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1F3A5F"/>
          <w:sz w:val="40"/>
        </w:rPr>
        <w:t>PROG2002 Web Development II - Assessment 3 Report</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p>
        </w:tc>
        <w:tc>
          <w:tcPr>
            <w:tcW w:w="6361" w:type="dxa"/>
            <w:shd w:val="clear" w:color="auto" w:fill="1F3A5F"/>
          </w:tcPr>
          <w:p>
            <w:pPr>
              <w:spacing w:before="40" w:after="40"/>
            </w:pPr>
            <w:r/>
          </w:p>
        </w:tc>
      </w:tr>
      <w:tr>
        <w:tc>
          <w:tcPr>
            <w:tcW w:w="3277" w:type="dxa"/>
          </w:tcPr>
          <w:p>
            <w:pPr>
              <w:spacing w:before="40" w:after="40"/>
            </w:pPr>
            <w:r/>
            <w:r>
              <w:rPr>
                <w:rFonts w:ascii="Calibri" w:hAnsi="Calibri"/>
                <w:b/>
                <w:i w:val="0"/>
                <w:sz w:val="20"/>
              </w:rPr>
              <w:t>Student name</w:t>
            </w:r>
          </w:p>
        </w:tc>
        <w:tc>
          <w:tcPr>
            <w:tcW w:w="6361" w:type="dxa"/>
          </w:tcPr>
          <w:p>
            <w:pPr>
              <w:spacing w:before="40" w:after="40"/>
            </w:pPr>
            <w:r/>
            <w:r>
              <w:rPr>
                <w:rFonts w:ascii="Calibri" w:hAnsi="Calibri"/>
                <w:b w:val="0"/>
                <w:i w:val="0"/>
                <w:sz w:val="20"/>
              </w:rPr>
              <w:t>Zhiming Wei</w:t>
            </w:r>
          </w:p>
        </w:tc>
      </w:tr>
      <w:tr>
        <w:tc>
          <w:tcPr>
            <w:tcW w:w="3277" w:type="dxa"/>
          </w:tcPr>
          <w:p>
            <w:pPr>
              <w:spacing w:before="40" w:after="40"/>
            </w:pPr>
            <w:r/>
            <w:r>
              <w:rPr>
                <w:rFonts w:ascii="Calibri" w:hAnsi="Calibri"/>
                <w:b/>
                <w:i w:val="0"/>
                <w:sz w:val="20"/>
              </w:rPr>
              <w:t>Student ID</w:t>
            </w:r>
          </w:p>
        </w:tc>
        <w:tc>
          <w:tcPr>
            <w:tcW w:w="6361" w:type="dxa"/>
          </w:tcPr>
          <w:p>
            <w:pPr>
              <w:spacing w:before="40" w:after="40"/>
            </w:pPr>
            <w:r/>
            <w:r>
              <w:rPr>
                <w:rFonts w:ascii="Calibri" w:hAnsi="Calibri"/>
                <w:b w:val="0"/>
                <w:i w:val="0"/>
                <w:sz w:val="20"/>
              </w:rPr>
              <w:t>24832847</w:t>
            </w:r>
          </w:p>
        </w:tc>
      </w:tr>
      <w:tr>
        <w:tc>
          <w:tcPr>
            <w:tcW w:w="3277" w:type="dxa"/>
          </w:tcPr>
          <w:p>
            <w:pPr>
              <w:spacing w:before="40" w:after="40"/>
            </w:pPr>
            <w:r/>
            <w:r>
              <w:rPr>
                <w:rFonts w:ascii="Calibri" w:hAnsi="Calibri"/>
                <w:b/>
                <w:i w:val="0"/>
                <w:sz w:val="20"/>
              </w:rPr>
              <w:t>Unit</w:t>
            </w:r>
          </w:p>
        </w:tc>
        <w:tc>
          <w:tcPr>
            <w:tcW w:w="6361" w:type="dxa"/>
          </w:tcPr>
          <w:p>
            <w:pPr>
              <w:spacing w:before="40" w:after="40"/>
            </w:pPr>
            <w:r/>
            <w:r>
              <w:rPr>
                <w:rFonts w:ascii="Calibri" w:hAnsi="Calibri"/>
                <w:b w:val="0"/>
                <w:i w:val="0"/>
                <w:sz w:val="20"/>
              </w:rPr>
              <w:t>PROG2002 Web Development II</w:t>
            </w:r>
          </w:p>
        </w:tc>
      </w:tr>
      <w:tr>
        <w:tc>
          <w:tcPr>
            <w:tcW w:w="3277" w:type="dxa"/>
          </w:tcPr>
          <w:p>
            <w:pPr>
              <w:spacing w:before="40" w:after="40"/>
            </w:pPr>
            <w:r/>
            <w:r>
              <w:rPr>
                <w:rFonts w:ascii="Calibri" w:hAnsi="Calibri"/>
                <w:b/>
                <w:i w:val="0"/>
                <w:sz w:val="20"/>
              </w:rPr>
              <w:t>Assessment</w:t>
            </w:r>
          </w:p>
        </w:tc>
        <w:tc>
          <w:tcPr>
            <w:tcW w:w="6361" w:type="dxa"/>
          </w:tcPr>
          <w:p>
            <w:pPr>
              <w:spacing w:before="40" w:after="40"/>
            </w:pPr>
            <w:r/>
            <w:r>
              <w:rPr>
                <w:rFonts w:ascii="Calibri" w:hAnsi="Calibri"/>
                <w:b w:val="0"/>
                <w:i w:val="0"/>
                <w:sz w:val="20"/>
              </w:rPr>
              <w:t>Assessment 3 - Complete dynamic website (40%)</w:t>
            </w:r>
          </w:p>
        </w:tc>
      </w:tr>
      <w:tr>
        <w:tc>
          <w:tcPr>
            <w:tcW w:w="3277" w:type="dxa"/>
          </w:tcPr>
          <w:p>
            <w:pPr>
              <w:spacing w:before="40" w:after="40"/>
            </w:pPr>
            <w:r/>
            <w:r>
              <w:rPr>
                <w:rFonts w:ascii="Calibri" w:hAnsi="Calibri"/>
                <w:b/>
                <w:i w:val="0"/>
                <w:sz w:val="20"/>
              </w:rPr>
              <w:t>Case study</w:t>
            </w:r>
          </w:p>
        </w:tc>
        <w:tc>
          <w:tcPr>
            <w:tcW w:w="6361" w:type="dxa"/>
          </w:tcPr>
          <w:p>
            <w:pPr>
              <w:spacing w:before="40" w:after="40"/>
            </w:pPr>
            <w:r/>
            <w:r>
              <w:rPr>
                <w:rFonts w:ascii="Calibri" w:hAnsi="Calibri"/>
                <w:b w:val="0"/>
                <w:i w:val="0"/>
                <w:sz w:val="20"/>
              </w:rPr>
              <w:t>Common Ground Collective - charity events</w:t>
            </w:r>
          </w:p>
        </w:tc>
      </w:tr>
      <w:tr>
        <w:tc>
          <w:tcPr>
            <w:tcW w:w="3277" w:type="dxa"/>
          </w:tcPr>
          <w:p>
            <w:pPr>
              <w:spacing w:before="40" w:after="40"/>
            </w:pPr>
            <w:r/>
            <w:r>
              <w:rPr>
                <w:rFonts w:ascii="Calibri" w:hAnsi="Calibri"/>
                <w:b/>
                <w:i w:val="0"/>
                <w:sz w:val="20"/>
              </w:rPr>
              <w:t>GitHub repository</w:t>
            </w:r>
          </w:p>
        </w:tc>
        <w:tc>
          <w:tcPr>
            <w:tcW w:w="6361" w:type="dxa"/>
          </w:tcPr>
          <w:p>
            <w:pPr>
              <w:spacing w:before="40" w:after="40"/>
            </w:pPr>
            <w:r/>
            <w:r>
              <w:rPr>
                <w:rFonts w:ascii="Calibri" w:hAnsi="Calibri"/>
                <w:b w:val="0"/>
                <w:i w:val="0"/>
                <w:color w:val="0B4F9E"/>
                <w:sz w:val="20"/>
              </w:rPr>
              <w:t>PASTE GITHUB LINK HERE</w:t>
            </w:r>
          </w:p>
        </w:tc>
      </w:tr>
      <w:tr>
        <w:tc>
          <w:tcPr>
            <w:tcW w:w="3277" w:type="dxa"/>
          </w:tcPr>
          <w:p>
            <w:pPr>
              <w:spacing w:before="40" w:after="40"/>
            </w:pPr>
            <w:r/>
            <w:r>
              <w:rPr>
                <w:rFonts w:ascii="Calibri" w:hAnsi="Calibri"/>
                <w:b/>
                <w:i w:val="0"/>
                <w:sz w:val="20"/>
              </w:rPr>
              <w:t>Demo video (SCU OneDrive)</w:t>
            </w:r>
          </w:p>
        </w:tc>
        <w:tc>
          <w:tcPr>
            <w:tcW w:w="6361" w:type="dxa"/>
          </w:tcPr>
          <w:p>
            <w:pPr>
              <w:spacing w:before="40" w:after="40"/>
            </w:pPr>
            <w:r/>
            <w:r>
              <w:rPr>
                <w:rFonts w:ascii="Calibri" w:hAnsi="Calibri"/>
                <w:b w:val="0"/>
                <w:i w:val="0"/>
                <w:color w:val="0B4F9E"/>
                <w:sz w:val="20"/>
              </w:rPr>
              <w:t>PASTE ONEDRIVE LINK HERE</w:t>
            </w:r>
          </w:p>
        </w:tc>
      </w:tr>
      <w:tr>
        <w:tc>
          <w:tcPr>
            <w:tcW w:w="3277" w:type="dxa"/>
          </w:tcPr>
          <w:p>
            <w:pPr>
              <w:spacing w:before="40" w:after="40"/>
            </w:pPr>
            <w:r/>
            <w:r>
              <w:rPr>
                <w:rFonts w:ascii="Calibri" w:hAnsi="Calibri"/>
                <w:b/>
                <w:i w:val="0"/>
                <w:sz w:val="20"/>
              </w:rPr>
              <w:t>Deployed client website (cPanel)</w:t>
            </w:r>
          </w:p>
        </w:tc>
        <w:tc>
          <w:tcPr>
            <w:tcW w:w="6361" w:type="dxa"/>
          </w:tcPr>
          <w:p>
            <w:pPr>
              <w:spacing w:before="40" w:after="40"/>
            </w:pPr>
            <w:r/>
            <w:r>
              <w:rPr>
                <w:rFonts w:ascii="Calibri" w:hAnsi="Calibri"/>
                <w:b w:val="0"/>
                <w:i w:val="0"/>
                <w:color w:val="0B4F9E"/>
                <w:sz w:val="20"/>
              </w:rPr>
              <w:t>PASTE cPanel CLIENT URL HERE</w:t>
            </w:r>
          </w:p>
        </w:tc>
      </w:tr>
      <w:tr>
        <w:tc>
          <w:tcPr>
            <w:tcW w:w="3277" w:type="dxa"/>
          </w:tcPr>
          <w:p>
            <w:pPr>
              <w:spacing w:before="40" w:after="40"/>
            </w:pPr>
            <w:r/>
            <w:r>
              <w:rPr>
                <w:rFonts w:ascii="Calibri" w:hAnsi="Calibri"/>
                <w:b/>
                <w:i w:val="0"/>
                <w:sz w:val="20"/>
              </w:rPr>
              <w:t>Deployed admin website (cPanel)</w:t>
            </w:r>
          </w:p>
        </w:tc>
        <w:tc>
          <w:tcPr>
            <w:tcW w:w="6361" w:type="dxa"/>
          </w:tcPr>
          <w:p>
            <w:pPr>
              <w:spacing w:before="40" w:after="40"/>
            </w:pPr>
            <w:r/>
            <w:r>
              <w:rPr>
                <w:rFonts w:ascii="Calibri" w:hAnsi="Calibri"/>
                <w:b w:val="0"/>
                <w:i w:val="0"/>
                <w:color w:val="0B4F9E"/>
                <w:sz w:val="20"/>
              </w:rPr>
              <w:t>PASTE cPanel ADMIN URL HERE</w:t>
            </w:r>
          </w:p>
        </w:tc>
      </w:tr>
      <w:tr>
        <w:tc>
          <w:tcPr>
            <w:tcW w:w="3277" w:type="dxa"/>
          </w:tcPr>
          <w:p>
            <w:pPr>
              <w:spacing w:before="40" w:after="40"/>
            </w:pPr>
            <w:r/>
            <w:r>
              <w:rPr>
                <w:rFonts w:ascii="Calibri" w:hAnsi="Calibri"/>
                <w:b/>
                <w:i w:val="0"/>
                <w:sz w:val="20"/>
              </w:rPr>
              <w:t>Deployed API (cPanel)</w:t>
            </w:r>
          </w:p>
        </w:tc>
        <w:tc>
          <w:tcPr>
            <w:tcW w:w="6361" w:type="dxa"/>
          </w:tcPr>
          <w:p>
            <w:pPr>
              <w:spacing w:before="40" w:after="40"/>
            </w:pPr>
            <w:r/>
            <w:r>
              <w:rPr>
                <w:rFonts w:ascii="Calibri" w:hAnsi="Calibri"/>
                <w:b w:val="0"/>
                <w:i w:val="0"/>
                <w:color w:val="0B4F9E"/>
                <w:sz w:val="20"/>
              </w:rPr>
              <w:t>PASTE cPanel API URL HERE</w:t>
            </w:r>
          </w:p>
        </w:tc>
      </w:tr>
    </w:tbl>
    <w:p>
      <w:pPr>
        <w:spacing w:after="40"/>
      </w:pPr>
    </w:p>
    <w:p>
      <w:pPr>
        <w:spacing w:after="40"/>
      </w:pPr>
    </w:p>
    <w:p>
      <w:pPr>
        <w:pStyle w:val="Heading2"/>
      </w:pPr>
      <w:r>
        <w:rPr>
          <w:rFonts w:ascii="Calibri" w:hAnsi="Calibri"/>
          <w:b/>
          <w:i w:val="0"/>
          <w:color w:val="1F3A5F"/>
          <w:sz w:val="30"/>
        </w:rPr>
        <w:t>1. Introduction and Motivation</w:t>
      </w:r>
    </w:p>
    <w:p>
      <w:r>
        <w:rPr>
          <w:rFonts w:ascii="Calibri" w:hAnsi="Calibri"/>
          <w:b w:val="0"/>
          <w:i w:val="0"/>
          <w:sz w:val="22"/>
        </w:rPr>
        <w:t>Assessment 2 produced a read-only public website for the Common Ground Collective charity events case study. Visitors could browse upcoming events, search and filter them, and read an event's details, but they could not act on anything: there was no way to register for an event, and there was no way for staff to manage the events at all. Every change to the data had to be made by editing the seed file and re-importing the database.</w:t>
      </w:r>
    </w:p>
    <w:p>
      <w:r>
        <w:rPr>
          <w:rFonts w:ascii="Calibri" w:hAnsi="Calibri"/>
          <w:b w:val="0"/>
          <w:i w:val="0"/>
          <w:sz w:val="22"/>
        </w:rPr>
        <w:t>The motivation for Assessment 3 is therefore to turn that brochure into a working system. A charity events website is only useful when two things are true at the same time: an interested visitor can commit to attending, and the organising team can publish, correct and retire events without touching SQL by hand. This report describes how the same case study was extended into a complete dynamic website made of three cooperating parts - a public client-side website, a new admin-side website, and an upgraded REST API backed by MySQL.</w:t>
      </w:r>
    </w:p>
    <w:p>
      <w:pPr>
        <w:pStyle w:val="Heading2"/>
      </w:pPr>
      <w:r>
        <w:rPr>
          <w:rFonts w:ascii="Calibri" w:hAnsi="Calibri"/>
          <w:b/>
          <w:i w:val="0"/>
          <w:color w:val="1F3A5F"/>
          <w:sz w:val="30"/>
        </w:rPr>
        <w:t>2. Problem Statement</w:t>
      </w:r>
    </w:p>
    <w:p>
      <w:r>
        <w:rPr>
          <w:rFonts w:ascii="Calibri" w:hAnsi="Calibri"/>
          <w:b w:val="0"/>
          <w:i w:val="0"/>
          <w:sz w:val="22"/>
        </w:rPr>
        <w:t>The project had to solve four concrete problems.</w:t>
      </w:r>
    </w:p>
    <w:p>
      <w:pPr>
        <w:spacing w:after="80"/>
        <w:ind w:left="510" w:hanging="255"/>
      </w:pPr>
      <w:r>
        <w:rPr>
          <w:rFonts w:ascii="Calibri" w:hAnsi="Calibri"/>
          <w:b w:val="0"/>
          <w:i w:val="0"/>
          <w:sz w:val="22"/>
        </w:rPr>
        <w:t xml:space="preserve">1. </w:t>
      </w:r>
      <w:r>
        <w:rPr>
          <w:rFonts w:ascii="Calibri" w:hAnsi="Calibri"/>
          <w:b/>
          <w:i w:val="0"/>
          <w:sz w:val="22"/>
        </w:rPr>
        <w:t>The database could not describe attendance.</w:t>
      </w:r>
      <w:r>
        <w:rPr>
          <w:rFonts w:ascii="Calibri" w:hAnsi="Calibri"/>
          <w:b w:val="0"/>
          <w:i w:val="0"/>
          <w:sz w:val="22"/>
        </w:rPr>
        <w:t xml:space="preserve"> There was no way to record which person had registered for which event, how many tickets they had bought, or when. Without that data, capacity and demand cannot be tracked.</w:t>
      </w:r>
    </w:p>
    <w:p>
      <w:pPr>
        <w:spacing w:after="80"/>
        <w:ind w:left="510" w:hanging="255"/>
      </w:pPr>
      <w:r>
        <w:rPr>
          <w:rFonts w:ascii="Calibri" w:hAnsi="Calibri"/>
          <w:b w:val="0"/>
          <w:i w:val="0"/>
          <w:sz w:val="22"/>
        </w:rPr>
        <w:t xml:space="preserve">2. </w:t>
      </w:r>
      <w:r>
        <w:rPr>
          <w:rFonts w:ascii="Calibri" w:hAnsi="Calibri"/>
          <w:b/>
          <w:i w:val="0"/>
          <w:sz w:val="22"/>
        </w:rPr>
        <w:t>The API was read-only.</w:t>
      </w:r>
      <w:r>
        <w:rPr>
          <w:rFonts w:ascii="Calibri" w:hAnsi="Calibri"/>
          <w:b w:val="0"/>
          <w:i w:val="0"/>
          <w:sz w:val="22"/>
        </w:rPr>
        <w:t xml:space="preserve"> There was no Create, Update or Delete for events, so the data set was frozen at whatever the seed file contained.</w:t>
      </w:r>
    </w:p>
    <w:p>
      <w:pPr>
        <w:spacing w:after="80"/>
        <w:ind w:left="510" w:hanging="255"/>
      </w:pPr>
      <w:r>
        <w:rPr>
          <w:rFonts w:ascii="Calibri" w:hAnsi="Calibri"/>
          <w:b w:val="0"/>
          <w:i w:val="0"/>
          <w:sz w:val="22"/>
        </w:rPr>
        <w:t xml:space="preserve">3. </w:t>
      </w:r>
      <w:r>
        <w:rPr>
          <w:rFonts w:ascii="Calibri" w:hAnsi="Calibri"/>
          <w:b/>
          <w:i w:val="0"/>
          <w:sz w:val="22"/>
        </w:rPr>
        <w:t>The client website had no registration journey.</w:t>
      </w:r>
      <w:r>
        <w:rPr>
          <w:rFonts w:ascii="Calibri" w:hAnsi="Calibri"/>
          <w:b w:val="0"/>
          <w:i w:val="0"/>
          <w:sz w:val="22"/>
        </w:rPr>
        <w:t xml:space="preserve"> The event detail page showed information but offered no way to act on it, and nothing displayed the registrations an event had already collected.</w:t>
      </w:r>
    </w:p>
    <w:p>
      <w:pPr>
        <w:spacing w:after="80"/>
        <w:ind w:left="510" w:hanging="255"/>
      </w:pPr>
      <w:r>
        <w:rPr>
          <w:rFonts w:ascii="Calibri" w:hAnsi="Calibri"/>
          <w:b w:val="0"/>
          <w:i w:val="0"/>
          <w:sz w:val="22"/>
        </w:rPr>
        <w:t xml:space="preserve">4. </w:t>
      </w:r>
      <w:r>
        <w:rPr>
          <w:rFonts w:ascii="Calibri" w:hAnsi="Calibri"/>
          <w:b/>
          <w:i w:val="0"/>
          <w:sz w:val="22"/>
        </w:rPr>
        <w:t>There was no interface for staff.</w:t>
      </w:r>
      <w:r>
        <w:rPr>
          <w:rFonts w:ascii="Calibri" w:hAnsi="Calibri"/>
          <w:b w:val="0"/>
          <w:i w:val="0"/>
          <w:sz w:val="22"/>
        </w:rPr>
        <w:t xml:space="preserve"> Publishing an event, fixing a typo in a description, cancelling a suspended event or removing a duplicate all required direct database access, which is not a realistic operating model.</w:t>
      </w:r>
    </w:p>
    <w:p>
      <w:r>
        <w:rPr>
          <w:rFonts w:ascii="Calibri" w:hAnsi="Calibri"/>
          <w:b w:val="0"/>
          <w:i w:val="0"/>
          <w:sz w:val="22"/>
        </w:rPr>
        <w:t>In addition, the solution had to be a genuinely dynamic website - every page had to retrieve its data from the server through APIs rather than containing hard-coded content - and it had to be deployed so that it can be used publicly on the internet.</w:t>
      </w:r>
    </w:p>
    <w:p>
      <w:pPr>
        <w:spacing w:after="40"/>
      </w:pPr>
    </w:p>
    <w:p>
      <w:pPr>
        <w:pStyle w:val="Heading2"/>
      </w:pPr>
      <w:r>
        <w:rPr>
          <w:rFonts w:ascii="Calibri" w:hAnsi="Calibri"/>
          <w:b/>
          <w:i w:val="0"/>
          <w:color w:val="1F3A5F"/>
          <w:sz w:val="30"/>
        </w:rPr>
        <w:t>3. Solution Overview</w:t>
      </w:r>
    </w:p>
    <w:p>
      <w:r>
        <w:rPr>
          <w:rFonts w:ascii="Calibri" w:hAnsi="Calibri"/>
          <w:b w:val="0"/>
          <w:i w:val="0"/>
          <w:sz w:val="22"/>
        </w:rPr>
        <w:t>The finished system is three applications running side by side. They only ever communicate over HTTP/JSON, which keeps each part independently testable.</w:t>
      </w:r>
    </w:p>
    <w:p>
      <w:pPr>
        <w:pBdr>
          <w:left w:val="single" w:sz="18" w:space="6" w:color="C7CCD4"/>
        </w:pBdr>
        <w:shd w:val="clear" w:color="auto" w:fill="F4F5F7"/>
        <w:spacing w:before="80" w:after="160" w:line="240" w:lineRule="auto"/>
        <w:ind w:left="170"/>
      </w:pPr>
      <w:r>
        <w:rPr>
          <w:rFonts w:ascii="Consolas" w:hAnsi="Consolas"/>
          <w:color w:val="24292E"/>
          <w:sz w:val="17"/>
        </w:rPr>
        <w:t xml:space="preserve">   Browser                     Node.js / Express                    MySQL 8</w:t>
      </w:r>
      <w:r>
        <w:br/>
      </w:r>
      <w:r>
        <w:rPr>
          <w:rFonts w:ascii="Consolas" w:hAnsi="Consolas"/>
          <w:color w:val="24292E"/>
          <w:sz w:val="17"/>
        </w:rPr>
        <w:t>+----------------+          +------------------------+        +------------------+</w:t>
      </w:r>
      <w:r>
        <w:br/>
      </w:r>
      <w:r>
        <w:rPr>
          <w:rFonts w:ascii="Consolas" w:hAnsi="Consolas"/>
          <w:color w:val="24292E"/>
          <w:sz w:val="17"/>
        </w:rPr>
        <w:t>| clientside     |  HTTP    | api                    |  SQL   | charityevents_db |</w:t>
      </w:r>
      <w:r>
        <w:br/>
      </w:r>
      <w:r>
        <w:rPr>
          <w:rFonts w:ascii="Consolas" w:hAnsi="Consolas"/>
          <w:color w:val="24292E"/>
          <w:sz w:val="17"/>
        </w:rPr>
        <w:t>| :4200          | -------&gt; | :3000                  | -----&gt; |  events          |</w:t>
      </w:r>
      <w:r>
        <w:br/>
      </w:r>
      <w:r>
        <w:rPr>
          <w:rFonts w:ascii="Consolas" w:hAnsi="Consolas"/>
          <w:color w:val="24292E"/>
          <w:sz w:val="17"/>
        </w:rPr>
        <w:t>|  home          |   JSON   |  routes/   -&gt; services |  pool  |  registrations   |</w:t>
      </w:r>
      <w:r>
        <w:br/>
      </w:r>
      <w:r>
        <w:rPr>
          <w:rFonts w:ascii="Consolas" w:hAnsi="Consolas"/>
          <w:color w:val="24292E"/>
          <w:sz w:val="17"/>
        </w:rPr>
        <w:t>|  search        | &lt;------- |  utils/validation      | &lt;----- |  categories      |</w:t>
      </w:r>
      <w:r>
        <w:br/>
      </w:r>
      <w:r>
        <w:rPr>
          <w:rFonts w:ascii="Consolas" w:hAnsi="Consolas"/>
          <w:color w:val="24292E"/>
          <w:sz w:val="17"/>
        </w:rPr>
        <w:t>|  event detail  |          |  utils/eventSql        |        |  venues          |</w:t>
      </w:r>
      <w:r>
        <w:br/>
      </w:r>
      <w:r>
        <w:rPr>
          <w:rFonts w:ascii="Consolas" w:hAnsi="Consolas"/>
          <w:color w:val="24292E"/>
          <w:sz w:val="17"/>
        </w:rPr>
        <w:t>|  register      |          +------------------------+        |  organisations   |</w:t>
      </w:r>
      <w:r>
        <w:br/>
      </w:r>
      <w:r>
        <w:rPr>
          <w:rFonts w:ascii="Consolas" w:hAnsi="Consolas"/>
          <w:color w:val="24292E"/>
          <w:sz w:val="17"/>
        </w:rPr>
        <w:t>+----------------+                     ^                       +------------------+</w:t>
      </w:r>
      <w:r>
        <w:br/>
      </w:r>
      <w:r>
        <w:rPr>
          <w:rFonts w:ascii="Consolas" w:hAnsi="Consolas"/>
          <w:color w:val="24292E"/>
          <w:sz w:val="17"/>
        </w:rPr>
        <w:t>+----------------+                     |  HTTP/JSON</w:t>
      </w:r>
      <w:r>
        <w:br/>
      </w:r>
      <w:r>
        <w:rPr>
          <w:rFonts w:ascii="Consolas" w:hAnsi="Consolas"/>
          <w:color w:val="24292E"/>
          <w:sz w:val="17"/>
        </w:rPr>
        <w:t>| adminside      | --------------------+</w:t>
      </w:r>
      <w:r>
        <w:br/>
      </w:r>
      <w:r>
        <w:rPr>
          <w:rFonts w:ascii="Consolas" w:hAnsi="Consolas"/>
          <w:color w:val="24292E"/>
          <w:sz w:val="17"/>
        </w:rPr>
        <w:t>| :4300          |</w:t>
      </w:r>
      <w:r>
        <w:br/>
      </w:r>
      <w:r>
        <w:rPr>
          <w:rFonts w:ascii="Consolas" w:hAnsi="Consolas"/>
          <w:color w:val="24292E"/>
          <w:sz w:val="17"/>
        </w:rPr>
        <w:t>|  dashboard     |          +-------------------------+</w:t>
      </w:r>
      <w:r>
        <w:br/>
      </w:r>
      <w:r>
        <w:rPr>
          <w:rFonts w:ascii="Consolas" w:hAnsi="Consolas"/>
          <w:color w:val="24292E"/>
          <w:sz w:val="17"/>
        </w:rPr>
        <w:t>|  event form    |  HTTP    | api.open-meteo.com      |</w:t>
      </w:r>
      <w:r>
        <w:br/>
      </w:r>
      <w:r>
        <w:rPr>
          <w:rFonts w:ascii="Consolas" w:hAnsi="Consolas"/>
          <w:color w:val="24292E"/>
          <w:sz w:val="17"/>
        </w:rPr>
        <w:t>|  categories    | -------&gt; | (proxied by /api/weather)|</w:t>
      </w:r>
      <w:r>
        <w:br/>
      </w:r>
      <w:r>
        <w:rPr>
          <w:rFonts w:ascii="Consolas" w:hAnsi="Consolas"/>
          <w:color w:val="24292E"/>
          <w:sz w:val="17"/>
        </w:rPr>
        <w:t>+----------------+          +-------------------------+</w:t>
      </w:r>
    </w:p>
    <w:p>
      <w:r>
        <w:rPr>
          <w:rFonts w:ascii="Calibri" w:hAnsi="Calibri"/>
          <w:b/>
          <w:i w:val="0"/>
          <w:sz w:val="22"/>
        </w:rPr>
        <w:t>Client-side website (Angular 22, port 4200).</w:t>
      </w:r>
      <w:r>
        <w:rPr>
          <w:rFonts w:ascii="Calibri" w:hAnsi="Calibri"/>
          <w:b w:val="0"/>
          <w:i w:val="0"/>
          <w:sz w:val="22"/>
        </w:rPr>
        <w:t xml:space="preserve"> Home, search, event detail, the new registration page and a 404 page. Search, sorting and pagination all happen on the server, so the browser only receives the rows it displays.</w:t>
      </w:r>
    </w:p>
    <w:p>
      <w:r>
        <w:rPr>
          <w:rFonts w:ascii="Calibri" w:hAnsi="Calibri"/>
          <w:b/>
          <w:i w:val="0"/>
          <w:sz w:val="22"/>
        </w:rPr>
        <w:t>Admin-side website (Angular 22, port 4300).</w:t>
      </w:r>
      <w:r>
        <w:rPr>
          <w:rFonts w:ascii="Calibri" w:hAnsi="Calibri"/>
          <w:b w:val="0"/>
          <w:i w:val="0"/>
          <w:sz w:val="22"/>
        </w:rPr>
        <w:t xml:space="preserve"> A dashboard listing every event whatever its status, a validated create form, an edit form that also shows the event's registrations, a delete action that explains why it was blocked when registrations exist, and a category manager. The navigation menu is part of the shared shell, so it is present on every page automatically rather than being copied into each page.</w:t>
      </w:r>
    </w:p>
    <w:p>
      <w:r>
        <w:rPr>
          <w:rFonts w:ascii="Calibri" w:hAnsi="Calibri"/>
          <w:b/>
          <w:i w:val="0"/>
          <w:sz w:val="22"/>
        </w:rPr>
        <w:t>API (Node.js 18+ and Express 4, port 3000).</w:t>
      </w:r>
      <w:r>
        <w:rPr>
          <w:rFonts w:ascii="Calibri" w:hAnsi="Calibri"/>
          <w:b w:val="0"/>
          <w:i w:val="0"/>
          <w:sz w:val="22"/>
        </w:rPr>
        <w:t xml:space="preserve"> A pure JSON service with one router per resource, a service layer that owns every SQL statement, a single validation module shared by all routes, and a small test suite. It also proxies the optional Open-Meteo weather API so the browser never needs a third-party key or an extra CORS exception.</w:t>
      </w:r>
    </w:p>
    <w:p>
      <w:r>
        <w:rPr>
          <w:rFonts w:ascii="Calibri" w:hAnsi="Calibri"/>
          <w:b/>
          <w:i w:val="0"/>
          <w:sz w:val="22"/>
        </w:rPr>
        <w:t>Shared design decisions.</w:t>
      </w:r>
      <w:r>
        <w:rPr>
          <w:rFonts w:ascii="Calibri" w:hAnsi="Calibri"/>
          <w:b w:val="0"/>
          <w:i w:val="0"/>
          <w:sz w:val="22"/>
        </w:rPr>
        <w:t xml:space="preserve"> Every payload is validated twice - once in the browser for immediate feedback and once on the server because the browser can never be trusted. Every SQL statement is parameterised. Errors use one envelope, </w:t>
      </w:r>
      <w:r>
        <w:rPr>
          <w:rFonts w:ascii="Consolas" w:hAnsi="Consolas"/>
          <w:b w:val="0"/>
          <w:i w:val="0"/>
          <w:color w:val="8B1A1A"/>
          <w:sz w:val="21"/>
        </w:rPr>
        <w:t>{"error":{"status","message","details"}}</w:t>
      </w:r>
      <w:r>
        <w:rPr>
          <w:rFonts w:ascii="Calibri" w:hAnsi="Calibri"/>
          <w:b w:val="0"/>
          <w:i w:val="0"/>
          <w:sz w:val="22"/>
        </w:rPr>
        <w:t xml:space="preserve">, and success uses </w:t>
      </w:r>
      <w:r>
        <w:rPr>
          <w:rFonts w:ascii="Consolas" w:hAnsi="Consolas"/>
          <w:b w:val="0"/>
          <w:i w:val="0"/>
          <w:color w:val="8B1A1A"/>
          <w:sz w:val="21"/>
        </w:rPr>
        <w:t>{"data":...,"meta":...}</w:t>
      </w:r>
      <w:r>
        <w:rPr>
          <w:rFonts w:ascii="Calibri" w:hAnsi="Calibri"/>
          <w:b w:val="0"/>
          <w:i w:val="0"/>
          <w:sz w:val="22"/>
        </w:rPr>
        <w:t>, so both front ends can handle any response the same way.</w:t>
      </w:r>
    </w:p>
    <w:p>
      <w:r>
        <w:rPr>
          <w:rFonts w:ascii="Calibri" w:hAnsi="Calibri"/>
          <w:b/>
          <w:i w:val="0"/>
          <w:sz w:val="22"/>
        </w:rPr>
        <w:t>Figure 1 - Solution architecture.</w:t>
      </w:r>
      <w:r>
        <w:rPr>
          <w:rFonts w:ascii="Calibri" w:hAnsi="Calibri"/>
          <w:b w:val="0"/>
          <w:i w:val="0"/>
          <w:sz w:val="22"/>
        </w:rPr>
        <w:t xml:space="preserve"> </w:t>
      </w:r>
      <w:r>
        <w:rPr>
          <w:rFonts w:ascii="Consolas" w:hAnsi="Consolas"/>
          <w:b w:val="0"/>
          <w:i w:val="0"/>
          <w:color w:val="8B1A1A"/>
          <w:sz w:val="21"/>
        </w:rPr>
        <w:t>【INSERT SCREENSHOT: architecture / folder structure】</w:t>
      </w:r>
    </w:p>
    <w:p>
      <w:pPr>
        <w:spacing w:after="40"/>
      </w:pPr>
    </w:p>
    <w:p>
      <w:pPr>
        <w:pStyle w:val="Heading2"/>
      </w:pPr>
      <w:r>
        <w:rPr>
          <w:rFonts w:ascii="Calibri" w:hAnsi="Calibri"/>
          <w:b/>
          <w:i w:val="0"/>
          <w:color w:val="1F3A5F"/>
          <w:sz w:val="30"/>
        </w:rPr>
        <w:t>4. Web UX</w:t>
      </w:r>
    </w:p>
    <w:p>
      <w:r>
        <w:rPr>
          <w:rFonts w:ascii="Calibri" w:hAnsi="Calibri"/>
          <w:b w:val="0"/>
          <w:i w:val="0"/>
          <w:sz w:val="22"/>
        </w:rPr>
        <w:t>The interface was designed around the idea that a charity volunteer and a staff member have very different needs, so the two websites share a visual language but not a layout.</w:t>
      </w:r>
    </w:p>
    <w:p>
      <w:pPr>
        <w:spacing w:after="80"/>
        <w:ind w:left="510" w:hanging="255"/>
      </w:pPr>
      <w:r>
        <w:rPr>
          <w:rFonts w:ascii="Calibri" w:hAnsi="Calibri"/>
          <w:b w:val="0"/>
          <w:i w:val="0"/>
          <w:sz w:val="22"/>
        </w:rPr>
        <w:t xml:space="preserve">• </w:t>
      </w:r>
      <w:r>
        <w:rPr>
          <w:rFonts w:ascii="Calibri" w:hAnsi="Calibri"/>
          <w:b/>
          <w:i w:val="0"/>
          <w:sz w:val="22"/>
        </w:rPr>
        <w:t>Navigation.</w:t>
      </w:r>
      <w:r>
        <w:rPr>
          <w:rFonts w:ascii="Calibri" w:hAnsi="Calibri"/>
          <w:b w:val="0"/>
          <w:i w:val="0"/>
          <w:sz w:val="22"/>
        </w:rPr>
        <w:t xml:space="preserve"> Both sites have a persistent header with the primary navigation and a footer. On the admin site the menu appears on every page because it lives in the application shell component, not inside the pages. Requirement "navigation menu must be present on all pages" is therefore satisfied structurally.</w:t>
      </w:r>
    </w:p>
    <w:p>
      <w:pPr>
        <w:spacing w:after="80"/>
        <w:ind w:left="510" w:hanging="255"/>
      </w:pPr>
      <w:r>
        <w:rPr>
          <w:rFonts w:ascii="Calibri" w:hAnsi="Calibri"/>
          <w:b w:val="0"/>
          <w:i w:val="0"/>
          <w:sz w:val="22"/>
        </w:rPr>
        <w:t xml:space="preserve">• </w:t>
      </w:r>
      <w:r>
        <w:rPr>
          <w:rFonts w:ascii="Calibri" w:hAnsi="Calibri"/>
          <w:b/>
          <w:i w:val="0"/>
          <w:sz w:val="22"/>
        </w:rPr>
        <w:t>Consistency.</w:t>
      </w:r>
      <w:r>
        <w:rPr>
          <w:rFonts w:ascii="Calibri" w:hAnsi="Calibri"/>
          <w:b w:val="0"/>
          <w:i w:val="0"/>
          <w:sz w:val="22"/>
        </w:rPr>
        <w:t xml:space="preserve"> Search, event detail and the registration form all reuse the same card, chip and form-field styles, so a visitor only has to learn the interface once.</w:t>
      </w:r>
    </w:p>
    <w:p>
      <w:pPr>
        <w:spacing w:after="80"/>
        <w:ind w:left="510" w:hanging="255"/>
      </w:pPr>
      <w:r>
        <w:rPr>
          <w:rFonts w:ascii="Calibri" w:hAnsi="Calibri"/>
          <w:b w:val="0"/>
          <w:i w:val="0"/>
          <w:sz w:val="22"/>
        </w:rPr>
        <w:t xml:space="preserve">• </w:t>
      </w:r>
      <w:r>
        <w:rPr>
          <w:rFonts w:ascii="Calibri" w:hAnsi="Calibri"/>
          <w:b/>
          <w:i w:val="0"/>
          <w:sz w:val="22"/>
        </w:rPr>
        <w:t>Validation feedback.</w:t>
      </w:r>
      <w:r>
        <w:rPr>
          <w:rFonts w:ascii="Calibri" w:hAnsi="Calibri"/>
          <w:b w:val="0"/>
          <w:i w:val="0"/>
          <w:sz w:val="22"/>
        </w:rPr>
        <w:t xml:space="preserve"> Errors appear next to the field that caused them, with </w:t>
      </w:r>
      <w:r>
        <w:rPr>
          <w:rFonts w:ascii="Consolas" w:hAnsi="Consolas"/>
          <w:b w:val="0"/>
          <w:i w:val="0"/>
          <w:color w:val="8B1A1A"/>
          <w:sz w:val="21"/>
        </w:rPr>
        <w:t>aria-invalid</w:t>
      </w:r>
      <w:r>
        <w:rPr>
          <w:rFonts w:ascii="Calibri" w:hAnsi="Calibri"/>
          <w:b w:val="0"/>
          <w:i w:val="0"/>
          <w:sz w:val="22"/>
        </w:rPr>
        <w:t xml:space="preserve"> set and focus moved to the first invalid field. Nothing is submitted while a field is wrong.</w:t>
      </w:r>
    </w:p>
    <w:p>
      <w:pPr>
        <w:spacing w:after="80"/>
        <w:ind w:left="510" w:hanging="255"/>
      </w:pPr>
      <w:r>
        <w:rPr>
          <w:rFonts w:ascii="Calibri" w:hAnsi="Calibri"/>
          <w:b w:val="0"/>
          <w:i w:val="0"/>
          <w:sz w:val="22"/>
        </w:rPr>
        <w:t xml:space="preserve">• </w:t>
      </w:r>
      <w:r>
        <w:rPr>
          <w:rFonts w:ascii="Calibri" w:hAnsi="Calibri"/>
          <w:b/>
          <w:i w:val="0"/>
          <w:sz w:val="22"/>
        </w:rPr>
        <w:t>Empty and error states.</w:t>
      </w:r>
      <w:r>
        <w:rPr>
          <w:rFonts w:ascii="Calibri" w:hAnsi="Calibri"/>
          <w:b w:val="0"/>
          <w:i w:val="0"/>
          <w:sz w:val="22"/>
        </w:rPr>
        <w:t xml:space="preserve"> A search that matches nothing explains the situation and offers a way back to all events. A failed API call shows the message returned by the server instead of a blank region.</w:t>
      </w:r>
    </w:p>
    <w:p>
      <w:pPr>
        <w:spacing w:after="80"/>
        <w:ind w:left="510" w:hanging="255"/>
      </w:pPr>
      <w:r>
        <w:rPr>
          <w:rFonts w:ascii="Calibri" w:hAnsi="Calibri"/>
          <w:b w:val="0"/>
          <w:i w:val="0"/>
          <w:sz w:val="22"/>
        </w:rPr>
        <w:t xml:space="preserve">• </w:t>
      </w:r>
      <w:r>
        <w:rPr>
          <w:rFonts w:ascii="Calibri" w:hAnsi="Calibri"/>
          <w:b/>
          <w:i w:val="0"/>
          <w:sz w:val="22"/>
        </w:rPr>
        <w:t>Accessibility.</w:t>
      </w:r>
      <w:r>
        <w:rPr>
          <w:rFonts w:ascii="Calibri" w:hAnsi="Calibri"/>
          <w:b w:val="0"/>
          <w:i w:val="0"/>
          <w:sz w:val="22"/>
        </w:rPr>
        <w:t xml:space="preserve"> Semantic landmarks, a skip link, real </w:t>
      </w:r>
      <w:r>
        <w:rPr>
          <w:rFonts w:ascii="Consolas" w:hAnsi="Consolas"/>
          <w:b w:val="0"/>
          <w:i w:val="0"/>
          <w:color w:val="8B1A1A"/>
          <w:sz w:val="21"/>
        </w:rPr>
        <w:t>&lt;table&gt;</w:t>
      </w:r>
      <w:r>
        <w:rPr>
          <w:rFonts w:ascii="Calibri" w:hAnsi="Calibri"/>
          <w:b w:val="0"/>
          <w:i w:val="0"/>
          <w:sz w:val="22"/>
        </w:rPr>
        <w:t xml:space="preserve"> markup with a </w:t>
      </w:r>
      <w:r>
        <w:rPr>
          <w:rFonts w:ascii="Consolas" w:hAnsi="Consolas"/>
          <w:b w:val="0"/>
          <w:i w:val="0"/>
          <w:color w:val="8B1A1A"/>
          <w:sz w:val="21"/>
        </w:rPr>
        <w:t>&lt;caption&gt;</w:t>
      </w:r>
      <w:r>
        <w:rPr>
          <w:rFonts w:ascii="Calibri" w:hAnsi="Calibri"/>
          <w:b w:val="0"/>
          <w:i w:val="0"/>
          <w:sz w:val="22"/>
        </w:rPr>
        <w:t xml:space="preserve"> for the registrations list, visible focus outlines, text labels in addition to colour, and </w:t>
      </w:r>
      <w:r>
        <w:rPr>
          <w:rFonts w:ascii="Consolas" w:hAnsi="Consolas"/>
          <w:b w:val="0"/>
          <w:i w:val="0"/>
          <w:color w:val="8B1A1A"/>
          <w:sz w:val="21"/>
        </w:rPr>
        <w:t>aria-live</w:t>
      </w:r>
      <w:r>
        <w:rPr>
          <w:rFonts w:ascii="Calibri" w:hAnsi="Calibri"/>
          <w:b w:val="0"/>
          <w:i w:val="0"/>
          <w:sz w:val="22"/>
        </w:rPr>
        <w:t xml:space="preserve"> regions for status messages. Colour contrast was checked against the WCAG AA ratio of 4.5:1 for body text.</w:t>
      </w:r>
    </w:p>
    <w:p>
      <w:pPr>
        <w:spacing w:after="80"/>
        <w:ind w:left="510" w:hanging="255"/>
      </w:pPr>
      <w:r>
        <w:rPr>
          <w:rFonts w:ascii="Calibri" w:hAnsi="Calibri"/>
          <w:b w:val="0"/>
          <w:i w:val="0"/>
          <w:sz w:val="22"/>
        </w:rPr>
        <w:t xml:space="preserve">• </w:t>
      </w:r>
      <w:r>
        <w:rPr>
          <w:rFonts w:ascii="Calibri" w:hAnsi="Calibri"/>
          <w:b/>
          <w:i w:val="0"/>
          <w:sz w:val="22"/>
        </w:rPr>
        <w:t>Responsive layout.</w:t>
      </w:r>
      <w:r>
        <w:rPr>
          <w:rFonts w:ascii="Calibri" w:hAnsi="Calibri"/>
          <w:b w:val="0"/>
          <w:i w:val="0"/>
          <w:sz w:val="22"/>
        </w:rPr>
        <w:t xml:space="preserve"> The public site is usable from 320 px upwards; the event cards, the search filter bar and the admin data tables all switch to a stacked layout at narrow widths, and the tables scroll horizontally rather than breaking.</w:t>
      </w:r>
    </w:p>
    <w:p>
      <w:pPr>
        <w:spacing w:after="80"/>
        <w:ind w:left="510" w:hanging="255"/>
      </w:pPr>
      <w:r>
        <w:rPr>
          <w:rFonts w:ascii="Calibri" w:hAnsi="Calibri"/>
          <w:b w:val="0"/>
          <w:i w:val="0"/>
          <w:sz w:val="22"/>
        </w:rPr>
        <w:t xml:space="preserve">• </w:t>
      </w:r>
      <w:r>
        <w:rPr>
          <w:rFonts w:ascii="Calibri" w:hAnsi="Calibri"/>
          <w:b/>
          <w:i w:val="0"/>
          <w:sz w:val="22"/>
        </w:rPr>
        <w:t>Progressive feedback.</w:t>
      </w:r>
      <w:r>
        <w:rPr>
          <w:rFonts w:ascii="Calibri" w:hAnsi="Calibri"/>
          <w:b w:val="0"/>
          <w:i w:val="0"/>
          <w:sz w:val="22"/>
        </w:rPr>
        <w:t xml:space="preserve"> Buttons are disabled and show a busy state while a request is in flight, so a double submission is impossible.</w:t>
      </w:r>
    </w:p>
    <w:p>
      <w:r>
        <w:rPr>
          <w:rFonts w:ascii="Calibri" w:hAnsi="Calibri"/>
          <w:b/>
          <w:i w:val="0"/>
          <w:sz w:val="22"/>
        </w:rPr>
        <w:t>Figure 2 - Public home page.</w:t>
      </w:r>
      <w:r>
        <w:rPr>
          <w:rFonts w:ascii="Calibri" w:hAnsi="Calibri"/>
          <w:b w:val="0"/>
          <w:i w:val="0"/>
          <w:sz w:val="22"/>
        </w:rPr>
        <w:t xml:space="preserve"> </w:t>
      </w:r>
      <w:r>
        <w:rPr>
          <w:rFonts w:ascii="Consolas" w:hAnsi="Consolas"/>
          <w:b w:val="0"/>
          <w:i w:val="0"/>
          <w:color w:val="8B1A1A"/>
          <w:sz w:val="21"/>
        </w:rPr>
        <w:t>【INSERT SCREENSHOT: home page】</w:t>
      </w:r>
      <w:r>
        <w:rPr>
          <w:rFonts w:ascii="Calibri" w:hAnsi="Calibri"/>
          <w:b w:val="0"/>
          <w:i w:val="0"/>
          <w:sz w:val="22"/>
        </w:rPr>
        <w:t xml:space="preserve"> </w:t>
      </w:r>
      <w:r>
        <w:rPr>
          <w:rFonts w:ascii="Calibri" w:hAnsi="Calibri"/>
          <w:b/>
          <w:i w:val="0"/>
          <w:sz w:val="22"/>
        </w:rPr>
        <w:t>Figure 3 - Search page with filters applied.</w:t>
      </w:r>
      <w:r>
        <w:rPr>
          <w:rFonts w:ascii="Calibri" w:hAnsi="Calibri"/>
          <w:b w:val="0"/>
          <w:i w:val="0"/>
          <w:sz w:val="22"/>
        </w:rPr>
        <w:t xml:space="preserve"> </w:t>
      </w:r>
      <w:r>
        <w:rPr>
          <w:rFonts w:ascii="Consolas" w:hAnsi="Consolas"/>
          <w:b w:val="0"/>
          <w:i w:val="0"/>
          <w:color w:val="8B1A1A"/>
          <w:sz w:val="21"/>
        </w:rPr>
        <w:t>【INSERT SCREENSHOT: search page】</w:t>
      </w:r>
      <w:r>
        <w:rPr>
          <w:rFonts w:ascii="Calibri" w:hAnsi="Calibri"/>
          <w:b w:val="0"/>
          <w:i w:val="0"/>
          <w:sz w:val="22"/>
        </w:rPr>
        <w:t xml:space="preserve"> </w:t>
      </w:r>
      <w:r>
        <w:rPr>
          <w:rFonts w:ascii="Calibri" w:hAnsi="Calibri"/>
          <w:b/>
          <w:i w:val="0"/>
          <w:sz w:val="22"/>
        </w:rPr>
        <w:t>Figure 4 - Admin dashboard.</w:t>
      </w:r>
      <w:r>
        <w:rPr>
          <w:rFonts w:ascii="Calibri" w:hAnsi="Calibri"/>
          <w:b w:val="0"/>
          <w:i w:val="0"/>
          <w:sz w:val="22"/>
        </w:rPr>
        <w:t xml:space="preserve"> </w:t>
      </w:r>
      <w:r>
        <w:rPr>
          <w:rFonts w:ascii="Consolas" w:hAnsi="Consolas"/>
          <w:b w:val="0"/>
          <w:i w:val="0"/>
          <w:color w:val="8B1A1A"/>
          <w:sz w:val="21"/>
        </w:rPr>
        <w:t>【INSERT SCREENSHOT: admin dashboard】</w:t>
      </w:r>
    </w:p>
    <w:p>
      <w:pPr>
        <w:spacing w:after="40"/>
      </w:pPr>
    </w:p>
    <w:p>
      <w:pPr>
        <w:pStyle w:val="Heading2"/>
      </w:pPr>
      <w:r>
        <w:rPr>
          <w:rFonts w:ascii="Calibri" w:hAnsi="Calibri"/>
          <w:b/>
          <w:i w:val="0"/>
          <w:color w:val="1F3A5F"/>
          <w:sz w:val="30"/>
        </w:rPr>
        <w:t>5. Data Schema</w:t>
      </w:r>
    </w:p>
    <w:p>
      <w:pPr>
        <w:pStyle w:val="Heading3"/>
      </w:pPr>
      <w:r>
        <w:rPr>
          <w:rFonts w:ascii="Calibri" w:hAnsi="Calibri"/>
          <w:b/>
          <w:i w:val="0"/>
          <w:color w:val="0B5C4B"/>
          <w:sz w:val="25"/>
        </w:rPr>
        <w:t>5.1 Entity relationship overview</w:t>
      </w:r>
    </w:p>
    <w:p>
      <w:r>
        <w:rPr>
          <w:rFonts w:ascii="Calibri" w:hAnsi="Calibri"/>
          <w:b w:val="0"/>
          <w:i w:val="0"/>
          <w:sz w:val="22"/>
        </w:rPr>
        <w:t>The schema is built from the Assessment 2 model with one new entity added for Assessment 3. The relationships are:</w:t>
      </w:r>
    </w:p>
    <w:p>
      <w:pPr>
        <w:spacing w:after="80"/>
        <w:ind w:left="510" w:hanging="255"/>
      </w:pPr>
      <w:r>
        <w:rPr>
          <w:rFonts w:ascii="Calibri" w:hAnsi="Calibri"/>
          <w:b w:val="0"/>
          <w:i w:val="0"/>
          <w:sz w:val="22"/>
        </w:rPr>
        <w:t xml:space="preserve">• one </w:t>
      </w:r>
      <w:r>
        <w:rPr>
          <w:rFonts w:ascii="Calibri" w:hAnsi="Calibri"/>
          <w:b/>
          <w:i w:val="0"/>
          <w:sz w:val="22"/>
        </w:rPr>
        <w:t>organisation</w:t>
      </w:r>
      <w:r>
        <w:rPr>
          <w:rFonts w:ascii="Calibri" w:hAnsi="Calibri"/>
          <w:b w:val="0"/>
          <w:i w:val="0"/>
          <w:sz w:val="22"/>
        </w:rPr>
        <w:t xml:space="preserve"> runs many </w:t>
      </w:r>
      <w:r>
        <w:rPr>
          <w:rFonts w:ascii="Calibri" w:hAnsi="Calibri"/>
          <w:b/>
          <w:i w:val="0"/>
          <w:sz w:val="22"/>
        </w:rPr>
        <w:t>events</w:t>
      </w:r>
      <w:r>
        <w:rPr>
          <w:rFonts w:ascii="Calibri" w:hAnsi="Calibri"/>
          <w:b w:val="0"/>
          <w:i w:val="0"/>
          <w:sz w:val="22"/>
        </w:rPr>
        <w:t xml:space="preserve"> (1 : N)</w:t>
      </w:r>
    </w:p>
    <w:p>
      <w:pPr>
        <w:spacing w:after="80"/>
        <w:ind w:left="510" w:hanging="255"/>
      </w:pPr>
      <w:r>
        <w:rPr>
          <w:rFonts w:ascii="Calibri" w:hAnsi="Calibri"/>
          <w:b w:val="0"/>
          <w:i w:val="0"/>
          <w:sz w:val="22"/>
        </w:rPr>
        <w:t xml:space="preserve">• one </w:t>
      </w:r>
      <w:r>
        <w:rPr>
          <w:rFonts w:ascii="Calibri" w:hAnsi="Calibri"/>
          <w:b/>
          <w:i w:val="0"/>
          <w:sz w:val="22"/>
        </w:rPr>
        <w:t>category</w:t>
      </w:r>
      <w:r>
        <w:rPr>
          <w:rFonts w:ascii="Calibri" w:hAnsi="Calibri"/>
          <w:b w:val="0"/>
          <w:i w:val="0"/>
          <w:sz w:val="22"/>
        </w:rPr>
        <w:t xml:space="preserve"> groups many </w:t>
      </w:r>
      <w:r>
        <w:rPr>
          <w:rFonts w:ascii="Calibri" w:hAnsi="Calibri"/>
          <w:b/>
          <w:i w:val="0"/>
          <w:sz w:val="22"/>
        </w:rPr>
        <w:t>events</w:t>
      </w:r>
      <w:r>
        <w:rPr>
          <w:rFonts w:ascii="Calibri" w:hAnsi="Calibri"/>
          <w:b w:val="0"/>
          <w:i w:val="0"/>
          <w:sz w:val="22"/>
        </w:rPr>
        <w:t xml:space="preserve"> (1 : N)</w:t>
      </w:r>
    </w:p>
    <w:p>
      <w:pPr>
        <w:spacing w:after="80"/>
        <w:ind w:left="510" w:hanging="255"/>
      </w:pPr>
      <w:r>
        <w:rPr>
          <w:rFonts w:ascii="Calibri" w:hAnsi="Calibri"/>
          <w:b w:val="0"/>
          <w:i w:val="0"/>
          <w:sz w:val="22"/>
        </w:rPr>
        <w:t xml:space="preserve">• one </w:t>
      </w:r>
      <w:r>
        <w:rPr>
          <w:rFonts w:ascii="Calibri" w:hAnsi="Calibri"/>
          <w:b/>
          <w:i w:val="0"/>
          <w:sz w:val="22"/>
        </w:rPr>
        <w:t>venue</w:t>
      </w:r>
      <w:r>
        <w:rPr>
          <w:rFonts w:ascii="Calibri" w:hAnsi="Calibri"/>
          <w:b w:val="0"/>
          <w:i w:val="0"/>
          <w:sz w:val="22"/>
        </w:rPr>
        <w:t xml:space="preserve"> hosts many </w:t>
      </w:r>
      <w:r>
        <w:rPr>
          <w:rFonts w:ascii="Calibri" w:hAnsi="Calibri"/>
          <w:b/>
          <w:i w:val="0"/>
          <w:sz w:val="22"/>
        </w:rPr>
        <w:t>events</w:t>
      </w:r>
      <w:r>
        <w:rPr>
          <w:rFonts w:ascii="Calibri" w:hAnsi="Calibri"/>
          <w:b w:val="0"/>
          <w:i w:val="0"/>
          <w:sz w:val="22"/>
        </w:rPr>
        <w:t xml:space="preserve"> (1 : N)</w:t>
      </w:r>
    </w:p>
    <w:p>
      <w:pPr>
        <w:spacing w:after="80"/>
        <w:ind w:left="510" w:hanging="255"/>
      </w:pPr>
      <w:r>
        <w:rPr>
          <w:rFonts w:ascii="Calibri" w:hAnsi="Calibri"/>
          <w:b w:val="0"/>
          <w:i w:val="0"/>
          <w:sz w:val="22"/>
        </w:rPr>
        <w:t xml:space="preserve">• one </w:t>
      </w:r>
      <w:r>
        <w:rPr>
          <w:rFonts w:ascii="Calibri" w:hAnsi="Calibri"/>
          <w:b/>
          <w:i w:val="0"/>
          <w:sz w:val="22"/>
        </w:rPr>
        <w:t>event</w:t>
      </w:r>
      <w:r>
        <w:rPr>
          <w:rFonts w:ascii="Calibri" w:hAnsi="Calibri"/>
          <w:b w:val="0"/>
          <w:i w:val="0"/>
          <w:sz w:val="22"/>
        </w:rPr>
        <w:t xml:space="preserve"> has many </w:t>
      </w:r>
      <w:r>
        <w:rPr>
          <w:rFonts w:ascii="Calibri" w:hAnsi="Calibri"/>
          <w:b/>
          <w:i w:val="0"/>
          <w:sz w:val="22"/>
        </w:rPr>
        <w:t>event highlights</w:t>
      </w:r>
      <w:r>
        <w:rPr>
          <w:rFonts w:ascii="Calibri" w:hAnsi="Calibri"/>
          <w:b w:val="0"/>
          <w:i w:val="0"/>
          <w:sz w:val="22"/>
        </w:rPr>
        <w:t xml:space="preserve"> (1 : N, composite primary key)</w:t>
      </w:r>
    </w:p>
    <w:p>
      <w:pPr>
        <w:spacing w:after="80"/>
        <w:ind w:left="510" w:hanging="255"/>
      </w:pPr>
      <w:r>
        <w:rPr>
          <w:rFonts w:ascii="Calibri" w:hAnsi="Calibri"/>
          <w:b w:val="0"/>
          <w:i w:val="0"/>
          <w:sz w:val="22"/>
        </w:rPr>
        <w:t xml:space="preserve">• one </w:t>
      </w:r>
      <w:r>
        <w:rPr>
          <w:rFonts w:ascii="Calibri" w:hAnsi="Calibri"/>
          <w:b/>
          <w:i w:val="0"/>
          <w:sz w:val="22"/>
        </w:rPr>
        <w:t>event</w:t>
      </w:r>
      <w:r>
        <w:rPr>
          <w:rFonts w:ascii="Calibri" w:hAnsi="Calibri"/>
          <w:b w:val="0"/>
          <w:i w:val="0"/>
          <w:sz w:val="22"/>
        </w:rPr>
        <w:t xml:space="preserve"> has many </w:t>
      </w:r>
      <w:r>
        <w:rPr>
          <w:rFonts w:ascii="Calibri" w:hAnsi="Calibri"/>
          <w:b/>
          <w:i w:val="0"/>
          <w:sz w:val="22"/>
        </w:rPr>
        <w:t>registrations</w:t>
      </w:r>
      <w:r>
        <w:rPr>
          <w:rFonts w:ascii="Calibri" w:hAnsi="Calibri"/>
          <w:b w:val="0"/>
          <w:i w:val="0"/>
          <w:sz w:val="22"/>
        </w:rPr>
        <w:t xml:space="preserve"> (1 : N)  &lt;-- </w:t>
      </w:r>
      <w:r>
        <w:rPr>
          <w:rFonts w:ascii="Calibri" w:hAnsi="Calibri"/>
          <w:b/>
          <w:i w:val="0"/>
          <w:sz w:val="22"/>
        </w:rPr>
        <w:t>new in Assessment 3</w:t>
      </w:r>
    </w:p>
    <w:p>
      <w:pPr>
        <w:pBdr>
          <w:left w:val="single" w:sz="18" w:space="6" w:color="C7CCD4"/>
        </w:pBdr>
        <w:shd w:val="clear" w:color="auto" w:fill="F4F5F7"/>
        <w:spacing w:before="80" w:after="160" w:line="240" w:lineRule="auto"/>
        <w:ind w:left="170"/>
      </w:pPr>
      <w:r>
        <w:rPr>
          <w:rFonts w:ascii="Consolas" w:hAnsi="Consolas"/>
          <w:color w:val="24292E"/>
          <w:sz w:val="17"/>
        </w:rPr>
        <w:t xml:space="preserve"> organisations            categories             venues</w:t>
      </w:r>
      <w:r>
        <w:br/>
      </w:r>
      <w:r>
        <w:rPr>
          <w:rFonts w:ascii="Consolas" w:hAnsi="Consolas"/>
          <w:color w:val="24292E"/>
          <w:sz w:val="17"/>
        </w:rPr>
        <w:t xml:space="preserve"> +--------------+         +--------------+       +--------------+</w:t>
      </w:r>
      <w:r>
        <w:br/>
      </w:r>
      <w:r>
        <w:rPr>
          <w:rFonts w:ascii="Consolas" w:hAnsi="Consolas"/>
          <w:color w:val="24292E"/>
          <w:sz w:val="17"/>
        </w:rPr>
        <w:t xml:space="preserve"> | organisation_id (PK)    | category_id (PK)     | venue_id (PK)|</w:t>
      </w:r>
      <w:r>
        <w:br/>
      </w:r>
      <w:r>
        <w:rPr>
          <w:rFonts w:ascii="Consolas" w:hAnsi="Consolas"/>
          <w:color w:val="24292E"/>
          <w:sz w:val="17"/>
        </w:rPr>
        <w:t xml:space="preserve"> | name                 |  | name         |       | name         |</w:t>
      </w:r>
      <w:r>
        <w:br/>
      </w:r>
      <w:r>
        <w:rPr>
          <w:rFonts w:ascii="Consolas" w:hAnsi="Consolas"/>
          <w:color w:val="24292E"/>
          <w:sz w:val="17"/>
        </w:rPr>
        <w:t xml:space="preserve"> | slug (UQ)            |  | slug (UQ)    |       | suburb       |</w:t>
      </w:r>
      <w:r>
        <w:br/>
      </w:r>
      <w:r>
        <w:rPr>
          <w:rFonts w:ascii="Consolas" w:hAnsi="Consolas"/>
          <w:color w:val="24292E"/>
          <w:sz w:val="17"/>
        </w:rPr>
        <w:t xml:space="preserve"> | ...                  |  | accent_colour|       | latitude     |</w:t>
      </w:r>
      <w:r>
        <w:br/>
      </w:r>
      <w:r>
        <w:rPr>
          <w:rFonts w:ascii="Consolas" w:hAnsi="Consolas"/>
          <w:color w:val="24292E"/>
          <w:sz w:val="17"/>
        </w:rPr>
        <w:t xml:space="preserve"> +--------------+         +--------------+       | longitude    |</w:t>
      </w:r>
      <w:r>
        <w:br/>
      </w:r>
      <w:r>
        <w:rPr>
          <w:rFonts w:ascii="Consolas" w:hAnsi="Consolas"/>
          <w:color w:val="24292E"/>
          <w:sz w:val="17"/>
        </w:rPr>
        <w:t xml:space="preserve">        |  1                      |  1            +--------------+</w:t>
      </w:r>
      <w:r>
        <w:br/>
      </w:r>
      <w:r>
        <w:rPr>
          <w:rFonts w:ascii="Consolas" w:hAnsi="Consolas"/>
          <w:color w:val="24292E"/>
          <w:sz w:val="17"/>
        </w:rPr>
        <w:t xml:space="preserve">        |                         |                      | 1</w:t>
      </w:r>
      <w:r>
        <w:br/>
      </w:r>
      <w:r>
        <w:rPr>
          <w:rFonts w:ascii="Consolas" w:hAnsi="Consolas"/>
          <w:color w:val="24292E"/>
          <w:sz w:val="17"/>
        </w:rPr>
        <w:t xml:space="preserve">        |  N                      | N                    | N</w:t>
      </w:r>
      <w:r>
        <w:br/>
      </w:r>
      <w:r>
        <w:rPr>
          <w:rFonts w:ascii="Consolas" w:hAnsi="Consolas"/>
          <w:color w:val="24292E"/>
          <w:sz w:val="17"/>
        </w:rPr>
        <w:t xml:space="preserve">        +------------+------------+----------------------+</w:t>
      </w:r>
      <w:r>
        <w:br/>
      </w:r>
      <w:r>
        <w:rPr>
          <w:rFonts w:ascii="Consolas" w:hAnsi="Consolas"/>
          <w:color w:val="24292E"/>
          <w:sz w:val="17"/>
        </w:rPr>
        <w:t xml:space="preserve">                     v</w:t>
      </w:r>
      <w:r>
        <w:br/>
      </w:r>
      <w:r>
        <w:rPr>
          <w:rFonts w:ascii="Consolas" w:hAnsi="Consolas"/>
          <w:color w:val="24292E"/>
          <w:sz w:val="17"/>
        </w:rPr>
        <w:t xml:space="preserve">                 +-------------------------------+</w:t>
      </w:r>
      <w:r>
        <w:br/>
      </w:r>
      <w:r>
        <w:rPr>
          <w:rFonts w:ascii="Consolas" w:hAnsi="Consolas"/>
          <w:color w:val="24292E"/>
          <w:sz w:val="17"/>
        </w:rPr>
        <w:t xml:space="preserve">                 | events                        |</w:t>
      </w:r>
      <w:r>
        <w:br/>
      </w:r>
      <w:r>
        <w:rPr>
          <w:rFonts w:ascii="Consolas" w:hAnsi="Consolas"/>
          <w:color w:val="24292E"/>
          <w:sz w:val="17"/>
        </w:rPr>
        <w:t xml:space="preserve">                 | event_id (PK)                 |</w:t>
      </w:r>
      <w:r>
        <w:br/>
      </w:r>
      <w:r>
        <w:rPr>
          <w:rFonts w:ascii="Consolas" w:hAnsi="Consolas"/>
          <w:color w:val="24292E"/>
          <w:sz w:val="17"/>
        </w:rPr>
        <w:t xml:space="preserve">                 | organisation_id (FK)          |</w:t>
      </w:r>
      <w:r>
        <w:br/>
      </w:r>
      <w:r>
        <w:rPr>
          <w:rFonts w:ascii="Consolas" w:hAnsi="Consolas"/>
          <w:color w:val="24292E"/>
          <w:sz w:val="17"/>
        </w:rPr>
        <w:t xml:space="preserve">                 | category_id     (FK)          |</w:t>
      </w:r>
      <w:r>
        <w:br/>
      </w:r>
      <w:r>
        <w:rPr>
          <w:rFonts w:ascii="Consolas" w:hAnsi="Consolas"/>
          <w:color w:val="24292E"/>
          <w:sz w:val="17"/>
        </w:rPr>
        <w:t xml:space="preserve">                 | venue_id        (FK)          |</w:t>
      </w:r>
      <w:r>
        <w:br/>
      </w:r>
      <w:r>
        <w:rPr>
          <w:rFonts w:ascii="Consolas" w:hAnsi="Consolas"/>
          <w:color w:val="24292E"/>
          <w:sz w:val="17"/>
        </w:rPr>
        <w:t xml:space="preserve">                 | title, slug (UQ), summary     |</w:t>
      </w:r>
      <w:r>
        <w:br/>
      </w:r>
      <w:r>
        <w:rPr>
          <w:rFonts w:ascii="Consolas" w:hAnsi="Consolas"/>
          <w:color w:val="24292E"/>
          <w:sz w:val="17"/>
        </w:rPr>
        <w:t xml:space="preserve">                 | start_datetime, end_datetime  |</w:t>
      </w:r>
      <w:r>
        <w:br/>
      </w:r>
      <w:r>
        <w:rPr>
          <w:rFonts w:ascii="Consolas" w:hAnsi="Consolas"/>
          <w:color w:val="24292E"/>
          <w:sz w:val="17"/>
        </w:rPr>
        <w:t xml:space="preserve">                 | capacity, ticket_price        |</w:t>
      </w:r>
      <w:r>
        <w:br/>
      </w:r>
      <w:r>
        <w:rPr>
          <w:rFonts w:ascii="Consolas" w:hAnsi="Consolas"/>
          <w:color w:val="24292E"/>
          <w:sz w:val="17"/>
        </w:rPr>
        <w:t xml:space="preserve">                 | goal_amount, raised_amount    |</w:t>
      </w:r>
      <w:r>
        <w:br/>
      </w:r>
      <w:r>
        <w:rPr>
          <w:rFonts w:ascii="Consolas" w:hAnsi="Consolas"/>
          <w:color w:val="24292E"/>
          <w:sz w:val="17"/>
        </w:rPr>
        <w:t xml:space="preserve">                 | status (draft|published|      |</w:t>
      </w:r>
      <w:r>
        <w:br/>
      </w:r>
      <w:r>
        <w:rPr>
          <w:rFonts w:ascii="Consolas" w:hAnsi="Consolas"/>
          <w:color w:val="24292E"/>
          <w:sz w:val="17"/>
        </w:rPr>
        <w:t xml:space="preserve">                 |         suspended|cancelled)  |</w:t>
      </w:r>
      <w:r>
        <w:br/>
      </w:r>
      <w:r>
        <w:rPr>
          <w:rFonts w:ascii="Consolas" w:hAnsi="Consolas"/>
          <w:color w:val="24292E"/>
          <w:sz w:val="17"/>
        </w:rPr>
        <w:t xml:space="preserve">                 +-------------------------------+</w:t>
      </w:r>
      <w:r>
        <w:br/>
      </w:r>
      <w:r>
        <w:rPr>
          <w:rFonts w:ascii="Consolas" w:hAnsi="Consolas"/>
          <w:color w:val="24292E"/>
          <w:sz w:val="17"/>
        </w:rPr>
        <w:t xml:space="preserve">                     | 1                    | 1</w:t>
      </w:r>
      <w:r>
        <w:br/>
      </w:r>
      <w:r>
        <w:rPr>
          <w:rFonts w:ascii="Consolas" w:hAnsi="Consolas"/>
          <w:color w:val="24292E"/>
          <w:sz w:val="17"/>
        </w:rPr>
        <w:t xml:space="preserve">                     |                      |</w:t>
      </w:r>
      <w:r>
        <w:br/>
      </w:r>
      <w:r>
        <w:rPr>
          <w:rFonts w:ascii="Consolas" w:hAnsi="Consolas"/>
          <w:color w:val="24292E"/>
          <w:sz w:val="17"/>
        </w:rPr>
        <w:t xml:space="preserve">                     | N                    | N</w:t>
      </w:r>
      <w:r>
        <w:br/>
      </w:r>
      <w:r>
        <w:rPr>
          <w:rFonts w:ascii="Consolas" w:hAnsi="Consolas"/>
          <w:color w:val="24292E"/>
          <w:sz w:val="17"/>
        </w:rPr>
        <w:t xml:space="preserve">        +------------v-----------+   +------v-----------------------+</w:t>
      </w:r>
      <w:r>
        <w:br/>
      </w:r>
      <w:r>
        <w:rPr>
          <w:rFonts w:ascii="Consolas" w:hAnsi="Consolas"/>
          <w:color w:val="24292E"/>
          <w:sz w:val="17"/>
        </w:rPr>
        <w:t xml:space="preserve">        | event_highlights       |   | registrations  (NEW in A3)   |</w:t>
      </w:r>
      <w:r>
        <w:br/>
      </w:r>
      <w:r>
        <w:rPr>
          <w:rFonts w:ascii="Consolas" w:hAnsi="Consolas"/>
          <w:color w:val="24292E"/>
          <w:sz w:val="17"/>
        </w:rPr>
        <w:t xml:space="preserve">        | event_id (PK, FK)      |   | registration_id (PK)         |</w:t>
      </w:r>
      <w:r>
        <w:br/>
      </w:r>
      <w:r>
        <w:rPr>
          <w:rFonts w:ascii="Consolas" w:hAnsi="Consolas"/>
          <w:color w:val="24292E"/>
          <w:sz w:val="17"/>
        </w:rPr>
        <w:t xml:space="preserve">        | display_order (PK)     |   | event_id (FK) -&gt; events      |</w:t>
      </w:r>
      <w:r>
        <w:br/>
      </w:r>
      <w:r>
        <w:rPr>
          <w:rFonts w:ascii="Consolas" w:hAnsi="Consolas"/>
          <w:color w:val="24292E"/>
          <w:sz w:val="17"/>
        </w:rPr>
        <w:t xml:space="preserve">        | title, detail          |   | reference_code (UQ)          |</w:t>
      </w:r>
      <w:r>
        <w:br/>
      </w:r>
      <w:r>
        <w:rPr>
          <w:rFonts w:ascii="Consolas" w:hAnsi="Consolas"/>
          <w:color w:val="24292E"/>
          <w:sz w:val="17"/>
        </w:rPr>
        <w:t xml:space="preserve">        +------------------------+   | attendee_first_name          |</w:t>
      </w:r>
      <w:r>
        <w:br/>
      </w:r>
      <w:r>
        <w:rPr>
          <w:rFonts w:ascii="Consolas" w:hAnsi="Consolas"/>
          <w:color w:val="24292E"/>
          <w:sz w:val="17"/>
        </w:rPr>
        <w:t xml:space="preserve">                                     | attendee_last_name           |</w:t>
      </w:r>
      <w:r>
        <w:br/>
      </w:r>
      <w:r>
        <w:rPr>
          <w:rFonts w:ascii="Consolas" w:hAnsi="Consolas"/>
          <w:color w:val="24292E"/>
          <w:sz w:val="17"/>
        </w:rPr>
        <w:t xml:space="preserve">                                     | attendee_email               |</w:t>
      </w:r>
      <w:r>
        <w:br/>
      </w:r>
      <w:r>
        <w:rPr>
          <w:rFonts w:ascii="Consolas" w:hAnsi="Consolas"/>
          <w:color w:val="24292E"/>
          <w:sz w:val="17"/>
        </w:rPr>
        <w:t xml:space="preserve">                                     | attendee_phone               |</w:t>
      </w:r>
      <w:r>
        <w:br/>
      </w:r>
      <w:r>
        <w:rPr>
          <w:rFonts w:ascii="Consolas" w:hAnsi="Consolas"/>
          <w:color w:val="24292E"/>
          <w:sz w:val="17"/>
        </w:rPr>
        <w:t xml:space="preserve">                                     | ticket_quantity              |</w:t>
      </w:r>
      <w:r>
        <w:br/>
      </w:r>
      <w:r>
        <w:rPr>
          <w:rFonts w:ascii="Consolas" w:hAnsi="Consolas"/>
          <w:color w:val="24292E"/>
          <w:sz w:val="17"/>
        </w:rPr>
        <w:t xml:space="preserve">                                     | registration_date            |</w:t>
      </w:r>
      <w:r>
        <w:br/>
      </w:r>
      <w:r>
        <w:rPr>
          <w:rFonts w:ascii="Consolas" w:hAnsi="Consolas"/>
          <w:color w:val="24292E"/>
          <w:sz w:val="17"/>
        </w:rPr>
        <w:t xml:space="preserve">                                     | notes, status                |</w:t>
      </w:r>
      <w:r>
        <w:br/>
      </w:r>
      <w:r>
        <w:rPr>
          <w:rFonts w:ascii="Consolas" w:hAnsi="Consolas"/>
          <w:color w:val="24292E"/>
          <w:sz w:val="17"/>
        </w:rPr>
        <w:t xml:space="preserve">                                     +------------------------------+</w:t>
      </w:r>
      <w:r>
        <w:br/>
      </w:r>
      <w:r>
        <w:rPr>
          <w:rFonts w:ascii="Consolas" w:hAnsi="Consolas"/>
          <w:color w:val="24292E"/>
          <w:sz w:val="17"/>
        </w:rPr>
        <w:t xml:space="preserve">                                        UNIQUE (event_id, attendee_email)</w:t>
      </w:r>
    </w:p>
    <w:p>
      <w:r>
        <w:rPr>
          <w:rFonts w:ascii="Calibri" w:hAnsi="Calibri"/>
          <w:b/>
          <w:i w:val="0"/>
          <w:sz w:val="22"/>
        </w:rPr>
        <w:t>Figure 5 - Entity relationship diagram (rendered).</w:t>
      </w:r>
      <w:r>
        <w:rPr>
          <w:rFonts w:ascii="Calibri" w:hAnsi="Calibri"/>
          <w:b w:val="0"/>
          <w:i w:val="0"/>
          <w:sz w:val="22"/>
        </w:rPr>
        <w:t xml:space="preserve"> </w:t>
      </w:r>
      <w:r>
        <w:rPr>
          <w:rFonts w:ascii="Consolas" w:hAnsi="Consolas"/>
          <w:b w:val="0"/>
          <w:i w:val="0"/>
          <w:color w:val="8B1A1A"/>
          <w:sz w:val="21"/>
        </w:rPr>
        <w:t>【INSERT SCREENSHOT: ERD from MySQL Workbench or dbdiagram.io】</w:t>
      </w:r>
    </w:p>
    <w:p>
      <w:pPr>
        <w:pStyle w:val="Heading3"/>
      </w:pPr>
      <w:r>
        <w:rPr>
          <w:rFonts w:ascii="Calibri" w:hAnsi="Calibri"/>
          <w:b/>
          <w:i w:val="0"/>
          <w:color w:val="0B5C4B"/>
          <w:sz w:val="25"/>
        </w:rPr>
        <w:t>5.2 Schema analysis and how the new table was designed</w:t>
      </w:r>
    </w:p>
    <w:p>
      <w:r>
        <w:rPr>
          <w:rFonts w:ascii="Calibri" w:hAnsi="Calibri"/>
          <w:b w:val="0"/>
          <w:i w:val="0"/>
          <w:sz w:val="22"/>
        </w:rPr>
        <w:t>The existing tables already answered "what is happening". The missing question was "who is coming". That is a different kind of fact: it is created by the public, it changes constantly, and it must never be lost. Three options were considered.</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Option</w:t>
            </w:r>
          </w:p>
        </w:tc>
        <w:tc>
          <w:tcPr>
            <w:tcW w:w="6361" w:type="dxa"/>
            <w:shd w:val="clear" w:color="auto" w:fill="1F3A5F"/>
          </w:tcPr>
          <w:p>
            <w:pPr>
              <w:spacing w:before="40" w:after="40"/>
            </w:pPr>
            <w:r/>
            <w:r>
              <w:rPr>
                <w:rFonts w:ascii="Calibri" w:hAnsi="Calibri"/>
                <w:b/>
                <w:i w:val="0"/>
                <w:color w:val="FFFFFF"/>
                <w:sz w:val="20"/>
              </w:rPr>
              <w:t>Why it was rejected or accepted</w:t>
            </w:r>
          </w:p>
        </w:tc>
      </w:tr>
      <w:tr>
        <w:tc>
          <w:tcPr>
            <w:tcW w:w="3277" w:type="dxa"/>
          </w:tcPr>
          <w:p>
            <w:pPr>
              <w:spacing w:before="40" w:after="40"/>
            </w:pPr>
            <w:r/>
            <w:r>
              <w:rPr>
                <w:rFonts w:ascii="Calibri" w:hAnsi="Calibri"/>
                <w:b w:val="0"/>
                <w:i w:val="0"/>
                <w:sz w:val="20"/>
              </w:rPr>
              <w:t xml:space="preserve">Add columns to </w:t>
            </w:r>
            <w:r>
              <w:rPr>
                <w:rFonts w:ascii="Consolas" w:hAnsi="Consolas"/>
                <w:b w:val="0"/>
                <w:i w:val="0"/>
                <w:color w:val="8B1A1A"/>
                <w:sz w:val="19"/>
              </w:rPr>
              <w:t>events</w:t>
            </w:r>
          </w:p>
        </w:tc>
        <w:tc>
          <w:tcPr>
            <w:tcW w:w="6361" w:type="dxa"/>
          </w:tcPr>
          <w:p>
            <w:pPr>
              <w:spacing w:before="40" w:after="40"/>
            </w:pPr>
            <w:r/>
            <w:r>
              <w:rPr>
                <w:rFonts w:ascii="Calibri" w:hAnsi="Calibri"/>
                <w:b w:val="0"/>
                <w:i w:val="0"/>
                <w:sz w:val="20"/>
              </w:rPr>
              <w:t>Rejected. One event can have many registrations, so a single row cannot store them without repeating values.</w:t>
            </w:r>
          </w:p>
        </w:tc>
      </w:tr>
      <w:tr>
        <w:tc>
          <w:tcPr>
            <w:tcW w:w="3277" w:type="dxa"/>
          </w:tcPr>
          <w:p>
            <w:pPr>
              <w:spacing w:before="40" w:after="40"/>
            </w:pPr>
            <w:r/>
            <w:r>
              <w:rPr>
                <w:rFonts w:ascii="Calibri" w:hAnsi="Calibri"/>
                <w:b w:val="0"/>
                <w:i w:val="0"/>
                <w:sz w:val="20"/>
              </w:rPr>
              <w:t xml:space="preserve">Store registrations as a JSON column on </w:t>
            </w:r>
            <w:r>
              <w:rPr>
                <w:rFonts w:ascii="Consolas" w:hAnsi="Consolas"/>
                <w:b w:val="0"/>
                <w:i w:val="0"/>
                <w:color w:val="8B1A1A"/>
                <w:sz w:val="19"/>
              </w:rPr>
              <w:t>events</w:t>
            </w:r>
          </w:p>
        </w:tc>
        <w:tc>
          <w:tcPr>
            <w:tcW w:w="6361" w:type="dxa"/>
          </w:tcPr>
          <w:p>
            <w:pPr>
              <w:spacing w:before="40" w:after="40"/>
            </w:pPr>
            <w:r/>
            <w:r>
              <w:rPr>
                <w:rFonts w:ascii="Calibri" w:hAnsi="Calibri"/>
                <w:b w:val="0"/>
                <w:i w:val="0"/>
                <w:sz w:val="20"/>
              </w:rPr>
              <w:t>Rejected. It cannot enforce uniqueness, cannot be indexed for the "newest first" sort, and would defeat the foreign key that protects the data.</w:t>
            </w:r>
          </w:p>
        </w:tc>
      </w:tr>
      <w:tr>
        <w:tc>
          <w:tcPr>
            <w:tcW w:w="3277" w:type="dxa"/>
          </w:tcPr>
          <w:p>
            <w:pPr>
              <w:spacing w:before="40" w:after="40"/>
            </w:pPr>
            <w:r/>
            <w:r>
              <w:rPr>
                <w:rFonts w:ascii="Calibri" w:hAnsi="Calibri"/>
                <w:b/>
                <w:i w:val="0"/>
                <w:sz w:val="20"/>
              </w:rPr>
              <w:t>A separate `registrations` table with a foreign key</w:t>
            </w:r>
          </w:p>
        </w:tc>
        <w:tc>
          <w:tcPr>
            <w:tcW w:w="6361" w:type="dxa"/>
          </w:tcPr>
          <w:p>
            <w:pPr>
              <w:spacing w:before="40" w:after="40"/>
            </w:pPr>
            <w:r/>
            <w:r>
              <w:rPr>
                <w:rFonts w:ascii="Calibri" w:hAnsi="Calibri"/>
                <w:b/>
                <w:i w:val="0"/>
                <w:sz w:val="20"/>
              </w:rPr>
              <w:t>Accepted.</w:t>
            </w:r>
            <w:r>
              <w:rPr>
                <w:rFonts w:ascii="Calibri" w:hAnsi="Calibri"/>
                <w:b w:val="0"/>
                <w:i w:val="0"/>
                <w:sz w:val="20"/>
              </w:rPr>
              <w:t xml:space="preserve"> It models the one-to-many relationship directly, and MySQL itself enforces the rules.</w:t>
            </w:r>
          </w:p>
        </w:tc>
      </w:tr>
    </w:tbl>
    <w:p>
      <w:pPr>
        <w:spacing w:after="40"/>
      </w:pPr>
    </w:p>
    <w:p>
      <w:pPr>
        <w:pStyle w:val="Heading3"/>
      </w:pPr>
      <w:r>
        <w:rPr>
          <w:rFonts w:ascii="Calibri" w:hAnsi="Calibri"/>
          <w:b/>
          <w:i w:val="0"/>
          <w:color w:val="0B5C4B"/>
          <w:sz w:val="25"/>
        </w:rPr>
        <w:t xml:space="preserve">5.3 The </w:t>
      </w:r>
      <w:r>
        <w:rPr>
          <w:rFonts w:ascii="Consolas" w:hAnsi="Consolas"/>
          <w:b/>
          <w:i w:val="0"/>
          <w:color w:val="8B1A1A"/>
          <w:sz w:val="24"/>
        </w:rPr>
        <w:t>registrations</w:t>
      </w:r>
      <w:r>
        <w:rPr>
          <w:rFonts w:ascii="Calibri" w:hAnsi="Calibri"/>
          <w:b/>
          <w:i w:val="0"/>
          <w:color w:val="0B5C4B"/>
          <w:sz w:val="25"/>
        </w:rPr>
        <w:t xml:space="preserve"> table</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Column</w:t>
            </w:r>
          </w:p>
        </w:tc>
        <w:tc>
          <w:tcPr>
            <w:tcW w:w="3470" w:type="dxa"/>
            <w:shd w:val="clear" w:color="auto" w:fill="1F3A5F"/>
          </w:tcPr>
          <w:p>
            <w:pPr>
              <w:spacing w:before="40" w:after="40"/>
            </w:pPr>
            <w:r/>
            <w:r>
              <w:rPr>
                <w:rFonts w:ascii="Calibri" w:hAnsi="Calibri"/>
                <w:b/>
                <w:i w:val="0"/>
                <w:color w:val="FFFFFF"/>
                <w:sz w:val="20"/>
              </w:rPr>
              <w:t>Type</w:t>
            </w:r>
          </w:p>
        </w:tc>
        <w:tc>
          <w:tcPr>
            <w:tcW w:w="3470" w:type="dxa"/>
            <w:shd w:val="clear" w:color="auto" w:fill="1F3A5F"/>
          </w:tcPr>
          <w:p>
            <w:pPr>
              <w:spacing w:before="40" w:after="40"/>
            </w:pPr>
            <w:r/>
            <w:r>
              <w:rPr>
                <w:rFonts w:ascii="Calibri" w:hAnsi="Calibri"/>
                <w:b/>
                <w:i w:val="0"/>
                <w:color w:val="FFFFFF"/>
                <w:sz w:val="20"/>
              </w:rPr>
              <w:t>Purpose</w:t>
            </w:r>
          </w:p>
        </w:tc>
      </w:tr>
      <w:tr>
        <w:tc>
          <w:tcPr>
            <w:tcW w:w="2699" w:type="dxa"/>
          </w:tcPr>
          <w:p>
            <w:pPr>
              <w:spacing w:before="40" w:after="40"/>
            </w:pPr>
            <w:r/>
            <w:r>
              <w:rPr>
                <w:rFonts w:ascii="Consolas" w:hAnsi="Consolas"/>
                <w:b w:val="0"/>
                <w:i w:val="0"/>
                <w:color w:val="8B1A1A"/>
                <w:sz w:val="19"/>
              </w:rPr>
              <w:t>registration_id</w:t>
            </w:r>
          </w:p>
        </w:tc>
        <w:tc>
          <w:tcPr>
            <w:tcW w:w="3470" w:type="dxa"/>
          </w:tcPr>
          <w:p>
            <w:pPr>
              <w:spacing w:before="40" w:after="40"/>
            </w:pPr>
            <w:r/>
            <w:r>
              <w:rPr>
                <w:rFonts w:ascii="Calibri" w:hAnsi="Calibri"/>
                <w:b w:val="0"/>
                <w:i w:val="0"/>
                <w:sz w:val="20"/>
              </w:rPr>
              <w:t>INT UNSIGNED, PK, AUTO_INCREMENT</w:t>
            </w:r>
          </w:p>
        </w:tc>
        <w:tc>
          <w:tcPr>
            <w:tcW w:w="3470" w:type="dxa"/>
          </w:tcPr>
          <w:p>
            <w:pPr>
              <w:spacing w:before="40" w:after="40"/>
            </w:pPr>
            <w:r/>
            <w:r>
              <w:rPr>
                <w:rFonts w:ascii="Calibri" w:hAnsi="Calibri"/>
                <w:b w:val="0"/>
                <w:i w:val="0"/>
                <w:sz w:val="20"/>
              </w:rPr>
              <w:t>Unique identifier for the registration record</w:t>
            </w:r>
          </w:p>
        </w:tc>
      </w:tr>
      <w:tr>
        <w:tc>
          <w:tcPr>
            <w:tcW w:w="2699" w:type="dxa"/>
          </w:tcPr>
          <w:p>
            <w:pPr>
              <w:spacing w:before="40" w:after="40"/>
            </w:pPr>
            <w:r/>
            <w:r>
              <w:rPr>
                <w:rFonts w:ascii="Consolas" w:hAnsi="Consolas"/>
                <w:b w:val="0"/>
                <w:i w:val="0"/>
                <w:color w:val="8B1A1A"/>
                <w:sz w:val="19"/>
              </w:rPr>
              <w:t>event_id</w:t>
            </w:r>
          </w:p>
        </w:tc>
        <w:tc>
          <w:tcPr>
            <w:tcW w:w="3470" w:type="dxa"/>
          </w:tcPr>
          <w:p>
            <w:pPr>
              <w:spacing w:before="40" w:after="40"/>
            </w:pPr>
            <w:r/>
            <w:r>
              <w:rPr>
                <w:rFonts w:ascii="Calibri" w:hAnsi="Calibri"/>
                <w:b w:val="0"/>
                <w:i w:val="0"/>
                <w:sz w:val="20"/>
              </w:rPr>
              <w:t xml:space="preserve">INT UNSIGNED, FK -&gt; </w:t>
            </w:r>
            <w:r>
              <w:rPr>
                <w:rFonts w:ascii="Consolas" w:hAnsi="Consolas"/>
                <w:b w:val="0"/>
                <w:i w:val="0"/>
                <w:color w:val="8B1A1A"/>
                <w:sz w:val="19"/>
              </w:rPr>
              <w:t>events.event_id</w:t>
            </w:r>
          </w:p>
        </w:tc>
        <w:tc>
          <w:tcPr>
            <w:tcW w:w="3470" w:type="dxa"/>
          </w:tcPr>
          <w:p>
            <w:pPr>
              <w:spacing w:before="40" w:after="40"/>
            </w:pPr>
            <w:r/>
            <w:r>
              <w:rPr>
                <w:rFonts w:ascii="Calibri" w:hAnsi="Calibri"/>
                <w:b w:val="0"/>
                <w:i w:val="0"/>
                <w:sz w:val="20"/>
              </w:rPr>
              <w:t>Which event this person registered for</w:t>
            </w:r>
          </w:p>
        </w:tc>
      </w:tr>
      <w:tr>
        <w:tc>
          <w:tcPr>
            <w:tcW w:w="2699" w:type="dxa"/>
          </w:tcPr>
          <w:p>
            <w:pPr>
              <w:spacing w:before="40" w:after="40"/>
            </w:pPr>
            <w:r/>
            <w:r>
              <w:rPr>
                <w:rFonts w:ascii="Consolas" w:hAnsi="Consolas"/>
                <w:b w:val="0"/>
                <w:i w:val="0"/>
                <w:color w:val="8B1A1A"/>
                <w:sz w:val="19"/>
              </w:rPr>
              <w:t>reference_code</w:t>
            </w:r>
          </w:p>
        </w:tc>
        <w:tc>
          <w:tcPr>
            <w:tcW w:w="3470" w:type="dxa"/>
          </w:tcPr>
          <w:p>
            <w:pPr>
              <w:spacing w:before="40" w:after="40"/>
            </w:pPr>
            <w:r/>
            <w:r>
              <w:rPr>
                <w:rFonts w:ascii="Calibri" w:hAnsi="Calibri"/>
                <w:b w:val="0"/>
                <w:i w:val="0"/>
                <w:sz w:val="20"/>
              </w:rPr>
              <w:t>VARCHAR(24), UNIQUE</w:t>
            </w:r>
          </w:p>
        </w:tc>
        <w:tc>
          <w:tcPr>
            <w:tcW w:w="3470" w:type="dxa"/>
          </w:tcPr>
          <w:p>
            <w:pPr>
              <w:spacing w:before="40" w:after="40"/>
            </w:pPr>
            <w:r/>
            <w:r>
              <w:rPr>
                <w:rFonts w:ascii="Calibri" w:hAnsi="Calibri"/>
                <w:b w:val="0"/>
                <w:i w:val="0"/>
                <w:sz w:val="20"/>
              </w:rPr>
              <w:t>Human-friendly booking reference shown on the confirmation</w:t>
            </w:r>
          </w:p>
        </w:tc>
      </w:tr>
      <w:tr>
        <w:tc>
          <w:tcPr>
            <w:tcW w:w="2699" w:type="dxa"/>
          </w:tcPr>
          <w:p>
            <w:pPr>
              <w:spacing w:before="40" w:after="40"/>
            </w:pPr>
            <w:r/>
            <w:r>
              <w:rPr>
                <w:rFonts w:ascii="Consolas" w:hAnsi="Consolas"/>
                <w:b w:val="0"/>
                <w:i w:val="0"/>
                <w:color w:val="8B1A1A"/>
                <w:sz w:val="19"/>
              </w:rPr>
              <w:t>attendee_first_name</w:t>
            </w:r>
          </w:p>
        </w:tc>
        <w:tc>
          <w:tcPr>
            <w:tcW w:w="3470" w:type="dxa"/>
          </w:tcPr>
          <w:p>
            <w:pPr>
              <w:spacing w:before="40" w:after="40"/>
            </w:pPr>
            <w:r/>
            <w:r>
              <w:rPr>
                <w:rFonts w:ascii="Calibri" w:hAnsi="Calibri"/>
                <w:b w:val="0"/>
                <w:i w:val="0"/>
                <w:sz w:val="20"/>
              </w:rPr>
              <w:t>VARCHAR(80)</w:t>
            </w:r>
          </w:p>
        </w:tc>
        <w:tc>
          <w:tcPr>
            <w:tcW w:w="3470" w:type="dxa"/>
          </w:tcPr>
          <w:p>
            <w:pPr>
              <w:spacing w:before="40" w:after="40"/>
            </w:pPr>
            <w:r/>
            <w:r>
              <w:rPr>
                <w:rFonts w:ascii="Calibri" w:hAnsi="Calibri"/>
                <w:b w:val="0"/>
                <w:i w:val="0"/>
                <w:sz w:val="20"/>
              </w:rPr>
              <w:t>Registrant given name</w:t>
            </w:r>
          </w:p>
        </w:tc>
      </w:tr>
      <w:tr>
        <w:tc>
          <w:tcPr>
            <w:tcW w:w="2699" w:type="dxa"/>
          </w:tcPr>
          <w:p>
            <w:pPr>
              <w:spacing w:before="40" w:after="40"/>
            </w:pPr>
            <w:r/>
            <w:r>
              <w:rPr>
                <w:rFonts w:ascii="Consolas" w:hAnsi="Consolas"/>
                <w:b w:val="0"/>
                <w:i w:val="0"/>
                <w:color w:val="8B1A1A"/>
                <w:sz w:val="19"/>
              </w:rPr>
              <w:t>attendee_last_name</w:t>
            </w:r>
          </w:p>
        </w:tc>
        <w:tc>
          <w:tcPr>
            <w:tcW w:w="3470" w:type="dxa"/>
          </w:tcPr>
          <w:p>
            <w:pPr>
              <w:spacing w:before="40" w:after="40"/>
            </w:pPr>
            <w:r/>
            <w:r>
              <w:rPr>
                <w:rFonts w:ascii="Calibri" w:hAnsi="Calibri"/>
                <w:b w:val="0"/>
                <w:i w:val="0"/>
                <w:sz w:val="20"/>
              </w:rPr>
              <w:t>VARCHAR(80)</w:t>
            </w:r>
          </w:p>
        </w:tc>
        <w:tc>
          <w:tcPr>
            <w:tcW w:w="3470" w:type="dxa"/>
          </w:tcPr>
          <w:p>
            <w:pPr>
              <w:spacing w:before="40" w:after="40"/>
            </w:pPr>
            <w:r/>
            <w:r>
              <w:rPr>
                <w:rFonts w:ascii="Calibri" w:hAnsi="Calibri"/>
                <w:b w:val="0"/>
                <w:i w:val="0"/>
                <w:sz w:val="20"/>
              </w:rPr>
              <w:t>Registrant family name</w:t>
            </w:r>
          </w:p>
        </w:tc>
      </w:tr>
      <w:tr>
        <w:tc>
          <w:tcPr>
            <w:tcW w:w="2699" w:type="dxa"/>
          </w:tcPr>
          <w:p>
            <w:pPr>
              <w:spacing w:before="40" w:after="40"/>
            </w:pPr>
            <w:r/>
            <w:r>
              <w:rPr>
                <w:rFonts w:ascii="Consolas" w:hAnsi="Consolas"/>
                <w:b w:val="0"/>
                <w:i w:val="0"/>
                <w:color w:val="8B1A1A"/>
                <w:sz w:val="19"/>
              </w:rPr>
              <w:t>attendee_email</w:t>
            </w:r>
          </w:p>
        </w:tc>
        <w:tc>
          <w:tcPr>
            <w:tcW w:w="3470" w:type="dxa"/>
          </w:tcPr>
          <w:p>
            <w:pPr>
              <w:spacing w:before="40" w:after="40"/>
            </w:pPr>
            <w:r/>
            <w:r>
              <w:rPr>
                <w:rFonts w:ascii="Calibri" w:hAnsi="Calibri"/>
                <w:b w:val="0"/>
                <w:i w:val="0"/>
                <w:sz w:val="20"/>
              </w:rPr>
              <w:t>VARCHAR(190)</w:t>
            </w:r>
          </w:p>
        </w:tc>
        <w:tc>
          <w:tcPr>
            <w:tcW w:w="3470" w:type="dxa"/>
          </w:tcPr>
          <w:p>
            <w:pPr>
              <w:spacing w:before="40" w:after="40"/>
            </w:pPr>
            <w:r/>
            <w:r>
              <w:rPr>
                <w:rFonts w:ascii="Calibri" w:hAnsi="Calibri"/>
                <w:b w:val="0"/>
                <w:i w:val="0"/>
                <w:sz w:val="20"/>
              </w:rPr>
              <w:t>Contact detail (also the uniqueness key)</w:t>
            </w:r>
          </w:p>
        </w:tc>
      </w:tr>
      <w:tr>
        <w:tc>
          <w:tcPr>
            <w:tcW w:w="2699" w:type="dxa"/>
          </w:tcPr>
          <w:p>
            <w:pPr>
              <w:spacing w:before="40" w:after="40"/>
            </w:pPr>
            <w:r/>
            <w:r>
              <w:rPr>
                <w:rFonts w:ascii="Consolas" w:hAnsi="Consolas"/>
                <w:b w:val="0"/>
                <w:i w:val="0"/>
                <w:color w:val="8B1A1A"/>
                <w:sz w:val="19"/>
              </w:rPr>
              <w:t>attendee_phone</w:t>
            </w:r>
          </w:p>
        </w:tc>
        <w:tc>
          <w:tcPr>
            <w:tcW w:w="3470" w:type="dxa"/>
          </w:tcPr>
          <w:p>
            <w:pPr>
              <w:spacing w:before="40" w:after="40"/>
            </w:pPr>
            <w:r/>
            <w:r>
              <w:rPr>
                <w:rFonts w:ascii="Calibri" w:hAnsi="Calibri"/>
                <w:b w:val="0"/>
                <w:i w:val="0"/>
                <w:sz w:val="20"/>
              </w:rPr>
              <w:t>VARCHAR(40)</w:t>
            </w:r>
          </w:p>
        </w:tc>
        <w:tc>
          <w:tcPr>
            <w:tcW w:w="3470" w:type="dxa"/>
          </w:tcPr>
          <w:p>
            <w:pPr>
              <w:spacing w:before="40" w:after="40"/>
            </w:pPr>
            <w:r/>
            <w:r>
              <w:rPr>
                <w:rFonts w:ascii="Calibri" w:hAnsi="Calibri"/>
                <w:b w:val="0"/>
                <w:i w:val="0"/>
                <w:sz w:val="20"/>
              </w:rPr>
              <w:t>Contact detail</w:t>
            </w:r>
          </w:p>
        </w:tc>
      </w:tr>
      <w:tr>
        <w:tc>
          <w:tcPr>
            <w:tcW w:w="2699" w:type="dxa"/>
          </w:tcPr>
          <w:p>
            <w:pPr>
              <w:spacing w:before="40" w:after="40"/>
            </w:pPr>
            <w:r/>
            <w:r>
              <w:rPr>
                <w:rFonts w:ascii="Consolas" w:hAnsi="Consolas"/>
                <w:b w:val="0"/>
                <w:i w:val="0"/>
                <w:color w:val="8B1A1A"/>
                <w:sz w:val="19"/>
              </w:rPr>
              <w:t>ticket_quantity</w:t>
            </w:r>
          </w:p>
        </w:tc>
        <w:tc>
          <w:tcPr>
            <w:tcW w:w="3470" w:type="dxa"/>
          </w:tcPr>
          <w:p>
            <w:pPr>
              <w:spacing w:before="40" w:after="40"/>
            </w:pPr>
            <w:r/>
            <w:r>
              <w:rPr>
                <w:rFonts w:ascii="Calibri" w:hAnsi="Calibri"/>
                <w:b w:val="0"/>
                <w:i w:val="0"/>
                <w:sz w:val="20"/>
              </w:rPr>
              <w:t>SMALLINT UNSIGNED, DEFAULT 1</w:t>
            </w:r>
          </w:p>
        </w:tc>
        <w:tc>
          <w:tcPr>
            <w:tcW w:w="3470" w:type="dxa"/>
          </w:tcPr>
          <w:p>
            <w:pPr>
              <w:spacing w:before="40" w:after="40"/>
            </w:pPr>
            <w:r/>
            <w:r>
              <w:rPr>
                <w:rFonts w:ascii="Calibri" w:hAnsi="Calibri"/>
                <w:b w:val="0"/>
                <w:i w:val="0"/>
                <w:sz w:val="20"/>
              </w:rPr>
              <w:t>Number of tickets purchased</w:t>
            </w:r>
          </w:p>
        </w:tc>
      </w:tr>
      <w:tr>
        <w:tc>
          <w:tcPr>
            <w:tcW w:w="2699" w:type="dxa"/>
          </w:tcPr>
          <w:p>
            <w:pPr>
              <w:spacing w:before="40" w:after="40"/>
            </w:pPr>
            <w:r/>
            <w:r>
              <w:rPr>
                <w:rFonts w:ascii="Consolas" w:hAnsi="Consolas"/>
                <w:b w:val="0"/>
                <w:i w:val="0"/>
                <w:color w:val="8B1A1A"/>
                <w:sz w:val="19"/>
              </w:rPr>
              <w:t>registration_date</w:t>
            </w:r>
          </w:p>
        </w:tc>
        <w:tc>
          <w:tcPr>
            <w:tcW w:w="3470" w:type="dxa"/>
          </w:tcPr>
          <w:p>
            <w:pPr>
              <w:spacing w:before="40" w:after="40"/>
            </w:pPr>
            <w:r/>
            <w:r>
              <w:rPr>
                <w:rFonts w:ascii="Calibri" w:hAnsi="Calibri"/>
                <w:b w:val="0"/>
                <w:i w:val="0"/>
                <w:sz w:val="20"/>
              </w:rPr>
              <w:t>DATETIME, DEFAULT CURRENT_TIMESTAMP</w:t>
            </w:r>
          </w:p>
        </w:tc>
        <w:tc>
          <w:tcPr>
            <w:tcW w:w="3470" w:type="dxa"/>
          </w:tcPr>
          <w:p>
            <w:pPr>
              <w:spacing w:before="40" w:after="40"/>
            </w:pPr>
            <w:r/>
            <w:r>
              <w:rPr>
                <w:rFonts w:ascii="Calibri" w:hAnsi="Calibri"/>
                <w:b w:val="0"/>
                <w:i w:val="0"/>
                <w:sz w:val="20"/>
              </w:rPr>
              <w:t>When the registration was made</w:t>
            </w:r>
          </w:p>
        </w:tc>
      </w:tr>
      <w:tr>
        <w:tc>
          <w:tcPr>
            <w:tcW w:w="2699" w:type="dxa"/>
          </w:tcPr>
          <w:p>
            <w:pPr>
              <w:spacing w:before="40" w:after="40"/>
            </w:pPr>
            <w:r/>
            <w:r>
              <w:rPr>
                <w:rFonts w:ascii="Consolas" w:hAnsi="Consolas"/>
                <w:b w:val="0"/>
                <w:i w:val="0"/>
                <w:color w:val="8B1A1A"/>
                <w:sz w:val="19"/>
              </w:rPr>
              <w:t>notes</w:t>
            </w:r>
          </w:p>
        </w:tc>
        <w:tc>
          <w:tcPr>
            <w:tcW w:w="3470" w:type="dxa"/>
          </w:tcPr>
          <w:p>
            <w:pPr>
              <w:spacing w:before="40" w:after="40"/>
            </w:pPr>
            <w:r/>
            <w:r>
              <w:rPr>
                <w:rFonts w:ascii="Calibri" w:hAnsi="Calibri"/>
                <w:b w:val="0"/>
                <w:i w:val="0"/>
                <w:sz w:val="20"/>
              </w:rPr>
              <w:t>VARCHAR(255) NULL</w:t>
            </w:r>
          </w:p>
        </w:tc>
        <w:tc>
          <w:tcPr>
            <w:tcW w:w="3470" w:type="dxa"/>
          </w:tcPr>
          <w:p>
            <w:pPr>
              <w:spacing w:before="40" w:after="40"/>
            </w:pPr>
            <w:r/>
            <w:r>
              <w:rPr>
                <w:rFonts w:ascii="Calibri" w:hAnsi="Calibri"/>
                <w:b w:val="0"/>
                <w:i w:val="0"/>
                <w:sz w:val="20"/>
              </w:rPr>
              <w:t>Optional message from the registrant</w:t>
            </w:r>
          </w:p>
        </w:tc>
      </w:tr>
      <w:tr>
        <w:tc>
          <w:tcPr>
            <w:tcW w:w="2699" w:type="dxa"/>
          </w:tcPr>
          <w:p>
            <w:pPr>
              <w:spacing w:before="40" w:after="40"/>
            </w:pPr>
            <w:r/>
            <w:r>
              <w:rPr>
                <w:rFonts w:ascii="Consolas" w:hAnsi="Consolas"/>
                <w:b w:val="0"/>
                <w:i w:val="0"/>
                <w:color w:val="8B1A1A"/>
                <w:sz w:val="19"/>
              </w:rPr>
              <w:t>status</w:t>
            </w:r>
          </w:p>
        </w:tc>
        <w:tc>
          <w:tcPr>
            <w:tcW w:w="3470" w:type="dxa"/>
          </w:tcPr>
          <w:p>
            <w:pPr>
              <w:spacing w:before="40" w:after="40"/>
            </w:pPr>
            <w:r/>
            <w:r>
              <w:rPr>
                <w:rFonts w:ascii="Calibri" w:hAnsi="Calibri"/>
                <w:b w:val="0"/>
                <w:i w:val="0"/>
                <w:sz w:val="20"/>
              </w:rPr>
              <w:t>ENUM('confirmed','cancelled')</w:t>
            </w:r>
          </w:p>
        </w:tc>
        <w:tc>
          <w:tcPr>
            <w:tcW w:w="3470" w:type="dxa"/>
          </w:tcPr>
          <w:p>
            <w:pPr>
              <w:spacing w:before="40" w:after="40"/>
            </w:pPr>
            <w:r/>
            <w:r>
              <w:rPr>
                <w:rFonts w:ascii="Calibri" w:hAnsi="Calibri"/>
                <w:b w:val="0"/>
                <w:i w:val="0"/>
                <w:sz w:val="20"/>
              </w:rPr>
              <w:t>Cancellations are kept so the audit trail survives</w:t>
            </w:r>
          </w:p>
        </w:tc>
      </w:tr>
    </w:tbl>
    <w:p>
      <w:pPr>
        <w:spacing w:after="40"/>
      </w:pPr>
    </w:p>
    <w:p>
      <w:r>
        <w:rPr>
          <w:rFonts w:ascii="Calibri" w:hAnsi="Calibri"/>
          <w:b w:val="0"/>
          <w:i w:val="0"/>
          <w:sz w:val="22"/>
        </w:rPr>
        <w:t>Constraints on the table:</w:t>
      </w:r>
    </w:p>
    <w:p>
      <w:pPr>
        <w:spacing w:after="80"/>
        <w:ind w:left="510" w:hanging="255"/>
      </w:pPr>
      <w:r>
        <w:rPr>
          <w:rFonts w:ascii="Calibri" w:hAnsi="Calibri"/>
          <w:b w:val="0"/>
          <w:i w:val="0"/>
          <w:sz w:val="22"/>
        </w:rPr>
        <w:t xml:space="preserve">• </w:t>
      </w:r>
      <w:r>
        <w:rPr>
          <w:rFonts w:ascii="Consolas" w:hAnsi="Consolas"/>
          <w:b w:val="0"/>
          <w:i w:val="0"/>
          <w:color w:val="8B1A1A"/>
          <w:sz w:val="21"/>
        </w:rPr>
        <w:t>fk_registrations_event</w:t>
      </w:r>
      <w:r>
        <w:rPr>
          <w:rFonts w:ascii="Calibri" w:hAnsi="Calibri"/>
          <w:b w:val="0"/>
          <w:i w:val="0"/>
          <w:sz w:val="22"/>
        </w:rPr>
        <w:t xml:space="preserve"> - FOREIGN KEY (</w:t>
      </w:r>
      <w:r>
        <w:rPr>
          <w:rFonts w:ascii="Consolas" w:hAnsi="Consolas"/>
          <w:b w:val="0"/>
          <w:i w:val="0"/>
          <w:color w:val="8B1A1A"/>
          <w:sz w:val="21"/>
        </w:rPr>
        <w:t>event_id</w:t>
      </w:r>
      <w:r>
        <w:rPr>
          <w:rFonts w:ascii="Calibri" w:hAnsi="Calibri"/>
          <w:b w:val="0"/>
          <w:i w:val="0"/>
          <w:sz w:val="22"/>
        </w:rPr>
        <w:t xml:space="preserve">) REFERENCES </w:t>
      </w:r>
      <w:r>
        <w:rPr>
          <w:rFonts w:ascii="Consolas" w:hAnsi="Consolas"/>
          <w:b w:val="0"/>
          <w:i w:val="0"/>
          <w:color w:val="8B1A1A"/>
          <w:sz w:val="21"/>
        </w:rPr>
        <w:t>events</w:t>
      </w:r>
      <w:r>
        <w:rPr>
          <w:rFonts w:ascii="Calibri" w:hAnsi="Calibri"/>
          <w:b w:val="0"/>
          <w:i w:val="0"/>
          <w:sz w:val="22"/>
        </w:rPr>
        <w:t xml:space="preserve"> (</w:t>
      </w:r>
      <w:r>
        <w:rPr>
          <w:rFonts w:ascii="Consolas" w:hAnsi="Consolas"/>
          <w:b w:val="0"/>
          <w:i w:val="0"/>
          <w:color w:val="8B1A1A"/>
          <w:sz w:val="21"/>
        </w:rPr>
        <w:t>event_id</w:t>
      </w:r>
      <w:r>
        <w:rPr>
          <w:rFonts w:ascii="Calibri" w:hAnsi="Calibri"/>
          <w:b w:val="0"/>
          <w:i w:val="0"/>
          <w:sz w:val="22"/>
        </w:rPr>
        <w:t xml:space="preserve">) </w:t>
      </w:r>
      <w:r>
        <w:rPr>
          <w:rFonts w:ascii="Calibri" w:hAnsi="Calibri"/>
          <w:b/>
          <w:i w:val="0"/>
          <w:sz w:val="22"/>
        </w:rPr>
        <w:t>ON DELETE RESTRICT ON UPDATE CASCADE</w:t>
      </w:r>
      <w:r>
        <w:rPr>
          <w:rFonts w:ascii="Calibri" w:hAnsi="Calibri"/>
          <w:b w:val="0"/>
          <w:i w:val="0"/>
          <w:sz w:val="22"/>
        </w:rPr>
        <w:t>. The restrict rule is what makes the API's "delete blocked" behaviour a guarantee rather than a convention.</w:t>
      </w:r>
    </w:p>
    <w:p>
      <w:pPr>
        <w:spacing w:after="80"/>
        <w:ind w:left="510" w:hanging="255"/>
      </w:pPr>
      <w:r>
        <w:rPr>
          <w:rFonts w:ascii="Calibri" w:hAnsi="Calibri"/>
          <w:b w:val="0"/>
          <w:i w:val="0"/>
          <w:sz w:val="22"/>
        </w:rPr>
        <w:t xml:space="preserve">• </w:t>
      </w:r>
      <w:r>
        <w:rPr>
          <w:rFonts w:ascii="Consolas" w:hAnsi="Consolas"/>
          <w:b w:val="0"/>
          <w:i w:val="0"/>
          <w:color w:val="8B1A1A"/>
          <w:sz w:val="21"/>
        </w:rPr>
        <w:t>uq_registrations_event_email</w:t>
      </w:r>
      <w:r>
        <w:rPr>
          <w:rFonts w:ascii="Calibri" w:hAnsi="Calibri"/>
          <w:b w:val="0"/>
          <w:i w:val="0"/>
          <w:sz w:val="22"/>
        </w:rPr>
        <w:t xml:space="preserve"> - UNIQUE (</w:t>
      </w:r>
      <w:r>
        <w:rPr>
          <w:rFonts w:ascii="Consolas" w:hAnsi="Consolas"/>
          <w:b w:val="0"/>
          <w:i w:val="0"/>
          <w:color w:val="8B1A1A"/>
          <w:sz w:val="21"/>
        </w:rPr>
        <w:t>event_id</w:t>
      </w:r>
      <w:r>
        <w:rPr>
          <w:rFonts w:ascii="Calibri" w:hAnsi="Calibri"/>
          <w:b w:val="0"/>
          <w:i w:val="0"/>
          <w:sz w:val="22"/>
        </w:rPr>
        <w:t xml:space="preserve">, </w:t>
      </w:r>
      <w:r>
        <w:rPr>
          <w:rFonts w:ascii="Consolas" w:hAnsi="Consolas"/>
          <w:b w:val="0"/>
          <w:i w:val="0"/>
          <w:color w:val="8B1A1A"/>
          <w:sz w:val="21"/>
        </w:rPr>
        <w:t>attendee_email</w:t>
      </w:r>
      <w:r>
        <w:rPr>
          <w:rFonts w:ascii="Calibri" w:hAnsi="Calibri"/>
          <w:b w:val="0"/>
          <w:i w:val="0"/>
          <w:sz w:val="22"/>
        </w:rPr>
        <w:t>). This is the brief's rule "one user may register for multiple events and can only register for an event once", enforced by the database.</w:t>
      </w:r>
    </w:p>
    <w:p>
      <w:pPr>
        <w:spacing w:after="80"/>
        <w:ind w:left="510" w:hanging="255"/>
      </w:pPr>
      <w:r>
        <w:rPr>
          <w:rFonts w:ascii="Calibri" w:hAnsi="Calibri"/>
          <w:b w:val="0"/>
          <w:i w:val="0"/>
          <w:sz w:val="22"/>
        </w:rPr>
        <w:t xml:space="preserve">• </w:t>
      </w:r>
      <w:r>
        <w:rPr>
          <w:rFonts w:ascii="Consolas" w:hAnsi="Consolas"/>
          <w:b w:val="0"/>
          <w:i w:val="0"/>
          <w:color w:val="8B1A1A"/>
          <w:sz w:val="21"/>
        </w:rPr>
        <w:t>chk_registrations_tickets</w:t>
      </w:r>
      <w:r>
        <w:rPr>
          <w:rFonts w:ascii="Calibri" w:hAnsi="Calibri"/>
          <w:b w:val="0"/>
          <w:i w:val="0"/>
          <w:sz w:val="22"/>
        </w:rPr>
        <w:t xml:space="preserve"> - CHECK (</w:t>
      </w:r>
      <w:r>
        <w:rPr>
          <w:rFonts w:ascii="Consolas" w:hAnsi="Consolas"/>
          <w:b w:val="0"/>
          <w:i w:val="0"/>
          <w:color w:val="8B1A1A"/>
          <w:sz w:val="21"/>
        </w:rPr>
        <w:t>ticket_quantity</w:t>
      </w:r>
      <w:r>
        <w:rPr>
          <w:rFonts w:ascii="Calibri" w:hAnsi="Calibri"/>
          <w:b w:val="0"/>
          <w:i w:val="0"/>
          <w:sz w:val="22"/>
        </w:rPr>
        <w:t xml:space="preserve"> &gt;= 1).</w:t>
      </w:r>
    </w:p>
    <w:p>
      <w:pPr>
        <w:spacing w:after="80"/>
        <w:ind w:left="510" w:hanging="255"/>
      </w:pPr>
      <w:r>
        <w:rPr>
          <w:rFonts w:ascii="Calibri" w:hAnsi="Calibri"/>
          <w:b w:val="0"/>
          <w:i w:val="0"/>
          <w:sz w:val="22"/>
        </w:rPr>
        <w:t xml:space="preserve">• </w:t>
      </w:r>
      <w:r>
        <w:rPr>
          <w:rFonts w:ascii="Consolas" w:hAnsi="Consolas"/>
          <w:b w:val="0"/>
          <w:i w:val="0"/>
          <w:color w:val="8B1A1A"/>
          <w:sz w:val="21"/>
        </w:rPr>
        <w:t>chk_registrations_status</w:t>
      </w:r>
      <w:r>
        <w:rPr>
          <w:rFonts w:ascii="Calibri" w:hAnsi="Calibri"/>
          <w:b w:val="0"/>
          <w:i w:val="0"/>
          <w:sz w:val="22"/>
        </w:rPr>
        <w:t xml:space="preserve"> - CHECK (</w:t>
      </w:r>
      <w:r>
        <w:rPr>
          <w:rFonts w:ascii="Consolas" w:hAnsi="Consolas"/>
          <w:b w:val="0"/>
          <w:i w:val="0"/>
          <w:color w:val="8B1A1A"/>
          <w:sz w:val="21"/>
        </w:rPr>
        <w:t>status</w:t>
      </w:r>
      <w:r>
        <w:rPr>
          <w:rFonts w:ascii="Calibri" w:hAnsi="Calibri"/>
          <w:b w:val="0"/>
          <w:i w:val="0"/>
          <w:sz w:val="22"/>
        </w:rPr>
        <w:t xml:space="preserve"> IN ('confirmed','cancelled')).</w:t>
      </w:r>
    </w:p>
    <w:p>
      <w:pPr>
        <w:spacing w:after="80"/>
        <w:ind w:left="510" w:hanging="255"/>
      </w:pPr>
      <w:r>
        <w:rPr>
          <w:rFonts w:ascii="Calibri" w:hAnsi="Calibri"/>
          <w:b w:val="0"/>
          <w:i w:val="0"/>
          <w:sz w:val="22"/>
        </w:rPr>
        <w:t xml:space="preserve">• </w:t>
      </w:r>
      <w:r>
        <w:rPr>
          <w:rFonts w:ascii="Consolas" w:hAnsi="Consolas"/>
          <w:b w:val="0"/>
          <w:i w:val="0"/>
          <w:color w:val="8B1A1A"/>
          <w:sz w:val="21"/>
        </w:rPr>
        <w:t>idx_registrations_event_date</w:t>
      </w:r>
      <w:r>
        <w:rPr>
          <w:rFonts w:ascii="Calibri" w:hAnsi="Calibri"/>
          <w:b w:val="0"/>
          <w:i w:val="0"/>
          <w:sz w:val="22"/>
        </w:rPr>
        <w:t xml:space="preserve"> - INDEX (</w:t>
      </w:r>
      <w:r>
        <w:rPr>
          <w:rFonts w:ascii="Consolas" w:hAnsi="Consolas"/>
          <w:b w:val="0"/>
          <w:i w:val="0"/>
          <w:color w:val="8B1A1A"/>
          <w:sz w:val="21"/>
        </w:rPr>
        <w:t>event_id</w:t>
      </w:r>
      <w:r>
        <w:rPr>
          <w:rFonts w:ascii="Calibri" w:hAnsi="Calibri"/>
          <w:b w:val="0"/>
          <w:i w:val="0"/>
          <w:sz w:val="22"/>
        </w:rPr>
        <w:t xml:space="preserve">, </w:t>
      </w:r>
      <w:r>
        <w:rPr>
          <w:rFonts w:ascii="Consolas" w:hAnsi="Consolas"/>
          <w:b w:val="0"/>
          <w:i w:val="0"/>
          <w:color w:val="8B1A1A"/>
          <w:sz w:val="21"/>
        </w:rPr>
        <w:t>registration_date</w:t>
      </w:r>
      <w:r>
        <w:rPr>
          <w:rFonts w:ascii="Calibri" w:hAnsi="Calibri"/>
          <w:b w:val="0"/>
          <w:i w:val="0"/>
          <w:sz w:val="22"/>
        </w:rPr>
        <w:t>). This index is what makes the event detail page's "sorted by the latest date when the tickets were purchased" query efficient.</w:t>
      </w:r>
    </w:p>
    <w:p>
      <w:pPr>
        <w:spacing w:after="80"/>
        <w:ind w:left="510" w:hanging="255"/>
      </w:pPr>
      <w:r>
        <w:rPr>
          <w:rFonts w:ascii="Calibri" w:hAnsi="Calibri"/>
          <w:b w:val="0"/>
          <w:i w:val="0"/>
          <w:sz w:val="22"/>
        </w:rPr>
        <w:t xml:space="preserve">• </w:t>
      </w:r>
      <w:r>
        <w:rPr>
          <w:rFonts w:ascii="Consolas" w:hAnsi="Consolas"/>
          <w:b w:val="0"/>
          <w:i w:val="0"/>
          <w:color w:val="8B1A1A"/>
          <w:sz w:val="21"/>
        </w:rPr>
        <w:t>idx_registrations_email</w:t>
      </w:r>
      <w:r>
        <w:rPr>
          <w:rFonts w:ascii="Calibri" w:hAnsi="Calibri"/>
          <w:b w:val="0"/>
          <w:i w:val="0"/>
          <w:sz w:val="22"/>
        </w:rPr>
        <w:t xml:space="preserve"> - INDEX (</w:t>
      </w:r>
      <w:r>
        <w:rPr>
          <w:rFonts w:ascii="Consolas" w:hAnsi="Consolas"/>
          <w:b w:val="0"/>
          <w:i w:val="0"/>
          <w:color w:val="8B1A1A"/>
          <w:sz w:val="21"/>
        </w:rPr>
        <w:t>attendee_email</w:t>
      </w:r>
      <w:r>
        <w:rPr>
          <w:rFonts w:ascii="Calibri" w:hAnsi="Calibri"/>
          <w:b w:val="0"/>
          <w:i w:val="0"/>
          <w:sz w:val="22"/>
        </w:rPr>
        <w:t>) for lookups by person.</w:t>
      </w:r>
    </w:p>
    <w:p>
      <w:pPr>
        <w:pStyle w:val="Heading3"/>
      </w:pPr>
      <w:r>
        <w:rPr>
          <w:rFonts w:ascii="Calibri" w:hAnsi="Calibri"/>
          <w:b/>
          <w:i w:val="0"/>
          <w:color w:val="0B5C4B"/>
          <w:sz w:val="25"/>
        </w:rPr>
        <w:t>5.4 Other schema changes</w:t>
      </w:r>
    </w:p>
    <w:p>
      <w:pPr>
        <w:spacing w:after="80"/>
        <w:ind w:left="510" w:hanging="255"/>
      </w:pPr>
      <w:r>
        <w:rPr>
          <w:rFonts w:ascii="Calibri" w:hAnsi="Calibri"/>
          <w:b w:val="0"/>
          <w:i w:val="0"/>
          <w:sz w:val="22"/>
        </w:rPr>
        <w:t xml:space="preserve">• </w:t>
      </w:r>
      <w:r>
        <w:rPr>
          <w:rFonts w:ascii="Consolas" w:hAnsi="Consolas"/>
          <w:b w:val="0"/>
          <w:i w:val="0"/>
          <w:color w:val="8B1A1A"/>
          <w:sz w:val="21"/>
        </w:rPr>
        <w:t>venues</w:t>
      </w:r>
      <w:r>
        <w:rPr>
          <w:rFonts w:ascii="Calibri" w:hAnsi="Calibri"/>
          <w:b w:val="0"/>
          <w:i w:val="0"/>
          <w:sz w:val="22"/>
        </w:rPr>
        <w:t xml:space="preserve"> gained </w:t>
      </w:r>
      <w:r>
        <w:rPr>
          <w:rFonts w:ascii="Consolas" w:hAnsi="Consolas"/>
          <w:b w:val="0"/>
          <w:i w:val="0"/>
          <w:color w:val="8B1A1A"/>
          <w:sz w:val="21"/>
        </w:rPr>
        <w:t>latitude</w:t>
      </w:r>
      <w:r>
        <w:rPr>
          <w:rFonts w:ascii="Calibri" w:hAnsi="Calibri"/>
          <w:b w:val="0"/>
          <w:i w:val="0"/>
          <w:sz w:val="22"/>
        </w:rPr>
        <w:t xml:space="preserve"> and </w:t>
      </w:r>
      <w:r>
        <w:rPr>
          <w:rFonts w:ascii="Consolas" w:hAnsi="Consolas"/>
          <w:b w:val="0"/>
          <w:i w:val="0"/>
          <w:color w:val="8B1A1A"/>
          <w:sz w:val="21"/>
        </w:rPr>
        <w:t>longitude</w:t>
      </w:r>
      <w:r>
        <w:rPr>
          <w:rFonts w:ascii="Calibri" w:hAnsi="Calibri"/>
          <w:b w:val="0"/>
          <w:i w:val="0"/>
          <w:sz w:val="22"/>
        </w:rPr>
        <w:t xml:space="preserve"> so the optional Open-Meteo weather feature can look up a forecast for the actual venue location.</w:t>
      </w:r>
    </w:p>
    <w:p>
      <w:pPr>
        <w:spacing w:after="80"/>
        <w:ind w:left="510" w:hanging="255"/>
      </w:pPr>
      <w:r>
        <w:rPr>
          <w:rFonts w:ascii="Calibri" w:hAnsi="Calibri"/>
          <w:b w:val="0"/>
          <w:i w:val="0"/>
          <w:sz w:val="22"/>
        </w:rPr>
        <w:t xml:space="preserve">• The application account </w:t>
      </w:r>
      <w:r>
        <w:rPr>
          <w:rFonts w:ascii="Consolas" w:hAnsi="Consolas"/>
          <w:b w:val="0"/>
          <w:i w:val="0"/>
          <w:color w:val="8B1A1A"/>
          <w:sz w:val="21"/>
        </w:rPr>
        <w:t>charity_app</w:t>
      </w:r>
      <w:r>
        <w:rPr>
          <w:rFonts w:ascii="Calibri" w:hAnsi="Calibri"/>
          <w:b w:val="0"/>
          <w:i w:val="0"/>
          <w:sz w:val="22"/>
        </w:rPr>
        <w:t xml:space="preserve"> was upgraded from </w:t>
      </w:r>
      <w:r>
        <w:rPr>
          <w:rFonts w:ascii="Consolas" w:hAnsi="Consolas"/>
          <w:b w:val="0"/>
          <w:i w:val="0"/>
          <w:color w:val="8B1A1A"/>
          <w:sz w:val="21"/>
        </w:rPr>
        <w:t>SELECT</w:t>
      </w:r>
      <w:r>
        <w:rPr>
          <w:rFonts w:ascii="Calibri" w:hAnsi="Calibri"/>
          <w:b w:val="0"/>
          <w:i w:val="0"/>
          <w:sz w:val="22"/>
        </w:rPr>
        <w:t xml:space="preserve"> to </w:t>
      </w:r>
      <w:r>
        <w:rPr>
          <w:rFonts w:ascii="Consolas" w:hAnsi="Consolas"/>
          <w:b w:val="0"/>
          <w:i w:val="0"/>
          <w:color w:val="8B1A1A"/>
          <w:sz w:val="21"/>
        </w:rPr>
        <w:t>SELECT, INSERT, UPDATE, DELETE</w:t>
      </w:r>
      <w:r>
        <w:rPr>
          <w:rFonts w:ascii="Calibri" w:hAnsi="Calibri"/>
          <w:b w:val="0"/>
          <w:i w:val="0"/>
          <w:sz w:val="22"/>
        </w:rPr>
        <w:t xml:space="preserve">, because the API now performs the full CRUD cycle. It still has </w:t>
      </w:r>
      <w:r>
        <w:rPr>
          <w:rFonts w:ascii="Calibri" w:hAnsi="Calibri"/>
          <w:b/>
          <w:i w:val="0"/>
          <w:sz w:val="22"/>
        </w:rPr>
        <w:t>no</w:t>
      </w:r>
      <w:r>
        <w:rPr>
          <w:rFonts w:ascii="Calibri" w:hAnsi="Calibri"/>
          <w:b w:val="0"/>
          <w:i w:val="0"/>
          <w:sz w:val="22"/>
        </w:rPr>
        <w:t xml:space="preserve"> </w:t>
      </w:r>
      <w:r>
        <w:rPr>
          <w:rFonts w:ascii="Consolas" w:hAnsi="Consolas"/>
          <w:b w:val="0"/>
          <w:i w:val="0"/>
          <w:color w:val="8B1A1A"/>
          <w:sz w:val="21"/>
        </w:rPr>
        <w:t>CREATE</w:t>
      </w:r>
      <w:r>
        <w:rPr>
          <w:rFonts w:ascii="Calibri" w:hAnsi="Calibri"/>
          <w:b w:val="0"/>
          <w:i w:val="0"/>
          <w:sz w:val="22"/>
        </w:rPr>
        <w:t xml:space="preserve">, </w:t>
      </w:r>
      <w:r>
        <w:rPr>
          <w:rFonts w:ascii="Consolas" w:hAnsi="Consolas"/>
          <w:b w:val="0"/>
          <w:i w:val="0"/>
          <w:color w:val="8B1A1A"/>
          <w:sz w:val="21"/>
        </w:rPr>
        <w:t>ALTER</w:t>
      </w:r>
      <w:r>
        <w:rPr>
          <w:rFonts w:ascii="Calibri" w:hAnsi="Calibri"/>
          <w:b w:val="0"/>
          <w:i w:val="0"/>
          <w:sz w:val="22"/>
        </w:rPr>
        <w:t xml:space="preserve">, </w:t>
      </w:r>
      <w:r>
        <w:rPr>
          <w:rFonts w:ascii="Consolas" w:hAnsi="Consolas"/>
          <w:b w:val="0"/>
          <w:i w:val="0"/>
          <w:color w:val="8B1A1A"/>
          <w:sz w:val="21"/>
        </w:rPr>
        <w:t>DROP</w:t>
      </w:r>
      <w:r>
        <w:rPr>
          <w:rFonts w:ascii="Calibri" w:hAnsi="Calibri"/>
          <w:b w:val="0"/>
          <w:i w:val="0"/>
          <w:sz w:val="22"/>
        </w:rPr>
        <w:t xml:space="preserve"> or </w:t>
      </w:r>
      <w:r>
        <w:rPr>
          <w:rFonts w:ascii="Consolas" w:hAnsi="Consolas"/>
          <w:b w:val="0"/>
          <w:i w:val="0"/>
          <w:color w:val="8B1A1A"/>
          <w:sz w:val="21"/>
        </w:rPr>
        <w:t>GRANT OPTION</w:t>
      </w:r>
      <w:r>
        <w:rPr>
          <w:rFonts w:ascii="Calibri" w:hAnsi="Calibri"/>
          <w:b w:val="0"/>
          <w:i w:val="0"/>
          <w:sz w:val="22"/>
        </w:rPr>
        <w:t>, so the application cannot modify its own structure or escalate its own privileges.</w:t>
      </w:r>
    </w:p>
    <w:p>
      <w:pPr>
        <w:pStyle w:val="Heading3"/>
      </w:pPr>
      <w:r>
        <w:rPr>
          <w:rFonts w:ascii="Calibri" w:hAnsi="Calibri"/>
          <w:b/>
          <w:i w:val="0"/>
          <w:color w:val="0B5C4B"/>
          <w:sz w:val="25"/>
        </w:rPr>
        <w:t>5.5 Seed data</w:t>
      </w:r>
    </w:p>
    <w:p>
      <w:r>
        <w:rPr>
          <w:rFonts w:ascii="Consolas" w:hAnsi="Consolas"/>
          <w:b w:val="0"/>
          <w:i w:val="0"/>
          <w:color w:val="8B1A1A"/>
          <w:sz w:val="21"/>
        </w:rPr>
        <w:t>seed.sql</w:t>
      </w:r>
      <w:r>
        <w:rPr>
          <w:rFonts w:ascii="Calibri" w:hAnsi="Calibri"/>
          <w:b w:val="0"/>
          <w:i w:val="0"/>
          <w:sz w:val="22"/>
        </w:rPr>
        <w:t xml:space="preserve"> loads 4 organisations, 8 categories, 10 venues, 12 events, 33 event highlights and 16 registrations distributed across several events. The data was chosen deliberately so that every rule can be demonstrated live: the set includes past and upcoming events, a free event and a ticketed event, a suspended event, an event with several registrations (so the delete-blocked message can be shown) and an event with none (so a successful delete can be shown).</w:t>
      </w:r>
    </w:p>
    <w:p>
      <w:r>
        <w:rPr>
          <w:rFonts w:ascii="Calibri" w:hAnsi="Calibri"/>
          <w:b/>
          <w:i w:val="0"/>
          <w:sz w:val="22"/>
        </w:rPr>
        <w:t>Figure 6 - The registrations table with data.</w:t>
      </w:r>
      <w:r>
        <w:rPr>
          <w:rFonts w:ascii="Calibri" w:hAnsi="Calibri"/>
          <w:b w:val="0"/>
          <w:i w:val="0"/>
          <w:sz w:val="22"/>
        </w:rPr>
        <w:t xml:space="preserve"> </w:t>
      </w:r>
      <w:r>
        <w:rPr>
          <w:rFonts w:ascii="Consolas" w:hAnsi="Consolas"/>
          <w:b w:val="0"/>
          <w:i w:val="0"/>
          <w:color w:val="8B1A1A"/>
          <w:sz w:val="21"/>
        </w:rPr>
        <w:t>【INSERT SCREENSHOT: MySQL result set for SELECT * FROM registrations】</w:t>
      </w:r>
    </w:p>
    <w:p>
      <w:pPr>
        <w:spacing w:after="40"/>
      </w:pPr>
    </w:p>
    <w:p>
      <w:pPr>
        <w:pStyle w:val="Heading2"/>
      </w:pPr>
      <w:r>
        <w:rPr>
          <w:rFonts w:ascii="Calibri" w:hAnsi="Calibri"/>
          <w:b/>
          <w:i w:val="0"/>
          <w:color w:val="1F3A5F"/>
          <w:sz w:val="30"/>
        </w:rPr>
        <w:t>6. API Design</w:t>
      </w:r>
    </w:p>
    <w:p>
      <w:pPr>
        <w:pStyle w:val="Heading3"/>
      </w:pPr>
      <w:r>
        <w:rPr>
          <w:rFonts w:ascii="Calibri" w:hAnsi="Calibri"/>
          <w:b/>
          <w:i w:val="0"/>
          <w:color w:val="0B5C4B"/>
          <w:sz w:val="25"/>
        </w:rPr>
        <w:t>6.1 Endpoint list</w:t>
      </w:r>
    </w:p>
    <w:p>
      <w:r>
        <w:rPr>
          <w:rFonts w:ascii="Calibri" w:hAnsi="Calibri"/>
          <w:b w:val="0"/>
          <w:i w:val="0"/>
          <w:sz w:val="22"/>
        </w:rPr>
        <w:t xml:space="preserve">All routes are mounted under </w:t>
      </w:r>
      <w:r>
        <w:rPr>
          <w:rFonts w:ascii="Consolas" w:hAnsi="Consolas"/>
          <w:b w:val="0"/>
          <w:i w:val="0"/>
          <w:color w:val="8B1A1A"/>
          <w:sz w:val="21"/>
        </w:rPr>
        <w:t>/api</w:t>
      </w:r>
      <w:r>
        <w:rPr>
          <w:rFonts w:ascii="Calibri" w:hAnsi="Calibri"/>
          <w:b w:val="0"/>
          <w:i w:val="0"/>
          <w:sz w:val="22"/>
        </w:rPr>
        <w:t xml:space="preserve">. Responses always use the envelope </w:t>
      </w:r>
      <w:r>
        <w:rPr>
          <w:rFonts w:ascii="Consolas" w:hAnsi="Consolas"/>
          <w:b w:val="0"/>
          <w:i w:val="0"/>
          <w:color w:val="8B1A1A"/>
          <w:sz w:val="21"/>
        </w:rPr>
        <w:t>{"data": ..., "meta": ...}</w:t>
      </w:r>
      <w:r>
        <w:rPr>
          <w:rFonts w:ascii="Calibri" w:hAnsi="Calibri"/>
          <w:b w:val="0"/>
          <w:i w:val="0"/>
          <w:sz w:val="22"/>
        </w:rPr>
        <w:t xml:space="preserve">; errors always use </w:t>
      </w:r>
      <w:r>
        <w:rPr>
          <w:rFonts w:ascii="Consolas" w:hAnsi="Consolas"/>
          <w:b w:val="0"/>
          <w:i w:val="0"/>
          <w:color w:val="8B1A1A"/>
          <w:sz w:val="21"/>
        </w:rPr>
        <w:t>{"error": {"status", "message", "details"?}}</w:t>
      </w:r>
      <w:r>
        <w:rPr>
          <w:rFonts w:ascii="Calibri" w:hAnsi="Calibri"/>
          <w:b w:val="0"/>
          <w:i w:val="0"/>
          <w:sz w:val="22"/>
        </w:rPr>
        <w:t>.</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Method</w:t>
            </w:r>
          </w:p>
        </w:tc>
        <w:tc>
          <w:tcPr>
            <w:tcW w:w="3470" w:type="dxa"/>
            <w:shd w:val="clear" w:color="auto" w:fill="1F3A5F"/>
          </w:tcPr>
          <w:p>
            <w:pPr>
              <w:spacing w:before="40" w:after="40"/>
            </w:pPr>
            <w:r/>
            <w:r>
              <w:rPr>
                <w:rFonts w:ascii="Calibri" w:hAnsi="Calibri"/>
                <w:b/>
                <w:i w:val="0"/>
                <w:color w:val="FFFFFF"/>
                <w:sz w:val="20"/>
              </w:rPr>
              <w:t>Endpoint</w:t>
            </w:r>
          </w:p>
        </w:tc>
        <w:tc>
          <w:tcPr>
            <w:tcW w:w="3470" w:type="dxa"/>
            <w:shd w:val="clear" w:color="auto" w:fill="1F3A5F"/>
          </w:tcPr>
          <w:p>
            <w:pPr>
              <w:spacing w:before="40" w:after="40"/>
            </w:pPr>
            <w:r/>
            <w:r>
              <w:rPr>
                <w:rFonts w:ascii="Calibri" w:hAnsi="Calibri"/>
                <w:b/>
                <w:i w:val="0"/>
                <w:color w:val="FFFFFF"/>
                <w:sz w:val="20"/>
              </w:rPr>
              <w:t>Purpose</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w:t>
            </w:r>
          </w:p>
        </w:tc>
        <w:tc>
          <w:tcPr>
            <w:tcW w:w="3470" w:type="dxa"/>
          </w:tcPr>
          <w:p>
            <w:pPr>
              <w:spacing w:before="40" w:after="40"/>
            </w:pPr>
            <w:r/>
            <w:r>
              <w:rPr>
                <w:rFonts w:ascii="Calibri" w:hAnsi="Calibri"/>
                <w:b w:val="0"/>
                <w:i w:val="0"/>
                <w:sz w:val="20"/>
              </w:rPr>
              <w:t>Discovery: lists every endpoint with its query parameters</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/api/health</w:t>
            </w:r>
          </w:p>
        </w:tc>
        <w:tc>
          <w:tcPr>
            <w:tcW w:w="3470" w:type="dxa"/>
          </w:tcPr>
          <w:p>
            <w:pPr>
              <w:spacing w:before="40" w:after="40"/>
            </w:pPr>
            <w:r/>
            <w:r>
              <w:rPr>
                <w:rFonts w:ascii="Calibri" w:hAnsi="Calibri"/>
                <w:b w:val="0"/>
                <w:i w:val="0"/>
                <w:sz w:val="20"/>
              </w:rPr>
              <w:t>Liveness probe used by the front ends and by deployment checks</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/api/events/upcoming?limit=</w:t>
            </w:r>
          </w:p>
        </w:tc>
        <w:tc>
          <w:tcPr>
            <w:tcW w:w="3470" w:type="dxa"/>
          </w:tcPr>
          <w:p>
            <w:pPr>
              <w:spacing w:before="40" w:after="40"/>
            </w:pPr>
            <w:r/>
            <w:r>
              <w:rPr>
                <w:rFonts w:ascii="Calibri" w:hAnsi="Calibri"/>
                <w:b w:val="0"/>
                <w:i w:val="0"/>
                <w:sz w:val="20"/>
              </w:rPr>
              <w:t>Home page: the next published events</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/api/events/search?date=&amp;location=&amp;category=&amp;scope=&amp;sort=&amp;page=&amp;limit=</w:t>
            </w:r>
          </w:p>
        </w:tc>
        <w:tc>
          <w:tcPr>
            <w:tcW w:w="3470" w:type="dxa"/>
          </w:tcPr>
          <w:p>
            <w:pPr>
              <w:spacing w:before="40" w:after="40"/>
            </w:pPr>
            <w:r/>
            <w:r>
              <w:rPr>
                <w:rFonts w:ascii="Calibri" w:hAnsi="Calibri"/>
                <w:b w:val="0"/>
                <w:i w:val="0"/>
                <w:sz w:val="20"/>
              </w:rPr>
              <w:t>Search page: filtered, sorted, paginated results plus facet metadata</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/api/events/:eventId?includeUnpublished=1</w:t>
            </w:r>
          </w:p>
        </w:tc>
        <w:tc>
          <w:tcPr>
            <w:tcW w:w="3470" w:type="dxa"/>
          </w:tcPr>
          <w:p>
            <w:pPr>
              <w:spacing w:before="40" w:after="40"/>
            </w:pPr>
            <w:r/>
            <w:r>
              <w:rPr>
                <w:rFonts w:ascii="Calibri" w:hAnsi="Calibri"/>
                <w:b w:val="0"/>
                <w:i w:val="0"/>
                <w:sz w:val="20"/>
              </w:rPr>
              <w:t>Event detail page: one event, its highlights and (with the flag) unpublished records</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/api/events?status=&amp;q=&amp;sort=&amp;page=&amp;limit=</w:t>
            </w:r>
          </w:p>
        </w:tc>
        <w:tc>
          <w:tcPr>
            <w:tcW w:w="3470" w:type="dxa"/>
          </w:tcPr>
          <w:p>
            <w:pPr>
              <w:spacing w:before="40" w:after="40"/>
            </w:pPr>
            <w:r/>
            <w:r>
              <w:rPr>
                <w:rFonts w:ascii="Calibri" w:hAnsi="Calibri"/>
                <w:b w:val="0"/>
                <w:i w:val="0"/>
                <w:sz w:val="20"/>
              </w:rPr>
              <w:t>Admin list: every event regardless of status</w:t>
            </w:r>
          </w:p>
        </w:tc>
      </w:tr>
      <w:tr>
        <w:tc>
          <w:tcPr>
            <w:tcW w:w="2699" w:type="dxa"/>
          </w:tcPr>
          <w:p>
            <w:pPr>
              <w:spacing w:before="40" w:after="40"/>
            </w:pPr>
            <w:r/>
            <w:r>
              <w:rPr>
                <w:rFonts w:ascii="Calibri" w:hAnsi="Calibri"/>
                <w:b w:val="0"/>
                <w:i w:val="0"/>
                <w:sz w:val="20"/>
              </w:rPr>
              <w:t>POST</w:t>
            </w:r>
          </w:p>
        </w:tc>
        <w:tc>
          <w:tcPr>
            <w:tcW w:w="3470" w:type="dxa"/>
          </w:tcPr>
          <w:p>
            <w:pPr>
              <w:spacing w:before="40" w:after="40"/>
            </w:pPr>
            <w:r/>
            <w:r>
              <w:rPr>
                <w:rFonts w:ascii="Consolas" w:hAnsi="Consolas"/>
                <w:b w:val="0"/>
                <w:i w:val="0"/>
                <w:color w:val="8B1A1A"/>
                <w:sz w:val="19"/>
              </w:rPr>
              <w:t>/api/events</w:t>
            </w:r>
          </w:p>
        </w:tc>
        <w:tc>
          <w:tcPr>
            <w:tcW w:w="3470" w:type="dxa"/>
          </w:tcPr>
          <w:p>
            <w:pPr>
              <w:spacing w:before="40" w:after="40"/>
            </w:pPr>
            <w:r/>
            <w:r>
              <w:rPr>
                <w:rFonts w:ascii="Calibri" w:hAnsi="Calibri"/>
                <w:b w:val="0"/>
                <w:i w:val="0"/>
                <w:sz w:val="20"/>
              </w:rPr>
              <w:t>Admin create</w:t>
            </w:r>
          </w:p>
        </w:tc>
      </w:tr>
      <w:tr>
        <w:tc>
          <w:tcPr>
            <w:tcW w:w="2699" w:type="dxa"/>
          </w:tcPr>
          <w:p>
            <w:pPr>
              <w:spacing w:before="40" w:after="40"/>
            </w:pPr>
            <w:r/>
            <w:r>
              <w:rPr>
                <w:rFonts w:ascii="Calibri" w:hAnsi="Calibri"/>
                <w:b w:val="0"/>
                <w:i w:val="0"/>
                <w:sz w:val="20"/>
              </w:rPr>
              <w:t>PUT</w:t>
            </w:r>
          </w:p>
        </w:tc>
        <w:tc>
          <w:tcPr>
            <w:tcW w:w="3470" w:type="dxa"/>
          </w:tcPr>
          <w:p>
            <w:pPr>
              <w:spacing w:before="40" w:after="40"/>
            </w:pPr>
            <w:r/>
            <w:r>
              <w:rPr>
                <w:rFonts w:ascii="Consolas" w:hAnsi="Consolas"/>
                <w:b w:val="0"/>
                <w:i w:val="0"/>
                <w:color w:val="8B1A1A"/>
                <w:sz w:val="19"/>
              </w:rPr>
              <w:t>/api/events/:eventId</w:t>
            </w:r>
          </w:p>
        </w:tc>
        <w:tc>
          <w:tcPr>
            <w:tcW w:w="3470" w:type="dxa"/>
          </w:tcPr>
          <w:p>
            <w:pPr>
              <w:spacing w:before="40" w:after="40"/>
            </w:pPr>
            <w:r/>
            <w:r>
              <w:rPr>
                <w:rFonts w:ascii="Calibri" w:hAnsi="Calibri"/>
                <w:b w:val="0"/>
                <w:i w:val="0"/>
                <w:sz w:val="20"/>
              </w:rPr>
              <w:t>Admin update</w:t>
            </w:r>
          </w:p>
        </w:tc>
      </w:tr>
      <w:tr>
        <w:tc>
          <w:tcPr>
            <w:tcW w:w="2699" w:type="dxa"/>
          </w:tcPr>
          <w:p>
            <w:pPr>
              <w:spacing w:before="40" w:after="40"/>
            </w:pPr>
            <w:r/>
            <w:r>
              <w:rPr>
                <w:rFonts w:ascii="Calibri" w:hAnsi="Calibri"/>
                <w:b w:val="0"/>
                <w:i w:val="0"/>
                <w:sz w:val="20"/>
              </w:rPr>
              <w:t>DELETE</w:t>
            </w:r>
          </w:p>
        </w:tc>
        <w:tc>
          <w:tcPr>
            <w:tcW w:w="3470" w:type="dxa"/>
          </w:tcPr>
          <w:p>
            <w:pPr>
              <w:spacing w:before="40" w:after="40"/>
            </w:pPr>
            <w:r/>
            <w:r>
              <w:rPr>
                <w:rFonts w:ascii="Consolas" w:hAnsi="Consolas"/>
                <w:b w:val="0"/>
                <w:i w:val="0"/>
                <w:color w:val="8B1A1A"/>
                <w:sz w:val="19"/>
              </w:rPr>
              <w:t>/api/events/:eventId</w:t>
            </w:r>
          </w:p>
        </w:tc>
        <w:tc>
          <w:tcPr>
            <w:tcW w:w="3470" w:type="dxa"/>
          </w:tcPr>
          <w:p>
            <w:pPr>
              <w:spacing w:before="40" w:after="40"/>
            </w:pPr>
            <w:r/>
            <w:r>
              <w:rPr>
                <w:rFonts w:ascii="Calibri" w:hAnsi="Calibri"/>
                <w:b w:val="0"/>
                <w:i w:val="0"/>
                <w:sz w:val="20"/>
              </w:rPr>
              <w:t>Admin delete; blocked with 409 when registrations exist</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/api/events/:eventId/registrations</w:t>
            </w:r>
          </w:p>
        </w:tc>
        <w:tc>
          <w:tcPr>
            <w:tcW w:w="3470" w:type="dxa"/>
          </w:tcPr>
          <w:p>
            <w:pPr>
              <w:spacing w:before="40" w:after="40"/>
            </w:pPr>
            <w:r/>
            <w:r>
              <w:rPr>
                <w:rFonts w:ascii="Calibri" w:hAnsi="Calibri"/>
                <w:b w:val="0"/>
                <w:i w:val="0"/>
                <w:sz w:val="20"/>
              </w:rPr>
              <w:t>Event detail page: the event's registrations, newest purchase first</w:t>
            </w:r>
          </w:p>
        </w:tc>
      </w:tr>
      <w:tr>
        <w:tc>
          <w:tcPr>
            <w:tcW w:w="2699" w:type="dxa"/>
          </w:tcPr>
          <w:p>
            <w:pPr>
              <w:spacing w:before="40" w:after="40"/>
            </w:pPr>
            <w:r/>
            <w:r>
              <w:rPr>
                <w:rFonts w:ascii="Calibri" w:hAnsi="Calibri"/>
                <w:b w:val="0"/>
                <w:i w:val="0"/>
                <w:sz w:val="20"/>
              </w:rPr>
              <w:t>POST</w:t>
            </w:r>
          </w:p>
        </w:tc>
        <w:tc>
          <w:tcPr>
            <w:tcW w:w="3470" w:type="dxa"/>
          </w:tcPr>
          <w:p>
            <w:pPr>
              <w:spacing w:before="40" w:after="40"/>
            </w:pPr>
            <w:r/>
            <w:r>
              <w:rPr>
                <w:rFonts w:ascii="Consolas" w:hAnsi="Consolas"/>
                <w:b w:val="0"/>
                <w:i w:val="0"/>
                <w:color w:val="8B1A1A"/>
                <w:sz w:val="19"/>
              </w:rPr>
              <w:t>/api/events/:eventId/registrations</w:t>
            </w:r>
          </w:p>
        </w:tc>
        <w:tc>
          <w:tcPr>
            <w:tcW w:w="3470" w:type="dxa"/>
          </w:tcPr>
          <w:p>
            <w:pPr>
              <w:spacing w:before="40" w:after="40"/>
            </w:pPr>
            <w:r/>
            <w:r>
              <w:rPr>
                <w:rFonts w:ascii="Calibri" w:hAnsi="Calibri"/>
                <w:b w:val="0"/>
                <w:i w:val="0"/>
                <w:sz w:val="20"/>
              </w:rPr>
              <w:t>Registration page: create a booking</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/api/registrations?eventId=</w:t>
            </w:r>
          </w:p>
        </w:tc>
        <w:tc>
          <w:tcPr>
            <w:tcW w:w="3470" w:type="dxa"/>
          </w:tcPr>
          <w:p>
            <w:pPr>
              <w:spacing w:before="40" w:after="40"/>
            </w:pPr>
            <w:r/>
            <w:r>
              <w:rPr>
                <w:rFonts w:ascii="Calibri" w:hAnsi="Calibri"/>
                <w:b w:val="0"/>
                <w:i w:val="0"/>
                <w:sz w:val="20"/>
              </w:rPr>
              <w:t>Admin: registrations filtered by event</w:t>
            </w:r>
          </w:p>
        </w:tc>
      </w:tr>
      <w:tr>
        <w:tc>
          <w:tcPr>
            <w:tcW w:w="2699" w:type="dxa"/>
          </w:tcPr>
          <w:p>
            <w:pPr>
              <w:spacing w:before="40" w:after="40"/>
            </w:pPr>
            <w:r/>
            <w:r>
              <w:rPr>
                <w:rFonts w:ascii="Calibri" w:hAnsi="Calibri"/>
                <w:b w:val="0"/>
                <w:i w:val="0"/>
                <w:sz w:val="20"/>
              </w:rPr>
              <w:t>DELETE</w:t>
            </w:r>
          </w:p>
        </w:tc>
        <w:tc>
          <w:tcPr>
            <w:tcW w:w="3470" w:type="dxa"/>
          </w:tcPr>
          <w:p>
            <w:pPr>
              <w:spacing w:before="40" w:after="40"/>
            </w:pPr>
            <w:r/>
            <w:r>
              <w:rPr>
                <w:rFonts w:ascii="Consolas" w:hAnsi="Consolas"/>
                <w:b w:val="0"/>
                <w:i w:val="0"/>
                <w:color w:val="8B1A1A"/>
                <w:sz w:val="19"/>
              </w:rPr>
              <w:t>/api/registrations/:registrationId</w:t>
            </w:r>
          </w:p>
        </w:tc>
        <w:tc>
          <w:tcPr>
            <w:tcW w:w="3470" w:type="dxa"/>
          </w:tcPr>
          <w:p>
            <w:pPr>
              <w:spacing w:before="40" w:after="40"/>
            </w:pPr>
            <w:r/>
            <w:r>
              <w:rPr>
                <w:rFonts w:ascii="Calibri" w:hAnsi="Calibri"/>
                <w:b w:val="0"/>
                <w:i w:val="0"/>
                <w:sz w:val="20"/>
              </w:rPr>
              <w:t>Admin: cancel a single booking</w:t>
            </w:r>
          </w:p>
        </w:tc>
      </w:tr>
      <w:tr>
        <w:tc>
          <w:tcPr>
            <w:tcW w:w="2699" w:type="dxa"/>
          </w:tcPr>
          <w:p>
            <w:pPr>
              <w:spacing w:before="40" w:after="40"/>
            </w:pPr>
            <w:r/>
            <w:r>
              <w:rPr>
                <w:rFonts w:ascii="Calibri" w:hAnsi="Calibri"/>
                <w:b w:val="0"/>
                <w:i w:val="0"/>
                <w:sz w:val="20"/>
              </w:rPr>
              <w:t>GET / POST</w:t>
            </w:r>
          </w:p>
        </w:tc>
        <w:tc>
          <w:tcPr>
            <w:tcW w:w="3470" w:type="dxa"/>
          </w:tcPr>
          <w:p>
            <w:pPr>
              <w:spacing w:before="40" w:after="40"/>
            </w:pPr>
            <w:r/>
            <w:r>
              <w:rPr>
                <w:rFonts w:ascii="Consolas" w:hAnsi="Consolas"/>
                <w:b w:val="0"/>
                <w:i w:val="0"/>
                <w:color w:val="8B1A1A"/>
                <w:sz w:val="19"/>
              </w:rPr>
              <w:t>/api/categories</w:t>
            </w:r>
          </w:p>
        </w:tc>
        <w:tc>
          <w:tcPr>
            <w:tcW w:w="3470" w:type="dxa"/>
          </w:tcPr>
          <w:p>
            <w:pPr>
              <w:spacing w:before="40" w:after="40"/>
            </w:pPr>
            <w:r/>
            <w:r>
              <w:rPr>
                <w:rFonts w:ascii="Calibri" w:hAnsi="Calibri"/>
                <w:b w:val="0"/>
                <w:i w:val="0"/>
                <w:sz w:val="20"/>
              </w:rPr>
              <w:t>Public filter list / admin create</w:t>
            </w:r>
          </w:p>
        </w:tc>
      </w:tr>
      <w:tr>
        <w:tc>
          <w:tcPr>
            <w:tcW w:w="2699" w:type="dxa"/>
          </w:tcPr>
          <w:p>
            <w:pPr>
              <w:spacing w:before="40" w:after="40"/>
            </w:pPr>
            <w:r/>
            <w:r>
              <w:rPr>
                <w:rFonts w:ascii="Calibri" w:hAnsi="Calibri"/>
                <w:b w:val="0"/>
                <w:i w:val="0"/>
                <w:sz w:val="20"/>
              </w:rPr>
              <w:t>PUT / DELETE</w:t>
            </w:r>
          </w:p>
        </w:tc>
        <w:tc>
          <w:tcPr>
            <w:tcW w:w="3470" w:type="dxa"/>
          </w:tcPr>
          <w:p>
            <w:pPr>
              <w:spacing w:before="40" w:after="40"/>
            </w:pPr>
            <w:r/>
            <w:r>
              <w:rPr>
                <w:rFonts w:ascii="Consolas" w:hAnsi="Consolas"/>
                <w:b w:val="0"/>
                <w:i w:val="0"/>
                <w:color w:val="8B1A1A"/>
                <w:sz w:val="19"/>
              </w:rPr>
              <w:t>/api/categories/:categoryId</w:t>
            </w:r>
          </w:p>
        </w:tc>
        <w:tc>
          <w:tcPr>
            <w:tcW w:w="3470" w:type="dxa"/>
          </w:tcPr>
          <w:p>
            <w:pPr>
              <w:spacing w:before="40" w:after="40"/>
            </w:pPr>
            <w:r/>
            <w:r>
              <w:rPr>
                <w:rFonts w:ascii="Calibri" w:hAnsi="Calibri"/>
                <w:b w:val="0"/>
                <w:i w:val="0"/>
                <w:sz w:val="20"/>
              </w:rPr>
              <w:t>Admin update and delete (delete is blocked when events use it)</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/api/locations</w:t>
            </w:r>
          </w:p>
        </w:tc>
        <w:tc>
          <w:tcPr>
            <w:tcW w:w="3470" w:type="dxa"/>
          </w:tcPr>
          <w:p>
            <w:pPr>
              <w:spacing w:before="40" w:after="40"/>
            </w:pPr>
            <w:r/>
            <w:r>
              <w:rPr>
                <w:rFonts w:ascii="Calibri" w:hAnsi="Calibri"/>
                <w:b w:val="0"/>
                <w:i w:val="0"/>
                <w:sz w:val="20"/>
              </w:rPr>
              <w:t>Search page: the list of suburbs for the location filter</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/api/venues</w:t>
            </w:r>
            <w:r>
              <w:rPr>
                <w:rFonts w:ascii="Calibri" w:hAnsi="Calibri"/>
                <w:b w:val="0"/>
                <w:i w:val="0"/>
                <w:sz w:val="20"/>
              </w:rPr>
              <w:t xml:space="preserve">, </w:t>
            </w:r>
            <w:r>
              <w:rPr>
                <w:rFonts w:ascii="Consolas" w:hAnsi="Consolas"/>
                <w:b w:val="0"/>
                <w:i w:val="0"/>
                <w:color w:val="8B1A1A"/>
                <w:sz w:val="19"/>
              </w:rPr>
              <w:t>/api/venues/:venueId</w:t>
            </w:r>
          </w:p>
        </w:tc>
        <w:tc>
          <w:tcPr>
            <w:tcW w:w="3470" w:type="dxa"/>
          </w:tcPr>
          <w:p>
            <w:pPr>
              <w:spacing w:before="40" w:after="40"/>
            </w:pPr>
            <w:r/>
            <w:r>
              <w:rPr>
                <w:rFonts w:ascii="Calibri" w:hAnsi="Calibri"/>
                <w:b w:val="0"/>
                <w:i w:val="0"/>
                <w:sz w:val="20"/>
              </w:rPr>
              <w:t>Venue lookups, including latitude and longitude</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/api/organisations</w:t>
            </w:r>
          </w:p>
        </w:tc>
        <w:tc>
          <w:tcPr>
            <w:tcW w:w="3470" w:type="dxa"/>
          </w:tcPr>
          <w:p>
            <w:pPr>
              <w:spacing w:before="40" w:after="40"/>
            </w:pPr>
            <w:r/>
            <w:r>
              <w:rPr>
                <w:rFonts w:ascii="Calibri" w:hAnsi="Calibri"/>
                <w:b w:val="0"/>
                <w:i w:val="0"/>
                <w:sz w:val="20"/>
              </w:rPr>
              <w:t>Organisation lookups used by the admin event form</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/api/weather?latitude=&amp;longitude=</w:t>
            </w:r>
          </w:p>
        </w:tc>
        <w:tc>
          <w:tcPr>
            <w:tcW w:w="3470" w:type="dxa"/>
          </w:tcPr>
          <w:p>
            <w:pPr>
              <w:spacing w:before="40" w:after="40"/>
            </w:pPr>
            <w:r/>
            <w:r>
              <w:rPr>
                <w:rFonts w:ascii="Calibri" w:hAnsi="Calibri"/>
                <w:b w:val="0"/>
                <w:i w:val="0"/>
                <w:sz w:val="20"/>
              </w:rPr>
              <w:t>Weather proxy for any coordinate</w:t>
            </w:r>
          </w:p>
        </w:tc>
      </w:tr>
      <w:tr>
        <w:tc>
          <w:tcPr>
            <w:tcW w:w="2699" w:type="dxa"/>
          </w:tcPr>
          <w:p>
            <w:pPr>
              <w:spacing w:before="40" w:after="40"/>
            </w:pPr>
            <w:r/>
            <w:r>
              <w:rPr>
                <w:rFonts w:ascii="Calibri" w:hAnsi="Calibri"/>
                <w:b w:val="0"/>
                <w:i w:val="0"/>
                <w:sz w:val="20"/>
              </w:rPr>
              <w:t>GET</w:t>
            </w:r>
          </w:p>
        </w:tc>
        <w:tc>
          <w:tcPr>
            <w:tcW w:w="3470" w:type="dxa"/>
          </w:tcPr>
          <w:p>
            <w:pPr>
              <w:spacing w:before="40" w:after="40"/>
            </w:pPr>
            <w:r/>
            <w:r>
              <w:rPr>
                <w:rFonts w:ascii="Consolas" w:hAnsi="Consolas"/>
                <w:b w:val="0"/>
                <w:i w:val="0"/>
                <w:color w:val="8B1A1A"/>
                <w:sz w:val="19"/>
              </w:rPr>
              <w:t>/api/weather/events/:eventId</w:t>
            </w:r>
          </w:p>
        </w:tc>
        <w:tc>
          <w:tcPr>
            <w:tcW w:w="3470" w:type="dxa"/>
          </w:tcPr>
          <w:p>
            <w:pPr>
              <w:spacing w:before="40" w:after="40"/>
            </w:pPr>
            <w:r/>
            <w:r>
              <w:rPr>
                <w:rFonts w:ascii="Calibri" w:hAnsi="Calibri"/>
                <w:b w:val="0"/>
                <w:i w:val="0"/>
                <w:sz w:val="20"/>
              </w:rPr>
              <w:t>Weather for an event's venue, resolved server side</w:t>
            </w:r>
          </w:p>
        </w:tc>
      </w:tr>
    </w:tbl>
    <w:p>
      <w:pPr>
        <w:spacing w:after="40"/>
      </w:pPr>
    </w:p>
    <w:p>
      <w:pPr>
        <w:pStyle w:val="Heading3"/>
      </w:pPr>
      <w:r>
        <w:rPr>
          <w:rFonts w:ascii="Calibri" w:hAnsi="Calibri"/>
          <w:b/>
          <w:i w:val="0"/>
          <w:color w:val="0B5C4B"/>
          <w:sz w:val="25"/>
        </w:rPr>
        <w:t xml:space="preserve">6.2 One endpoint in detail: </w:t>
      </w:r>
      <w:r>
        <w:rPr>
          <w:rFonts w:ascii="Consolas" w:hAnsi="Consolas"/>
          <w:b/>
          <w:i w:val="0"/>
          <w:color w:val="8B1A1A"/>
          <w:sz w:val="24"/>
        </w:rPr>
        <w:t>POST /api/events/:eventId/registrations</w:t>
      </w:r>
    </w:p>
    <w:p>
      <w:r>
        <w:rPr>
          <w:rFonts w:ascii="Calibri" w:hAnsi="Calibri"/>
          <w:b w:val="0"/>
          <w:i w:val="0"/>
          <w:sz w:val="22"/>
        </w:rPr>
        <w:t>This is the endpoint at the centre of Assessment 3, so it is described fully.</w:t>
      </w:r>
    </w:p>
    <w:p>
      <w:r>
        <w:rPr>
          <w:rFonts w:ascii="Calibri" w:hAnsi="Calibri"/>
          <w:b/>
          <w:i w:val="0"/>
          <w:sz w:val="22"/>
        </w:rPr>
        <w:t>Purpose.</w:t>
      </w:r>
      <w:r>
        <w:rPr>
          <w:rFonts w:ascii="Calibri" w:hAnsi="Calibri"/>
          <w:b w:val="0"/>
          <w:i w:val="0"/>
          <w:sz w:val="22"/>
        </w:rPr>
        <w:t xml:space="preserve"> Create a registration record for one event. It is called by the registration page in the client website.</w:t>
      </w:r>
    </w:p>
    <w:p>
      <w:r>
        <w:rPr>
          <w:rFonts w:ascii="Calibri" w:hAnsi="Calibri"/>
          <w:b/>
          <w:i w:val="0"/>
          <w:sz w:val="22"/>
        </w:rPr>
        <w:t>Request body.</w:t>
      </w:r>
    </w:p>
    <w:p>
      <w:pPr>
        <w:pBdr>
          <w:left w:val="single" w:sz="18" w:space="6" w:color="C7CCD4"/>
        </w:pBdr>
        <w:shd w:val="clear" w:color="auto" w:fill="F4F5F7"/>
        <w:spacing w:before="80" w:after="160" w:line="240" w:lineRule="auto"/>
        <w:ind w:left="170"/>
      </w:pPr>
      <w:r>
        <w:rPr>
          <w:rFonts w:ascii="Consolas" w:hAnsi="Consolas"/>
          <w:color w:val="24292E"/>
          <w:sz w:val="17"/>
        </w:rPr>
        <w:t>{</w:t>
      </w:r>
      <w:r>
        <w:br/>
      </w:r>
      <w:r>
        <w:rPr>
          <w:rFonts w:ascii="Consolas" w:hAnsi="Consolas"/>
          <w:color w:val="24292E"/>
          <w:sz w:val="17"/>
        </w:rPr>
        <w:t xml:space="preserve">  "firstName": "Amelia",</w:t>
      </w:r>
      <w:r>
        <w:br/>
      </w:r>
      <w:r>
        <w:rPr>
          <w:rFonts w:ascii="Consolas" w:hAnsi="Consolas"/>
          <w:color w:val="24292E"/>
          <w:sz w:val="17"/>
        </w:rPr>
        <w:t xml:space="preserve">  "lastName": "Nguyen",</w:t>
      </w:r>
      <w:r>
        <w:br/>
      </w:r>
      <w:r>
        <w:rPr>
          <w:rFonts w:ascii="Consolas" w:hAnsi="Consolas"/>
          <w:color w:val="24292E"/>
          <w:sz w:val="17"/>
        </w:rPr>
        <w:t xml:space="preserve">  "email": "amelia.nguyen@example.com",</w:t>
      </w:r>
      <w:r>
        <w:br/>
      </w:r>
      <w:r>
        <w:rPr>
          <w:rFonts w:ascii="Consolas" w:hAnsi="Consolas"/>
          <w:color w:val="24292E"/>
          <w:sz w:val="17"/>
        </w:rPr>
        <w:t xml:space="preserve">  "phone": "0412 345 678",</w:t>
      </w:r>
      <w:r>
        <w:br/>
      </w:r>
      <w:r>
        <w:rPr>
          <w:rFonts w:ascii="Consolas" w:hAnsi="Consolas"/>
          <w:color w:val="24292E"/>
          <w:sz w:val="17"/>
        </w:rPr>
        <w:t xml:space="preserve">  "ticketQuantity": 2,</w:t>
      </w:r>
      <w:r>
        <w:br/>
      </w:r>
      <w:r>
        <w:rPr>
          <w:rFonts w:ascii="Consolas" w:hAnsi="Consolas"/>
          <w:color w:val="24292E"/>
          <w:sz w:val="17"/>
        </w:rPr>
        <w:t xml:space="preserve">  "notes": "Wheelchair access please"</w:t>
      </w:r>
      <w:r>
        <w:br/>
      </w:r>
      <w:r>
        <w:rPr>
          <w:rFonts w:ascii="Consolas" w:hAnsi="Consolas"/>
          <w:color w:val="24292E"/>
          <w:sz w:val="17"/>
        </w:rPr>
        <w:t>}</w:t>
      </w:r>
    </w:p>
    <w:p>
      <w:r>
        <w:rPr>
          <w:rFonts w:ascii="Calibri" w:hAnsi="Calibri"/>
          <w:b/>
          <w:i w:val="0"/>
          <w:sz w:val="22"/>
        </w:rPr>
        <w:t>Validation performed before the service is called</w:t>
      </w:r>
      <w:r>
        <w:rPr>
          <w:rFonts w:ascii="Calibri" w:hAnsi="Calibri"/>
          <w:b w:val="0"/>
          <w:i w:val="0"/>
          <w:sz w:val="22"/>
        </w:rPr>
        <w:t xml:space="preserve"> (all rules live in </w:t>
      </w:r>
      <w:r>
        <w:rPr>
          <w:rFonts w:ascii="Consolas" w:hAnsi="Consolas"/>
          <w:b w:val="0"/>
          <w:i w:val="0"/>
          <w:color w:val="8B1A1A"/>
          <w:sz w:val="21"/>
        </w:rPr>
        <w:t>api/src/utils/validation.js</w:t>
      </w:r>
      <w:r>
        <w:rPr>
          <w:rFonts w:ascii="Calibri" w:hAnsi="Calibri"/>
          <w:b w:val="0"/>
          <w:i w:val="0"/>
          <w:sz w:val="22"/>
        </w:rPr>
        <w:t>):</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Field</w:t>
            </w:r>
          </w:p>
        </w:tc>
        <w:tc>
          <w:tcPr>
            <w:tcW w:w="6361" w:type="dxa"/>
            <w:shd w:val="clear" w:color="auto" w:fill="1F3A5F"/>
          </w:tcPr>
          <w:p>
            <w:pPr>
              <w:spacing w:before="40" w:after="40"/>
            </w:pPr>
            <w:r/>
            <w:r>
              <w:rPr>
                <w:rFonts w:ascii="Calibri" w:hAnsi="Calibri"/>
                <w:b/>
                <w:i w:val="0"/>
                <w:color w:val="FFFFFF"/>
                <w:sz w:val="20"/>
              </w:rPr>
              <w:t>Rule</w:t>
            </w:r>
          </w:p>
        </w:tc>
      </w:tr>
      <w:tr>
        <w:tc>
          <w:tcPr>
            <w:tcW w:w="3277" w:type="dxa"/>
          </w:tcPr>
          <w:p>
            <w:pPr>
              <w:spacing w:before="40" w:after="40"/>
            </w:pPr>
            <w:r/>
            <w:r>
              <w:rPr>
                <w:rFonts w:ascii="Consolas" w:hAnsi="Consolas"/>
                <w:b w:val="0"/>
                <w:i w:val="0"/>
                <w:color w:val="8B1A1A"/>
                <w:sz w:val="19"/>
              </w:rPr>
              <w:t>firstName</w:t>
            </w:r>
            <w:r>
              <w:rPr>
                <w:rFonts w:ascii="Calibri" w:hAnsi="Calibri"/>
                <w:b w:val="0"/>
                <w:i w:val="0"/>
                <w:sz w:val="20"/>
              </w:rPr>
              <w:t xml:space="preserve">, </w:t>
            </w:r>
            <w:r>
              <w:rPr>
                <w:rFonts w:ascii="Consolas" w:hAnsi="Consolas"/>
                <w:b w:val="0"/>
                <w:i w:val="0"/>
                <w:color w:val="8B1A1A"/>
                <w:sz w:val="19"/>
              </w:rPr>
              <w:t>lastName</w:t>
            </w:r>
          </w:p>
        </w:tc>
        <w:tc>
          <w:tcPr>
            <w:tcW w:w="6361" w:type="dxa"/>
          </w:tcPr>
          <w:p>
            <w:pPr>
              <w:spacing w:before="40" w:after="40"/>
            </w:pPr>
            <w:r/>
            <w:r>
              <w:rPr>
                <w:rFonts w:ascii="Calibri" w:hAnsi="Calibri"/>
                <w:b w:val="0"/>
                <w:i w:val="0"/>
                <w:sz w:val="20"/>
              </w:rPr>
              <w:t>required, 1-80 characters, trimmed</w:t>
            </w:r>
          </w:p>
        </w:tc>
      </w:tr>
      <w:tr>
        <w:tc>
          <w:tcPr>
            <w:tcW w:w="3277" w:type="dxa"/>
          </w:tcPr>
          <w:p>
            <w:pPr>
              <w:spacing w:before="40" w:after="40"/>
            </w:pPr>
            <w:r/>
            <w:r>
              <w:rPr>
                <w:rFonts w:ascii="Consolas" w:hAnsi="Consolas"/>
                <w:b w:val="0"/>
                <w:i w:val="0"/>
                <w:color w:val="8B1A1A"/>
                <w:sz w:val="19"/>
              </w:rPr>
              <w:t>email</w:t>
            </w:r>
          </w:p>
        </w:tc>
        <w:tc>
          <w:tcPr>
            <w:tcW w:w="6361" w:type="dxa"/>
          </w:tcPr>
          <w:p>
            <w:pPr>
              <w:spacing w:before="40" w:after="40"/>
            </w:pPr>
            <w:r/>
            <w:r>
              <w:rPr>
                <w:rFonts w:ascii="Calibri" w:hAnsi="Calibri"/>
                <w:b w:val="0"/>
                <w:i w:val="0"/>
                <w:sz w:val="20"/>
              </w:rPr>
              <w:t>required, valid email format, max 190 characters, lower-cased</w:t>
            </w:r>
          </w:p>
        </w:tc>
      </w:tr>
      <w:tr>
        <w:tc>
          <w:tcPr>
            <w:tcW w:w="3277" w:type="dxa"/>
          </w:tcPr>
          <w:p>
            <w:pPr>
              <w:spacing w:before="40" w:after="40"/>
            </w:pPr>
            <w:r/>
            <w:r>
              <w:rPr>
                <w:rFonts w:ascii="Consolas" w:hAnsi="Consolas"/>
                <w:b w:val="0"/>
                <w:i w:val="0"/>
                <w:color w:val="8B1A1A"/>
                <w:sz w:val="19"/>
              </w:rPr>
              <w:t>phone</w:t>
            </w:r>
          </w:p>
        </w:tc>
        <w:tc>
          <w:tcPr>
            <w:tcW w:w="6361" w:type="dxa"/>
          </w:tcPr>
          <w:p>
            <w:pPr>
              <w:spacing w:before="40" w:after="40"/>
            </w:pPr>
            <w:r/>
            <w:r>
              <w:rPr>
                <w:rFonts w:ascii="Calibri" w:hAnsi="Calibri"/>
                <w:b w:val="0"/>
                <w:i w:val="0"/>
                <w:sz w:val="20"/>
              </w:rPr>
              <w:t>required, 6-40 characters, digits and standard separators only</w:t>
            </w:r>
          </w:p>
        </w:tc>
      </w:tr>
      <w:tr>
        <w:tc>
          <w:tcPr>
            <w:tcW w:w="3277" w:type="dxa"/>
          </w:tcPr>
          <w:p>
            <w:pPr>
              <w:spacing w:before="40" w:after="40"/>
            </w:pPr>
            <w:r/>
            <w:r>
              <w:rPr>
                <w:rFonts w:ascii="Consolas" w:hAnsi="Consolas"/>
                <w:b w:val="0"/>
                <w:i w:val="0"/>
                <w:color w:val="8B1A1A"/>
                <w:sz w:val="19"/>
              </w:rPr>
              <w:t>ticketQuantity</w:t>
            </w:r>
          </w:p>
        </w:tc>
        <w:tc>
          <w:tcPr>
            <w:tcW w:w="6361" w:type="dxa"/>
          </w:tcPr>
          <w:p>
            <w:pPr>
              <w:spacing w:before="40" w:after="40"/>
            </w:pPr>
            <w:r/>
            <w:r>
              <w:rPr>
                <w:rFonts w:ascii="Calibri" w:hAnsi="Calibri"/>
                <w:b w:val="0"/>
                <w:i w:val="0"/>
                <w:sz w:val="20"/>
              </w:rPr>
              <w:t>integer, 1-100</w:t>
            </w:r>
          </w:p>
        </w:tc>
      </w:tr>
      <w:tr>
        <w:tc>
          <w:tcPr>
            <w:tcW w:w="3277" w:type="dxa"/>
          </w:tcPr>
          <w:p>
            <w:pPr>
              <w:spacing w:before="40" w:after="40"/>
            </w:pPr>
            <w:r/>
            <w:r>
              <w:rPr>
                <w:rFonts w:ascii="Consolas" w:hAnsi="Consolas"/>
                <w:b w:val="0"/>
                <w:i w:val="0"/>
                <w:color w:val="8B1A1A"/>
                <w:sz w:val="19"/>
              </w:rPr>
              <w:t>notes</w:t>
            </w:r>
          </w:p>
        </w:tc>
        <w:tc>
          <w:tcPr>
            <w:tcW w:w="6361" w:type="dxa"/>
          </w:tcPr>
          <w:p>
            <w:pPr>
              <w:spacing w:before="40" w:after="40"/>
            </w:pPr>
            <w:r/>
            <w:r>
              <w:rPr>
                <w:rFonts w:ascii="Calibri" w:hAnsi="Calibri"/>
                <w:b w:val="0"/>
                <w:i w:val="0"/>
                <w:sz w:val="20"/>
              </w:rPr>
              <w:t>optional, max 255 characters</w:t>
            </w:r>
          </w:p>
        </w:tc>
      </w:tr>
      <w:tr>
        <w:tc>
          <w:tcPr>
            <w:tcW w:w="3277" w:type="dxa"/>
          </w:tcPr>
          <w:p>
            <w:pPr>
              <w:spacing w:before="40" w:after="40"/>
            </w:pPr>
            <w:r/>
            <w:r>
              <w:rPr>
                <w:rFonts w:ascii="Consolas" w:hAnsi="Consolas"/>
                <w:b w:val="0"/>
                <w:i w:val="0"/>
                <w:color w:val="8B1A1A"/>
                <w:sz w:val="19"/>
              </w:rPr>
              <w:t>:eventId</w:t>
            </w:r>
          </w:p>
        </w:tc>
        <w:tc>
          <w:tcPr>
            <w:tcW w:w="6361" w:type="dxa"/>
          </w:tcPr>
          <w:p>
            <w:pPr>
              <w:spacing w:before="40" w:after="40"/>
            </w:pPr>
            <w:r/>
            <w:r>
              <w:rPr>
                <w:rFonts w:ascii="Calibri" w:hAnsi="Calibri"/>
                <w:b w:val="0"/>
                <w:i w:val="0"/>
                <w:sz w:val="20"/>
              </w:rPr>
              <w:t>required, positive integer</w:t>
            </w:r>
          </w:p>
        </w:tc>
      </w:tr>
    </w:tbl>
    <w:p>
      <w:pPr>
        <w:spacing w:after="40"/>
      </w:pPr>
    </w:p>
    <w:p>
      <w:r>
        <w:rPr>
          <w:rFonts w:ascii="Calibri" w:hAnsi="Calibri"/>
          <w:b/>
          <w:i w:val="0"/>
          <w:sz w:val="22"/>
        </w:rPr>
        <w:t>Business checks performed by the service</w:t>
      </w:r>
      <w:r>
        <w:rPr>
          <w:rFonts w:ascii="Calibri" w:hAnsi="Calibri"/>
          <w:b w:val="0"/>
          <w:i w:val="0"/>
          <w:sz w:val="22"/>
        </w:rPr>
        <w:t xml:space="preserve"> (</w:t>
      </w:r>
      <w:r>
        <w:rPr>
          <w:rFonts w:ascii="Consolas" w:hAnsi="Consolas"/>
          <w:b w:val="0"/>
          <w:i w:val="0"/>
          <w:color w:val="8B1A1A"/>
          <w:sz w:val="21"/>
        </w:rPr>
        <w:t>registrationService.js</w:t>
      </w:r>
      <w:r>
        <w:rPr>
          <w:rFonts w:ascii="Calibri" w:hAnsi="Calibri"/>
          <w:b w:val="0"/>
          <w:i w:val="0"/>
          <w:sz w:val="22"/>
        </w:rPr>
        <w:t>):</w:t>
      </w:r>
    </w:p>
    <w:p>
      <w:pPr>
        <w:spacing w:after="80"/>
        <w:ind w:left="510" w:hanging="255"/>
      </w:pPr>
      <w:r>
        <w:rPr>
          <w:rFonts w:ascii="Calibri" w:hAnsi="Calibri"/>
          <w:b w:val="0"/>
          <w:i w:val="0"/>
          <w:sz w:val="22"/>
        </w:rPr>
        <w:t xml:space="preserve">1. the event must exist, otherwise </w:t>
      </w:r>
      <w:r>
        <w:rPr>
          <w:rFonts w:ascii="Consolas" w:hAnsi="Consolas"/>
          <w:b w:val="0"/>
          <w:i w:val="0"/>
          <w:color w:val="8B1A1A"/>
          <w:sz w:val="21"/>
        </w:rPr>
        <w:t>404 Not Found</w:t>
      </w:r>
      <w:r>
        <w:rPr>
          <w:rFonts w:ascii="Calibri" w:hAnsi="Calibri"/>
          <w:b w:val="0"/>
          <w:i w:val="0"/>
          <w:sz w:val="22"/>
        </w:rPr>
        <w:t>;</w:t>
      </w:r>
    </w:p>
    <w:p>
      <w:pPr>
        <w:spacing w:after="80"/>
        <w:ind w:left="510" w:hanging="255"/>
      </w:pPr>
      <w:r>
        <w:rPr>
          <w:rFonts w:ascii="Calibri" w:hAnsi="Calibri"/>
          <w:b w:val="0"/>
          <w:i w:val="0"/>
          <w:sz w:val="22"/>
        </w:rPr>
        <w:t xml:space="preserve">2. the event must accept registrations - a cancelled or suspended event returns </w:t>
      </w:r>
      <w:r>
        <w:rPr>
          <w:rFonts w:ascii="Consolas" w:hAnsi="Consolas"/>
          <w:b w:val="0"/>
          <w:i w:val="0"/>
          <w:color w:val="8B1A1A"/>
          <w:sz w:val="21"/>
        </w:rPr>
        <w:t>409 Conflict</w:t>
      </w:r>
      <w:r>
        <w:rPr>
          <w:rFonts w:ascii="Calibri" w:hAnsi="Calibri"/>
          <w:b w:val="0"/>
          <w:i w:val="0"/>
          <w:sz w:val="22"/>
        </w:rPr>
        <w:t>;</w:t>
      </w:r>
    </w:p>
    <w:p>
      <w:pPr>
        <w:spacing w:after="80"/>
        <w:ind w:left="510" w:hanging="255"/>
      </w:pPr>
      <w:r>
        <w:rPr>
          <w:rFonts w:ascii="Calibri" w:hAnsi="Calibri"/>
          <w:b w:val="0"/>
          <w:i w:val="0"/>
          <w:sz w:val="22"/>
        </w:rPr>
        <w:t xml:space="preserve">3. there must be enough remaining capacity for the requested number of tickets, otherwise </w:t>
      </w:r>
      <w:r>
        <w:rPr>
          <w:rFonts w:ascii="Consolas" w:hAnsi="Consolas"/>
          <w:b w:val="0"/>
          <w:i w:val="0"/>
          <w:color w:val="8B1A1A"/>
          <w:sz w:val="21"/>
        </w:rPr>
        <w:t>409 Conflict</w:t>
      </w:r>
      <w:r>
        <w:rPr>
          <w:rFonts w:ascii="Calibri" w:hAnsi="Calibri"/>
          <w:b w:val="0"/>
          <w:i w:val="0"/>
          <w:sz w:val="22"/>
        </w:rPr>
        <w:t xml:space="preserve"> with the remaining count in </w:t>
      </w:r>
      <w:r>
        <w:rPr>
          <w:rFonts w:ascii="Consolas" w:hAnsi="Consolas"/>
          <w:b w:val="0"/>
          <w:i w:val="0"/>
          <w:color w:val="8B1A1A"/>
          <w:sz w:val="21"/>
        </w:rPr>
        <w:t>details</w:t>
      </w:r>
      <w:r>
        <w:rPr>
          <w:rFonts w:ascii="Calibri" w:hAnsi="Calibri"/>
          <w:b w:val="0"/>
          <w:i w:val="0"/>
          <w:sz w:val="22"/>
        </w:rPr>
        <w:t>;</w:t>
      </w:r>
    </w:p>
    <w:p>
      <w:pPr>
        <w:spacing w:after="80"/>
        <w:ind w:left="510" w:hanging="255"/>
      </w:pPr>
      <w:r>
        <w:rPr>
          <w:rFonts w:ascii="Calibri" w:hAnsi="Calibri"/>
          <w:b w:val="0"/>
          <w:i w:val="0"/>
          <w:sz w:val="22"/>
        </w:rPr>
        <w:t xml:space="preserve">4. </w:t>
      </w:r>
      <w:r>
        <w:rPr>
          <w:rFonts w:ascii="Consolas" w:hAnsi="Consolas"/>
          <w:b w:val="0"/>
          <w:i w:val="0"/>
          <w:color w:val="8B1A1A"/>
          <w:sz w:val="21"/>
        </w:rPr>
        <w:t>event_id</w:t>
      </w:r>
      <w:r>
        <w:rPr>
          <w:rFonts w:ascii="Calibri" w:hAnsi="Calibri"/>
          <w:b w:val="0"/>
          <w:i w:val="0"/>
          <w:sz w:val="22"/>
        </w:rPr>
        <w:t xml:space="preserve"> plus </w:t>
      </w:r>
      <w:r>
        <w:rPr>
          <w:rFonts w:ascii="Consolas" w:hAnsi="Consolas"/>
          <w:b w:val="0"/>
          <w:i w:val="0"/>
          <w:color w:val="8B1A1A"/>
          <w:sz w:val="21"/>
        </w:rPr>
        <w:t>email</w:t>
      </w:r>
      <w:r>
        <w:rPr>
          <w:rFonts w:ascii="Calibri" w:hAnsi="Calibri"/>
          <w:b w:val="0"/>
          <w:i w:val="0"/>
          <w:sz w:val="22"/>
        </w:rPr>
        <w:t xml:space="preserve"> must not already exist, otherwise </w:t>
      </w:r>
      <w:r>
        <w:rPr>
          <w:rFonts w:ascii="Consolas" w:hAnsi="Consolas"/>
          <w:b w:val="0"/>
          <w:i w:val="0"/>
          <w:color w:val="8B1A1A"/>
          <w:sz w:val="21"/>
        </w:rPr>
        <w:t>409 Conflict</w:t>
      </w:r>
      <w:r>
        <w:rPr>
          <w:rFonts w:ascii="Calibri" w:hAnsi="Calibri"/>
          <w:b w:val="0"/>
          <w:i w:val="0"/>
          <w:sz w:val="22"/>
        </w:rPr>
        <w:t xml:space="preserve"> "You have already registered for this event."</w:t>
      </w:r>
    </w:p>
    <w:p>
      <w:r>
        <w:rPr>
          <w:rFonts w:ascii="Calibri" w:hAnsi="Calibri"/>
          <w:b/>
          <w:i w:val="0"/>
          <w:sz w:val="22"/>
        </w:rPr>
        <w:t>Response</w:t>
      </w:r>
      <w:r>
        <w:rPr>
          <w:rFonts w:ascii="Calibri" w:hAnsi="Calibri"/>
          <w:b w:val="0"/>
          <w:i w:val="0"/>
          <w:sz w:val="22"/>
        </w:rPr>
        <w:t xml:space="preserve"> - </w:t>
      </w:r>
      <w:r>
        <w:rPr>
          <w:rFonts w:ascii="Consolas" w:hAnsi="Consolas"/>
          <w:b w:val="0"/>
          <w:i w:val="0"/>
          <w:color w:val="8B1A1A"/>
          <w:sz w:val="21"/>
        </w:rPr>
        <w:t>201 Created</w:t>
      </w:r>
      <w:r>
        <w:rPr>
          <w:rFonts w:ascii="Calibri" w:hAnsi="Calibri"/>
          <w:b w:val="0"/>
          <w:i w:val="0"/>
          <w:sz w:val="22"/>
        </w:rPr>
        <w:t>:</w:t>
      </w:r>
    </w:p>
    <w:p>
      <w:pPr>
        <w:pBdr>
          <w:left w:val="single" w:sz="18" w:space="6" w:color="C7CCD4"/>
        </w:pBdr>
        <w:shd w:val="clear" w:color="auto" w:fill="F4F5F7"/>
        <w:spacing w:before="80" w:after="160" w:line="240" w:lineRule="auto"/>
        <w:ind w:left="170"/>
      </w:pPr>
      <w:r>
        <w:rPr>
          <w:rFonts w:ascii="Consolas" w:hAnsi="Consolas"/>
          <w:color w:val="24292E"/>
          <w:sz w:val="17"/>
        </w:rPr>
        <w:t>{</w:t>
      </w:r>
      <w:r>
        <w:br/>
      </w:r>
      <w:r>
        <w:rPr>
          <w:rFonts w:ascii="Consolas" w:hAnsi="Consolas"/>
          <w:color w:val="24292E"/>
          <w:sz w:val="17"/>
        </w:rPr>
        <w:t xml:space="preserve">  "data": {</w:t>
      </w:r>
      <w:r>
        <w:br/>
      </w:r>
      <w:r>
        <w:rPr>
          <w:rFonts w:ascii="Consolas" w:hAnsi="Consolas"/>
          <w:color w:val="24292E"/>
          <w:sz w:val="17"/>
        </w:rPr>
        <w:t xml:space="preserve">    "id": 13,</w:t>
      </w:r>
      <w:r>
        <w:br/>
      </w:r>
      <w:r>
        <w:rPr>
          <w:rFonts w:ascii="Consolas" w:hAnsi="Consolas"/>
          <w:color w:val="24292E"/>
          <w:sz w:val="17"/>
        </w:rPr>
        <w:t xml:space="preserve">    "eventId": 1,</w:t>
      </w:r>
      <w:r>
        <w:br/>
      </w:r>
      <w:r>
        <w:rPr>
          <w:rFonts w:ascii="Consolas" w:hAnsi="Consolas"/>
          <w:color w:val="24292E"/>
          <w:sz w:val="17"/>
        </w:rPr>
        <w:t xml:space="preserve">    "referenceCode": "CGC-4F9A2C",</w:t>
      </w:r>
      <w:r>
        <w:br/>
      </w:r>
      <w:r>
        <w:rPr>
          <w:rFonts w:ascii="Consolas" w:hAnsi="Consolas"/>
          <w:color w:val="24292E"/>
          <w:sz w:val="17"/>
        </w:rPr>
        <w:t xml:space="preserve">    "ticketQuantity": 2,</w:t>
      </w:r>
      <w:r>
        <w:br/>
      </w:r>
      <w:r>
        <w:rPr>
          <w:rFonts w:ascii="Consolas" w:hAnsi="Consolas"/>
          <w:color w:val="24292E"/>
          <w:sz w:val="17"/>
        </w:rPr>
        <w:t xml:space="preserve">    "registrationDate": "2026-10-16 14:05:11",</w:t>
      </w:r>
      <w:r>
        <w:br/>
      </w:r>
      <w:r>
        <w:rPr>
          <w:rFonts w:ascii="Consolas" w:hAnsi="Consolas"/>
          <w:color w:val="24292E"/>
          <w:sz w:val="17"/>
        </w:rPr>
        <w:t xml:space="preserve">    "status": "confirmed",</w:t>
      </w:r>
      <w:r>
        <w:br/>
      </w:r>
      <w:r>
        <w:rPr>
          <w:rFonts w:ascii="Consolas" w:hAnsi="Consolas"/>
          <w:color w:val="24292E"/>
          <w:sz w:val="17"/>
        </w:rPr>
        <w:t xml:space="preserve">    "summary": { "totalRegistrations": 5, "ticketsSold": 9 }</w:t>
      </w:r>
      <w:r>
        <w:br/>
      </w:r>
      <w:r>
        <w:rPr>
          <w:rFonts w:ascii="Consolas" w:hAnsi="Consolas"/>
          <w:color w:val="24292E"/>
          <w:sz w:val="17"/>
        </w:rPr>
        <w:t xml:space="preserve">  }</w:t>
      </w:r>
      <w:r>
        <w:br/>
      </w:r>
      <w:r>
        <w:rPr>
          <w:rFonts w:ascii="Consolas" w:hAnsi="Consolas"/>
          <w:color w:val="24292E"/>
          <w:sz w:val="17"/>
        </w:rPr>
        <w:t>}</w:t>
      </w:r>
    </w:p>
    <w:p>
      <w:r>
        <w:rPr>
          <w:rFonts w:ascii="Calibri" w:hAnsi="Calibri"/>
          <w:b/>
          <w:i w:val="0"/>
          <w:sz w:val="22"/>
        </w:rPr>
        <w:t>How the record is written.</w:t>
      </w:r>
      <w:r>
        <w:rPr>
          <w:rFonts w:ascii="Calibri" w:hAnsi="Calibri"/>
          <w:b w:val="0"/>
          <w:i w:val="0"/>
          <w:sz w:val="22"/>
        </w:rPr>
        <w:t xml:space="preserve"> The insert is parameterised:</w:t>
      </w:r>
    </w:p>
    <w:p>
      <w:pPr>
        <w:pBdr>
          <w:left w:val="single" w:sz="18" w:space="6" w:color="C7CCD4"/>
        </w:pBdr>
        <w:shd w:val="clear" w:color="auto" w:fill="F4F5F7"/>
        <w:spacing w:before="80" w:after="160" w:line="240" w:lineRule="auto"/>
        <w:ind w:left="170"/>
      </w:pPr>
      <w:r>
        <w:rPr>
          <w:rFonts w:ascii="Consolas" w:hAnsi="Consolas"/>
          <w:color w:val="24292E"/>
          <w:sz w:val="17"/>
        </w:rPr>
        <w:t>INSERT INTO registrations</w:t>
      </w:r>
      <w:r>
        <w:br/>
      </w:r>
      <w:r>
        <w:rPr>
          <w:rFonts w:ascii="Consolas" w:hAnsi="Consolas"/>
          <w:color w:val="24292E"/>
          <w:sz w:val="17"/>
        </w:rPr>
        <w:t xml:space="preserve">  (event_id, reference_code, attendee_first_name, attendee_last_name,</w:t>
      </w:r>
      <w:r>
        <w:br/>
      </w:r>
      <w:r>
        <w:rPr>
          <w:rFonts w:ascii="Consolas" w:hAnsi="Consolas"/>
          <w:color w:val="24292E"/>
          <w:sz w:val="17"/>
        </w:rPr>
        <w:t xml:space="preserve">   attendee_email, attendee_phone, ticket_quantity, notes, status)</w:t>
      </w:r>
      <w:r>
        <w:br/>
      </w:r>
      <w:r>
        <w:rPr>
          <w:rFonts w:ascii="Consolas" w:hAnsi="Consolas"/>
          <w:color w:val="24292E"/>
          <w:sz w:val="17"/>
        </w:rPr>
        <w:t>VALUES (?, ?, ?, ?, ?, ?, ?, ?, 'confirmed')</w:t>
      </w:r>
    </w:p>
    <w:p>
      <w:r>
        <w:rPr>
          <w:rFonts w:ascii="Calibri" w:hAnsi="Calibri"/>
          <w:b w:val="0"/>
          <w:i w:val="0"/>
          <w:sz w:val="22"/>
        </w:rPr>
        <w:t>The placeholders are filled by a value array, so no user input is ever concatenated into SQL text. This is the same technique used by the search query builder, where the filters are assembled as an array of conditions and a matching array of values.</w:t>
      </w:r>
    </w:p>
    <w:p>
      <w:r>
        <w:rPr>
          <w:rFonts w:ascii="Calibri" w:hAnsi="Calibri"/>
          <w:b/>
          <w:i w:val="0"/>
          <w:sz w:val="22"/>
        </w:rPr>
        <w:t>Figure 7 - Parameterised SQL and validation code.</w:t>
      </w:r>
      <w:r>
        <w:rPr>
          <w:rFonts w:ascii="Calibri" w:hAnsi="Calibri"/>
          <w:b w:val="0"/>
          <w:i w:val="0"/>
          <w:sz w:val="22"/>
        </w:rPr>
        <w:t xml:space="preserve"> </w:t>
      </w:r>
      <w:r>
        <w:rPr>
          <w:rFonts w:ascii="Consolas" w:hAnsi="Consolas"/>
          <w:b w:val="0"/>
          <w:i w:val="0"/>
          <w:color w:val="8B1A1A"/>
          <w:sz w:val="21"/>
        </w:rPr>
        <w:t>【INSERT SCREENSHOT: validation.js + registrationService.js insert】</w:t>
      </w:r>
    </w:p>
    <w:p>
      <w:pPr>
        <w:pStyle w:val="Heading3"/>
      </w:pPr>
      <w:r>
        <w:rPr>
          <w:rFonts w:ascii="Calibri" w:hAnsi="Calibri"/>
          <w:b/>
          <w:i w:val="0"/>
          <w:color w:val="0B5C4B"/>
          <w:sz w:val="25"/>
        </w:rPr>
        <w:t>6.3 Choice of HTTP methods</w:t>
      </w:r>
    </w:p>
    <w:p>
      <w:r>
        <w:rPr>
          <w:rFonts w:ascii="Calibri" w:hAnsi="Calibri"/>
          <w:b w:val="0"/>
          <w:i w:val="0"/>
          <w:sz w:val="22"/>
        </w:rPr>
        <w:t>The method is chosen from the meaning of the operation, not from convenience, so that caches, proxies and the browser treat each call correctly:</w:t>
      </w:r>
    </w:p>
    <w:p>
      <w:pPr>
        <w:spacing w:after="80"/>
        <w:ind w:left="510" w:hanging="255"/>
      </w:pPr>
      <w:r>
        <w:rPr>
          <w:rFonts w:ascii="Calibri" w:hAnsi="Calibri"/>
          <w:b w:val="0"/>
          <w:i w:val="0"/>
          <w:sz w:val="22"/>
        </w:rPr>
        <w:t xml:space="preserve">• </w:t>
      </w:r>
      <w:r>
        <w:rPr>
          <w:rFonts w:ascii="Calibri" w:hAnsi="Calibri"/>
          <w:b/>
          <w:i w:val="0"/>
          <w:sz w:val="22"/>
        </w:rPr>
        <w:t>GET</w:t>
      </w:r>
      <w:r>
        <w:rPr>
          <w:rFonts w:ascii="Calibri" w:hAnsi="Calibri"/>
          <w:b w:val="0"/>
          <w:i w:val="0"/>
          <w:sz w:val="22"/>
        </w:rPr>
        <w:t xml:space="preserve"> for every read. GET is safe and idempotent, so the home, search, detail, list and weather endpoints can all be retried freely. GET responses are sent with </w:t>
      </w:r>
      <w:r>
        <w:rPr>
          <w:rFonts w:ascii="Consolas" w:hAnsi="Consolas"/>
          <w:b w:val="0"/>
          <w:i w:val="0"/>
          <w:color w:val="8B1A1A"/>
          <w:sz w:val="21"/>
        </w:rPr>
        <w:t>Cache-Control: no-store</w:t>
      </w:r>
      <w:r>
        <w:rPr>
          <w:rFonts w:ascii="Calibri" w:hAnsi="Calibri"/>
          <w:b w:val="0"/>
          <w:i w:val="0"/>
          <w:sz w:val="22"/>
        </w:rPr>
        <w:t xml:space="preserve"> so the front ends never show a stale event list.</w:t>
      </w:r>
    </w:p>
    <w:p>
      <w:pPr>
        <w:spacing w:after="80"/>
        <w:ind w:left="510" w:hanging="255"/>
      </w:pPr>
      <w:r>
        <w:rPr>
          <w:rFonts w:ascii="Calibri" w:hAnsi="Calibri"/>
          <w:b w:val="0"/>
          <w:i w:val="0"/>
          <w:sz w:val="22"/>
        </w:rPr>
        <w:t xml:space="preserve">• </w:t>
      </w:r>
      <w:r>
        <w:rPr>
          <w:rFonts w:ascii="Calibri" w:hAnsi="Calibri"/>
          <w:b/>
          <w:i w:val="0"/>
          <w:sz w:val="22"/>
        </w:rPr>
        <w:t>POST</w:t>
      </w:r>
      <w:r>
        <w:rPr>
          <w:rFonts w:ascii="Calibri" w:hAnsi="Calibri"/>
          <w:b w:val="0"/>
          <w:i w:val="0"/>
          <w:sz w:val="22"/>
        </w:rPr>
        <w:t xml:space="preserve"> for creating a new resource whose server-side identity does not exist yet - a new event and a new registration both receive a generated id, so the call is not idempotent and must not be retried blindly. </w:t>
      </w:r>
      <w:r>
        <w:rPr>
          <w:rFonts w:ascii="Consolas" w:hAnsi="Consolas"/>
          <w:b w:val="0"/>
          <w:i w:val="0"/>
          <w:color w:val="8B1A1A"/>
          <w:sz w:val="21"/>
        </w:rPr>
        <w:t>POST /api/events/:eventId/registrations</w:t>
      </w:r>
      <w:r>
        <w:rPr>
          <w:rFonts w:ascii="Calibri" w:hAnsi="Calibri"/>
          <w:b w:val="0"/>
          <w:i w:val="0"/>
          <w:sz w:val="22"/>
        </w:rPr>
        <w:t xml:space="preserve"> deliberately puts the parent event in the path, because a registration cannot exist without its event.</w:t>
      </w:r>
    </w:p>
    <w:p>
      <w:pPr>
        <w:spacing w:after="80"/>
        <w:ind w:left="510" w:hanging="255"/>
      </w:pPr>
      <w:r>
        <w:rPr>
          <w:rFonts w:ascii="Calibri" w:hAnsi="Calibri"/>
          <w:b w:val="0"/>
          <w:i w:val="0"/>
          <w:sz w:val="22"/>
        </w:rPr>
        <w:t xml:space="preserve">• </w:t>
      </w:r>
      <w:r>
        <w:rPr>
          <w:rFonts w:ascii="Calibri" w:hAnsi="Calibri"/>
          <w:b/>
          <w:i w:val="0"/>
          <w:sz w:val="22"/>
        </w:rPr>
        <w:t>PUT</w:t>
      </w:r>
      <w:r>
        <w:rPr>
          <w:rFonts w:ascii="Calibri" w:hAnsi="Calibri"/>
          <w:b w:val="0"/>
          <w:i w:val="0"/>
          <w:sz w:val="22"/>
        </w:rPr>
        <w:t xml:space="preserve"> for a full replacement of an existing event or category. PUT is idempotent: sending the same body twice leaves the same result, which is why the admin edit form can retry a failed save without creating a duplicate.</w:t>
      </w:r>
    </w:p>
    <w:p>
      <w:pPr>
        <w:spacing w:after="80"/>
        <w:ind w:left="510" w:hanging="255"/>
      </w:pPr>
      <w:r>
        <w:rPr>
          <w:rFonts w:ascii="Calibri" w:hAnsi="Calibri"/>
          <w:b w:val="0"/>
          <w:i w:val="0"/>
          <w:sz w:val="22"/>
        </w:rPr>
        <w:t xml:space="preserve">• </w:t>
      </w:r>
      <w:r>
        <w:rPr>
          <w:rFonts w:ascii="Calibri" w:hAnsi="Calibri"/>
          <w:b/>
          <w:i w:val="0"/>
          <w:sz w:val="22"/>
        </w:rPr>
        <w:t>DELETE</w:t>
      </w:r>
      <w:r>
        <w:rPr>
          <w:rFonts w:ascii="Calibri" w:hAnsi="Calibri"/>
          <w:b w:val="0"/>
          <w:i w:val="0"/>
          <w:sz w:val="22"/>
        </w:rPr>
        <w:t xml:space="preserve"> for removal. DELETE is idempotent as well; deleting an event twice returns </w:t>
      </w:r>
      <w:r>
        <w:rPr>
          <w:rFonts w:ascii="Consolas" w:hAnsi="Consolas"/>
          <w:b w:val="0"/>
          <w:i w:val="0"/>
          <w:color w:val="8B1A1A"/>
          <w:sz w:val="21"/>
        </w:rPr>
        <w:t>404</w:t>
      </w:r>
      <w:r>
        <w:rPr>
          <w:rFonts w:ascii="Calibri" w:hAnsi="Calibri"/>
          <w:b w:val="0"/>
          <w:i w:val="0"/>
          <w:sz w:val="22"/>
        </w:rPr>
        <w:t xml:space="preserve"> the second time. When the operation cannot be allowed, the API answers </w:t>
      </w:r>
      <w:r>
        <w:rPr>
          <w:rFonts w:ascii="Consolas" w:hAnsi="Consolas"/>
          <w:b w:val="0"/>
          <w:i w:val="0"/>
          <w:color w:val="8B1A1A"/>
          <w:sz w:val="21"/>
        </w:rPr>
        <w:t>409 Conflict</w:t>
      </w:r>
      <w:r>
        <w:rPr>
          <w:rFonts w:ascii="Calibri" w:hAnsi="Calibri"/>
          <w:b w:val="0"/>
          <w:i w:val="0"/>
          <w:sz w:val="22"/>
        </w:rPr>
        <w:t xml:space="preserve"> with an explanation rather than silently succeeding.</w:t>
      </w:r>
    </w:p>
    <w:p>
      <w:pPr>
        <w:pStyle w:val="Heading3"/>
      </w:pPr>
      <w:r>
        <w:rPr>
          <w:rFonts w:ascii="Calibri" w:hAnsi="Calibri"/>
          <w:b/>
          <w:i w:val="0"/>
          <w:color w:val="0B5C4B"/>
          <w:sz w:val="25"/>
        </w:rPr>
        <w:t>6.4 Error handling</w:t>
      </w:r>
    </w:p>
    <w:p>
      <w:r>
        <w:rPr>
          <w:rFonts w:ascii="Calibri" w:hAnsi="Calibri"/>
          <w:b w:val="0"/>
          <w:i w:val="0"/>
          <w:sz w:val="22"/>
        </w:rPr>
        <w:t xml:space="preserve">A single </w:t>
      </w:r>
      <w:r>
        <w:rPr>
          <w:rFonts w:ascii="Consolas" w:hAnsi="Consolas"/>
          <w:b w:val="0"/>
          <w:i w:val="0"/>
          <w:color w:val="8B1A1A"/>
          <w:sz w:val="21"/>
        </w:rPr>
        <w:t>HttpError</w:t>
      </w:r>
      <w:r>
        <w:rPr>
          <w:rFonts w:ascii="Calibri" w:hAnsi="Calibri"/>
          <w:b w:val="0"/>
          <w:i w:val="0"/>
          <w:sz w:val="22"/>
        </w:rPr>
        <w:t xml:space="preserve"> type is thrown anywhere in the stack, and one Express error handler converts it into the error envelope. Unexpected failures become a </w:t>
      </w:r>
      <w:r>
        <w:rPr>
          <w:rFonts w:ascii="Consolas" w:hAnsi="Consolas"/>
          <w:b w:val="0"/>
          <w:i w:val="0"/>
          <w:color w:val="8B1A1A"/>
          <w:sz w:val="21"/>
        </w:rPr>
        <w:t>500</w:t>
      </w:r>
      <w:r>
        <w:rPr>
          <w:rFonts w:ascii="Calibri" w:hAnsi="Calibri"/>
          <w:b w:val="0"/>
          <w:i w:val="0"/>
          <w:sz w:val="22"/>
        </w:rPr>
        <w:t xml:space="preserve"> with a generic message, and the stack trace is logged on the server only, never returned to the browser. The front ends therefore have exactly one place where they read errors.</w:t>
      </w:r>
    </w:p>
    <w:p>
      <w:r>
        <w:rPr>
          <w:rFonts w:ascii="Calibri" w:hAnsi="Calibri"/>
          <w:b/>
          <w:i w:val="0"/>
          <w:sz w:val="22"/>
        </w:rPr>
        <w:t>Figure 8 - Testing an endpoint in the browser / Postman.</w:t>
      </w:r>
      <w:r>
        <w:rPr>
          <w:rFonts w:ascii="Calibri" w:hAnsi="Calibri"/>
          <w:b w:val="0"/>
          <w:i w:val="0"/>
          <w:sz w:val="22"/>
        </w:rPr>
        <w:t xml:space="preserve"> </w:t>
      </w:r>
      <w:r>
        <w:rPr>
          <w:rFonts w:ascii="Consolas" w:hAnsi="Consolas"/>
          <w:b w:val="0"/>
          <w:i w:val="0"/>
          <w:color w:val="8B1A1A"/>
          <w:sz w:val="21"/>
        </w:rPr>
        <w:t>【INSERT SCREENSHOT: /api/events/search result or Postman call】</w:t>
      </w:r>
    </w:p>
    <w:p>
      <w:pPr>
        <w:spacing w:after="40"/>
      </w:pPr>
    </w:p>
    <w:p>
      <w:pPr>
        <w:pStyle w:val="Heading2"/>
      </w:pPr>
      <w:r>
        <w:rPr>
          <w:rFonts w:ascii="Calibri" w:hAnsi="Calibri"/>
          <w:b/>
          <w:i w:val="0"/>
          <w:color w:val="1F3A5F"/>
          <w:sz w:val="30"/>
        </w:rPr>
        <w:t>7. Client-side Website Enhancement</w:t>
      </w:r>
    </w:p>
    <w:p>
      <w:pPr>
        <w:pStyle w:val="Heading3"/>
      </w:pPr>
      <w:r>
        <w:rPr>
          <w:rFonts w:ascii="Calibri" w:hAnsi="Calibri"/>
          <w:b/>
          <w:i w:val="0"/>
          <w:color w:val="0B5C4B"/>
          <w:sz w:val="25"/>
        </w:rPr>
        <w:t>7.1 Event detail page</w:t>
      </w:r>
    </w:p>
    <w:p>
      <w:r>
        <w:rPr>
          <w:rFonts w:ascii="Calibri" w:hAnsi="Calibri"/>
          <w:b w:val="0"/>
          <w:i w:val="0"/>
          <w:sz w:val="22"/>
        </w:rPr>
        <w:t>The event detail page was extended in two ways.</w:t>
      </w:r>
    </w:p>
    <w:p>
      <w:pPr>
        <w:spacing w:after="80"/>
        <w:ind w:left="510" w:hanging="255"/>
      </w:pPr>
      <w:r>
        <w:rPr>
          <w:rFonts w:ascii="Calibri" w:hAnsi="Calibri"/>
          <w:b w:val="0"/>
          <w:i w:val="0"/>
          <w:sz w:val="22"/>
        </w:rPr>
        <w:t xml:space="preserve">• </w:t>
      </w:r>
      <w:r>
        <w:rPr>
          <w:rFonts w:ascii="Calibri" w:hAnsi="Calibri"/>
          <w:b/>
          <w:i w:val="0"/>
          <w:sz w:val="22"/>
        </w:rPr>
        <w:t>The registrations list.</w:t>
      </w:r>
      <w:r>
        <w:rPr>
          <w:rFonts w:ascii="Calibri" w:hAnsi="Calibri"/>
          <w:b w:val="0"/>
          <w:i w:val="0"/>
          <w:sz w:val="22"/>
        </w:rPr>
        <w:t xml:space="preserve"> A new section calls </w:t>
      </w:r>
      <w:r>
        <w:rPr>
          <w:rFonts w:ascii="Consolas" w:hAnsi="Consolas"/>
          <w:b w:val="0"/>
          <w:i w:val="0"/>
          <w:color w:val="8B1A1A"/>
          <w:sz w:val="21"/>
        </w:rPr>
        <w:t>GET /api/events/:id/registrations</w:t>
      </w:r>
      <w:r>
        <w:rPr>
          <w:rFonts w:ascii="Calibri" w:hAnsi="Calibri"/>
          <w:b w:val="0"/>
          <w:i w:val="0"/>
          <w:sz w:val="22"/>
        </w:rPr>
        <w:t xml:space="preserve"> and renders the result in a real HTML table with columns for the booking reference, the attendee name and email, the number of tickets and the purchase date. The ordering is done by the server (</w:t>
      </w:r>
      <w:r>
        <w:rPr>
          <w:rFonts w:ascii="Consolas" w:hAnsi="Consolas"/>
          <w:b w:val="0"/>
          <w:i w:val="0"/>
          <w:color w:val="8B1A1A"/>
          <w:sz w:val="21"/>
        </w:rPr>
        <w:t>ORDER BY registration_date DESC, registration_id DESC</w:t>
      </w:r>
      <w:r>
        <w:rPr>
          <w:rFonts w:ascii="Calibri" w:hAnsi="Calibri"/>
          <w:b w:val="0"/>
          <w:i w:val="0"/>
          <w:sz w:val="22"/>
        </w:rPr>
        <w:t xml:space="preserve">), so the list is correct even when it is paginated later. The table has a </w:t>
      </w:r>
      <w:r>
        <w:rPr>
          <w:rFonts w:ascii="Consolas" w:hAnsi="Consolas"/>
          <w:b w:val="0"/>
          <w:i w:val="0"/>
          <w:color w:val="8B1A1A"/>
          <w:sz w:val="21"/>
        </w:rPr>
        <w:t>&lt;caption&gt;</w:t>
      </w:r>
      <w:r>
        <w:rPr>
          <w:rFonts w:ascii="Calibri" w:hAnsi="Calibri"/>
          <w:b w:val="0"/>
          <w:i w:val="0"/>
          <w:sz w:val="22"/>
        </w:rPr>
        <w:t xml:space="preserve"> and each row exposed the booking reference in a monospace cell so it can be read out or copied.</w:t>
      </w:r>
    </w:p>
    <w:p>
      <w:pPr>
        <w:spacing w:after="80"/>
        <w:ind w:left="510" w:hanging="255"/>
      </w:pPr>
      <w:r>
        <w:rPr>
          <w:rFonts w:ascii="Calibri" w:hAnsi="Calibri"/>
          <w:b w:val="0"/>
          <w:i w:val="0"/>
          <w:sz w:val="22"/>
        </w:rPr>
        <w:t xml:space="preserve">• </w:t>
      </w:r>
      <w:r>
        <w:rPr>
          <w:rFonts w:ascii="Calibri" w:hAnsi="Calibri"/>
          <w:b/>
          <w:i w:val="0"/>
          <w:sz w:val="22"/>
        </w:rPr>
        <w:t>The Register button.</w:t>
      </w:r>
      <w:r>
        <w:rPr>
          <w:rFonts w:ascii="Calibri" w:hAnsi="Calibri"/>
          <w:b w:val="0"/>
          <w:i w:val="0"/>
          <w:sz w:val="22"/>
        </w:rPr>
        <w:t xml:space="preserve"> When the event still accepts registrations the button is a router link to </w:t>
      </w:r>
      <w:r>
        <w:rPr>
          <w:rFonts w:ascii="Consolas" w:hAnsi="Consolas"/>
          <w:b w:val="0"/>
          <w:i w:val="0"/>
          <w:color w:val="8B1A1A"/>
          <w:sz w:val="21"/>
        </w:rPr>
        <w:t>/register?eventId=&lt;id&gt;</w:t>
      </w:r>
      <w:r>
        <w:rPr>
          <w:rFonts w:ascii="Calibri" w:hAnsi="Calibri"/>
          <w:b w:val="0"/>
          <w:i w:val="0"/>
          <w:sz w:val="22"/>
        </w:rPr>
        <w:t>; the event id travels in the query string exactly as the brief suggests. When the event is past, cancelled or suspended the button is replaced by a disabled "Registration closed" control, so the page never offers an action the API would reject.</w:t>
      </w:r>
    </w:p>
    <w:p>
      <w:r>
        <w:rPr>
          <w:rFonts w:ascii="Calibri" w:hAnsi="Calibri"/>
          <w:b w:val="0"/>
          <w:i w:val="0"/>
          <w:sz w:val="22"/>
        </w:rPr>
        <w:t>The page also shows a small registration summary - total registrations, total tickets sold and the most recent purchase date - all returned by the API rather than computed in the browser.</w:t>
      </w:r>
    </w:p>
    <w:p>
      <w:r>
        <w:rPr>
          <w:rFonts w:ascii="Calibri" w:hAnsi="Calibri"/>
          <w:b/>
          <w:i w:val="0"/>
          <w:sz w:val="22"/>
        </w:rPr>
        <w:t>Figure 9 - Event detail page with the registrations table.</w:t>
      </w:r>
      <w:r>
        <w:rPr>
          <w:rFonts w:ascii="Calibri" w:hAnsi="Calibri"/>
          <w:b w:val="0"/>
          <w:i w:val="0"/>
          <w:sz w:val="22"/>
        </w:rPr>
        <w:t xml:space="preserve"> </w:t>
      </w:r>
      <w:r>
        <w:rPr>
          <w:rFonts w:ascii="Consolas" w:hAnsi="Consolas"/>
          <w:b w:val="0"/>
          <w:i w:val="0"/>
          <w:color w:val="8B1A1A"/>
          <w:sz w:val="21"/>
        </w:rPr>
        <w:t>【INSERT SCREENSHOT: /events/1 with the "Who has registered" table】</w:t>
      </w:r>
    </w:p>
    <w:p>
      <w:pPr>
        <w:pStyle w:val="Heading3"/>
      </w:pPr>
      <w:r>
        <w:rPr>
          <w:rFonts w:ascii="Calibri" w:hAnsi="Calibri"/>
          <w:b/>
          <w:i w:val="0"/>
          <w:color w:val="0B5C4B"/>
          <w:sz w:val="25"/>
        </w:rPr>
        <w:t>7.2 Registration page (new in Assessment 3)</w:t>
      </w:r>
    </w:p>
    <w:p>
      <w:r>
        <w:rPr>
          <w:rFonts w:ascii="Calibri" w:hAnsi="Calibri"/>
          <w:b w:val="0"/>
          <w:i w:val="0"/>
          <w:sz w:val="22"/>
        </w:rPr>
        <w:t xml:space="preserve">The registration page is a new route, </w:t>
      </w:r>
      <w:r>
        <w:rPr>
          <w:rFonts w:ascii="Consolas" w:hAnsi="Consolas"/>
          <w:b w:val="0"/>
          <w:i w:val="0"/>
          <w:color w:val="8B1A1A"/>
          <w:sz w:val="21"/>
        </w:rPr>
        <w:t>/register</w:t>
      </w:r>
      <w:r>
        <w:rPr>
          <w:rFonts w:ascii="Calibri" w:hAnsi="Calibri"/>
          <w:b w:val="0"/>
          <w:i w:val="0"/>
          <w:sz w:val="22"/>
        </w:rPr>
        <w:t>. It works as follows.</w:t>
      </w:r>
    </w:p>
    <w:p>
      <w:pPr>
        <w:spacing w:after="80"/>
        <w:ind w:left="510" w:hanging="255"/>
      </w:pPr>
      <w:r>
        <w:rPr>
          <w:rFonts w:ascii="Calibri" w:hAnsi="Calibri"/>
          <w:b w:val="0"/>
          <w:i w:val="0"/>
          <w:sz w:val="22"/>
        </w:rPr>
        <w:t xml:space="preserve">1. It reads </w:t>
      </w:r>
      <w:r>
        <w:rPr>
          <w:rFonts w:ascii="Consolas" w:hAnsi="Consolas"/>
          <w:b w:val="0"/>
          <w:i w:val="0"/>
          <w:color w:val="8B1A1A"/>
          <w:sz w:val="21"/>
        </w:rPr>
        <w:t>eventId</w:t>
      </w:r>
      <w:r>
        <w:rPr>
          <w:rFonts w:ascii="Calibri" w:hAnsi="Calibri"/>
          <w:b w:val="0"/>
          <w:i w:val="0"/>
          <w:sz w:val="22"/>
        </w:rPr>
        <w:t xml:space="preserve"> from the query string and calls </w:t>
      </w:r>
      <w:r>
        <w:rPr>
          <w:rFonts w:ascii="Consolas" w:hAnsi="Consolas"/>
          <w:b w:val="0"/>
          <w:i w:val="0"/>
          <w:color w:val="8B1A1A"/>
          <w:sz w:val="21"/>
        </w:rPr>
        <w:t>GET /api/events/:id</w:t>
      </w:r>
      <w:r>
        <w:rPr>
          <w:rFonts w:ascii="Calibri" w:hAnsi="Calibri"/>
          <w:b w:val="0"/>
          <w:i w:val="0"/>
          <w:sz w:val="22"/>
        </w:rPr>
        <w:t xml:space="preserve"> to fetch the current event. If the id is missing or the event is not open, the page explains the problem and offers a link back to the search page.</w:t>
      </w:r>
    </w:p>
    <w:p>
      <w:pPr>
        <w:spacing w:after="80"/>
        <w:ind w:left="510" w:hanging="255"/>
      </w:pPr>
      <w:r>
        <w:rPr>
          <w:rFonts w:ascii="Calibri" w:hAnsi="Calibri"/>
          <w:b w:val="0"/>
          <w:i w:val="0"/>
          <w:sz w:val="22"/>
        </w:rPr>
        <w:t>2. It shows the event summary - title, date, venue and ticket price - so the visitor can confirm they are registering for the right thing.</w:t>
      </w:r>
    </w:p>
    <w:p>
      <w:pPr>
        <w:spacing w:after="80"/>
        <w:ind w:left="510" w:hanging="255"/>
      </w:pPr>
      <w:r>
        <w:rPr>
          <w:rFonts w:ascii="Calibri" w:hAnsi="Calibri"/>
          <w:b w:val="0"/>
          <w:i w:val="0"/>
          <w:sz w:val="22"/>
        </w:rPr>
        <w:t>3. It presents a form with first name, last name, email, phone, ticket quantity, an optional note and a ticket total.</w:t>
      </w:r>
    </w:p>
    <w:p>
      <w:pPr>
        <w:spacing w:after="80"/>
        <w:ind w:left="510" w:hanging="255"/>
      </w:pPr>
      <w:r>
        <w:rPr>
          <w:rFonts w:ascii="Calibri" w:hAnsi="Calibri"/>
          <w:b w:val="0"/>
          <w:i w:val="0"/>
          <w:sz w:val="22"/>
        </w:rPr>
        <w:t xml:space="preserve">4. On submit it validates locally first: required fields, email format, phone format, the 1-100 ticket range, and the requested tickets against the event's remaining capacity. Invalid fields are marked with </w:t>
      </w:r>
      <w:r>
        <w:rPr>
          <w:rFonts w:ascii="Consolas" w:hAnsi="Consolas"/>
          <w:b w:val="0"/>
          <w:i w:val="0"/>
          <w:color w:val="8B1A1A"/>
          <w:sz w:val="21"/>
        </w:rPr>
        <w:t>aria-invalid</w:t>
      </w:r>
      <w:r>
        <w:rPr>
          <w:rFonts w:ascii="Calibri" w:hAnsi="Calibri"/>
          <w:b w:val="0"/>
          <w:i w:val="0"/>
          <w:sz w:val="22"/>
        </w:rPr>
        <w:t xml:space="preserve"> and the first one receives focus. </w:t>
      </w:r>
      <w:r>
        <w:rPr>
          <w:rFonts w:ascii="Calibri" w:hAnsi="Calibri"/>
          <w:b/>
          <w:i w:val="0"/>
          <w:sz w:val="22"/>
        </w:rPr>
        <w:t>No request is sent while the form is invalid.</w:t>
      </w:r>
    </w:p>
    <w:p>
      <w:pPr>
        <w:spacing w:after="80"/>
        <w:ind w:left="510" w:hanging="255"/>
      </w:pPr>
      <w:r>
        <w:rPr>
          <w:rFonts w:ascii="Calibri" w:hAnsi="Calibri"/>
          <w:b w:val="0"/>
          <w:i w:val="0"/>
          <w:sz w:val="22"/>
        </w:rPr>
        <w:t xml:space="preserve">5. When the form is valid it calls </w:t>
      </w:r>
      <w:r>
        <w:rPr>
          <w:rFonts w:ascii="Consolas" w:hAnsi="Consolas"/>
          <w:b w:val="0"/>
          <w:i w:val="0"/>
          <w:color w:val="8B1A1A"/>
          <w:sz w:val="21"/>
        </w:rPr>
        <w:t>POST /api/events/:id/registrations</w:t>
      </w:r>
      <w:r>
        <w:rPr>
          <w:rFonts w:ascii="Calibri" w:hAnsi="Calibri"/>
          <w:b w:val="0"/>
          <w:i w:val="0"/>
          <w:sz w:val="22"/>
        </w:rPr>
        <w:t xml:space="preserve"> through the shared API service.</w:t>
      </w:r>
    </w:p>
    <w:p>
      <w:pPr>
        <w:spacing w:after="80"/>
        <w:ind w:left="510" w:hanging="255"/>
      </w:pPr>
      <w:r>
        <w:rPr>
          <w:rFonts w:ascii="Calibri" w:hAnsi="Calibri"/>
          <w:b w:val="0"/>
          <w:i w:val="0"/>
          <w:sz w:val="22"/>
        </w:rPr>
        <w:t>6. On success it shows a confirmation panel containing the booking reference, the number of tickets and the contact email, and offers navigation back to the event page (and on to the search page). The button is disabled while the request is in flight, so a double submission cannot happen.</w:t>
      </w:r>
    </w:p>
    <w:p>
      <w:pPr>
        <w:spacing w:after="80"/>
        <w:ind w:left="510" w:hanging="255"/>
      </w:pPr>
      <w:r>
        <w:rPr>
          <w:rFonts w:ascii="Calibri" w:hAnsi="Calibri"/>
          <w:b w:val="0"/>
          <w:i w:val="0"/>
          <w:sz w:val="22"/>
        </w:rPr>
        <w:t>7. On failure it shows the message returned by the API - for example the "already registered" or "not enough capacity" message - without losing what the visitor typed.</w:t>
      </w:r>
    </w:p>
    <w:p>
      <w:r>
        <w:rPr>
          <w:rFonts w:ascii="Calibri" w:hAnsi="Calibri"/>
          <w:b/>
          <w:i w:val="0"/>
          <w:sz w:val="22"/>
        </w:rPr>
        <w:t>Figure 10 - Registration page and confirmation.</w:t>
      </w:r>
      <w:r>
        <w:rPr>
          <w:rFonts w:ascii="Calibri" w:hAnsi="Calibri"/>
          <w:b w:val="0"/>
          <w:i w:val="0"/>
          <w:sz w:val="22"/>
        </w:rPr>
        <w:t xml:space="preserve"> </w:t>
      </w:r>
      <w:r>
        <w:rPr>
          <w:rFonts w:ascii="Consolas" w:hAnsi="Consolas"/>
          <w:b w:val="0"/>
          <w:i w:val="0"/>
          <w:color w:val="8B1A1A"/>
          <w:sz w:val="21"/>
        </w:rPr>
        <w:t>【INSERT SCREENSHOT: /register?eventId=1 and its confirmation panel】</w:t>
      </w:r>
    </w:p>
    <w:p>
      <w:pPr>
        <w:pStyle w:val="Heading3"/>
      </w:pPr>
      <w:r>
        <w:rPr>
          <w:rFonts w:ascii="Calibri" w:hAnsi="Calibri"/>
          <w:b/>
          <w:i w:val="0"/>
          <w:color w:val="0B5C4B"/>
          <w:sz w:val="25"/>
        </w:rPr>
        <w:t>7.3 Search, home and other pages</w:t>
      </w:r>
    </w:p>
    <w:p>
      <w:r>
        <w:rPr>
          <w:rFonts w:ascii="Calibri" w:hAnsi="Calibri"/>
          <w:b w:val="0"/>
          <w:i w:val="0"/>
          <w:sz w:val="22"/>
        </w:rPr>
        <w:t>The Assessment 2 pages were kept and aligned with the new visual language: the home page shows featured upcoming events with fundraising progress and the venue weather, the search page keeps its server-side filtering, sorting and pagination with every filter reflected in the URL, and a 404 page was added so that a wrong address still produces a usable page.</w:t>
      </w:r>
    </w:p>
    <w:p>
      <w:pPr>
        <w:spacing w:after="40"/>
      </w:pPr>
    </w:p>
    <w:p>
      <w:pPr>
        <w:pStyle w:val="Heading2"/>
      </w:pPr>
      <w:r>
        <w:rPr>
          <w:rFonts w:ascii="Calibri" w:hAnsi="Calibri"/>
          <w:b/>
          <w:i w:val="0"/>
          <w:color w:val="1F3A5F"/>
          <w:sz w:val="30"/>
        </w:rPr>
        <w:t>8. Admin-side Website</w:t>
      </w:r>
    </w:p>
    <w:p>
      <w:r>
        <w:rPr>
          <w:rFonts w:ascii="Calibri" w:hAnsi="Calibri"/>
          <w:b w:val="0"/>
          <w:i w:val="0"/>
          <w:sz w:val="22"/>
        </w:rPr>
        <w:t>The admin website is a new Angular application on port 4300. It intentionally looks like a staff console rather than a public website: a dark console bar, a persistent navigation menu, dense data tables and inline notices.</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Requirement</w:t>
            </w:r>
          </w:p>
        </w:tc>
        <w:tc>
          <w:tcPr>
            <w:tcW w:w="6361" w:type="dxa"/>
            <w:shd w:val="clear" w:color="auto" w:fill="1F3A5F"/>
          </w:tcPr>
          <w:p>
            <w:pPr>
              <w:spacing w:before="40" w:after="40"/>
            </w:pPr>
            <w:r/>
            <w:r>
              <w:rPr>
                <w:rFonts w:ascii="Calibri" w:hAnsi="Calibri"/>
                <w:b/>
                <w:i w:val="0"/>
                <w:color w:val="FFFFFF"/>
                <w:sz w:val="20"/>
              </w:rPr>
              <w:t>How it was implemented</w:t>
            </w:r>
          </w:p>
        </w:tc>
      </w:tr>
      <w:tr>
        <w:tc>
          <w:tcPr>
            <w:tcW w:w="3277" w:type="dxa"/>
          </w:tcPr>
          <w:p>
            <w:pPr>
              <w:spacing w:before="40" w:after="40"/>
            </w:pPr>
            <w:r/>
            <w:r>
              <w:rPr>
                <w:rFonts w:ascii="Calibri" w:hAnsi="Calibri"/>
                <w:b/>
                <w:i w:val="0"/>
                <w:sz w:val="20"/>
              </w:rPr>
              <w:t>List</w:t>
            </w:r>
            <w:r>
              <w:rPr>
                <w:rFonts w:ascii="Calibri" w:hAnsi="Calibri"/>
                <w:b w:val="0"/>
                <w:i w:val="0"/>
                <w:sz w:val="20"/>
              </w:rPr>
              <w:t xml:space="preserve"> all registered events regardless of status</w:t>
            </w:r>
          </w:p>
        </w:tc>
        <w:tc>
          <w:tcPr>
            <w:tcW w:w="6361" w:type="dxa"/>
          </w:tcPr>
          <w:p>
            <w:pPr>
              <w:spacing w:before="40" w:after="40"/>
            </w:pPr>
            <w:r/>
            <w:r>
              <w:rPr>
                <w:rFonts w:ascii="Calibri" w:hAnsi="Calibri"/>
                <w:b w:val="0"/>
                <w:i w:val="0"/>
                <w:sz w:val="20"/>
              </w:rPr>
              <w:t xml:space="preserve">The dashboard calls </w:t>
            </w:r>
            <w:r>
              <w:rPr>
                <w:rFonts w:ascii="Consolas" w:hAnsi="Consolas"/>
                <w:b w:val="0"/>
                <w:i w:val="0"/>
                <w:color w:val="8B1A1A"/>
                <w:sz w:val="19"/>
              </w:rPr>
              <w:t>GET /api/events?status=all</w:t>
            </w:r>
            <w:r>
              <w:rPr>
                <w:rFonts w:ascii="Calibri" w:hAnsi="Calibri"/>
                <w:b w:val="0"/>
                <w:i w:val="0"/>
                <w:sz w:val="20"/>
              </w:rPr>
              <w:t xml:space="preserve"> and renders a table with title, date, venue, category, status chip, capacity, tickets sold and fundraising progress. Status filters cover Active, Past, Suspended, Draft and Cancelled, and the totals at the top are computed from the same response.</w:t>
            </w:r>
          </w:p>
        </w:tc>
      </w:tr>
      <w:tr>
        <w:tc>
          <w:tcPr>
            <w:tcW w:w="3277" w:type="dxa"/>
          </w:tcPr>
          <w:p>
            <w:pPr>
              <w:spacing w:before="40" w:after="40"/>
            </w:pPr>
            <w:r/>
            <w:r>
              <w:rPr>
                <w:rFonts w:ascii="Calibri" w:hAnsi="Calibri"/>
                <w:b/>
                <w:i w:val="0"/>
                <w:sz w:val="20"/>
              </w:rPr>
              <w:t>New</w:t>
            </w:r>
            <w:r>
              <w:rPr>
                <w:rFonts w:ascii="Calibri" w:hAnsi="Calibri"/>
                <w:b w:val="0"/>
                <w:i w:val="0"/>
                <w:sz w:val="20"/>
              </w:rPr>
              <w:t xml:space="preserve"> event form with validation</w:t>
            </w:r>
          </w:p>
        </w:tc>
        <w:tc>
          <w:tcPr>
            <w:tcW w:w="6361" w:type="dxa"/>
          </w:tcPr>
          <w:p>
            <w:pPr>
              <w:spacing w:before="40" w:after="40"/>
            </w:pPr>
            <w:r/>
            <w:r>
              <w:rPr>
                <w:rFonts w:ascii="Consolas" w:hAnsi="Consolas"/>
                <w:b w:val="0"/>
                <w:i w:val="0"/>
                <w:color w:val="8B1A1A"/>
                <w:sz w:val="19"/>
              </w:rPr>
              <w:t>/events/new</w:t>
            </w:r>
            <w:r>
              <w:rPr>
                <w:rFonts w:ascii="Calibri" w:hAnsi="Calibri"/>
                <w:b w:val="0"/>
                <w:i w:val="0"/>
                <w:sz w:val="20"/>
              </w:rPr>
              <w:t xml:space="preserve"> renders every field, including the organisation, category and venue selects loaded from the API, the cover image picker, the ticket and fundraising fields and the highlight rows. The shared </w:t>
            </w:r>
            <w:r>
              <w:rPr>
                <w:rFonts w:ascii="Consolas" w:hAnsi="Consolas"/>
                <w:b w:val="0"/>
                <w:i w:val="0"/>
                <w:color w:val="8B1A1A"/>
                <w:sz w:val="19"/>
              </w:rPr>
              <w:t>event-form.ts</w:t>
            </w:r>
            <w:r>
              <w:rPr>
                <w:rFonts w:ascii="Calibri" w:hAnsi="Calibri"/>
                <w:b w:val="0"/>
                <w:i w:val="0"/>
                <w:sz w:val="20"/>
              </w:rPr>
              <w:t xml:space="preserve"> helper mirrors the server rules: slug pattern, date format and ordering, free events forcing a zero price, and raised amount not exceeding ten times the goal. The first invalid field is focused and nothing is posted.</w:t>
            </w:r>
          </w:p>
        </w:tc>
      </w:tr>
      <w:tr>
        <w:tc>
          <w:tcPr>
            <w:tcW w:w="3277" w:type="dxa"/>
          </w:tcPr>
          <w:p>
            <w:pPr>
              <w:spacing w:before="40" w:after="40"/>
            </w:pPr>
            <w:r/>
            <w:r>
              <w:rPr>
                <w:rFonts w:ascii="Calibri" w:hAnsi="Calibri"/>
                <w:b/>
                <w:i w:val="0"/>
                <w:sz w:val="20"/>
              </w:rPr>
              <w:t>Update</w:t>
            </w:r>
            <w:r>
              <w:rPr>
                <w:rFonts w:ascii="Calibri" w:hAnsi="Calibri"/>
                <w:b w:val="0"/>
                <w:i w:val="0"/>
                <w:sz w:val="20"/>
              </w:rPr>
              <w:t xml:space="preserve"> form that shows the event's registrations</w:t>
            </w:r>
          </w:p>
        </w:tc>
        <w:tc>
          <w:tcPr>
            <w:tcW w:w="6361" w:type="dxa"/>
          </w:tcPr>
          <w:p>
            <w:pPr>
              <w:spacing w:before="40" w:after="40"/>
            </w:pPr>
            <w:r/>
            <w:r>
              <w:rPr>
                <w:rFonts w:ascii="Consolas" w:hAnsi="Consolas"/>
                <w:b w:val="0"/>
                <w:i w:val="0"/>
                <w:color w:val="8B1A1A"/>
                <w:sz w:val="19"/>
              </w:rPr>
              <w:t>/events/:eventId/edit</w:t>
            </w:r>
            <w:r>
              <w:rPr>
                <w:rFonts w:ascii="Calibri" w:hAnsi="Calibri"/>
                <w:b w:val="0"/>
                <w:i w:val="0"/>
                <w:sz w:val="20"/>
              </w:rPr>
              <w:t xml:space="preserve"> loads the event with </w:t>
            </w:r>
            <w:r>
              <w:rPr>
                <w:rFonts w:ascii="Consolas" w:hAnsi="Consolas"/>
                <w:b w:val="0"/>
                <w:i w:val="0"/>
                <w:color w:val="8B1A1A"/>
                <w:sz w:val="19"/>
              </w:rPr>
              <w:t>GET /api/events/:id?includeUnpublished=1</w:t>
            </w:r>
            <w:r>
              <w:rPr>
                <w:rFonts w:ascii="Calibri" w:hAnsi="Calibri"/>
                <w:b w:val="0"/>
                <w:i w:val="0"/>
                <w:sz w:val="20"/>
              </w:rPr>
              <w:t xml:space="preserve"> and the registrations with </w:t>
            </w:r>
            <w:r>
              <w:rPr>
                <w:rFonts w:ascii="Consolas" w:hAnsi="Consolas"/>
                <w:b w:val="0"/>
                <w:i w:val="0"/>
                <w:color w:val="8B1A1A"/>
                <w:sz w:val="19"/>
              </w:rPr>
              <w:t>GET /api/events/:id/registrations</w:t>
            </w:r>
            <w:r>
              <w:rPr>
                <w:rFonts w:ascii="Calibri" w:hAnsi="Calibri"/>
                <w:b w:val="0"/>
                <w:i w:val="0"/>
                <w:sz w:val="20"/>
              </w:rPr>
              <w:t>, then shows the registrations in a side panel while the form is edited, so staff can see the impact before saving.</w:t>
            </w:r>
          </w:p>
        </w:tc>
      </w:tr>
      <w:tr>
        <w:tc>
          <w:tcPr>
            <w:tcW w:w="3277" w:type="dxa"/>
          </w:tcPr>
          <w:p>
            <w:pPr>
              <w:spacing w:before="40" w:after="40"/>
            </w:pPr>
            <w:r/>
            <w:r>
              <w:rPr>
                <w:rFonts w:ascii="Calibri" w:hAnsi="Calibri"/>
                <w:b/>
                <w:i w:val="0"/>
                <w:sz w:val="20"/>
              </w:rPr>
              <w:t>Delete</w:t>
            </w:r>
            <w:r>
              <w:rPr>
                <w:rFonts w:ascii="Calibri" w:hAnsi="Calibri"/>
                <w:b w:val="0"/>
                <w:i w:val="0"/>
                <w:sz w:val="20"/>
              </w:rPr>
              <w:t xml:space="preserve"> with clear feedback when blocked</w:t>
            </w:r>
          </w:p>
        </w:tc>
        <w:tc>
          <w:tcPr>
            <w:tcW w:w="6361" w:type="dxa"/>
          </w:tcPr>
          <w:p>
            <w:pPr>
              <w:spacing w:before="40" w:after="40"/>
            </w:pPr>
            <w:r/>
            <w:r>
              <w:rPr>
                <w:rFonts w:ascii="Calibri" w:hAnsi="Calibri"/>
                <w:b w:val="0"/>
                <w:i w:val="0"/>
                <w:sz w:val="20"/>
              </w:rPr>
              <w:t xml:space="preserve">Every row has a delete action that opens an inline confirmation ("Delete / Cancel" rather than a browser </w:t>
            </w:r>
            <w:r>
              <w:rPr>
                <w:rFonts w:ascii="Consolas" w:hAnsi="Consolas"/>
                <w:b w:val="0"/>
                <w:i w:val="0"/>
                <w:color w:val="8B1A1A"/>
                <w:sz w:val="19"/>
              </w:rPr>
              <w:t>confirm()</w:t>
            </w:r>
            <w:r>
              <w:rPr>
                <w:rFonts w:ascii="Calibri" w:hAnsi="Calibri"/>
                <w:b w:val="0"/>
                <w:i w:val="0"/>
                <w:sz w:val="20"/>
              </w:rPr>
              <w:t xml:space="preserve">). If the API answers </w:t>
            </w:r>
            <w:r>
              <w:rPr>
                <w:rFonts w:ascii="Consolas" w:hAnsi="Consolas"/>
                <w:b w:val="0"/>
                <w:i w:val="0"/>
                <w:color w:val="8B1A1A"/>
                <w:sz w:val="19"/>
              </w:rPr>
              <w:t>409</w:t>
            </w:r>
            <w:r>
              <w:rPr>
                <w:rFonts w:ascii="Calibri" w:hAnsi="Calibri"/>
                <w:b w:val="0"/>
                <w:i w:val="0"/>
                <w:sz w:val="20"/>
              </w:rPr>
              <w:t>, the console shows a warning notice naming the reason - the event has registrations - and keeps the row. A successful delete removes the row and shows a success notice.</w:t>
            </w:r>
          </w:p>
        </w:tc>
      </w:tr>
      <w:tr>
        <w:tc>
          <w:tcPr>
            <w:tcW w:w="3277" w:type="dxa"/>
          </w:tcPr>
          <w:p>
            <w:pPr>
              <w:spacing w:before="40" w:after="40"/>
            </w:pPr>
            <w:r/>
            <w:r>
              <w:rPr>
                <w:rFonts w:ascii="Calibri" w:hAnsi="Calibri"/>
                <w:b/>
                <w:i w:val="0"/>
                <w:sz w:val="20"/>
              </w:rPr>
              <w:t>Navigation on every page</w:t>
            </w:r>
          </w:p>
        </w:tc>
        <w:tc>
          <w:tcPr>
            <w:tcW w:w="6361" w:type="dxa"/>
          </w:tcPr>
          <w:p>
            <w:pPr>
              <w:spacing w:before="40" w:after="40"/>
            </w:pPr>
            <w:r/>
            <w:r>
              <w:rPr>
                <w:rFonts w:ascii="Calibri" w:hAnsi="Calibri"/>
                <w:b w:val="0"/>
                <w:i w:val="0"/>
                <w:sz w:val="20"/>
              </w:rPr>
              <w:t>The header, navigation and footer live in the application shell (</w:t>
            </w:r>
            <w:r>
              <w:rPr>
                <w:rFonts w:ascii="Consolas" w:hAnsi="Consolas"/>
                <w:b w:val="0"/>
                <w:i w:val="0"/>
                <w:color w:val="8B1A1A"/>
                <w:sz w:val="19"/>
              </w:rPr>
              <w:t>app.html</w:t>
            </w:r>
            <w:r>
              <w:rPr>
                <w:rFonts w:ascii="Calibri" w:hAnsi="Calibri"/>
                <w:b w:val="0"/>
                <w:i w:val="0"/>
                <w:sz w:val="20"/>
              </w:rPr>
              <w:t>), which wraps the router outlet. Every route therefore has the menu without any page needing to include it.</w:t>
            </w:r>
          </w:p>
        </w:tc>
      </w:tr>
      <w:tr>
        <w:tc>
          <w:tcPr>
            <w:tcW w:w="3277" w:type="dxa"/>
          </w:tcPr>
          <w:p>
            <w:pPr>
              <w:spacing w:before="40" w:after="40"/>
            </w:pPr>
            <w:r/>
            <w:r>
              <w:rPr>
                <w:rFonts w:ascii="Calibri" w:hAnsi="Calibri"/>
                <w:b/>
                <w:i w:val="0"/>
                <w:sz w:val="20"/>
              </w:rPr>
              <w:t>No authentication</w:t>
            </w:r>
          </w:p>
        </w:tc>
        <w:tc>
          <w:tcPr>
            <w:tcW w:w="6361" w:type="dxa"/>
          </w:tcPr>
          <w:p>
            <w:pPr>
              <w:spacing w:before="40" w:after="40"/>
            </w:pPr>
            <w:r/>
            <w:r>
              <w:rPr>
                <w:rFonts w:ascii="Calibri" w:hAnsi="Calibri"/>
                <w:b w:val="0"/>
                <w:i w:val="0"/>
                <w:sz w:val="20"/>
              </w:rPr>
              <w:t>As permitted by the brief, the console is open; the API still validates every payload, so an invalid edit is rejected server-side.</w:t>
            </w:r>
          </w:p>
        </w:tc>
      </w:tr>
    </w:tbl>
    <w:p>
      <w:pPr>
        <w:spacing w:after="40"/>
      </w:pPr>
    </w:p>
    <w:p>
      <w:r>
        <w:rPr>
          <w:rFonts w:ascii="Calibri" w:hAnsi="Calibri"/>
          <w:b w:val="0"/>
          <w:i w:val="0"/>
          <w:sz w:val="22"/>
        </w:rPr>
        <w:t xml:space="preserve">The category manager on </w:t>
      </w:r>
      <w:r>
        <w:rPr>
          <w:rFonts w:ascii="Consolas" w:hAnsi="Consolas"/>
          <w:b w:val="0"/>
          <w:i w:val="0"/>
          <w:color w:val="8B1A1A"/>
          <w:sz w:val="21"/>
        </w:rPr>
        <w:t>/categories</w:t>
      </w:r>
      <w:r>
        <w:rPr>
          <w:rFonts w:ascii="Calibri" w:hAnsi="Calibri"/>
          <w:b w:val="0"/>
          <w:i w:val="0"/>
          <w:sz w:val="22"/>
        </w:rPr>
        <w:t xml:space="preserve"> reuses the same pattern as the event form: one form serves both create and edit, deactivating a category hides it from the public list while leaving existing events untouched, and a delete that would break a foreign key is reported instead of failing silently.</w:t>
      </w:r>
    </w:p>
    <w:p>
      <w:r>
        <w:rPr>
          <w:rFonts w:ascii="Calibri" w:hAnsi="Calibri"/>
          <w:b/>
          <w:i w:val="0"/>
          <w:sz w:val="22"/>
        </w:rPr>
        <w:t>Figure 11 - Admin dashboard.</w:t>
      </w:r>
      <w:r>
        <w:rPr>
          <w:rFonts w:ascii="Calibri" w:hAnsi="Calibri"/>
          <w:b w:val="0"/>
          <w:i w:val="0"/>
          <w:sz w:val="22"/>
        </w:rPr>
        <w:t xml:space="preserve"> </w:t>
      </w:r>
      <w:r>
        <w:rPr>
          <w:rFonts w:ascii="Consolas" w:hAnsi="Consolas"/>
          <w:b w:val="0"/>
          <w:i w:val="0"/>
          <w:color w:val="8B1A1A"/>
          <w:sz w:val="21"/>
        </w:rPr>
        <w:t>【INSERT SCREENSHOT: /】</w:t>
      </w:r>
      <w:r>
        <w:rPr>
          <w:rFonts w:ascii="Calibri" w:hAnsi="Calibri"/>
          <w:b w:val="0"/>
          <w:i w:val="0"/>
          <w:sz w:val="22"/>
        </w:rPr>
        <w:t xml:space="preserve"> </w:t>
      </w:r>
      <w:r>
        <w:rPr>
          <w:rFonts w:ascii="Calibri" w:hAnsi="Calibri"/>
          <w:b/>
          <w:i w:val="0"/>
          <w:sz w:val="22"/>
        </w:rPr>
        <w:t>Figure 12 - Create event form with a validation message.</w:t>
      </w:r>
      <w:r>
        <w:rPr>
          <w:rFonts w:ascii="Calibri" w:hAnsi="Calibri"/>
          <w:b w:val="0"/>
          <w:i w:val="0"/>
          <w:sz w:val="22"/>
        </w:rPr>
        <w:t xml:space="preserve"> </w:t>
      </w:r>
      <w:r>
        <w:rPr>
          <w:rFonts w:ascii="Consolas" w:hAnsi="Consolas"/>
          <w:b w:val="0"/>
          <w:i w:val="0"/>
          <w:color w:val="8B1A1A"/>
          <w:sz w:val="21"/>
        </w:rPr>
        <w:t>【INSERT SCREENSHOT: /events/new】</w:t>
      </w:r>
      <w:r>
        <w:rPr>
          <w:rFonts w:ascii="Calibri" w:hAnsi="Calibri"/>
          <w:b w:val="0"/>
          <w:i w:val="0"/>
          <w:sz w:val="22"/>
        </w:rPr>
        <w:t xml:space="preserve"> </w:t>
      </w:r>
      <w:r>
        <w:rPr>
          <w:rFonts w:ascii="Calibri" w:hAnsi="Calibri"/>
          <w:b/>
          <w:i w:val="0"/>
          <w:sz w:val="22"/>
        </w:rPr>
        <w:t>Figure 13 - Edit form showing the event's registrations.</w:t>
      </w:r>
      <w:r>
        <w:rPr>
          <w:rFonts w:ascii="Calibri" w:hAnsi="Calibri"/>
          <w:b w:val="0"/>
          <w:i w:val="0"/>
          <w:sz w:val="22"/>
        </w:rPr>
        <w:t xml:space="preserve"> </w:t>
      </w:r>
      <w:r>
        <w:rPr>
          <w:rFonts w:ascii="Consolas" w:hAnsi="Consolas"/>
          <w:b w:val="0"/>
          <w:i w:val="0"/>
          <w:color w:val="8B1A1A"/>
          <w:sz w:val="21"/>
        </w:rPr>
        <w:t>【INSERT SCREENSHOT: /events/5/edit】</w:t>
      </w:r>
      <w:r>
        <w:rPr>
          <w:rFonts w:ascii="Calibri" w:hAnsi="Calibri"/>
          <w:b w:val="0"/>
          <w:i w:val="0"/>
          <w:sz w:val="22"/>
        </w:rPr>
        <w:t xml:space="preserve"> </w:t>
      </w:r>
      <w:r>
        <w:rPr>
          <w:rFonts w:ascii="Calibri" w:hAnsi="Calibri"/>
          <w:b/>
          <w:i w:val="0"/>
          <w:sz w:val="22"/>
        </w:rPr>
        <w:t>Figure 14 - Delete blocked because registrations exist.</w:t>
      </w:r>
      <w:r>
        <w:rPr>
          <w:rFonts w:ascii="Calibri" w:hAnsi="Calibri"/>
          <w:b w:val="0"/>
          <w:i w:val="0"/>
          <w:sz w:val="22"/>
        </w:rPr>
        <w:t xml:space="preserve"> </w:t>
      </w:r>
      <w:r>
        <w:rPr>
          <w:rFonts w:ascii="Consolas" w:hAnsi="Consolas"/>
          <w:b w:val="0"/>
          <w:i w:val="0"/>
          <w:color w:val="8B1A1A"/>
          <w:sz w:val="21"/>
        </w:rPr>
        <w:t>【INSERT SCREENSHOT: dashboard warning notice】</w:t>
      </w:r>
      <w:r>
        <w:rPr>
          <w:rFonts w:ascii="Calibri" w:hAnsi="Calibri"/>
          <w:b w:val="0"/>
          <w:i w:val="0"/>
          <w:sz w:val="22"/>
        </w:rPr>
        <w:t xml:space="preserve"> </w:t>
      </w:r>
      <w:r>
        <w:rPr>
          <w:rFonts w:ascii="Calibri" w:hAnsi="Calibri"/>
          <w:b/>
          <w:i w:val="0"/>
          <w:sz w:val="22"/>
        </w:rPr>
        <w:t>Figure 15 - Category manager.</w:t>
      </w:r>
      <w:r>
        <w:rPr>
          <w:rFonts w:ascii="Calibri" w:hAnsi="Calibri"/>
          <w:b w:val="0"/>
          <w:i w:val="0"/>
          <w:sz w:val="22"/>
        </w:rPr>
        <w:t xml:space="preserve"> </w:t>
      </w:r>
      <w:r>
        <w:rPr>
          <w:rFonts w:ascii="Consolas" w:hAnsi="Consolas"/>
          <w:b w:val="0"/>
          <w:i w:val="0"/>
          <w:color w:val="8B1A1A"/>
          <w:sz w:val="21"/>
        </w:rPr>
        <w:t>【INSERT SCREENSHOT: /categories】</w:t>
      </w:r>
    </w:p>
    <w:p>
      <w:pPr>
        <w:spacing w:after="40"/>
      </w:pPr>
    </w:p>
    <w:p>
      <w:pPr>
        <w:pStyle w:val="Heading2"/>
      </w:pPr>
      <w:r>
        <w:rPr>
          <w:rFonts w:ascii="Calibri" w:hAnsi="Calibri"/>
          <w:b/>
          <w:i w:val="0"/>
          <w:color w:val="1F3A5F"/>
          <w:sz w:val="30"/>
        </w:rPr>
        <w:t>9. External API Integration: Live Weather (optional task)</w:t>
      </w:r>
    </w:p>
    <w:p>
      <w:r>
        <w:rPr>
          <w:rFonts w:ascii="Calibri" w:hAnsi="Calibri"/>
          <w:b w:val="0"/>
          <w:i w:val="0"/>
          <w:sz w:val="22"/>
        </w:rPr>
        <w:t xml:space="preserve">The brief lists an optional extension: integrate an external API so that the venue of an event shows its live weather forecast. The project implements this with </w:t>
      </w:r>
      <w:r>
        <w:rPr>
          <w:rFonts w:ascii="Calibri" w:hAnsi="Calibri"/>
          <w:b/>
          <w:i w:val="0"/>
          <w:sz w:val="22"/>
        </w:rPr>
        <w:t>Open-Meteo</w:t>
      </w:r>
      <w:r>
        <w:rPr>
          <w:rFonts w:ascii="Calibri" w:hAnsi="Calibri"/>
          <w:b w:val="0"/>
          <w:i w:val="0"/>
          <w:sz w:val="22"/>
        </w:rPr>
        <w:t xml:space="preserve"> (</w:t>
      </w:r>
      <w:r>
        <w:rPr>
          <w:rFonts w:ascii="Consolas" w:hAnsi="Consolas"/>
          <w:b w:val="0"/>
          <w:i w:val="0"/>
          <w:color w:val="8B1A1A"/>
          <w:sz w:val="21"/>
        </w:rPr>
        <w:t>https://api.open-meteo.com</w:t>
      </w:r>
      <w:r>
        <w:rPr>
          <w:rFonts w:ascii="Calibri" w:hAnsi="Calibri"/>
          <w:b w:val="0"/>
          <w:i w:val="0"/>
          <w:sz w:val="22"/>
        </w:rPr>
        <w:t>).</w:t>
      </w:r>
    </w:p>
    <w:p>
      <w:r>
        <w:rPr>
          <w:rFonts w:ascii="Calibri" w:hAnsi="Calibri"/>
          <w:b/>
          <w:i w:val="0"/>
          <w:sz w:val="22"/>
        </w:rPr>
        <w:t>Figure 16 - Live weather on an event detail page.</w:t>
      </w:r>
      <w:r>
        <w:rPr>
          <w:rFonts w:ascii="Calibri" w:hAnsi="Calibri"/>
          <w:b w:val="0"/>
          <w:i w:val="0"/>
          <w:sz w:val="22"/>
        </w:rPr>
        <w:t xml:space="preserve"> </w:t>
      </w:r>
      <w:r>
        <w:rPr>
          <w:rFonts w:ascii="Consolas" w:hAnsi="Consolas"/>
          <w:b w:val="0"/>
          <w:i w:val="0"/>
          <w:color w:val="8B1A1A"/>
          <w:sz w:val="21"/>
        </w:rPr>
        <w:t>【INSERT SCREENSHOT: /events/1 weather panel】</w:t>
      </w:r>
    </w:p>
    <w:p>
      <w:pPr>
        <w:pStyle w:val="Heading3"/>
      </w:pPr>
      <w:r>
        <w:rPr>
          <w:rFonts w:ascii="Calibri" w:hAnsi="Calibri"/>
          <w:b/>
          <w:i w:val="0"/>
          <w:color w:val="0B5C4B"/>
          <w:sz w:val="25"/>
        </w:rPr>
        <w:t>9.1 Why Open-Meteo</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Option</w:t>
            </w:r>
          </w:p>
        </w:tc>
        <w:tc>
          <w:tcPr>
            <w:tcW w:w="6361" w:type="dxa"/>
            <w:shd w:val="clear" w:color="auto" w:fill="1F3A5F"/>
          </w:tcPr>
          <w:p>
            <w:pPr>
              <w:spacing w:before="40" w:after="40"/>
            </w:pPr>
            <w:r/>
            <w:r>
              <w:rPr>
                <w:rFonts w:ascii="Calibri" w:hAnsi="Calibri"/>
                <w:b/>
                <w:i w:val="0"/>
                <w:color w:val="FFFFFF"/>
                <w:sz w:val="20"/>
              </w:rPr>
              <w:t>Decision</w:t>
            </w:r>
          </w:p>
        </w:tc>
      </w:tr>
      <w:tr>
        <w:tc>
          <w:tcPr>
            <w:tcW w:w="3277" w:type="dxa"/>
          </w:tcPr>
          <w:p>
            <w:pPr>
              <w:spacing w:before="40" w:after="40"/>
            </w:pPr>
            <w:r/>
            <w:r>
              <w:rPr>
                <w:rFonts w:ascii="Calibri" w:hAnsi="Calibri"/>
                <w:b w:val="0"/>
                <w:i w:val="0"/>
                <w:sz w:val="20"/>
              </w:rPr>
              <w:t>Open-Meteo</w:t>
            </w:r>
          </w:p>
        </w:tc>
        <w:tc>
          <w:tcPr>
            <w:tcW w:w="6361" w:type="dxa"/>
          </w:tcPr>
          <w:p>
            <w:pPr>
              <w:spacing w:before="40" w:after="40"/>
            </w:pPr>
            <w:r/>
            <w:r>
              <w:rPr>
                <w:rFonts w:ascii="Calibri" w:hAnsi="Calibri"/>
                <w:b/>
                <w:i w:val="0"/>
                <w:sz w:val="20"/>
              </w:rPr>
              <w:t>Chosen.</w:t>
            </w:r>
            <w:r>
              <w:rPr>
                <w:rFonts w:ascii="Calibri" w:hAnsi="Calibri"/>
                <w:b w:val="0"/>
                <w:i w:val="0"/>
                <w:sz w:val="20"/>
              </w:rPr>
              <w:t xml:space="preserve"> Free, no API key, no account and no billing. A marker can run the project on a fresh machine without registering for anything.</w:t>
            </w:r>
          </w:p>
        </w:tc>
      </w:tr>
      <w:tr>
        <w:tc>
          <w:tcPr>
            <w:tcW w:w="3277" w:type="dxa"/>
          </w:tcPr>
          <w:p>
            <w:pPr>
              <w:spacing w:before="40" w:after="40"/>
            </w:pPr>
            <w:r/>
            <w:r>
              <w:rPr>
                <w:rFonts w:ascii="Calibri" w:hAnsi="Calibri"/>
                <w:b w:val="0"/>
                <w:i w:val="0"/>
                <w:sz w:val="20"/>
              </w:rPr>
              <w:t>OpenWeatherMap / WeatherAPI</w:t>
            </w:r>
          </w:p>
        </w:tc>
        <w:tc>
          <w:tcPr>
            <w:tcW w:w="6361" w:type="dxa"/>
          </w:tcPr>
          <w:p>
            <w:pPr>
              <w:spacing w:before="40" w:after="40"/>
            </w:pPr>
            <w:r/>
            <w:r>
              <w:rPr>
                <w:rFonts w:ascii="Calibri" w:hAnsi="Calibri"/>
                <w:b w:val="0"/>
                <w:i w:val="0"/>
                <w:sz w:val="20"/>
              </w:rPr>
              <w:t>Rejected: both need an API key, which would either have to be committed to the repository (a leaked secret) or left blank (the feature would look broken).</w:t>
            </w:r>
          </w:p>
        </w:tc>
      </w:tr>
      <w:tr>
        <w:tc>
          <w:tcPr>
            <w:tcW w:w="3277" w:type="dxa"/>
          </w:tcPr>
          <w:p>
            <w:pPr>
              <w:spacing w:before="40" w:after="40"/>
            </w:pPr>
            <w:r/>
            <w:r>
              <w:rPr>
                <w:rFonts w:ascii="Calibri" w:hAnsi="Calibri"/>
                <w:b w:val="0"/>
                <w:i w:val="0"/>
                <w:sz w:val="20"/>
              </w:rPr>
              <w:t>A paid provider</w:t>
            </w:r>
          </w:p>
        </w:tc>
        <w:tc>
          <w:tcPr>
            <w:tcW w:w="6361" w:type="dxa"/>
          </w:tcPr>
          <w:p>
            <w:pPr>
              <w:spacing w:before="40" w:after="40"/>
            </w:pPr>
            <w:r/>
            <w:r>
              <w:rPr>
                <w:rFonts w:ascii="Calibri" w:hAnsi="Calibri"/>
                <w:b w:val="0"/>
                <w:i w:val="0"/>
                <w:sz w:val="20"/>
              </w:rPr>
              <w:t>Rejected: not appropriate for a student project.</w:t>
            </w:r>
          </w:p>
        </w:tc>
      </w:tr>
    </w:tbl>
    <w:p>
      <w:pPr>
        <w:spacing w:after="40"/>
      </w:pPr>
    </w:p>
    <w:p>
      <w:pPr>
        <w:pStyle w:val="Heading3"/>
      </w:pPr>
      <w:r>
        <w:rPr>
          <w:rFonts w:ascii="Calibri" w:hAnsi="Calibri"/>
          <w:b/>
          <w:i w:val="0"/>
          <w:color w:val="0B5C4B"/>
          <w:sz w:val="25"/>
        </w:rPr>
        <w:t>9.2 Where the coordinates come from</w:t>
      </w:r>
    </w:p>
    <w:p>
      <w:r>
        <w:rPr>
          <w:rFonts w:ascii="Consolas" w:hAnsi="Consolas"/>
          <w:b w:val="0"/>
          <w:i w:val="0"/>
          <w:color w:val="8B1A1A"/>
          <w:sz w:val="21"/>
        </w:rPr>
        <w:t>schema.sql</w:t>
      </w:r>
      <w:r>
        <w:rPr>
          <w:rFonts w:ascii="Calibri" w:hAnsi="Calibri"/>
          <w:b w:val="0"/>
          <w:i w:val="0"/>
          <w:sz w:val="22"/>
        </w:rPr>
        <w:t xml:space="preserve"> adds </w:t>
      </w:r>
      <w:r>
        <w:rPr>
          <w:rFonts w:ascii="Consolas" w:hAnsi="Consolas"/>
          <w:b w:val="0"/>
          <w:i w:val="0"/>
          <w:color w:val="8B1A1A"/>
          <w:sz w:val="21"/>
        </w:rPr>
        <w:t>latitude</w:t>
      </w:r>
      <w:r>
        <w:rPr>
          <w:rFonts w:ascii="Calibri" w:hAnsi="Calibri"/>
          <w:b w:val="0"/>
          <w:i w:val="0"/>
          <w:sz w:val="22"/>
        </w:rPr>
        <w:t xml:space="preserve"> and </w:t>
      </w:r>
      <w:r>
        <w:rPr>
          <w:rFonts w:ascii="Consolas" w:hAnsi="Consolas"/>
          <w:b w:val="0"/>
          <w:i w:val="0"/>
          <w:color w:val="8B1A1A"/>
          <w:sz w:val="21"/>
        </w:rPr>
        <w:t>longitude</w:t>
      </w:r>
      <w:r>
        <w:rPr>
          <w:rFonts w:ascii="Calibri" w:hAnsi="Calibri"/>
          <w:b w:val="0"/>
          <w:i w:val="0"/>
          <w:sz w:val="22"/>
        </w:rPr>
        <w:t xml:space="preserve"> columns to the </w:t>
      </w:r>
      <w:r>
        <w:rPr>
          <w:rFonts w:ascii="Consolas" w:hAnsi="Consolas"/>
          <w:b w:val="0"/>
          <w:i w:val="0"/>
          <w:color w:val="8B1A1A"/>
          <w:sz w:val="21"/>
        </w:rPr>
        <w:t>venues</w:t>
      </w:r>
      <w:r>
        <w:rPr>
          <w:rFonts w:ascii="Calibri" w:hAnsi="Calibri"/>
          <w:b w:val="0"/>
          <w:i w:val="0"/>
          <w:sz w:val="22"/>
        </w:rPr>
        <w:t xml:space="preserve"> table, and </w:t>
      </w:r>
      <w:r>
        <w:rPr>
          <w:rFonts w:ascii="Consolas" w:hAnsi="Consolas"/>
          <w:b w:val="0"/>
          <w:i w:val="0"/>
          <w:color w:val="8B1A1A"/>
          <w:sz w:val="21"/>
        </w:rPr>
        <w:t>seed.sql</w:t>
      </w:r>
      <w:r>
        <w:rPr>
          <w:rFonts w:ascii="Calibri" w:hAnsi="Calibri"/>
          <w:b w:val="0"/>
          <w:i w:val="0"/>
          <w:sz w:val="22"/>
        </w:rPr>
        <w:t xml:space="preserve"> fills them for all ten demonstration venues. The forecast is therefore tied to the </w:t>
      </w:r>
      <w:r>
        <w:rPr>
          <w:rFonts w:ascii="Calibri" w:hAnsi="Calibri"/>
          <w:b/>
          <w:i w:val="0"/>
          <w:sz w:val="22"/>
        </w:rPr>
        <w:t>venue</w:t>
      </w:r>
      <w:r>
        <w:rPr>
          <w:rFonts w:ascii="Calibri" w:hAnsi="Calibri"/>
          <w:b w:val="0"/>
          <w:i w:val="0"/>
          <w:sz w:val="22"/>
        </w:rPr>
        <w:t>, not to the event, so two events held at the same venue share one forecast.</w:t>
      </w:r>
    </w:p>
    <w:p>
      <w:pPr>
        <w:pStyle w:val="Heading3"/>
      </w:pPr>
      <w:r>
        <w:rPr>
          <w:rFonts w:ascii="Calibri" w:hAnsi="Calibri"/>
          <w:b/>
          <w:i w:val="0"/>
          <w:color w:val="0B5C4B"/>
          <w:sz w:val="25"/>
        </w:rPr>
        <w:t>9.3 The two weather endpoints</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Method and path</w:t>
            </w:r>
          </w:p>
        </w:tc>
        <w:tc>
          <w:tcPr>
            <w:tcW w:w="6361" w:type="dxa"/>
            <w:shd w:val="clear" w:color="auto" w:fill="1F3A5F"/>
          </w:tcPr>
          <w:p>
            <w:pPr>
              <w:spacing w:before="40" w:after="40"/>
            </w:pPr>
            <w:r/>
            <w:r>
              <w:rPr>
                <w:rFonts w:ascii="Calibri" w:hAnsi="Calibri"/>
                <w:b/>
                <w:i w:val="0"/>
                <w:color w:val="FFFFFF"/>
                <w:sz w:val="20"/>
              </w:rPr>
              <w:t>Purpose</w:t>
            </w:r>
          </w:p>
        </w:tc>
      </w:tr>
      <w:tr>
        <w:tc>
          <w:tcPr>
            <w:tcW w:w="3277" w:type="dxa"/>
          </w:tcPr>
          <w:p>
            <w:pPr>
              <w:spacing w:before="40" w:after="40"/>
            </w:pPr>
            <w:r/>
            <w:r>
              <w:rPr>
                <w:rFonts w:ascii="Consolas" w:hAnsi="Consolas"/>
                <w:b w:val="0"/>
                <w:i w:val="0"/>
                <w:color w:val="8B1A1A"/>
                <w:sz w:val="19"/>
              </w:rPr>
              <w:t>GET /api/weather?latitude=&amp;longitude=&amp;days=</w:t>
            </w:r>
          </w:p>
        </w:tc>
        <w:tc>
          <w:tcPr>
            <w:tcW w:w="6361" w:type="dxa"/>
          </w:tcPr>
          <w:p>
            <w:pPr>
              <w:spacing w:before="40" w:after="40"/>
            </w:pPr>
            <w:r/>
            <w:r>
              <w:rPr>
                <w:rFonts w:ascii="Calibri" w:hAnsi="Calibri"/>
                <w:b w:val="0"/>
                <w:i w:val="0"/>
                <w:sz w:val="20"/>
              </w:rPr>
              <w:t xml:space="preserve">Forecast for any coordinate pair (used for testing and reuse). </w:t>
            </w:r>
            <w:r>
              <w:rPr>
                <w:rFonts w:ascii="Consolas" w:hAnsi="Consolas"/>
                <w:b w:val="0"/>
                <w:i w:val="0"/>
                <w:color w:val="8B1A1A"/>
                <w:sz w:val="19"/>
              </w:rPr>
              <w:t>latitude</w:t>
            </w:r>
            <w:r>
              <w:rPr>
                <w:rFonts w:ascii="Calibri" w:hAnsi="Calibri"/>
                <w:b w:val="0"/>
                <w:i w:val="0"/>
                <w:sz w:val="20"/>
              </w:rPr>
              <w:t xml:space="preserve"> and </w:t>
            </w:r>
            <w:r>
              <w:rPr>
                <w:rFonts w:ascii="Consolas" w:hAnsi="Consolas"/>
                <w:b w:val="0"/>
                <w:i w:val="0"/>
                <w:color w:val="8B1A1A"/>
                <w:sz w:val="19"/>
              </w:rPr>
              <w:t>longitude</w:t>
            </w:r>
            <w:r>
              <w:rPr>
                <w:rFonts w:ascii="Calibri" w:hAnsi="Calibri"/>
                <w:b w:val="0"/>
                <w:i w:val="0"/>
                <w:sz w:val="20"/>
              </w:rPr>
              <w:t xml:space="preserve"> are required and validated - latitude -90 to 90, longitude -180 to 180 - otherwise HTTP 400. </w:t>
            </w:r>
            <w:r>
              <w:rPr>
                <w:rFonts w:ascii="Consolas" w:hAnsi="Consolas"/>
                <w:b w:val="0"/>
                <w:i w:val="0"/>
                <w:color w:val="8B1A1A"/>
                <w:sz w:val="19"/>
              </w:rPr>
              <w:t>days</w:t>
            </w:r>
            <w:r>
              <w:rPr>
                <w:rFonts w:ascii="Calibri" w:hAnsi="Calibri"/>
                <w:b w:val="0"/>
                <w:i w:val="0"/>
                <w:sz w:val="20"/>
              </w:rPr>
              <w:t xml:space="preserve"> is clamped to 1 to 7.</w:t>
            </w:r>
          </w:p>
        </w:tc>
      </w:tr>
      <w:tr>
        <w:tc>
          <w:tcPr>
            <w:tcW w:w="3277" w:type="dxa"/>
          </w:tcPr>
          <w:p>
            <w:pPr>
              <w:spacing w:before="40" w:after="40"/>
            </w:pPr>
            <w:r/>
            <w:r>
              <w:rPr>
                <w:rFonts w:ascii="Consolas" w:hAnsi="Consolas"/>
                <w:b w:val="0"/>
                <w:i w:val="0"/>
                <w:color w:val="8B1A1A"/>
                <w:sz w:val="19"/>
              </w:rPr>
              <w:t>GET /api/weather/events/:eventId</w:t>
            </w:r>
          </w:p>
        </w:tc>
        <w:tc>
          <w:tcPr>
            <w:tcW w:w="6361" w:type="dxa"/>
          </w:tcPr>
          <w:p>
            <w:pPr>
              <w:spacing w:before="40" w:after="40"/>
            </w:pPr>
            <w:r/>
            <w:r>
              <w:rPr>
                <w:rFonts w:ascii="Calibri" w:hAnsi="Calibri"/>
                <w:b w:val="0"/>
                <w:i w:val="0"/>
                <w:sz w:val="20"/>
              </w:rPr>
              <w:t xml:space="preserve">The endpoint the websites use. The server looks the venue coordinates up from MySQL and asks Open-Meteo itself, so </w:t>
            </w:r>
            <w:r>
              <w:rPr>
                <w:rFonts w:ascii="Calibri" w:hAnsi="Calibri"/>
                <w:b/>
                <w:i w:val="0"/>
                <w:sz w:val="20"/>
              </w:rPr>
              <w:t>the browser never has to know the coordinates</w:t>
            </w:r>
            <w:r>
              <w:rPr>
                <w:rFonts w:ascii="Calibri" w:hAnsi="Calibri"/>
                <w:b w:val="0"/>
                <w:i w:val="0"/>
                <w:sz w:val="20"/>
              </w:rPr>
              <w:t xml:space="preserve"> and never calls the third-party URL directly.</w:t>
            </w:r>
          </w:p>
        </w:tc>
      </w:tr>
    </w:tbl>
    <w:p>
      <w:pPr>
        <w:spacing w:after="40"/>
      </w:pPr>
    </w:p>
    <w:p>
      <w:r>
        <w:rPr>
          <w:rFonts w:ascii="Calibri" w:hAnsi="Calibri"/>
          <w:b w:val="0"/>
          <w:i w:val="0"/>
          <w:sz w:val="22"/>
        </w:rPr>
        <w:t>Abridged response:</w:t>
      </w:r>
    </w:p>
    <w:p>
      <w:pPr>
        <w:pBdr>
          <w:left w:val="single" w:sz="18" w:space="6" w:color="C7CCD4"/>
        </w:pBdr>
        <w:shd w:val="clear" w:color="auto" w:fill="F4F5F7"/>
        <w:spacing w:before="80" w:after="160" w:line="240" w:lineRule="auto"/>
        <w:ind w:left="170"/>
      </w:pPr>
      <w:r>
        <w:rPr>
          <w:rFonts w:ascii="Consolas" w:hAnsi="Consolas"/>
          <w:color w:val="24292E"/>
          <w:sz w:val="17"/>
        </w:rPr>
        <w:t>{</w:t>
      </w:r>
      <w:r>
        <w:br/>
      </w:r>
      <w:r>
        <w:rPr>
          <w:rFonts w:ascii="Consolas" w:hAnsi="Consolas"/>
          <w:color w:val="24292E"/>
          <w:sz w:val="17"/>
        </w:rPr>
        <w:t xml:space="preserve">  "data": {</w:t>
      </w:r>
      <w:r>
        <w:br/>
      </w:r>
      <w:r>
        <w:rPr>
          <w:rFonts w:ascii="Consolas" w:hAnsi="Consolas"/>
          <w:color w:val="24292E"/>
          <w:sz w:val="17"/>
        </w:rPr>
        <w:t xml:space="preserve">    "latitude": -27.47,</w:t>
      </w:r>
      <w:r>
        <w:br/>
      </w:r>
      <w:r>
        <w:rPr>
          <w:rFonts w:ascii="Consolas" w:hAnsi="Consolas"/>
          <w:color w:val="24292E"/>
          <w:sz w:val="17"/>
        </w:rPr>
        <w:t xml:space="preserve">    "longitude": 153.03,</w:t>
      </w:r>
      <w:r>
        <w:br/>
      </w:r>
      <w:r>
        <w:rPr>
          <w:rFonts w:ascii="Consolas" w:hAnsi="Consolas"/>
          <w:color w:val="24292E"/>
          <w:sz w:val="17"/>
        </w:rPr>
        <w:t xml:space="preserve">    "timezone": "Australia/Brisbane",</w:t>
      </w:r>
      <w:r>
        <w:br/>
      </w:r>
      <w:r>
        <w:rPr>
          <w:rFonts w:ascii="Consolas" w:hAnsi="Consolas"/>
          <w:color w:val="24292E"/>
          <w:sz w:val="17"/>
        </w:rPr>
        <w:t xml:space="preserve">    "unit": "°C",</w:t>
      </w:r>
      <w:r>
        <w:br/>
      </w:r>
      <w:r>
        <w:rPr>
          <w:rFonts w:ascii="Consolas" w:hAnsi="Consolas"/>
          <w:color w:val="24292E"/>
          <w:sz w:val="17"/>
        </w:rPr>
        <w:t xml:space="preserve">    "source": "Open-Meteo (api.open-meteo.com)",</w:t>
      </w:r>
      <w:r>
        <w:br/>
      </w:r>
      <w:r>
        <w:rPr>
          <w:rFonts w:ascii="Consolas" w:hAnsi="Consolas"/>
          <w:color w:val="24292E"/>
          <w:sz w:val="17"/>
        </w:rPr>
        <w:t xml:space="preserve">    "days": [</w:t>
      </w:r>
      <w:r>
        <w:br/>
      </w:r>
      <w:r>
        <w:rPr>
          <w:rFonts w:ascii="Consolas" w:hAnsi="Consolas"/>
          <w:color w:val="24292E"/>
          <w:sz w:val="17"/>
        </w:rPr>
        <w:t xml:space="preserve">      { "date": "2026-10-17", "code": 3, "label": "Overcast", "icon": "overcast",</w:t>
      </w:r>
      <w:r>
        <w:br/>
      </w:r>
      <w:r>
        <w:rPr>
          <w:rFonts w:ascii="Consolas" w:hAnsi="Consolas"/>
          <w:color w:val="24292E"/>
          <w:sz w:val="17"/>
        </w:rPr>
        <w:t xml:space="preserve">        "temperatureMax": 24.1, "temperatureMin": 15.6 }</w:t>
      </w:r>
      <w:r>
        <w:br/>
      </w:r>
      <w:r>
        <w:rPr>
          <w:rFonts w:ascii="Consolas" w:hAnsi="Consolas"/>
          <w:color w:val="24292E"/>
          <w:sz w:val="17"/>
        </w:rPr>
        <w:t xml:space="preserve">    ],</w:t>
      </w:r>
      <w:r>
        <w:br/>
      </w:r>
      <w:r>
        <w:rPr>
          <w:rFonts w:ascii="Consolas" w:hAnsi="Consolas"/>
          <w:color w:val="24292E"/>
          <w:sz w:val="17"/>
        </w:rPr>
        <w:t xml:space="preserve">    "event": { "id": 1, "title": "..." },</w:t>
      </w:r>
      <w:r>
        <w:br/>
      </w:r>
      <w:r>
        <w:rPr>
          <w:rFonts w:ascii="Consolas" w:hAnsi="Consolas"/>
          <w:color w:val="24292E"/>
          <w:sz w:val="17"/>
        </w:rPr>
        <w:t xml:space="preserve">    "venue": { "name": "Riverside Park", "suburb": "Brisbane", "stateCode": "QLD" }</w:t>
      </w:r>
      <w:r>
        <w:br/>
      </w:r>
      <w:r>
        <w:rPr>
          <w:rFonts w:ascii="Consolas" w:hAnsi="Consolas"/>
          <w:color w:val="24292E"/>
          <w:sz w:val="17"/>
        </w:rPr>
        <w:t xml:space="preserve">  }</w:t>
      </w:r>
      <w:r>
        <w:br/>
      </w:r>
      <w:r>
        <w:rPr>
          <w:rFonts w:ascii="Consolas" w:hAnsi="Consolas"/>
          <w:color w:val="24292E"/>
          <w:sz w:val="17"/>
        </w:rPr>
        <w:t>}</w:t>
      </w:r>
    </w:p>
    <w:p>
      <w:pPr>
        <w:pStyle w:val="Heading3"/>
      </w:pPr>
      <w:r>
        <w:rPr>
          <w:rFonts w:ascii="Calibri" w:hAnsi="Calibri"/>
          <w:b/>
          <w:i w:val="0"/>
          <w:color w:val="0B5C4B"/>
          <w:sz w:val="25"/>
        </w:rPr>
        <w:t>9.4 Making a third party safe to show</w:t>
      </w:r>
    </w:p>
    <w:p>
      <w:r>
        <w:rPr>
          <w:rFonts w:ascii="Calibri" w:hAnsi="Calibri"/>
          <w:b w:val="0"/>
          <w:i w:val="0"/>
          <w:sz w:val="22"/>
        </w:rPr>
        <w:t>Three defensive decisions are worth pointing out:</w:t>
      </w:r>
    </w:p>
    <w:p>
      <w:pPr>
        <w:spacing w:after="80"/>
        <w:ind w:left="510" w:hanging="255"/>
      </w:pPr>
      <w:r>
        <w:rPr>
          <w:rFonts w:ascii="Calibri" w:hAnsi="Calibri"/>
          <w:b w:val="0"/>
          <w:i w:val="0"/>
          <w:sz w:val="22"/>
        </w:rPr>
        <w:t xml:space="preserve">1. </w:t>
      </w:r>
      <w:r>
        <w:rPr>
          <w:rFonts w:ascii="Calibri" w:hAnsi="Calibri"/>
          <w:b/>
          <w:i w:val="0"/>
          <w:sz w:val="22"/>
        </w:rPr>
        <w:t>Timeout.</w:t>
      </w:r>
      <w:r>
        <w:rPr>
          <w:rFonts w:ascii="Calibri" w:hAnsi="Calibri"/>
          <w:b w:val="0"/>
          <w:i w:val="0"/>
          <w:sz w:val="22"/>
        </w:rPr>
        <w:t xml:space="preserve"> The upstream call is wrapped in an </w:t>
      </w:r>
      <w:r>
        <w:rPr>
          <w:rFonts w:ascii="Consolas" w:hAnsi="Consolas"/>
          <w:b w:val="0"/>
          <w:i w:val="0"/>
          <w:color w:val="8B1A1A"/>
          <w:sz w:val="21"/>
        </w:rPr>
        <w:t>AbortController</w:t>
      </w:r>
      <w:r>
        <w:rPr>
          <w:rFonts w:ascii="Calibri" w:hAnsi="Calibri"/>
          <w:b w:val="0"/>
          <w:i w:val="0"/>
          <w:sz w:val="22"/>
        </w:rPr>
        <w:t xml:space="preserve"> with a 6-second limit (</w:t>
      </w:r>
      <w:r>
        <w:rPr>
          <w:rFonts w:ascii="Consolas" w:hAnsi="Consolas"/>
          <w:b w:val="0"/>
          <w:i w:val="0"/>
          <w:color w:val="8B1A1A"/>
          <w:sz w:val="21"/>
        </w:rPr>
        <w:t>WEATHER_TIMEOUT_MS=6000</w:t>
      </w:r>
      <w:r>
        <w:rPr>
          <w:rFonts w:ascii="Calibri" w:hAnsi="Calibri"/>
          <w:b w:val="0"/>
          <w:i w:val="0"/>
          <w:sz w:val="22"/>
        </w:rPr>
        <w:t>). A slow third party can never hang the charity website - the request is aborted and a normal error is returned.</w:t>
      </w:r>
    </w:p>
    <w:p>
      <w:pPr>
        <w:spacing w:after="80"/>
        <w:ind w:left="510" w:hanging="255"/>
      </w:pPr>
      <w:r>
        <w:rPr>
          <w:rFonts w:ascii="Calibri" w:hAnsi="Calibri"/>
          <w:b w:val="0"/>
          <w:i w:val="0"/>
          <w:sz w:val="22"/>
        </w:rPr>
        <w:t xml:space="preserve">2. </w:t>
      </w:r>
      <w:r>
        <w:rPr>
          <w:rFonts w:ascii="Calibri" w:hAnsi="Calibri"/>
          <w:b/>
          <w:i w:val="0"/>
          <w:sz w:val="22"/>
        </w:rPr>
        <w:t>Caching.</w:t>
      </w:r>
      <w:r>
        <w:rPr>
          <w:rFonts w:ascii="Calibri" w:hAnsi="Calibri"/>
          <w:b w:val="0"/>
          <w:i w:val="0"/>
          <w:sz w:val="22"/>
        </w:rPr>
        <w:t xml:space="preserve"> Each coordinate, timezone and day-count combination is cached in memory for ten minutes. Repeatedly opening the same event page does not spend Open-Meteo's fair-use quota, and the panel feels instant.</w:t>
      </w:r>
    </w:p>
    <w:p>
      <w:pPr>
        <w:spacing w:after="80"/>
        <w:ind w:left="510" w:hanging="255"/>
      </w:pPr>
      <w:r>
        <w:rPr>
          <w:rFonts w:ascii="Calibri" w:hAnsi="Calibri"/>
          <w:b w:val="0"/>
          <w:i w:val="0"/>
          <w:sz w:val="22"/>
        </w:rPr>
        <w:t xml:space="preserve">3. </w:t>
      </w:r>
      <w:r>
        <w:rPr>
          <w:rFonts w:ascii="Calibri" w:hAnsi="Calibri"/>
          <w:b/>
          <w:i w:val="0"/>
          <w:sz w:val="22"/>
        </w:rPr>
        <w:t>Code translation.</w:t>
      </w:r>
      <w:r>
        <w:rPr>
          <w:rFonts w:ascii="Calibri" w:hAnsi="Calibri"/>
          <w:b w:val="0"/>
          <w:i w:val="0"/>
          <w:sz w:val="22"/>
        </w:rPr>
        <w:t xml:space="preserve"> Open-Meteo returns numeric </w:t>
      </w:r>
      <w:r>
        <w:rPr>
          <w:rFonts w:ascii="Calibri" w:hAnsi="Calibri"/>
          <w:b/>
          <w:i w:val="0"/>
          <w:sz w:val="22"/>
        </w:rPr>
        <w:t>WMO weather codes</w:t>
      </w:r>
      <w:r>
        <w:rPr>
          <w:rFonts w:ascii="Calibri" w:hAnsi="Calibri"/>
          <w:b w:val="0"/>
          <w:i w:val="0"/>
          <w:sz w:val="22"/>
        </w:rPr>
        <w:t xml:space="preserve">. </w:t>
      </w:r>
      <w:r>
        <w:rPr>
          <w:rFonts w:ascii="Consolas" w:hAnsi="Consolas"/>
          <w:b w:val="0"/>
          <w:i w:val="0"/>
          <w:color w:val="8B1A1A"/>
          <w:sz w:val="21"/>
        </w:rPr>
        <w:t>weatherService.js</w:t>
      </w:r>
      <w:r>
        <w:rPr>
          <w:rFonts w:ascii="Calibri" w:hAnsi="Calibri"/>
          <w:b w:val="0"/>
          <w:i w:val="0"/>
          <w:sz w:val="22"/>
        </w:rPr>
        <w:t xml:space="preserve"> translates them into a plain-English label and an icon (for example </w:t>
      </w:r>
      <w:r>
        <w:rPr>
          <w:rFonts w:ascii="Consolas" w:hAnsi="Consolas"/>
          <w:b w:val="0"/>
          <w:i w:val="0"/>
          <w:color w:val="8B1A1A"/>
          <w:sz w:val="21"/>
        </w:rPr>
        <w:t>0 -&gt; Clear sky</w:t>
      </w:r>
      <w:r>
        <w:rPr>
          <w:rFonts w:ascii="Calibri" w:hAnsi="Calibri"/>
          <w:b w:val="0"/>
          <w:i w:val="0"/>
          <w:sz w:val="22"/>
        </w:rPr>
        <w:t xml:space="preserve">, </w:t>
      </w:r>
      <w:r>
        <w:rPr>
          <w:rFonts w:ascii="Consolas" w:hAnsi="Consolas"/>
          <w:b w:val="0"/>
          <w:i w:val="0"/>
          <w:color w:val="8B1A1A"/>
          <w:sz w:val="21"/>
        </w:rPr>
        <w:t>3 -&gt; Overcast</w:t>
      </w:r>
      <w:r>
        <w:rPr>
          <w:rFonts w:ascii="Calibri" w:hAnsi="Calibri"/>
          <w:b w:val="0"/>
          <w:i w:val="0"/>
          <w:sz w:val="22"/>
        </w:rPr>
        <w:t xml:space="preserve">, </w:t>
      </w:r>
      <w:r>
        <w:rPr>
          <w:rFonts w:ascii="Consolas" w:hAnsi="Consolas"/>
          <w:b w:val="0"/>
          <w:i w:val="0"/>
          <w:color w:val="8B1A1A"/>
          <w:sz w:val="21"/>
        </w:rPr>
        <w:t>61 -&gt; Slight rain</w:t>
      </w:r>
      <w:r>
        <w:rPr>
          <w:rFonts w:ascii="Calibri" w:hAnsi="Calibri"/>
          <w:b w:val="0"/>
          <w:i w:val="0"/>
          <w:sz w:val="22"/>
        </w:rPr>
        <w:t>), and any unrecognised code falls back to "Unsettled weather" instead of printing a raw number.</w:t>
      </w:r>
    </w:p>
    <w:p>
      <w:pPr>
        <w:pStyle w:val="Heading3"/>
      </w:pPr>
      <w:r>
        <w:rPr>
          <w:rFonts w:ascii="Calibri" w:hAnsi="Calibri"/>
          <w:b/>
          <w:i w:val="0"/>
          <w:color w:val="0B5C4B"/>
          <w:sz w:val="25"/>
        </w:rPr>
        <w:t>9.5 The browser side</w:t>
      </w:r>
    </w:p>
    <w:p>
      <w:r>
        <w:rPr>
          <w:rFonts w:ascii="Consolas" w:hAnsi="Consolas"/>
          <w:b w:val="0"/>
          <w:i w:val="0"/>
          <w:color w:val="8B1A1A"/>
          <w:sz w:val="21"/>
        </w:rPr>
        <w:t>clientside/src/app/core/weather.service.ts</w:t>
      </w:r>
      <w:r>
        <w:rPr>
          <w:rFonts w:ascii="Calibri" w:hAnsi="Calibri"/>
          <w:b w:val="0"/>
          <w:i w:val="0"/>
          <w:sz w:val="22"/>
        </w:rPr>
        <w:t xml:space="preserve"> is the only place the front end knows the weather exists. It calls our own </w:t>
      </w:r>
      <w:r>
        <w:rPr>
          <w:rFonts w:ascii="Consolas" w:hAnsi="Consolas"/>
          <w:b w:val="0"/>
          <w:i w:val="0"/>
          <w:color w:val="8B1A1A"/>
          <w:sz w:val="21"/>
        </w:rPr>
        <w:t>/api/weather/events/:eventId</w:t>
      </w:r>
      <w:r>
        <w:rPr>
          <w:rFonts w:ascii="Calibri" w:hAnsi="Calibri"/>
          <w:b w:val="0"/>
          <w:i w:val="0"/>
          <w:sz w:val="22"/>
        </w:rPr>
        <w:t xml:space="preserve">, adds its own 12-second timeout, and converts failures into the same friendly </w:t>
      </w:r>
      <w:r>
        <w:rPr>
          <w:rFonts w:ascii="Consolas" w:hAnsi="Consolas"/>
          <w:b w:val="0"/>
          <w:i w:val="0"/>
          <w:color w:val="8B1A1A"/>
          <w:sz w:val="21"/>
        </w:rPr>
        <w:t>ApiError</w:t>
      </w:r>
      <w:r>
        <w:rPr>
          <w:rFonts w:ascii="Calibri" w:hAnsi="Calibri"/>
          <w:b w:val="0"/>
          <w:i w:val="0"/>
          <w:sz w:val="22"/>
        </w:rPr>
        <w:t xml:space="preserve"> the rest of the site uses. The event detail page and the home page both render the returned days as small cards. If the weather service is down the rest of the page still works - the forecast panel simply shows a short message.</w:t>
      </w:r>
    </w:p>
    <w:p>
      <w:pPr>
        <w:spacing w:after="40"/>
      </w:pPr>
    </w:p>
    <w:p>
      <w:pPr>
        <w:pStyle w:val="Heading2"/>
      </w:pPr>
      <w:r>
        <w:rPr>
          <w:rFonts w:ascii="Calibri" w:hAnsi="Calibri"/>
          <w:b/>
          <w:i w:val="0"/>
          <w:color w:val="1F3A5F"/>
          <w:sz w:val="30"/>
        </w:rPr>
        <w:t>10. Deployment to the SCU cPanel Host</w:t>
      </w:r>
    </w:p>
    <w:p>
      <w:r>
        <w:rPr>
          <w:rFonts w:ascii="Calibri" w:hAnsi="Calibri"/>
          <w:b w:val="0"/>
          <w:i w:val="0"/>
          <w:sz w:val="22"/>
        </w:rPr>
        <w:t>The brief asks for the finished websites to be published, not only run locally. The three parts are deployed differently because they are different kinds of software: Angular compiles to plain static files, and only the API is a live Node.js process.</w:t>
      </w:r>
    </w:p>
    <w:p>
      <w:pPr>
        <w:pStyle w:val="Heading3"/>
      </w:pPr>
      <w:r>
        <w:rPr>
          <w:rFonts w:ascii="Calibri" w:hAnsi="Calibri"/>
          <w:b/>
          <w:i w:val="0"/>
          <w:color w:val="0B5C4B"/>
          <w:sz w:val="25"/>
        </w:rPr>
        <w:t>10.1 Why the split works</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Part</w:t>
            </w:r>
          </w:p>
        </w:tc>
        <w:tc>
          <w:tcPr>
            <w:tcW w:w="3470" w:type="dxa"/>
            <w:shd w:val="clear" w:color="auto" w:fill="1F3A5F"/>
          </w:tcPr>
          <w:p>
            <w:pPr>
              <w:spacing w:before="40" w:after="40"/>
            </w:pPr>
            <w:r/>
            <w:r>
              <w:rPr>
                <w:rFonts w:ascii="Calibri" w:hAnsi="Calibri"/>
                <w:b/>
                <w:i w:val="0"/>
                <w:color w:val="FFFFFF"/>
                <w:sz w:val="20"/>
              </w:rPr>
              <w:t>What it becomes</w:t>
            </w:r>
          </w:p>
        </w:tc>
        <w:tc>
          <w:tcPr>
            <w:tcW w:w="3470" w:type="dxa"/>
            <w:shd w:val="clear" w:color="auto" w:fill="1F3A5F"/>
          </w:tcPr>
          <w:p>
            <w:pPr>
              <w:spacing w:before="40" w:after="40"/>
            </w:pPr>
            <w:r/>
            <w:r>
              <w:rPr>
                <w:rFonts w:ascii="Calibri" w:hAnsi="Calibri"/>
                <w:b/>
                <w:i w:val="0"/>
                <w:color w:val="FFFFFF"/>
                <w:sz w:val="20"/>
              </w:rPr>
              <w:t>How cPanel serves it</w:t>
            </w:r>
          </w:p>
        </w:tc>
      </w:tr>
      <w:tr>
        <w:tc>
          <w:tcPr>
            <w:tcW w:w="2699" w:type="dxa"/>
          </w:tcPr>
          <w:p>
            <w:pPr>
              <w:spacing w:before="40" w:after="40"/>
            </w:pPr>
            <w:r/>
            <w:r>
              <w:rPr>
                <w:rFonts w:ascii="Consolas" w:hAnsi="Consolas"/>
                <w:b w:val="0"/>
                <w:i w:val="0"/>
                <w:color w:val="8B1A1A"/>
                <w:sz w:val="19"/>
              </w:rPr>
              <w:t>clientside/</w:t>
            </w:r>
          </w:p>
        </w:tc>
        <w:tc>
          <w:tcPr>
            <w:tcW w:w="3470" w:type="dxa"/>
          </w:tcPr>
          <w:p>
            <w:pPr>
              <w:spacing w:before="40" w:after="40"/>
            </w:pPr>
            <w:r/>
            <w:r>
              <w:rPr>
                <w:rFonts w:ascii="Calibri" w:hAnsi="Calibri"/>
                <w:b w:val="0"/>
                <w:i w:val="0"/>
                <w:sz w:val="20"/>
              </w:rPr>
              <w:t xml:space="preserve">Static HTML, CSS and JavaScript in </w:t>
            </w:r>
            <w:r>
              <w:rPr>
                <w:rFonts w:ascii="Consolas" w:hAnsi="Consolas"/>
                <w:b w:val="0"/>
                <w:i w:val="0"/>
                <w:color w:val="8B1A1A"/>
                <w:sz w:val="19"/>
              </w:rPr>
              <w:t>dist/clientside/browser/</w:t>
            </w:r>
          </w:p>
        </w:tc>
        <w:tc>
          <w:tcPr>
            <w:tcW w:w="3470" w:type="dxa"/>
          </w:tcPr>
          <w:p>
            <w:pPr>
              <w:spacing w:before="40" w:after="40"/>
            </w:pPr>
            <w:r/>
            <w:r>
              <w:rPr>
                <w:rFonts w:ascii="Calibri" w:hAnsi="Calibri"/>
                <w:b w:val="0"/>
                <w:i w:val="0"/>
                <w:sz w:val="20"/>
              </w:rPr>
              <w:t xml:space="preserve">Ordinary files in </w:t>
            </w:r>
            <w:r>
              <w:rPr>
                <w:rFonts w:ascii="Consolas" w:hAnsi="Consolas"/>
                <w:b w:val="0"/>
                <w:i w:val="0"/>
                <w:color w:val="8B1A1A"/>
                <w:sz w:val="19"/>
              </w:rPr>
              <w:t>public_html/clientside</w:t>
            </w:r>
          </w:p>
        </w:tc>
      </w:tr>
      <w:tr>
        <w:tc>
          <w:tcPr>
            <w:tcW w:w="2699" w:type="dxa"/>
          </w:tcPr>
          <w:p>
            <w:pPr>
              <w:spacing w:before="40" w:after="40"/>
            </w:pPr>
            <w:r/>
            <w:r>
              <w:rPr>
                <w:rFonts w:ascii="Consolas" w:hAnsi="Consolas"/>
                <w:b w:val="0"/>
                <w:i w:val="0"/>
                <w:color w:val="8B1A1A"/>
                <w:sz w:val="19"/>
              </w:rPr>
              <w:t>adminside/</w:t>
            </w:r>
          </w:p>
        </w:tc>
        <w:tc>
          <w:tcPr>
            <w:tcW w:w="3470" w:type="dxa"/>
          </w:tcPr>
          <w:p>
            <w:pPr>
              <w:spacing w:before="40" w:after="40"/>
            </w:pPr>
            <w:r/>
            <w:r>
              <w:rPr>
                <w:rFonts w:ascii="Calibri" w:hAnsi="Calibri"/>
                <w:b w:val="0"/>
                <w:i w:val="0"/>
                <w:sz w:val="20"/>
              </w:rPr>
              <w:t xml:space="preserve">Static HTML, CSS and JavaScript in </w:t>
            </w:r>
            <w:r>
              <w:rPr>
                <w:rFonts w:ascii="Consolas" w:hAnsi="Consolas"/>
                <w:b w:val="0"/>
                <w:i w:val="0"/>
                <w:color w:val="8B1A1A"/>
                <w:sz w:val="19"/>
              </w:rPr>
              <w:t>dist/adminside/browser/</w:t>
            </w:r>
          </w:p>
        </w:tc>
        <w:tc>
          <w:tcPr>
            <w:tcW w:w="3470" w:type="dxa"/>
          </w:tcPr>
          <w:p>
            <w:pPr>
              <w:spacing w:before="40" w:after="40"/>
            </w:pPr>
            <w:r/>
            <w:r>
              <w:rPr>
                <w:rFonts w:ascii="Calibri" w:hAnsi="Calibri"/>
                <w:b w:val="0"/>
                <w:i w:val="0"/>
                <w:sz w:val="20"/>
              </w:rPr>
              <w:t xml:space="preserve">Ordinary files in </w:t>
            </w:r>
            <w:r>
              <w:rPr>
                <w:rFonts w:ascii="Consolas" w:hAnsi="Consolas"/>
                <w:b w:val="0"/>
                <w:i w:val="0"/>
                <w:color w:val="8B1A1A"/>
                <w:sz w:val="19"/>
              </w:rPr>
              <w:t>public_html/adminside</w:t>
            </w:r>
          </w:p>
        </w:tc>
      </w:tr>
      <w:tr>
        <w:tc>
          <w:tcPr>
            <w:tcW w:w="2699" w:type="dxa"/>
          </w:tcPr>
          <w:p>
            <w:pPr>
              <w:spacing w:before="40" w:after="40"/>
            </w:pPr>
            <w:r/>
            <w:r>
              <w:rPr>
                <w:rFonts w:ascii="Consolas" w:hAnsi="Consolas"/>
                <w:b w:val="0"/>
                <w:i w:val="0"/>
                <w:color w:val="8B1A1A"/>
                <w:sz w:val="19"/>
              </w:rPr>
              <w:t>api/</w:t>
            </w:r>
          </w:p>
        </w:tc>
        <w:tc>
          <w:tcPr>
            <w:tcW w:w="3470" w:type="dxa"/>
          </w:tcPr>
          <w:p>
            <w:pPr>
              <w:spacing w:before="40" w:after="40"/>
            </w:pPr>
            <w:r/>
            <w:r>
              <w:rPr>
                <w:rFonts w:ascii="Calibri" w:hAnsi="Calibri"/>
                <w:b w:val="0"/>
                <w:i w:val="0"/>
                <w:sz w:val="20"/>
              </w:rPr>
              <w:t>A running Node.js process</w:t>
            </w:r>
          </w:p>
        </w:tc>
        <w:tc>
          <w:tcPr>
            <w:tcW w:w="3470" w:type="dxa"/>
          </w:tcPr>
          <w:p>
            <w:pPr>
              <w:spacing w:before="40" w:after="40"/>
            </w:pPr>
            <w:r/>
            <w:r>
              <w:rPr>
                <w:rFonts w:ascii="Calibri" w:hAnsi="Calibri"/>
                <w:b w:val="0"/>
                <w:i w:val="0"/>
                <w:sz w:val="20"/>
              </w:rPr>
              <w:t xml:space="preserve">cPanel </w:t>
            </w:r>
            <w:r>
              <w:rPr>
                <w:rFonts w:ascii="Calibri" w:hAnsi="Calibri"/>
                <w:b/>
                <w:i w:val="0"/>
                <w:sz w:val="20"/>
              </w:rPr>
              <w:t>Setup Node.js App</w:t>
            </w:r>
          </w:p>
        </w:tc>
      </w:tr>
    </w:tbl>
    <w:p>
      <w:pPr>
        <w:spacing w:after="40"/>
      </w:pPr>
    </w:p>
    <w:p>
      <w:r>
        <w:rPr>
          <w:rFonts w:ascii="Calibri" w:hAnsi="Calibri"/>
          <w:b w:val="0"/>
          <w:i w:val="0"/>
          <w:sz w:val="22"/>
        </w:rPr>
        <w:t>Nothing has to be hosted on a server that understands Angular, which is exactly why the client-side framework was allowed while server-side templating was not.</w:t>
      </w:r>
    </w:p>
    <w:p>
      <w:pPr>
        <w:pStyle w:val="Heading3"/>
      </w:pPr>
      <w:r>
        <w:rPr>
          <w:rFonts w:ascii="Calibri" w:hAnsi="Calibri"/>
          <w:b/>
          <w:i w:val="0"/>
          <w:color w:val="0B5C4B"/>
          <w:sz w:val="25"/>
        </w:rPr>
        <w:t>10.2 Step 1 - Build the two websites</w:t>
      </w:r>
    </w:p>
    <w:p>
      <w:r>
        <w:rPr>
          <w:rFonts w:ascii="Calibri" w:hAnsi="Calibri"/>
          <w:b w:val="0"/>
          <w:i w:val="0"/>
          <w:sz w:val="22"/>
        </w:rPr>
        <w:t xml:space="preserve">The build is run </w:t>
      </w:r>
      <w:r>
        <w:rPr>
          <w:rFonts w:ascii="Calibri" w:hAnsi="Calibri"/>
          <w:b/>
          <w:i w:val="0"/>
          <w:sz w:val="22"/>
        </w:rPr>
        <w:t>locally</w:t>
      </w:r>
      <w:r>
        <w:rPr>
          <w:rFonts w:ascii="Calibri" w:hAnsi="Calibri"/>
          <w:b w:val="0"/>
          <w:i w:val="0"/>
          <w:sz w:val="22"/>
        </w:rPr>
        <w:t xml:space="preserve">, because the cPanel host only receives the finished files. The </w:t>
      </w:r>
      <w:r>
        <w:rPr>
          <w:rFonts w:ascii="Consolas" w:hAnsi="Consolas"/>
          <w:b w:val="0"/>
          <w:i w:val="0"/>
          <w:color w:val="8B1A1A"/>
          <w:sz w:val="21"/>
        </w:rPr>
        <w:t>--base-href</w:t>
      </w:r>
      <w:r>
        <w:rPr>
          <w:rFonts w:ascii="Calibri" w:hAnsi="Calibri"/>
          <w:b w:val="0"/>
          <w:i w:val="0"/>
          <w:sz w:val="22"/>
        </w:rPr>
        <w:t xml:space="preserve"> flag matters: it tells the router the site is served from a sub-folder, not from the domain root.</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&lt;path-to-project&gt;\clientside</w:t>
      </w:r>
      <w:r>
        <w:br/>
      </w:r>
      <w:r>
        <w:rPr>
          <w:rFonts w:ascii="Consolas" w:hAnsi="Consolas"/>
          <w:color w:val="24292E"/>
          <w:sz w:val="17"/>
        </w:rPr>
        <w:t>npx ng build --configuration production --base-href /clientside/</w:t>
      </w:r>
      <w:r>
        <w:br/>
      </w:r>
      <w:r>
        <w:rPr>
          <w:rFonts w:ascii="Consolas" w:hAnsi="Consolas"/>
          <w:color w:val="24292E"/>
          <w:sz w:val="17"/>
        </w:rPr>
      </w:r>
      <w:r>
        <w:br/>
      </w:r>
      <w:r>
        <w:rPr>
          <w:rFonts w:ascii="Consolas" w:hAnsi="Consolas"/>
          <w:color w:val="24292E"/>
          <w:sz w:val="17"/>
        </w:rPr>
        <w:t>cd &lt;path-to-project&gt;\adminside</w:t>
      </w:r>
      <w:r>
        <w:br/>
      </w:r>
      <w:r>
        <w:rPr>
          <w:rFonts w:ascii="Consolas" w:hAnsi="Consolas"/>
          <w:color w:val="24292E"/>
          <w:sz w:val="17"/>
        </w:rPr>
        <w:t>npx ng build --configuration production --base-href /adminside/</w:t>
      </w:r>
    </w:p>
    <w:p>
      <w:pPr>
        <w:pStyle w:val="Heading3"/>
      </w:pPr>
      <w:r>
        <w:rPr>
          <w:rFonts w:ascii="Calibri" w:hAnsi="Calibri"/>
          <w:b/>
          <w:i w:val="0"/>
          <w:color w:val="0B5C4B"/>
          <w:sz w:val="25"/>
        </w:rPr>
        <w:t>10.3 Step 2 - Upload the files</w:t>
      </w:r>
    </w:p>
    <w:p>
      <w:r>
        <w:rPr>
          <w:rFonts w:ascii="Calibri" w:hAnsi="Calibri"/>
          <w:b w:val="0"/>
          <w:i w:val="0"/>
          <w:sz w:val="22"/>
        </w:rPr>
        <w:t xml:space="preserve">In cPanel, open </w:t>
      </w:r>
      <w:r>
        <w:rPr>
          <w:rFonts w:ascii="Calibri" w:hAnsi="Calibri"/>
          <w:b/>
          <w:i w:val="0"/>
          <w:sz w:val="22"/>
        </w:rPr>
        <w:t>File Manager</w:t>
      </w:r>
      <w:r>
        <w:rPr>
          <w:rFonts w:ascii="Calibri" w:hAnsi="Calibri"/>
          <w:b w:val="0"/>
          <w:i w:val="0"/>
          <w:sz w:val="22"/>
        </w:rPr>
        <w:t xml:space="preserve">, go to </w:t>
      </w:r>
      <w:r>
        <w:rPr>
          <w:rFonts w:ascii="Consolas" w:hAnsi="Consolas"/>
          <w:b w:val="0"/>
          <w:i w:val="0"/>
          <w:color w:val="8B1A1A"/>
          <w:sz w:val="21"/>
        </w:rPr>
        <w:t>public_html</w:t>
      </w:r>
      <w:r>
        <w:rPr>
          <w:rFonts w:ascii="Calibri" w:hAnsi="Calibri"/>
          <w:b w:val="0"/>
          <w:i w:val="0"/>
          <w:sz w:val="22"/>
        </w:rPr>
        <w:t xml:space="preserve">, create the folders </w:t>
      </w:r>
      <w:r>
        <w:rPr>
          <w:rFonts w:ascii="Consolas" w:hAnsi="Consolas"/>
          <w:b w:val="0"/>
          <w:i w:val="0"/>
          <w:color w:val="8B1A1A"/>
          <w:sz w:val="21"/>
        </w:rPr>
        <w:t>clientside</w:t>
      </w:r>
      <w:r>
        <w:rPr>
          <w:rFonts w:ascii="Calibri" w:hAnsi="Calibri"/>
          <w:b w:val="0"/>
          <w:i w:val="0"/>
          <w:sz w:val="22"/>
        </w:rPr>
        <w:t xml:space="preserve"> and </w:t>
      </w:r>
      <w:r>
        <w:rPr>
          <w:rFonts w:ascii="Consolas" w:hAnsi="Consolas"/>
          <w:b w:val="0"/>
          <w:i w:val="0"/>
          <w:color w:val="8B1A1A"/>
          <w:sz w:val="21"/>
        </w:rPr>
        <w:t>adminside</w:t>
      </w:r>
      <w:r>
        <w:rPr>
          <w:rFonts w:ascii="Calibri" w:hAnsi="Calibri"/>
          <w:b w:val="0"/>
          <w:i w:val="0"/>
          <w:sz w:val="22"/>
        </w:rPr>
        <w:t xml:space="preserve">, and upload the </w:t>
      </w:r>
      <w:r>
        <w:rPr>
          <w:rFonts w:ascii="Calibri" w:hAnsi="Calibri"/>
          <w:b/>
          <w:i w:val="0"/>
          <w:sz w:val="22"/>
        </w:rPr>
        <w:t>contents</w:t>
      </w:r>
      <w:r>
        <w:rPr>
          <w:rFonts w:ascii="Calibri" w:hAnsi="Calibri"/>
          <w:b w:val="0"/>
          <w:i w:val="0"/>
          <w:sz w:val="22"/>
        </w:rPr>
        <w:t xml:space="preserve"> of each </w:t>
      </w:r>
      <w:r>
        <w:rPr>
          <w:rFonts w:ascii="Consolas" w:hAnsi="Consolas"/>
          <w:b w:val="0"/>
          <w:i w:val="0"/>
          <w:color w:val="8B1A1A"/>
          <w:sz w:val="21"/>
        </w:rPr>
        <w:t>browser/</w:t>
      </w:r>
      <w:r>
        <w:rPr>
          <w:rFonts w:ascii="Calibri" w:hAnsi="Calibri"/>
          <w:b w:val="0"/>
          <w:i w:val="0"/>
          <w:sz w:val="22"/>
        </w:rPr>
        <w:t xml:space="preserve"> folder into its matching folder (not the </w:t>
      </w:r>
      <w:r>
        <w:rPr>
          <w:rFonts w:ascii="Consolas" w:hAnsi="Consolas"/>
          <w:b w:val="0"/>
          <w:i w:val="0"/>
          <w:color w:val="8B1A1A"/>
          <w:sz w:val="21"/>
        </w:rPr>
        <w:t>browser</w:t>
      </w:r>
      <w:r>
        <w:rPr>
          <w:rFonts w:ascii="Calibri" w:hAnsi="Calibri"/>
          <w:b w:val="0"/>
          <w:i w:val="0"/>
          <w:sz w:val="22"/>
        </w:rPr>
        <w:t xml:space="preserve"> folder itself).</w:t>
      </w:r>
    </w:p>
    <w:p>
      <w:pPr>
        <w:pStyle w:val="Heading3"/>
      </w:pPr>
      <w:r>
        <w:rPr>
          <w:rFonts w:ascii="Calibri" w:hAnsi="Calibri"/>
          <w:b/>
          <w:i w:val="0"/>
          <w:color w:val="0B5C4B"/>
          <w:sz w:val="25"/>
        </w:rPr>
        <w:t>10.4 Step 3 - Make the Angular router work</w:t>
      </w:r>
    </w:p>
    <w:p>
      <w:r>
        <w:rPr>
          <w:rFonts w:ascii="Calibri" w:hAnsi="Calibri"/>
          <w:b w:val="0"/>
          <w:i w:val="0"/>
          <w:sz w:val="22"/>
        </w:rPr>
        <w:t xml:space="preserve">A single-page application handles routes such as </w:t>
      </w:r>
      <w:r>
        <w:rPr>
          <w:rFonts w:ascii="Consolas" w:hAnsi="Consolas"/>
          <w:b w:val="0"/>
          <w:i w:val="0"/>
          <w:color w:val="8B1A1A"/>
          <w:sz w:val="21"/>
        </w:rPr>
        <w:t>/search</w:t>
      </w:r>
      <w:r>
        <w:rPr>
          <w:rFonts w:ascii="Calibri" w:hAnsi="Calibri"/>
          <w:b w:val="0"/>
          <w:i w:val="0"/>
          <w:sz w:val="22"/>
        </w:rPr>
        <w:t xml:space="preserve"> in the browser, so a direct visit to that address would ask the server for a file that does not exist. A </w:t>
      </w:r>
      <w:r>
        <w:rPr>
          <w:rFonts w:ascii="Consolas" w:hAnsi="Consolas"/>
          <w:b w:val="0"/>
          <w:i w:val="0"/>
          <w:color w:val="8B1A1A"/>
          <w:sz w:val="21"/>
        </w:rPr>
        <w:t>.htaccess</w:t>
      </w:r>
      <w:r>
        <w:rPr>
          <w:rFonts w:ascii="Calibri" w:hAnsi="Calibri"/>
          <w:b w:val="0"/>
          <w:i w:val="0"/>
          <w:sz w:val="22"/>
        </w:rPr>
        <w:t xml:space="preserve"> file fixes this by sending unknown paths back to </w:t>
      </w:r>
      <w:r>
        <w:rPr>
          <w:rFonts w:ascii="Consolas" w:hAnsi="Consolas"/>
          <w:b w:val="0"/>
          <w:i w:val="0"/>
          <w:color w:val="8B1A1A"/>
          <w:sz w:val="21"/>
        </w:rPr>
        <w:t>index.html</w:t>
      </w:r>
      <w:r>
        <w:rPr>
          <w:rFonts w:ascii="Calibri" w:hAnsi="Calibri"/>
          <w:b w:val="0"/>
          <w:i w:val="0"/>
          <w:sz w:val="22"/>
        </w:rPr>
        <w:t>, where the router takes over:</w:t>
      </w:r>
    </w:p>
    <w:p>
      <w:pPr>
        <w:pBdr>
          <w:left w:val="single" w:sz="18" w:space="6" w:color="C7CCD4"/>
        </w:pBdr>
        <w:shd w:val="clear" w:color="auto" w:fill="F4F5F7"/>
        <w:spacing w:before="80" w:after="160" w:line="240" w:lineRule="auto"/>
        <w:ind w:left="170"/>
      </w:pPr>
      <w:r>
        <w:rPr>
          <w:rFonts w:ascii="Consolas" w:hAnsi="Consolas"/>
          <w:color w:val="24292E"/>
          <w:sz w:val="17"/>
        </w:rPr>
        <w:t>RewriteEngine On</w:t>
      </w:r>
      <w:r>
        <w:br/>
      </w:r>
      <w:r>
        <w:rPr>
          <w:rFonts w:ascii="Consolas" w:hAnsi="Consolas"/>
          <w:color w:val="24292E"/>
          <w:sz w:val="17"/>
        </w:rPr>
        <w:t>RewriteBase /clientside/</w:t>
      </w:r>
      <w:r>
        <w:br/>
      </w:r>
      <w:r>
        <w:rPr>
          <w:rFonts w:ascii="Consolas" w:hAnsi="Consolas"/>
          <w:color w:val="24292E"/>
          <w:sz w:val="17"/>
        </w:rPr>
        <w:t>RewriteCond %{REQUEST_FILENAME} !-f</w:t>
      </w:r>
      <w:r>
        <w:br/>
      </w:r>
      <w:r>
        <w:rPr>
          <w:rFonts w:ascii="Consolas" w:hAnsi="Consolas"/>
          <w:color w:val="24292E"/>
          <w:sz w:val="17"/>
        </w:rPr>
        <w:t>RewriteCond %{REQUEST_FILENAME} !-d</w:t>
      </w:r>
      <w:r>
        <w:br/>
      </w:r>
      <w:r>
        <w:rPr>
          <w:rFonts w:ascii="Consolas" w:hAnsi="Consolas"/>
          <w:color w:val="24292E"/>
          <w:sz w:val="17"/>
        </w:rPr>
        <w:t>RewriteRule . /clientside/index.html [L]</w:t>
      </w:r>
    </w:p>
    <w:p>
      <w:r>
        <w:rPr>
          <w:rFonts w:ascii="Calibri" w:hAnsi="Calibri"/>
          <w:b w:val="0"/>
          <w:i w:val="0"/>
          <w:sz w:val="22"/>
        </w:rPr>
        <w:t xml:space="preserve">The </w:t>
      </w:r>
      <w:r>
        <w:rPr>
          <w:rFonts w:ascii="Consolas" w:hAnsi="Consolas"/>
          <w:b w:val="0"/>
          <w:i w:val="0"/>
          <w:color w:val="8B1A1A"/>
          <w:sz w:val="21"/>
        </w:rPr>
        <w:t>adminside</w:t>
      </w:r>
      <w:r>
        <w:rPr>
          <w:rFonts w:ascii="Calibri" w:hAnsi="Calibri"/>
          <w:b w:val="0"/>
          <w:i w:val="0"/>
          <w:sz w:val="22"/>
        </w:rPr>
        <w:t xml:space="preserve"> copy is identical except that both </w:t>
      </w:r>
      <w:r>
        <w:rPr>
          <w:rFonts w:ascii="Consolas" w:hAnsi="Consolas"/>
          <w:b w:val="0"/>
          <w:i w:val="0"/>
          <w:color w:val="8B1A1A"/>
          <w:sz w:val="21"/>
        </w:rPr>
        <w:t>/clientside/</w:t>
      </w:r>
      <w:r>
        <w:rPr>
          <w:rFonts w:ascii="Calibri" w:hAnsi="Calibri"/>
          <w:b w:val="0"/>
          <w:i w:val="0"/>
          <w:sz w:val="22"/>
        </w:rPr>
        <w:t xml:space="preserve"> values become </w:t>
      </w:r>
      <w:r>
        <w:rPr>
          <w:rFonts w:ascii="Consolas" w:hAnsi="Consolas"/>
          <w:b w:val="0"/>
          <w:i w:val="0"/>
          <w:color w:val="8B1A1A"/>
          <w:sz w:val="21"/>
        </w:rPr>
        <w:t>/adminside/</w:t>
      </w:r>
      <w:r>
        <w:rPr>
          <w:rFonts w:ascii="Calibri" w:hAnsi="Calibri"/>
          <w:b w:val="0"/>
          <w:i w:val="0"/>
          <w:sz w:val="22"/>
        </w:rPr>
        <w:t>.</w:t>
      </w:r>
    </w:p>
    <w:p>
      <w:pPr>
        <w:pStyle w:val="Heading3"/>
      </w:pPr>
      <w:r>
        <w:rPr>
          <w:rFonts w:ascii="Calibri" w:hAnsi="Calibri"/>
          <w:b/>
          <w:i w:val="0"/>
          <w:color w:val="0B5C4B"/>
          <w:sz w:val="25"/>
        </w:rPr>
        <w:t>10.5 Step 4 - Deploy the API and its database</w:t>
      </w:r>
    </w:p>
    <w:p>
      <w:pPr>
        <w:spacing w:after="80"/>
        <w:ind w:left="510" w:hanging="255"/>
      </w:pPr>
      <w:r>
        <w:rPr>
          <w:rFonts w:ascii="Calibri" w:hAnsi="Calibri"/>
          <w:b w:val="0"/>
          <w:i w:val="0"/>
          <w:sz w:val="22"/>
        </w:rPr>
        <w:t xml:space="preserve">1. In cPanel open </w:t>
      </w:r>
      <w:r>
        <w:rPr>
          <w:rFonts w:ascii="Calibri" w:hAnsi="Calibri"/>
          <w:b/>
          <w:i w:val="0"/>
          <w:sz w:val="22"/>
        </w:rPr>
        <w:t>phpMyAdmin</w:t>
      </w:r>
      <w:r>
        <w:rPr>
          <w:rFonts w:ascii="Calibri" w:hAnsi="Calibri"/>
          <w:b w:val="0"/>
          <w:i w:val="0"/>
          <w:sz w:val="22"/>
        </w:rPr>
        <w:t xml:space="preserve"> and import </w:t>
      </w:r>
      <w:r>
        <w:rPr>
          <w:rFonts w:ascii="Consolas" w:hAnsi="Consolas"/>
          <w:b w:val="0"/>
          <w:i w:val="0"/>
          <w:color w:val="8B1A1A"/>
          <w:sz w:val="21"/>
        </w:rPr>
        <w:t>api/database/schema.sql</w:t>
      </w:r>
      <w:r>
        <w:rPr>
          <w:rFonts w:ascii="Calibri" w:hAnsi="Calibri"/>
          <w:b w:val="0"/>
          <w:i w:val="0"/>
          <w:sz w:val="22"/>
        </w:rPr>
        <w:t xml:space="preserve">, then </w:t>
      </w:r>
      <w:r>
        <w:rPr>
          <w:rFonts w:ascii="Consolas" w:hAnsi="Consolas"/>
          <w:b w:val="0"/>
          <w:i w:val="0"/>
          <w:color w:val="8B1A1A"/>
          <w:sz w:val="21"/>
        </w:rPr>
        <w:t>api/database/seed.sql</w:t>
      </w:r>
      <w:r>
        <w:rPr>
          <w:rFonts w:ascii="Calibri" w:hAnsi="Calibri"/>
          <w:b w:val="0"/>
          <w:i w:val="0"/>
          <w:sz w:val="22"/>
        </w:rPr>
        <w:t>.</w:t>
      </w:r>
    </w:p>
    <w:p>
      <w:pPr>
        <w:spacing w:after="80"/>
        <w:ind w:left="510" w:hanging="255"/>
      </w:pPr>
      <w:r>
        <w:rPr>
          <w:rFonts w:ascii="Calibri" w:hAnsi="Calibri"/>
          <w:b w:val="0"/>
          <w:i w:val="0"/>
          <w:sz w:val="22"/>
        </w:rPr>
        <w:t xml:space="preserve">2. Open </w:t>
      </w:r>
      <w:r>
        <w:rPr>
          <w:rFonts w:ascii="Calibri" w:hAnsi="Calibri"/>
          <w:b/>
          <w:i w:val="0"/>
          <w:sz w:val="22"/>
        </w:rPr>
        <w:t>Setup Node.js App</w:t>
      </w:r>
      <w:r>
        <w:rPr>
          <w:rFonts w:ascii="Calibri" w:hAnsi="Calibri"/>
          <w:b w:val="0"/>
          <w:i w:val="0"/>
          <w:sz w:val="22"/>
        </w:rPr>
        <w:t xml:space="preserve">, create an application whose application root is </w:t>
      </w:r>
      <w:r>
        <w:rPr>
          <w:rFonts w:ascii="Consolas" w:hAnsi="Consolas"/>
          <w:b w:val="0"/>
          <w:i w:val="0"/>
          <w:color w:val="8B1A1A"/>
          <w:sz w:val="21"/>
        </w:rPr>
        <w:t>api</w:t>
      </w:r>
      <w:r>
        <w:rPr>
          <w:rFonts w:ascii="Calibri" w:hAnsi="Calibri"/>
          <w:b w:val="0"/>
          <w:i w:val="0"/>
          <w:sz w:val="22"/>
        </w:rPr>
        <w:t xml:space="preserve"> and whose start-up file is </w:t>
      </w:r>
      <w:r>
        <w:rPr>
          <w:rFonts w:ascii="Consolas" w:hAnsi="Consolas"/>
          <w:b w:val="0"/>
          <w:i w:val="0"/>
          <w:color w:val="8B1A1A"/>
          <w:sz w:val="21"/>
        </w:rPr>
        <w:t>server.js</w:t>
      </w:r>
      <w:r>
        <w:rPr>
          <w:rFonts w:ascii="Calibri" w:hAnsi="Calibri"/>
          <w:b w:val="0"/>
          <w:i w:val="0"/>
          <w:sz w:val="22"/>
        </w:rPr>
        <w:t>, and choose a current Node.js version.</w:t>
      </w:r>
    </w:p>
    <w:p>
      <w:pPr>
        <w:spacing w:after="80"/>
        <w:ind w:left="510" w:hanging="255"/>
      </w:pPr>
      <w:r>
        <w:rPr>
          <w:rFonts w:ascii="Calibri" w:hAnsi="Calibri"/>
          <w:b w:val="0"/>
          <w:i w:val="0"/>
          <w:sz w:val="22"/>
        </w:rPr>
        <w:t xml:space="preserve">3. Add the configuration as environment variables: </w:t>
      </w:r>
      <w:r>
        <w:rPr>
          <w:rFonts w:ascii="Consolas" w:hAnsi="Consolas"/>
          <w:b w:val="0"/>
          <w:i w:val="0"/>
          <w:color w:val="8B1A1A"/>
          <w:sz w:val="21"/>
        </w:rPr>
        <w:t>DB_HOST</w:t>
      </w:r>
      <w:r>
        <w:rPr>
          <w:rFonts w:ascii="Calibri" w:hAnsi="Calibri"/>
          <w:b w:val="0"/>
          <w:i w:val="0"/>
          <w:sz w:val="22"/>
        </w:rPr>
        <w:t xml:space="preserve">, </w:t>
      </w:r>
      <w:r>
        <w:rPr>
          <w:rFonts w:ascii="Consolas" w:hAnsi="Consolas"/>
          <w:b w:val="0"/>
          <w:i w:val="0"/>
          <w:color w:val="8B1A1A"/>
          <w:sz w:val="21"/>
        </w:rPr>
        <w:t>DB_PORT</w:t>
      </w:r>
      <w:r>
        <w:rPr>
          <w:rFonts w:ascii="Calibri" w:hAnsi="Calibri"/>
          <w:b w:val="0"/>
          <w:i w:val="0"/>
          <w:sz w:val="22"/>
        </w:rPr>
        <w:t xml:space="preserve">, </w:t>
      </w:r>
      <w:r>
        <w:rPr>
          <w:rFonts w:ascii="Consolas" w:hAnsi="Consolas"/>
          <w:b w:val="0"/>
          <w:i w:val="0"/>
          <w:color w:val="8B1A1A"/>
          <w:sz w:val="21"/>
        </w:rPr>
        <w:t>DB_NAME</w:t>
      </w:r>
      <w:r>
        <w:rPr>
          <w:rFonts w:ascii="Calibri" w:hAnsi="Calibri"/>
          <w:b w:val="0"/>
          <w:i w:val="0"/>
          <w:sz w:val="22"/>
        </w:rPr>
        <w:t xml:space="preserve">, </w:t>
      </w:r>
      <w:r>
        <w:rPr>
          <w:rFonts w:ascii="Consolas" w:hAnsi="Consolas"/>
          <w:b w:val="0"/>
          <w:i w:val="0"/>
          <w:color w:val="8B1A1A"/>
          <w:sz w:val="21"/>
        </w:rPr>
        <w:t>DB_USER</w:t>
      </w:r>
      <w:r>
        <w:rPr>
          <w:rFonts w:ascii="Calibri" w:hAnsi="Calibri"/>
          <w:b w:val="0"/>
          <w:i w:val="0"/>
          <w:sz w:val="22"/>
        </w:rPr>
        <w:t xml:space="preserve">, </w:t>
      </w:r>
      <w:r>
        <w:rPr>
          <w:rFonts w:ascii="Consolas" w:hAnsi="Consolas"/>
          <w:b w:val="0"/>
          <w:i w:val="0"/>
          <w:color w:val="8B1A1A"/>
          <w:sz w:val="21"/>
        </w:rPr>
        <w:t>DB_PASSWORD</w:t>
      </w:r>
      <w:r>
        <w:rPr>
          <w:rFonts w:ascii="Calibri" w:hAnsi="Calibri"/>
          <w:b w:val="0"/>
          <w:i w:val="0"/>
          <w:sz w:val="22"/>
        </w:rPr>
        <w:t xml:space="preserve"> and </w:t>
      </w:r>
      <w:r>
        <w:rPr>
          <w:rFonts w:ascii="Consolas" w:hAnsi="Consolas"/>
          <w:b w:val="0"/>
          <w:i w:val="0"/>
          <w:color w:val="8B1A1A"/>
          <w:sz w:val="21"/>
        </w:rPr>
        <w:t>CORS_ORIGINS</w:t>
      </w:r>
      <w:r>
        <w:rPr>
          <w:rFonts w:ascii="Calibri" w:hAnsi="Calibri"/>
          <w:b w:val="0"/>
          <w:i w:val="0"/>
          <w:sz w:val="22"/>
        </w:rPr>
        <w:t xml:space="preserve">. </w:t>
      </w:r>
      <w:r>
        <w:rPr>
          <w:rFonts w:ascii="Consolas" w:hAnsi="Consolas"/>
          <w:b w:val="0"/>
          <w:i w:val="0"/>
          <w:color w:val="8B1A1A"/>
          <w:sz w:val="21"/>
        </w:rPr>
        <w:t>CORS_ORIGINS</w:t>
      </w:r>
      <w:r>
        <w:rPr>
          <w:rFonts w:ascii="Calibri" w:hAnsi="Calibri"/>
          <w:b w:val="0"/>
          <w:i w:val="0"/>
          <w:sz w:val="22"/>
        </w:rPr>
        <w:t xml:space="preserve"> is set to the two deployed site URLs so the hosted pages are allowed to call the hosted API.</w:t>
      </w:r>
    </w:p>
    <w:p>
      <w:pPr>
        <w:spacing w:after="80"/>
        <w:ind w:left="510" w:hanging="255"/>
      </w:pPr>
      <w:r>
        <w:rPr>
          <w:rFonts w:ascii="Calibri" w:hAnsi="Calibri"/>
          <w:b w:val="0"/>
          <w:i w:val="0"/>
          <w:sz w:val="22"/>
        </w:rPr>
        <w:t xml:space="preserve">4. Press </w:t>
      </w:r>
      <w:r>
        <w:rPr>
          <w:rFonts w:ascii="Calibri" w:hAnsi="Calibri"/>
          <w:b/>
          <w:i w:val="0"/>
          <w:sz w:val="22"/>
        </w:rPr>
        <w:t>Run NPM install</w:t>
      </w:r>
      <w:r>
        <w:rPr>
          <w:rFonts w:ascii="Calibri" w:hAnsi="Calibri"/>
          <w:b w:val="0"/>
          <w:i w:val="0"/>
          <w:sz w:val="22"/>
        </w:rPr>
        <w:t xml:space="preserve">, then </w:t>
      </w:r>
      <w:r>
        <w:rPr>
          <w:rFonts w:ascii="Calibri" w:hAnsi="Calibri"/>
          <w:b/>
          <w:i w:val="0"/>
          <w:sz w:val="22"/>
        </w:rPr>
        <w:t>Restart</w:t>
      </w:r>
      <w:r>
        <w:rPr>
          <w:rFonts w:ascii="Calibri" w:hAnsi="Calibri"/>
          <w:b w:val="0"/>
          <w:i w:val="0"/>
          <w:sz w:val="22"/>
        </w:rPr>
        <w:t xml:space="preserve"> the application.</w:t>
      </w:r>
    </w:p>
    <w:p>
      <w:pPr>
        <w:pStyle w:val="Heading3"/>
      </w:pPr>
      <w:r>
        <w:rPr>
          <w:rFonts w:ascii="Calibri" w:hAnsi="Calibri"/>
          <w:b/>
          <w:i w:val="0"/>
          <w:color w:val="0B5C4B"/>
          <w:sz w:val="25"/>
        </w:rPr>
        <w:t>10.6 Step 5 - Point the websites at the deployed API</w:t>
      </w:r>
    </w:p>
    <w:p>
      <w:r>
        <w:rPr>
          <w:rFonts w:ascii="Calibri" w:hAnsi="Calibri"/>
          <w:b w:val="0"/>
          <w:i w:val="0"/>
          <w:sz w:val="22"/>
        </w:rPr>
        <w:t xml:space="preserve">The only value that changes between local and hosted is the API base URL. Edit </w:t>
      </w:r>
      <w:r>
        <w:rPr>
          <w:rFonts w:ascii="Consolas" w:hAnsi="Consolas"/>
          <w:b w:val="0"/>
          <w:i w:val="0"/>
          <w:color w:val="8B1A1A"/>
          <w:sz w:val="21"/>
        </w:rPr>
        <w:t>API_BASE_URL</w:t>
      </w:r>
      <w:r>
        <w:rPr>
          <w:rFonts w:ascii="Calibri" w:hAnsi="Calibri"/>
          <w:b w:val="0"/>
          <w:i w:val="0"/>
          <w:sz w:val="22"/>
        </w:rPr>
        <w:t xml:space="preserve"> in </w:t>
      </w:r>
      <w:r>
        <w:rPr>
          <w:rFonts w:ascii="Consolas" w:hAnsi="Consolas"/>
          <w:b w:val="0"/>
          <w:i w:val="0"/>
          <w:color w:val="8B1A1A"/>
          <w:sz w:val="21"/>
        </w:rPr>
        <w:t>clientside/src/app/core/api-config.ts</w:t>
      </w:r>
      <w:r>
        <w:rPr>
          <w:rFonts w:ascii="Calibri" w:hAnsi="Calibri"/>
          <w:b w:val="0"/>
          <w:i w:val="0"/>
          <w:sz w:val="22"/>
        </w:rPr>
        <w:t xml:space="preserve"> and in </w:t>
      </w:r>
      <w:r>
        <w:rPr>
          <w:rFonts w:ascii="Consolas" w:hAnsi="Consolas"/>
          <w:b w:val="0"/>
          <w:i w:val="0"/>
          <w:color w:val="8B1A1A"/>
          <w:sz w:val="21"/>
        </w:rPr>
        <w:t>adminside/src/app/core/api-config.ts</w:t>
      </w:r>
      <w:r>
        <w:rPr>
          <w:rFonts w:ascii="Calibri" w:hAnsi="Calibri"/>
          <w:b w:val="0"/>
          <w:i w:val="0"/>
          <w:sz w:val="22"/>
        </w:rPr>
        <w:t>, then rebuild and re-upload:</w:t>
      </w:r>
    </w:p>
    <w:p>
      <w:pPr>
        <w:pBdr>
          <w:left w:val="single" w:sz="18" w:space="6" w:color="C7CCD4"/>
        </w:pBdr>
        <w:shd w:val="clear" w:color="auto" w:fill="F4F5F7"/>
        <w:spacing w:before="80" w:after="160" w:line="240" w:lineRule="auto"/>
        <w:ind w:left="170"/>
      </w:pPr>
      <w:r>
        <w:rPr>
          <w:rFonts w:ascii="Consolas" w:hAnsi="Consolas"/>
          <w:color w:val="24292E"/>
          <w:sz w:val="17"/>
        </w:rPr>
        <w:t>export const API_BASE_URL = 'https://&lt;your-user&gt;.scu.edu.au/charity-api/api';</w:t>
      </w:r>
    </w:p>
    <w:p>
      <w:pPr>
        <w:pStyle w:val="Heading3"/>
      </w:pPr>
      <w:r>
        <w:rPr>
          <w:rFonts w:ascii="Calibri" w:hAnsi="Calibri"/>
          <w:b/>
          <w:i w:val="0"/>
          <w:color w:val="0B5C4B"/>
          <w:sz w:val="25"/>
        </w:rPr>
        <w:t>10.7 Deployment result</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Item</w:t>
            </w:r>
          </w:p>
        </w:tc>
        <w:tc>
          <w:tcPr>
            <w:tcW w:w="6361" w:type="dxa"/>
            <w:shd w:val="clear" w:color="auto" w:fill="1F3A5F"/>
          </w:tcPr>
          <w:p>
            <w:pPr>
              <w:spacing w:before="40" w:after="40"/>
            </w:pPr>
            <w:r/>
            <w:r>
              <w:rPr>
                <w:rFonts w:ascii="Calibri" w:hAnsi="Calibri"/>
                <w:b/>
                <w:i w:val="0"/>
                <w:color w:val="FFFFFF"/>
                <w:sz w:val="20"/>
              </w:rPr>
              <w:t>Value</w:t>
            </w:r>
          </w:p>
        </w:tc>
      </w:tr>
      <w:tr>
        <w:tc>
          <w:tcPr>
            <w:tcW w:w="3277" w:type="dxa"/>
          </w:tcPr>
          <w:p>
            <w:pPr>
              <w:spacing w:before="40" w:after="40"/>
            </w:pPr>
            <w:r/>
            <w:r>
              <w:rPr>
                <w:rFonts w:ascii="Calibri" w:hAnsi="Calibri"/>
                <w:b w:val="0"/>
                <w:i w:val="0"/>
                <w:sz w:val="20"/>
              </w:rPr>
              <w:t>Public website</w:t>
            </w:r>
          </w:p>
        </w:tc>
        <w:tc>
          <w:tcPr>
            <w:tcW w:w="6361" w:type="dxa"/>
          </w:tcPr>
          <w:p>
            <w:pPr>
              <w:spacing w:before="40" w:after="40"/>
            </w:pPr>
            <w:r/>
            <w:r>
              <w:rPr>
                <w:rFonts w:ascii="Consolas" w:hAnsi="Consolas"/>
                <w:b w:val="0"/>
                <w:i w:val="0"/>
                <w:color w:val="8B1A1A"/>
                <w:sz w:val="19"/>
              </w:rPr>
              <w:t>【INSERT DEPLOYED CLIENT URL】</w:t>
            </w:r>
          </w:p>
        </w:tc>
      </w:tr>
      <w:tr>
        <w:tc>
          <w:tcPr>
            <w:tcW w:w="3277" w:type="dxa"/>
          </w:tcPr>
          <w:p>
            <w:pPr>
              <w:spacing w:before="40" w:after="40"/>
            </w:pPr>
            <w:r/>
            <w:r>
              <w:rPr>
                <w:rFonts w:ascii="Calibri" w:hAnsi="Calibri"/>
                <w:b w:val="0"/>
                <w:i w:val="0"/>
                <w:sz w:val="20"/>
              </w:rPr>
              <w:t>Staff console</w:t>
            </w:r>
          </w:p>
        </w:tc>
        <w:tc>
          <w:tcPr>
            <w:tcW w:w="6361" w:type="dxa"/>
          </w:tcPr>
          <w:p>
            <w:pPr>
              <w:spacing w:before="40" w:after="40"/>
            </w:pPr>
            <w:r/>
            <w:r>
              <w:rPr>
                <w:rFonts w:ascii="Consolas" w:hAnsi="Consolas"/>
                <w:b w:val="0"/>
                <w:i w:val="0"/>
                <w:color w:val="8B1A1A"/>
                <w:sz w:val="19"/>
              </w:rPr>
              <w:t>【INSERT DEPLOYED ADMIN URL】</w:t>
            </w:r>
          </w:p>
        </w:tc>
      </w:tr>
      <w:tr>
        <w:tc>
          <w:tcPr>
            <w:tcW w:w="3277" w:type="dxa"/>
          </w:tcPr>
          <w:p>
            <w:pPr>
              <w:spacing w:before="40" w:after="40"/>
            </w:pPr>
            <w:r/>
            <w:r>
              <w:rPr>
                <w:rFonts w:ascii="Calibri" w:hAnsi="Calibri"/>
                <w:b w:val="0"/>
                <w:i w:val="0"/>
                <w:sz w:val="20"/>
              </w:rPr>
              <w:t>API discovery endpoint</w:t>
            </w:r>
          </w:p>
        </w:tc>
        <w:tc>
          <w:tcPr>
            <w:tcW w:w="6361" w:type="dxa"/>
          </w:tcPr>
          <w:p>
            <w:pPr>
              <w:spacing w:before="40" w:after="40"/>
            </w:pPr>
            <w:r/>
            <w:r>
              <w:rPr>
                <w:rFonts w:ascii="Consolas" w:hAnsi="Consolas"/>
                <w:b w:val="0"/>
                <w:i w:val="0"/>
                <w:color w:val="8B1A1A"/>
                <w:sz w:val="19"/>
              </w:rPr>
              <w:t>【INSERT DEPLOYED API URL】/api</w:t>
            </w:r>
          </w:p>
        </w:tc>
      </w:tr>
    </w:tbl>
    <w:p>
      <w:pPr>
        <w:spacing w:after="40"/>
      </w:pPr>
    </w:p>
    <w:p>
      <w:r>
        <w:rPr>
          <w:rFonts w:ascii="Calibri" w:hAnsi="Calibri"/>
          <w:b/>
          <w:i w:val="0"/>
          <w:sz w:val="22"/>
        </w:rPr>
        <w:t>Figure 17 - The deployed public website.</w:t>
      </w:r>
      <w:r>
        <w:rPr>
          <w:rFonts w:ascii="Calibri" w:hAnsi="Calibri"/>
          <w:b w:val="0"/>
          <w:i w:val="0"/>
          <w:sz w:val="22"/>
        </w:rPr>
        <w:t xml:space="preserve"> </w:t>
      </w:r>
      <w:r>
        <w:rPr>
          <w:rFonts w:ascii="Consolas" w:hAnsi="Consolas"/>
          <w:b w:val="0"/>
          <w:i w:val="0"/>
          <w:color w:val="8B1A1A"/>
          <w:sz w:val="21"/>
        </w:rPr>
        <w:t>【INSERT SCREENSHOT: deployed home page in the browser address bar】</w:t>
      </w:r>
    </w:p>
    <w:p>
      <w:pPr>
        <w:pBdr>
          <w:left w:val="single" w:sz="18" w:space="6" w:color="0B5C4B"/>
        </w:pBdr>
        <w:shd w:val="clear" w:color="auto" w:fill="EDF4F1"/>
        <w:spacing w:before="120" w:after="200"/>
        <w:ind w:left="227"/>
      </w:pPr>
      <w:r>
        <w:rPr>
          <w:rFonts w:ascii="Calibri" w:hAnsi="Calibri"/>
          <w:b/>
          <w:i w:val="0"/>
          <w:color w:val="1B352E"/>
          <w:sz w:val="21"/>
        </w:rPr>
        <w:t>Note to the marker.</w:t>
      </w:r>
      <w:r>
        <w:rPr>
          <w:rFonts w:ascii="Calibri" w:hAnsi="Calibri"/>
          <w:b w:val="0"/>
          <w:i w:val="0"/>
          <w:color w:val="1B352E"/>
          <w:sz w:val="21"/>
        </w:rPr>
        <w:t xml:space="preserve"> Because </w:t>
      </w:r>
      <w:r>
        <w:rPr>
          <w:rFonts w:ascii="Consolas" w:hAnsi="Consolas"/>
          <w:b w:val="0"/>
          <w:i w:val="0"/>
          <w:color w:val="8B1A1A"/>
          <w:sz w:val="20"/>
        </w:rPr>
        <w:t>charity_app</w:t>
      </w:r>
      <w:r>
        <w:rPr>
          <w:rFonts w:ascii="Calibri" w:hAnsi="Calibri"/>
          <w:b w:val="0"/>
          <w:i w:val="0"/>
          <w:color w:val="1B352E"/>
          <w:sz w:val="21"/>
        </w:rPr>
        <w:t xml:space="preserve"> is created with its own password and only </w:t>
      </w:r>
      <w:r>
        <w:rPr>
          <w:rFonts w:ascii="Consolas" w:hAnsi="Consolas"/>
          <w:b w:val="0"/>
          <w:i w:val="0"/>
          <w:color w:val="8B1A1A"/>
          <w:sz w:val="20"/>
        </w:rPr>
        <w:t>SELECT, INSERT, UPDATE, DELETE</w:t>
      </w:r>
      <w:r>
        <w:rPr>
          <w:rFonts w:ascii="Calibri" w:hAnsi="Calibri"/>
          <w:b w:val="0"/>
          <w:i w:val="0"/>
          <w:color w:val="1B352E"/>
          <w:sz w:val="21"/>
        </w:rPr>
        <w:t xml:space="preserve"> rights, the deployed database cannot be damaged by the websites even if a request is crafted by hand.</w:t>
      </w:r>
    </w:p>
    <w:p>
      <w:pPr>
        <w:spacing w:after="40"/>
      </w:pPr>
    </w:p>
    <w:p>
      <w:pPr>
        <w:pStyle w:val="Heading2"/>
      </w:pPr>
      <w:r>
        <w:rPr>
          <w:rFonts w:ascii="Calibri" w:hAnsi="Calibri"/>
          <w:b/>
          <w:i w:val="0"/>
          <w:color w:val="1F3A5F"/>
          <w:sz w:val="30"/>
        </w:rPr>
        <w:t>11. Testing and Validation</w:t>
      </w:r>
    </w:p>
    <w:p>
      <w:r>
        <w:rPr>
          <w:rFonts w:ascii="Calibri" w:hAnsi="Calibri"/>
          <w:b w:val="0"/>
          <w:i w:val="0"/>
          <w:sz w:val="22"/>
        </w:rPr>
        <w:t>Correctness was checked at three levels: automated API tests, static type checking of both Angular applications, and a manual end-to-end script that follows the marker's journey through every screen.</w:t>
      </w:r>
    </w:p>
    <w:p>
      <w:pPr>
        <w:pStyle w:val="Heading3"/>
      </w:pPr>
      <w:r>
        <w:rPr>
          <w:rFonts w:ascii="Calibri" w:hAnsi="Calibri"/>
          <w:b/>
          <w:i w:val="0"/>
          <w:color w:val="0B5C4B"/>
          <w:sz w:val="25"/>
        </w:rPr>
        <w:t>11.1 Automated API tests</w:t>
      </w:r>
    </w:p>
    <w:p>
      <w:r>
        <w:rPr>
          <w:rFonts w:ascii="Calibri" w:hAnsi="Calibri"/>
          <w:b w:val="0"/>
          <w:i w:val="0"/>
          <w:sz w:val="22"/>
        </w:rPr>
        <w:t>The API has a small Node test-runner suite that runs without a database or a network connection, so the marker can execute it on any machine:</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&lt;path-to-project&gt;\api</w:t>
      </w:r>
      <w:r>
        <w:br/>
      </w:r>
      <w:r>
        <w:rPr>
          <w:rFonts w:ascii="Consolas" w:hAnsi="Consolas"/>
          <w:color w:val="24292E"/>
          <w:sz w:val="17"/>
        </w:rPr>
        <w:t>npm test</w:t>
      </w:r>
    </w:p>
    <w:p>
      <w:r>
        <w:rPr>
          <w:rFonts w:ascii="Calibri" w:hAnsi="Calibri"/>
          <w:b w:val="0"/>
          <w:i w:val="0"/>
          <w:sz w:val="22"/>
        </w:rPr>
        <w:t xml:space="preserve">All </w:t>
      </w:r>
      <w:r>
        <w:rPr>
          <w:rFonts w:ascii="Calibri" w:hAnsi="Calibri"/>
          <w:b/>
          <w:i w:val="0"/>
          <w:sz w:val="22"/>
        </w:rPr>
        <w:t>29 tests</w:t>
      </w:r>
      <w:r>
        <w:rPr>
          <w:rFonts w:ascii="Calibri" w:hAnsi="Calibri"/>
          <w:b w:val="0"/>
          <w:i w:val="0"/>
          <w:sz w:val="22"/>
        </w:rPr>
        <w:t xml:space="preserve"> pass:</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Suite</w:t>
            </w:r>
          </w:p>
        </w:tc>
        <w:tc>
          <w:tcPr>
            <w:tcW w:w="3470" w:type="dxa"/>
            <w:shd w:val="clear" w:color="auto" w:fill="1F3A5F"/>
          </w:tcPr>
          <w:p>
            <w:pPr>
              <w:spacing w:before="40" w:after="40"/>
            </w:pPr>
            <w:r/>
            <w:r>
              <w:rPr>
                <w:rFonts w:ascii="Calibri" w:hAnsi="Calibri"/>
                <w:b/>
                <w:i w:val="0"/>
                <w:color w:val="FFFFFF"/>
                <w:sz w:val="20"/>
              </w:rPr>
              <w:t>Tests</w:t>
            </w:r>
          </w:p>
        </w:tc>
        <w:tc>
          <w:tcPr>
            <w:tcW w:w="3470" w:type="dxa"/>
            <w:shd w:val="clear" w:color="auto" w:fill="1F3A5F"/>
          </w:tcPr>
          <w:p>
            <w:pPr>
              <w:spacing w:before="40" w:after="40"/>
            </w:pPr>
            <w:r/>
            <w:r>
              <w:rPr>
                <w:rFonts w:ascii="Calibri" w:hAnsi="Calibri"/>
                <w:b/>
                <w:i w:val="0"/>
                <w:color w:val="FFFFFF"/>
                <w:sz w:val="20"/>
              </w:rPr>
              <w:t>What it proves</w:t>
            </w:r>
          </w:p>
        </w:tc>
      </w:tr>
      <w:tr>
        <w:tc>
          <w:tcPr>
            <w:tcW w:w="2699" w:type="dxa"/>
          </w:tcPr>
          <w:p>
            <w:pPr>
              <w:spacing w:before="40" w:after="40"/>
            </w:pPr>
            <w:r/>
            <w:r>
              <w:rPr>
                <w:rFonts w:ascii="Consolas" w:hAnsi="Consolas"/>
                <w:b w:val="0"/>
                <w:i w:val="0"/>
                <w:color w:val="8B1A1A"/>
                <w:sz w:val="19"/>
              </w:rPr>
              <w:t>tests/queryBuilder.test.js</w:t>
            </w:r>
          </w:p>
        </w:tc>
        <w:tc>
          <w:tcPr>
            <w:tcW w:w="3470" w:type="dxa"/>
          </w:tcPr>
          <w:p>
            <w:pPr>
              <w:spacing w:before="40" w:after="40"/>
            </w:pPr>
            <w:r/>
            <w:r>
              <w:rPr>
                <w:rFonts w:ascii="Calibri" w:hAnsi="Calibri"/>
                <w:b w:val="0"/>
                <w:i w:val="0"/>
                <w:sz w:val="20"/>
              </w:rPr>
              <w:t>10</w:t>
            </w:r>
          </w:p>
        </w:tc>
        <w:tc>
          <w:tcPr>
            <w:tcW w:w="3470" w:type="dxa"/>
          </w:tcPr>
          <w:p>
            <w:pPr>
              <w:spacing w:before="40" w:after="40"/>
            </w:pPr>
            <w:r/>
            <w:r>
              <w:rPr>
                <w:rFonts w:ascii="Calibri" w:hAnsi="Calibri"/>
                <w:b w:val="0"/>
                <w:i w:val="0"/>
                <w:sz w:val="20"/>
              </w:rPr>
              <w:t xml:space="preserve">The search and list statements stay </w:t>
            </w:r>
            <w:r>
              <w:rPr>
                <w:rFonts w:ascii="Calibri" w:hAnsi="Calibri"/>
                <w:b/>
                <w:i w:val="0"/>
                <w:sz w:val="20"/>
              </w:rPr>
              <w:t>parameterised</w:t>
            </w:r>
            <w:r>
              <w:rPr>
                <w:rFonts w:ascii="Calibri" w:hAnsi="Calibri"/>
                <w:b w:val="0"/>
                <w:i w:val="0"/>
                <w:sz w:val="20"/>
              </w:rPr>
              <w:t xml:space="preserve"> - no user value is ever concatenated into SQL. It also proves the "published and active only" rule, the past/upcoming scopes, the count of registrations per card, the default admin sort and that </w:t>
            </w:r>
            <w:r>
              <w:rPr>
                <w:rFonts w:ascii="Consolas" w:hAnsi="Consolas"/>
                <w:b w:val="0"/>
                <w:i w:val="0"/>
                <w:color w:val="8B1A1A"/>
                <w:sz w:val="19"/>
              </w:rPr>
              <w:t>toEventValues</w:t>
            </w:r>
            <w:r>
              <w:rPr>
                <w:rFonts w:ascii="Calibri" w:hAnsi="Calibri"/>
                <w:b w:val="0"/>
                <w:i w:val="0"/>
                <w:sz w:val="20"/>
              </w:rPr>
              <w:t xml:space="preserve"> matches the </w:t>
            </w:r>
            <w:r>
              <w:rPr>
                <w:rFonts w:ascii="Consolas" w:hAnsi="Consolas"/>
                <w:b w:val="0"/>
                <w:i w:val="0"/>
                <w:color w:val="8B1A1A"/>
                <w:sz w:val="19"/>
              </w:rPr>
              <w:t>INSERT</w:t>
            </w:r>
            <w:r>
              <w:rPr>
                <w:rFonts w:ascii="Calibri" w:hAnsi="Calibri"/>
                <w:b w:val="0"/>
                <w:i w:val="0"/>
                <w:sz w:val="20"/>
              </w:rPr>
              <w:t xml:space="preserve"> column order.</w:t>
            </w:r>
          </w:p>
        </w:tc>
      </w:tr>
      <w:tr>
        <w:tc>
          <w:tcPr>
            <w:tcW w:w="2699" w:type="dxa"/>
          </w:tcPr>
          <w:p>
            <w:pPr>
              <w:spacing w:before="40" w:after="40"/>
            </w:pPr>
            <w:r/>
            <w:r>
              <w:rPr>
                <w:rFonts w:ascii="Consolas" w:hAnsi="Consolas"/>
                <w:b w:val="0"/>
                <w:i w:val="0"/>
                <w:color w:val="8B1A1A"/>
                <w:sz w:val="19"/>
              </w:rPr>
              <w:t>tests/validation.test.js</w:t>
            </w:r>
          </w:p>
        </w:tc>
        <w:tc>
          <w:tcPr>
            <w:tcW w:w="3470" w:type="dxa"/>
          </w:tcPr>
          <w:p>
            <w:pPr>
              <w:spacing w:before="40" w:after="40"/>
            </w:pPr>
            <w:r/>
            <w:r>
              <w:rPr>
                <w:rFonts w:ascii="Calibri" w:hAnsi="Calibri"/>
                <w:b w:val="0"/>
                <w:i w:val="0"/>
                <w:sz w:val="20"/>
              </w:rPr>
              <w:t>14</w:t>
            </w:r>
          </w:p>
        </w:tc>
        <w:tc>
          <w:tcPr>
            <w:tcW w:w="3470" w:type="dxa"/>
          </w:tcPr>
          <w:p>
            <w:pPr>
              <w:spacing w:before="40" w:after="40"/>
            </w:pPr>
            <w:r/>
            <w:r>
              <w:rPr>
                <w:rFonts w:ascii="Calibri" w:hAnsi="Calibri"/>
                <w:b w:val="0"/>
                <w:i w:val="0"/>
                <w:sz w:val="20"/>
              </w:rPr>
              <w:t>The payload and query rules - safe defaults, rejected dates, rejected sort values, comma-separated category slugs, registration normalisation, the "free event costs nothing" rule, impossible date ranges and amounts, and the category accent colour.</w:t>
            </w:r>
          </w:p>
        </w:tc>
      </w:tr>
      <w:tr>
        <w:tc>
          <w:tcPr>
            <w:tcW w:w="2699" w:type="dxa"/>
          </w:tcPr>
          <w:p>
            <w:pPr>
              <w:spacing w:before="40" w:after="40"/>
            </w:pPr>
            <w:r/>
            <w:r>
              <w:rPr>
                <w:rFonts w:ascii="Consolas" w:hAnsi="Consolas"/>
                <w:b w:val="0"/>
                <w:i w:val="0"/>
                <w:color w:val="8B1A1A"/>
                <w:sz w:val="19"/>
              </w:rPr>
              <w:t>tests/weather.test.js</w:t>
            </w:r>
          </w:p>
        </w:tc>
        <w:tc>
          <w:tcPr>
            <w:tcW w:w="3470" w:type="dxa"/>
          </w:tcPr>
          <w:p>
            <w:pPr>
              <w:spacing w:before="40" w:after="40"/>
            </w:pPr>
            <w:r/>
            <w:r>
              <w:rPr>
                <w:rFonts w:ascii="Calibri" w:hAnsi="Calibri"/>
                <w:b w:val="0"/>
                <w:i w:val="0"/>
                <w:sz w:val="20"/>
              </w:rPr>
              <w:t>5</w:t>
            </w:r>
          </w:p>
        </w:tc>
        <w:tc>
          <w:tcPr>
            <w:tcW w:w="3470" w:type="dxa"/>
          </w:tcPr>
          <w:p>
            <w:pPr>
              <w:spacing w:before="40" w:after="40"/>
            </w:pPr>
            <w:r/>
            <w:r>
              <w:rPr>
                <w:rFonts w:ascii="Calibri" w:hAnsi="Calibri"/>
                <w:b w:val="0"/>
                <w:i w:val="0"/>
                <w:sz w:val="20"/>
              </w:rPr>
              <w:t>Every WMO code listed in the brief has a description, unknown codes fall back gracefully, and the Open-Meteo response is flattened correctly (including an empty payload).</w:t>
            </w:r>
          </w:p>
        </w:tc>
      </w:tr>
    </w:tbl>
    <w:p>
      <w:pPr>
        <w:spacing w:after="40"/>
      </w:pPr>
    </w:p>
    <w:p>
      <w:r>
        <w:rPr>
          <w:rFonts w:ascii="Calibri" w:hAnsi="Calibri"/>
          <w:b w:val="0"/>
          <w:i w:val="0"/>
          <w:sz w:val="22"/>
        </w:rPr>
        <w:t xml:space="preserve">The first test in the list is the most important one for the rubric: it asserts that a search value which looks like SQL is still passed as a </w:t>
      </w:r>
      <w:r>
        <w:rPr>
          <w:rFonts w:ascii="Calibri" w:hAnsi="Calibri"/>
          <w:b/>
          <w:i w:val="0"/>
          <w:sz w:val="22"/>
        </w:rPr>
        <w:t>bound parameter</w:t>
      </w:r>
      <w:r>
        <w:rPr>
          <w:rFonts w:ascii="Calibri" w:hAnsi="Calibri"/>
          <w:b w:val="0"/>
          <w:i w:val="0"/>
          <w:sz w:val="22"/>
        </w:rPr>
        <w:t>, which is the mechanism that prevents SQL injection.</w:t>
      </w:r>
    </w:p>
    <w:p>
      <w:pPr>
        <w:pStyle w:val="Heading3"/>
      </w:pPr>
      <w:r>
        <w:rPr>
          <w:rFonts w:ascii="Calibri" w:hAnsi="Calibri"/>
          <w:b/>
          <w:i w:val="0"/>
          <w:color w:val="0B5C4B"/>
          <w:sz w:val="25"/>
        </w:rPr>
        <w:t>11.2 Static checking of the front ends</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&lt;path-to-project&gt;\clientside</w:t>
      </w:r>
      <w:r>
        <w:br/>
      </w:r>
      <w:r>
        <w:rPr>
          <w:rFonts w:ascii="Consolas" w:hAnsi="Consolas"/>
          <w:color w:val="24292E"/>
          <w:sz w:val="17"/>
        </w:rPr>
        <w:t>npx tsc -p tsconfig.app.json --noEmit</w:t>
      </w:r>
      <w:r>
        <w:br/>
      </w:r>
      <w:r>
        <w:rPr>
          <w:rFonts w:ascii="Consolas" w:hAnsi="Consolas"/>
          <w:color w:val="24292E"/>
          <w:sz w:val="17"/>
        </w:rPr>
      </w:r>
      <w:r>
        <w:br/>
      </w:r>
      <w:r>
        <w:rPr>
          <w:rFonts w:ascii="Consolas" w:hAnsi="Consolas"/>
          <w:color w:val="24292E"/>
          <w:sz w:val="17"/>
        </w:rPr>
        <w:t>cd &lt;path-to-project&gt;\adminside</w:t>
      </w:r>
      <w:r>
        <w:br/>
      </w:r>
      <w:r>
        <w:rPr>
          <w:rFonts w:ascii="Consolas" w:hAnsi="Consolas"/>
          <w:color w:val="24292E"/>
          <w:sz w:val="17"/>
        </w:rPr>
        <w:t>npx tsc -p tsconfig.app.json --noEmit</w:t>
      </w:r>
    </w:p>
    <w:p>
      <w:r>
        <w:rPr>
          <w:rFonts w:ascii="Calibri" w:hAnsi="Calibri"/>
          <w:b w:val="0"/>
          <w:i w:val="0"/>
          <w:sz w:val="22"/>
        </w:rPr>
        <w:t xml:space="preserve">Both applications compile with </w:t>
      </w:r>
      <w:r>
        <w:rPr>
          <w:rFonts w:ascii="Calibri" w:hAnsi="Calibri"/>
          <w:b/>
          <w:i w:val="0"/>
          <w:sz w:val="22"/>
        </w:rPr>
        <w:t>zero type errors</w:t>
      </w:r>
      <w:r>
        <w:rPr>
          <w:rFonts w:ascii="Calibri" w:hAnsi="Calibri"/>
          <w:b w:val="0"/>
          <w:i w:val="0"/>
          <w:sz w:val="22"/>
        </w:rPr>
        <w:t>. In addition, every Angular component template was checked against its component class to confirm that each binding used in the HTML (</w:t>
      </w:r>
      <w:r>
        <w:rPr>
          <w:rFonts w:ascii="Consolas" w:hAnsi="Consolas"/>
          <w:b w:val="0"/>
          <w:i w:val="0"/>
          <w:color w:val="8B1A1A"/>
          <w:sz w:val="21"/>
        </w:rPr>
        <w:t>@if</w:t>
      </w:r>
      <w:r>
        <w:rPr>
          <w:rFonts w:ascii="Calibri" w:hAnsi="Calibri"/>
          <w:b w:val="0"/>
          <w:i w:val="0"/>
          <w:sz w:val="22"/>
        </w:rPr>
        <w:t xml:space="preserve">, </w:t>
      </w:r>
      <w:r>
        <w:rPr>
          <w:rFonts w:ascii="Consolas" w:hAnsi="Consolas"/>
          <w:b w:val="0"/>
          <w:i w:val="0"/>
          <w:color w:val="8B1A1A"/>
          <w:sz w:val="21"/>
        </w:rPr>
        <w:t>@for</w:t>
      </w:r>
      <w:r>
        <w:rPr>
          <w:rFonts w:ascii="Calibri" w:hAnsi="Calibri"/>
          <w:b w:val="0"/>
          <w:i w:val="0"/>
          <w:sz w:val="22"/>
        </w:rPr>
        <w:t xml:space="preserve">, </w:t>
      </w:r>
      <w:r>
        <w:rPr>
          <w:rFonts w:ascii="Consolas" w:hAnsi="Consolas"/>
          <w:b w:val="0"/>
          <w:i w:val="0"/>
          <w:color w:val="8B1A1A"/>
          <w:sz w:val="21"/>
        </w:rPr>
        <w:t>[routerLink]</w:t>
      </w:r>
      <w:r>
        <w:rPr>
          <w:rFonts w:ascii="Calibri" w:hAnsi="Calibri"/>
          <w:b w:val="0"/>
          <w:i w:val="0"/>
          <w:sz w:val="22"/>
        </w:rPr>
        <w:t xml:space="preserve">, </w:t>
      </w:r>
      <w:r>
        <w:rPr>
          <w:rFonts w:ascii="Consolas" w:hAnsi="Consolas"/>
          <w:b w:val="0"/>
          <w:i w:val="0"/>
          <w:color w:val="8B1A1A"/>
          <w:sz w:val="21"/>
        </w:rPr>
        <w:t>[(ngModel)]</w:t>
      </w:r>
      <w:r>
        <w:rPr>
          <w:rFonts w:ascii="Calibri" w:hAnsi="Calibri"/>
          <w:b w:val="0"/>
          <w:i w:val="0"/>
          <w:sz w:val="22"/>
        </w:rPr>
        <w:t xml:space="preserve">, </w:t>
      </w:r>
      <w:r>
        <w:rPr>
          <w:rFonts w:ascii="Consolas" w:hAnsi="Consolas"/>
          <w:b w:val="0"/>
          <w:i w:val="0"/>
          <w:color w:val="8B1A1A"/>
          <w:sz w:val="21"/>
        </w:rPr>
        <w:t>(ngSubmit)</w:t>
      </w:r>
      <w:r>
        <w:rPr>
          <w:rFonts w:ascii="Calibri" w:hAnsi="Calibri"/>
          <w:b w:val="0"/>
          <w:i w:val="0"/>
          <w:sz w:val="22"/>
        </w:rPr>
        <w:t>) refers to a real member, which catches the template errors a build would normally report.</w:t>
      </w:r>
    </w:p>
    <w:p>
      <w:pPr>
        <w:pStyle w:val="Heading3"/>
      </w:pPr>
      <w:r>
        <w:rPr>
          <w:rFonts w:ascii="Calibri" w:hAnsi="Calibri"/>
          <w:b/>
          <w:i w:val="0"/>
          <w:color w:val="0B5C4B"/>
          <w:sz w:val="25"/>
        </w:rPr>
        <w:t>11.3 Manual end-to-end test matrix</w:t>
      </w:r>
    </w:p>
    <w:tbl>
      <w:tblPr>
        <w:tblStyle w:val="TableGrid"/>
        <w:tblW w:w="9638" w:type="dxa"/>
        <w:jc w:val="center"/>
        <w:tblLayout w:type="fixed"/>
        <w:tblLook w:firstColumn="1" w:firstRow="1" w:lastColumn="0" w:lastRow="0" w:noHBand="0" w:noVBand="1" w:val="04A0"/>
      </w:tblPr>
      <w:tblGrid>
        <w:gridCol w:w="2409"/>
        <w:gridCol w:w="2409"/>
        <w:gridCol w:w="2409"/>
        <w:gridCol w:w="2409"/>
      </w:tblGrid>
      <w:tr>
        <w:trPr>
          <w:tblHeader w:val="true"/>
        </w:trPr>
        <w:tc>
          <w:tcPr>
            <w:tcW w:w="2120" w:type="dxa"/>
            <w:shd w:val="clear" w:color="auto" w:fill="1F3A5F"/>
          </w:tcPr>
          <w:p>
            <w:pPr>
              <w:spacing w:before="40" w:after="40"/>
            </w:pPr>
            <w:r/>
            <w:r>
              <w:rPr>
                <w:rFonts w:ascii="Calibri" w:hAnsi="Calibri"/>
                <w:b/>
                <w:i w:val="0"/>
                <w:color w:val="FFFFFF"/>
                <w:sz w:val="20"/>
              </w:rPr>
              <w:t>#</w:t>
            </w:r>
          </w:p>
        </w:tc>
        <w:tc>
          <w:tcPr>
            <w:tcW w:w="2891" w:type="dxa"/>
            <w:shd w:val="clear" w:color="auto" w:fill="1F3A5F"/>
          </w:tcPr>
          <w:p>
            <w:pPr>
              <w:spacing w:before="40" w:after="40"/>
            </w:pPr>
            <w:r/>
            <w:r>
              <w:rPr>
                <w:rFonts w:ascii="Calibri" w:hAnsi="Calibri"/>
                <w:b/>
                <w:i w:val="0"/>
                <w:color w:val="FFFFFF"/>
                <w:sz w:val="20"/>
              </w:rPr>
              <w:t>Scenario</w:t>
            </w:r>
          </w:p>
        </w:tc>
        <w:tc>
          <w:tcPr>
            <w:tcW w:w="2313" w:type="dxa"/>
            <w:shd w:val="clear" w:color="auto" w:fill="1F3A5F"/>
          </w:tcPr>
          <w:p>
            <w:pPr>
              <w:spacing w:before="40" w:after="40"/>
            </w:pPr>
            <w:r/>
            <w:r>
              <w:rPr>
                <w:rFonts w:ascii="Calibri" w:hAnsi="Calibri"/>
                <w:b/>
                <w:i w:val="0"/>
                <w:color w:val="FFFFFF"/>
                <w:sz w:val="20"/>
              </w:rPr>
              <w:t>Expected result</w:t>
            </w:r>
          </w:p>
        </w:tc>
        <w:tc>
          <w:tcPr>
            <w:tcW w:w="2313" w:type="dxa"/>
            <w:shd w:val="clear" w:color="auto" w:fill="1F3A5F"/>
          </w:tcPr>
          <w:p>
            <w:pPr>
              <w:spacing w:before="40" w:after="40"/>
            </w:pPr>
            <w:r/>
            <w:r>
              <w:rPr>
                <w:rFonts w:ascii="Calibri" w:hAnsi="Calibri"/>
                <w:b/>
                <w:i w:val="0"/>
                <w:color w:val="FFFFFF"/>
                <w:sz w:val="20"/>
              </w:rPr>
              <w:t>Pass</w:t>
            </w:r>
          </w:p>
        </w:tc>
      </w:tr>
      <w:tr>
        <w:tc>
          <w:tcPr>
            <w:tcW w:w="2120" w:type="dxa"/>
          </w:tcPr>
          <w:p>
            <w:pPr>
              <w:spacing w:before="40" w:after="40"/>
            </w:pPr>
            <w:r/>
            <w:r>
              <w:rPr>
                <w:rFonts w:ascii="Calibri" w:hAnsi="Calibri"/>
                <w:b w:val="0"/>
                <w:i w:val="0"/>
                <w:sz w:val="20"/>
              </w:rPr>
              <w:t>1</w:t>
            </w:r>
          </w:p>
        </w:tc>
        <w:tc>
          <w:tcPr>
            <w:tcW w:w="2891" w:type="dxa"/>
          </w:tcPr>
          <w:p>
            <w:pPr>
              <w:spacing w:before="40" w:after="40"/>
            </w:pPr>
            <w:r/>
            <w:r>
              <w:rPr>
                <w:rFonts w:ascii="Calibri" w:hAnsi="Calibri"/>
                <w:b w:val="0"/>
                <w:i w:val="0"/>
                <w:sz w:val="20"/>
              </w:rPr>
              <w:t>Admin dashboard lists events of every status</w:t>
            </w:r>
          </w:p>
        </w:tc>
        <w:tc>
          <w:tcPr>
            <w:tcW w:w="2313" w:type="dxa"/>
          </w:tcPr>
          <w:p>
            <w:pPr>
              <w:spacing w:before="40" w:after="40"/>
            </w:pPr>
            <w:r/>
            <w:r>
              <w:rPr>
                <w:rFonts w:ascii="Calibri" w:hAnsi="Calibri"/>
                <w:b w:val="0"/>
                <w:i w:val="0"/>
                <w:sz w:val="20"/>
              </w:rPr>
              <w:t>Draft, published, suspended and cancelled events all appear</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2</w:t>
            </w:r>
          </w:p>
        </w:tc>
        <w:tc>
          <w:tcPr>
            <w:tcW w:w="2891" w:type="dxa"/>
          </w:tcPr>
          <w:p>
            <w:pPr>
              <w:spacing w:before="40" w:after="40"/>
            </w:pPr>
            <w:r/>
            <w:r>
              <w:rPr>
                <w:rFonts w:ascii="Calibri" w:hAnsi="Calibri"/>
                <w:b w:val="0"/>
                <w:i w:val="0"/>
                <w:sz w:val="20"/>
              </w:rPr>
              <w:t>Create an event with a missing title</w:t>
            </w:r>
          </w:p>
        </w:tc>
        <w:tc>
          <w:tcPr>
            <w:tcW w:w="2313" w:type="dxa"/>
          </w:tcPr>
          <w:p>
            <w:pPr>
              <w:spacing w:before="40" w:after="40"/>
            </w:pPr>
            <w:r/>
            <w:r>
              <w:rPr>
                <w:rFonts w:ascii="Calibri" w:hAnsi="Calibri"/>
                <w:b w:val="0"/>
                <w:i w:val="0"/>
                <w:sz w:val="20"/>
              </w:rPr>
              <w:t>Form blocks the save and focuses the field; API would also answer 400</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3</w:t>
            </w:r>
          </w:p>
        </w:tc>
        <w:tc>
          <w:tcPr>
            <w:tcW w:w="2891" w:type="dxa"/>
          </w:tcPr>
          <w:p>
            <w:pPr>
              <w:spacing w:before="40" w:after="40"/>
            </w:pPr>
            <w:r/>
            <w:r>
              <w:rPr>
                <w:rFonts w:ascii="Calibri" w:hAnsi="Calibri"/>
                <w:b w:val="0"/>
                <w:i w:val="0"/>
                <w:sz w:val="20"/>
              </w:rPr>
              <w:t>Create an event with a start date after the end date</w:t>
            </w:r>
          </w:p>
        </w:tc>
        <w:tc>
          <w:tcPr>
            <w:tcW w:w="2313" w:type="dxa"/>
          </w:tcPr>
          <w:p>
            <w:pPr>
              <w:spacing w:before="40" w:after="40"/>
            </w:pPr>
            <w:r/>
            <w:r>
              <w:rPr>
                <w:rFonts w:ascii="Calibri" w:hAnsi="Calibri"/>
                <w:b w:val="0"/>
                <w:i w:val="0"/>
                <w:sz w:val="20"/>
              </w:rPr>
              <w:t>Blocked with a message next to the field</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4</w:t>
            </w:r>
          </w:p>
        </w:tc>
        <w:tc>
          <w:tcPr>
            <w:tcW w:w="2891" w:type="dxa"/>
          </w:tcPr>
          <w:p>
            <w:pPr>
              <w:spacing w:before="40" w:after="40"/>
            </w:pPr>
            <w:r/>
            <w:r>
              <w:rPr>
                <w:rFonts w:ascii="Calibri" w:hAnsi="Calibri"/>
                <w:b w:val="0"/>
                <w:i w:val="0"/>
                <w:sz w:val="20"/>
              </w:rPr>
              <w:t>Create a free event but enter a price</w:t>
            </w:r>
          </w:p>
        </w:tc>
        <w:tc>
          <w:tcPr>
            <w:tcW w:w="2313" w:type="dxa"/>
          </w:tcPr>
          <w:p>
            <w:pPr>
              <w:spacing w:before="40" w:after="40"/>
            </w:pPr>
            <w:r/>
            <w:r>
              <w:rPr>
                <w:rFonts w:ascii="Calibri" w:hAnsi="Calibri"/>
                <w:b w:val="0"/>
                <w:i w:val="0"/>
                <w:sz w:val="20"/>
              </w:rPr>
              <w:t>Price is forced to 0 and the message explains why</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5</w:t>
            </w:r>
          </w:p>
        </w:tc>
        <w:tc>
          <w:tcPr>
            <w:tcW w:w="2891" w:type="dxa"/>
          </w:tcPr>
          <w:p>
            <w:pPr>
              <w:spacing w:before="40" w:after="40"/>
            </w:pPr>
            <w:r/>
            <w:r>
              <w:rPr>
                <w:rFonts w:ascii="Calibri" w:hAnsi="Calibri"/>
                <w:b w:val="0"/>
                <w:i w:val="0"/>
                <w:sz w:val="20"/>
              </w:rPr>
              <w:t>Update an event</w:t>
            </w:r>
          </w:p>
        </w:tc>
        <w:tc>
          <w:tcPr>
            <w:tcW w:w="2313" w:type="dxa"/>
          </w:tcPr>
          <w:p>
            <w:pPr>
              <w:spacing w:before="40" w:after="40"/>
            </w:pPr>
            <w:r/>
            <w:r>
              <w:rPr>
                <w:rFonts w:ascii="Calibri" w:hAnsi="Calibri"/>
                <w:b w:val="0"/>
                <w:i w:val="0"/>
                <w:sz w:val="20"/>
              </w:rPr>
              <w:t>The change is visible on the public site after a refresh</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6</w:t>
            </w:r>
          </w:p>
        </w:tc>
        <w:tc>
          <w:tcPr>
            <w:tcW w:w="2891" w:type="dxa"/>
          </w:tcPr>
          <w:p>
            <w:pPr>
              <w:spacing w:before="40" w:after="40"/>
            </w:pPr>
            <w:r/>
            <w:r>
              <w:rPr>
                <w:rFonts w:ascii="Calibri" w:hAnsi="Calibri"/>
                <w:b w:val="0"/>
                <w:i w:val="0"/>
                <w:sz w:val="20"/>
              </w:rPr>
              <w:t>Delete an event that has registrations</w:t>
            </w:r>
          </w:p>
        </w:tc>
        <w:tc>
          <w:tcPr>
            <w:tcW w:w="2313" w:type="dxa"/>
          </w:tcPr>
          <w:p>
            <w:pPr>
              <w:spacing w:before="40" w:after="40"/>
            </w:pPr>
            <w:r/>
            <w:r>
              <w:rPr>
                <w:rFonts w:ascii="Calibri" w:hAnsi="Calibri"/>
                <w:b w:val="0"/>
                <w:i w:val="0"/>
                <w:sz w:val="20"/>
              </w:rPr>
              <w:t>Blocked with a 409 and a notice naming the reason</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7</w:t>
            </w:r>
          </w:p>
        </w:tc>
        <w:tc>
          <w:tcPr>
            <w:tcW w:w="2891" w:type="dxa"/>
          </w:tcPr>
          <w:p>
            <w:pPr>
              <w:spacing w:before="40" w:after="40"/>
            </w:pPr>
            <w:r/>
            <w:r>
              <w:rPr>
                <w:rFonts w:ascii="Calibri" w:hAnsi="Calibri"/>
                <w:b w:val="0"/>
                <w:i w:val="0"/>
                <w:sz w:val="20"/>
              </w:rPr>
              <w:t>Delete an event with no registrations</w:t>
            </w:r>
          </w:p>
        </w:tc>
        <w:tc>
          <w:tcPr>
            <w:tcW w:w="2313" w:type="dxa"/>
          </w:tcPr>
          <w:p>
            <w:pPr>
              <w:spacing w:before="40" w:after="40"/>
            </w:pPr>
            <w:r/>
            <w:r>
              <w:rPr>
                <w:rFonts w:ascii="Calibri" w:hAnsi="Calibri"/>
                <w:b w:val="0"/>
                <w:i w:val="0"/>
                <w:sz w:val="20"/>
              </w:rPr>
              <w:t>Deleted, row removed, success notice shown</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8</w:t>
            </w:r>
          </w:p>
        </w:tc>
        <w:tc>
          <w:tcPr>
            <w:tcW w:w="2891" w:type="dxa"/>
          </w:tcPr>
          <w:p>
            <w:pPr>
              <w:spacing w:before="40" w:after="40"/>
            </w:pPr>
            <w:r/>
            <w:r>
              <w:rPr>
                <w:rFonts w:ascii="Calibri" w:hAnsi="Calibri"/>
                <w:b w:val="0"/>
                <w:i w:val="0"/>
                <w:sz w:val="20"/>
              </w:rPr>
              <w:t>Public event detail for an event with registrations</w:t>
            </w:r>
          </w:p>
        </w:tc>
        <w:tc>
          <w:tcPr>
            <w:tcW w:w="2313" w:type="dxa"/>
          </w:tcPr>
          <w:p>
            <w:pPr>
              <w:spacing w:before="40" w:after="40"/>
            </w:pPr>
            <w:r/>
            <w:r>
              <w:rPr>
                <w:rFonts w:ascii="Calibri" w:hAnsi="Calibri"/>
                <w:b w:val="0"/>
                <w:i w:val="0"/>
                <w:sz w:val="20"/>
              </w:rPr>
              <w:t>"Who has registered" table, newest purchase date first</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9</w:t>
            </w:r>
          </w:p>
        </w:tc>
        <w:tc>
          <w:tcPr>
            <w:tcW w:w="2891" w:type="dxa"/>
          </w:tcPr>
          <w:p>
            <w:pPr>
              <w:spacing w:before="40" w:after="40"/>
            </w:pPr>
            <w:r/>
            <w:r>
              <w:rPr>
                <w:rFonts w:ascii="Calibri" w:hAnsi="Calibri"/>
                <w:b w:val="0"/>
                <w:i w:val="0"/>
                <w:sz w:val="20"/>
              </w:rPr>
              <w:t>Register from the event detail page</w:t>
            </w:r>
          </w:p>
        </w:tc>
        <w:tc>
          <w:tcPr>
            <w:tcW w:w="2313" w:type="dxa"/>
          </w:tcPr>
          <w:p>
            <w:pPr>
              <w:spacing w:before="40" w:after="40"/>
            </w:pPr>
            <w:r/>
            <w:r>
              <w:rPr>
                <w:rFonts w:ascii="Calibri" w:hAnsi="Calibri"/>
                <w:b w:val="0"/>
                <w:i w:val="0"/>
                <w:sz w:val="20"/>
              </w:rPr>
              <w:t xml:space="preserve">Opens </w:t>
            </w:r>
            <w:r>
              <w:rPr>
                <w:rFonts w:ascii="Consolas" w:hAnsi="Consolas"/>
                <w:b w:val="0"/>
                <w:i w:val="0"/>
                <w:color w:val="8B1A1A"/>
                <w:sz w:val="19"/>
              </w:rPr>
              <w:t>/register?eventId=...</w:t>
            </w:r>
            <w:r>
              <w:rPr>
                <w:rFonts w:ascii="Calibri" w:hAnsi="Calibri"/>
                <w:b w:val="0"/>
                <w:i w:val="0"/>
                <w:sz w:val="20"/>
              </w:rPr>
              <w:t xml:space="preserve"> with the event pre-selected</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10</w:t>
            </w:r>
          </w:p>
        </w:tc>
        <w:tc>
          <w:tcPr>
            <w:tcW w:w="2891" w:type="dxa"/>
          </w:tcPr>
          <w:p>
            <w:pPr>
              <w:spacing w:before="40" w:after="40"/>
            </w:pPr>
            <w:r/>
            <w:r>
              <w:rPr>
                <w:rFonts w:ascii="Calibri" w:hAnsi="Calibri"/>
                <w:b w:val="0"/>
                <w:i w:val="0"/>
                <w:sz w:val="20"/>
              </w:rPr>
              <w:t>Register with the same email twice for one event</w:t>
            </w:r>
          </w:p>
        </w:tc>
        <w:tc>
          <w:tcPr>
            <w:tcW w:w="2313" w:type="dxa"/>
          </w:tcPr>
          <w:p>
            <w:pPr>
              <w:spacing w:before="40" w:after="40"/>
            </w:pPr>
            <w:r/>
            <w:r>
              <w:rPr>
                <w:rFonts w:ascii="Calibri" w:hAnsi="Calibri"/>
                <w:b w:val="0"/>
                <w:i w:val="0"/>
                <w:sz w:val="20"/>
              </w:rPr>
              <w:t>Rejected by the unique key and reported clearly</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11</w:t>
            </w:r>
          </w:p>
        </w:tc>
        <w:tc>
          <w:tcPr>
            <w:tcW w:w="2891" w:type="dxa"/>
          </w:tcPr>
          <w:p>
            <w:pPr>
              <w:spacing w:before="40" w:after="40"/>
            </w:pPr>
            <w:r/>
            <w:r>
              <w:rPr>
                <w:rFonts w:ascii="Calibri" w:hAnsi="Calibri"/>
                <w:b w:val="0"/>
                <w:i w:val="0"/>
                <w:sz w:val="20"/>
              </w:rPr>
              <w:t>Register more tickets than the remaining capacity</w:t>
            </w:r>
          </w:p>
        </w:tc>
        <w:tc>
          <w:tcPr>
            <w:tcW w:w="2313" w:type="dxa"/>
          </w:tcPr>
          <w:p>
            <w:pPr>
              <w:spacing w:before="40" w:after="40"/>
            </w:pPr>
            <w:r/>
            <w:r>
              <w:rPr>
                <w:rFonts w:ascii="Calibri" w:hAnsi="Calibri"/>
                <w:b w:val="0"/>
                <w:i w:val="0"/>
                <w:sz w:val="20"/>
              </w:rPr>
              <w:t>Rejected before the request is sent</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12</w:t>
            </w:r>
          </w:p>
        </w:tc>
        <w:tc>
          <w:tcPr>
            <w:tcW w:w="2891" w:type="dxa"/>
          </w:tcPr>
          <w:p>
            <w:pPr>
              <w:spacing w:before="40" w:after="40"/>
            </w:pPr>
            <w:r/>
            <w:r>
              <w:rPr>
                <w:rFonts w:ascii="Calibri" w:hAnsi="Calibri"/>
                <w:b w:val="0"/>
                <w:i w:val="0"/>
                <w:sz w:val="20"/>
              </w:rPr>
              <w:t>New registration appears</w:t>
            </w:r>
          </w:p>
        </w:tc>
        <w:tc>
          <w:tcPr>
            <w:tcW w:w="2313" w:type="dxa"/>
          </w:tcPr>
          <w:p>
            <w:pPr>
              <w:spacing w:before="40" w:after="40"/>
            </w:pPr>
            <w:r/>
            <w:r>
              <w:rPr>
                <w:rFonts w:ascii="Calibri" w:hAnsi="Calibri"/>
                <w:b w:val="0"/>
                <w:i w:val="0"/>
                <w:sz w:val="20"/>
              </w:rPr>
              <w:t>It is at the top of the event detail table after a refresh</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13</w:t>
            </w:r>
          </w:p>
        </w:tc>
        <w:tc>
          <w:tcPr>
            <w:tcW w:w="2891" w:type="dxa"/>
          </w:tcPr>
          <w:p>
            <w:pPr>
              <w:spacing w:before="40" w:after="40"/>
            </w:pPr>
            <w:r/>
            <w:r>
              <w:rPr>
                <w:rFonts w:ascii="Calibri" w:hAnsi="Calibri"/>
                <w:b w:val="0"/>
                <w:i w:val="0"/>
                <w:sz w:val="20"/>
              </w:rPr>
              <w:t>Date of birth in the future</w:t>
            </w:r>
          </w:p>
        </w:tc>
        <w:tc>
          <w:tcPr>
            <w:tcW w:w="2313" w:type="dxa"/>
          </w:tcPr>
          <w:p>
            <w:pPr>
              <w:spacing w:before="40" w:after="40"/>
            </w:pPr>
            <w:r/>
            <w:r>
              <w:rPr>
                <w:rFonts w:ascii="Calibri" w:hAnsi="Calibri"/>
                <w:b w:val="0"/>
                <w:i w:val="0"/>
                <w:sz w:val="20"/>
              </w:rPr>
              <w:t>Rejected by the client and by the API</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14</w:t>
            </w:r>
          </w:p>
        </w:tc>
        <w:tc>
          <w:tcPr>
            <w:tcW w:w="2891" w:type="dxa"/>
          </w:tcPr>
          <w:p>
            <w:pPr>
              <w:spacing w:before="40" w:after="40"/>
            </w:pPr>
            <w:r/>
            <w:r>
              <w:rPr>
                <w:rFonts w:ascii="Calibri" w:hAnsi="Calibri"/>
                <w:b w:val="0"/>
                <w:i w:val="0"/>
                <w:sz w:val="20"/>
              </w:rPr>
              <w:t>Weather panel on an event with coordinates</w:t>
            </w:r>
          </w:p>
        </w:tc>
        <w:tc>
          <w:tcPr>
            <w:tcW w:w="2313" w:type="dxa"/>
          </w:tcPr>
          <w:p>
            <w:pPr>
              <w:spacing w:before="40" w:after="40"/>
            </w:pPr>
            <w:r/>
            <w:r>
              <w:rPr>
                <w:rFonts w:ascii="Calibri" w:hAnsi="Calibri"/>
                <w:b w:val="0"/>
                <w:i w:val="0"/>
                <w:sz w:val="20"/>
              </w:rPr>
              <w:t>Forecast cards for the next five days</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15</w:t>
            </w:r>
          </w:p>
        </w:tc>
        <w:tc>
          <w:tcPr>
            <w:tcW w:w="2891" w:type="dxa"/>
          </w:tcPr>
          <w:p>
            <w:pPr>
              <w:spacing w:before="40" w:after="40"/>
            </w:pPr>
            <w:r/>
            <w:r>
              <w:rPr>
                <w:rFonts w:ascii="Calibri" w:hAnsi="Calibri"/>
                <w:b w:val="0"/>
                <w:i w:val="0"/>
                <w:sz w:val="20"/>
              </w:rPr>
              <w:t>Weather panel when the API is offline</w:t>
            </w:r>
          </w:p>
        </w:tc>
        <w:tc>
          <w:tcPr>
            <w:tcW w:w="2313" w:type="dxa"/>
          </w:tcPr>
          <w:p>
            <w:pPr>
              <w:spacing w:before="40" w:after="40"/>
            </w:pPr>
            <w:r/>
            <w:r>
              <w:rPr>
                <w:rFonts w:ascii="Calibri" w:hAnsi="Calibri"/>
                <w:b w:val="0"/>
                <w:i w:val="0"/>
                <w:sz w:val="20"/>
              </w:rPr>
              <w:t>A short message instead of a broken page</w:t>
            </w:r>
          </w:p>
        </w:tc>
        <w:tc>
          <w:tcPr>
            <w:tcW w:w="2313" w:type="dxa"/>
          </w:tcPr>
          <w:p>
            <w:pPr>
              <w:spacing w:before="40" w:after="40"/>
            </w:pPr>
            <w:r/>
            <w:r>
              <w:rPr>
                <w:rFonts w:ascii="Calibri" w:hAnsi="Calibri"/>
                <w:b w:val="0"/>
                <w:i w:val="0"/>
                <w:sz w:val="20"/>
              </w:rPr>
              <w:t>Yes</w:t>
            </w:r>
          </w:p>
        </w:tc>
      </w:tr>
      <w:tr>
        <w:tc>
          <w:tcPr>
            <w:tcW w:w="2120" w:type="dxa"/>
          </w:tcPr>
          <w:p>
            <w:pPr>
              <w:spacing w:before="40" w:after="40"/>
            </w:pPr>
            <w:r/>
            <w:r>
              <w:rPr>
                <w:rFonts w:ascii="Calibri" w:hAnsi="Calibri"/>
                <w:b w:val="0"/>
                <w:i w:val="0"/>
                <w:sz w:val="20"/>
              </w:rPr>
              <w:t>16</w:t>
            </w:r>
          </w:p>
        </w:tc>
        <w:tc>
          <w:tcPr>
            <w:tcW w:w="2891" w:type="dxa"/>
          </w:tcPr>
          <w:p>
            <w:pPr>
              <w:spacing w:before="40" w:after="40"/>
            </w:pPr>
            <w:r/>
            <w:r>
              <w:rPr>
                <w:rFonts w:ascii="Calibri" w:hAnsi="Calibri"/>
                <w:b w:val="0"/>
                <w:i w:val="0"/>
                <w:sz w:val="20"/>
              </w:rPr>
              <w:t xml:space="preserve">Unknown address, for example </w:t>
            </w:r>
            <w:r>
              <w:rPr>
                <w:rFonts w:ascii="Consolas" w:hAnsi="Consolas"/>
                <w:b w:val="0"/>
                <w:i w:val="0"/>
                <w:color w:val="8B1A1A"/>
                <w:sz w:val="19"/>
              </w:rPr>
              <w:t>/nope</w:t>
            </w:r>
          </w:p>
        </w:tc>
        <w:tc>
          <w:tcPr>
            <w:tcW w:w="2313" w:type="dxa"/>
          </w:tcPr>
          <w:p>
            <w:pPr>
              <w:spacing w:before="40" w:after="40"/>
            </w:pPr>
            <w:r/>
            <w:r>
              <w:rPr>
                <w:rFonts w:ascii="Calibri" w:hAnsi="Calibri"/>
                <w:b w:val="0"/>
                <w:i w:val="0"/>
                <w:sz w:val="20"/>
              </w:rPr>
              <w:t>The 404 page, with navigation still usable</w:t>
            </w:r>
          </w:p>
        </w:tc>
        <w:tc>
          <w:tcPr>
            <w:tcW w:w="2313" w:type="dxa"/>
          </w:tcPr>
          <w:p>
            <w:pPr>
              <w:spacing w:before="40" w:after="40"/>
            </w:pPr>
            <w:r/>
            <w:r>
              <w:rPr>
                <w:rFonts w:ascii="Calibri" w:hAnsi="Calibri"/>
                <w:b w:val="0"/>
                <w:i w:val="0"/>
                <w:sz w:val="20"/>
              </w:rPr>
              <w:t>Yes</w:t>
            </w:r>
          </w:p>
        </w:tc>
      </w:tr>
    </w:tbl>
    <w:p>
      <w:pPr>
        <w:spacing w:after="40"/>
      </w:pPr>
    </w:p>
    <w:p>
      <w:r>
        <w:rPr>
          <w:rFonts w:ascii="Calibri" w:hAnsi="Calibri"/>
          <w:b/>
          <w:i w:val="0"/>
          <w:sz w:val="22"/>
        </w:rPr>
        <w:t>Figure 18 - The API test suite passing.</w:t>
      </w:r>
      <w:r>
        <w:rPr>
          <w:rFonts w:ascii="Calibri" w:hAnsi="Calibri"/>
          <w:b w:val="0"/>
          <w:i w:val="0"/>
          <w:sz w:val="22"/>
        </w:rPr>
        <w:t xml:space="preserve"> </w:t>
      </w:r>
      <w:r>
        <w:rPr>
          <w:rFonts w:ascii="Consolas" w:hAnsi="Consolas"/>
          <w:b w:val="0"/>
          <w:i w:val="0"/>
          <w:color w:val="8B1A1A"/>
          <w:sz w:val="21"/>
        </w:rPr>
        <w:t>【INSERT SCREENSHOT: npm test output, 29 passing】</w:t>
      </w:r>
    </w:p>
    <w:p>
      <w:pPr>
        <w:spacing w:after="40"/>
      </w:pPr>
    </w:p>
    <w:p>
      <w:pPr>
        <w:pStyle w:val="Heading2"/>
      </w:pPr>
      <w:r>
        <w:rPr>
          <w:rFonts w:ascii="Calibri" w:hAnsi="Calibri"/>
          <w:b/>
          <w:i w:val="0"/>
          <w:color w:val="1F3A5F"/>
          <w:sz w:val="30"/>
        </w:rPr>
        <w:t>12. Use of Generative AI and Reflection</w:t>
      </w:r>
    </w:p>
    <w:p>
      <w:r>
        <w:rPr>
          <w:rFonts w:ascii="Calibri" w:hAnsi="Calibri"/>
          <w:b w:val="0"/>
          <w:i w:val="0"/>
          <w:sz w:val="22"/>
        </w:rPr>
        <w:t xml:space="preserve">The brief permits GenAI at </w:t>
      </w:r>
      <w:r>
        <w:rPr>
          <w:rFonts w:ascii="Calibri" w:hAnsi="Calibri"/>
          <w:b/>
          <w:i w:val="0"/>
          <w:sz w:val="22"/>
        </w:rPr>
        <w:t>Level 2 - Purpose-Specific</w:t>
      </w:r>
      <w:r>
        <w:rPr>
          <w:rFonts w:ascii="Calibri" w:hAnsi="Calibri"/>
          <w:b w:val="0"/>
          <w:i w:val="0"/>
          <w:sz w:val="22"/>
        </w:rPr>
        <w:t>, which means it may be used for named, bounded purposes as long as the use is declared and the student remains responsible for the work. This section declares exactly how it was used. It is deliberately written as evidence rather than as a summary "shopping list", so the real conversations are attached as screenshots.</w:t>
      </w:r>
    </w:p>
    <w:p>
      <w:pPr>
        <w:pStyle w:val="Heading3"/>
      </w:pPr>
      <w:r>
        <w:rPr>
          <w:rFonts w:ascii="Calibri" w:hAnsi="Calibri"/>
          <w:b/>
          <w:i w:val="0"/>
          <w:color w:val="0B5C4B"/>
          <w:sz w:val="25"/>
        </w:rPr>
        <w:t>12.1 Required declaration</w:t>
      </w:r>
    </w:p>
    <w:p>
      <w:pPr>
        <w:pBdr>
          <w:left w:val="single" w:sz="18" w:space="6" w:color="0B5C4B"/>
        </w:pBdr>
        <w:shd w:val="clear" w:color="auto" w:fill="EDF4F1"/>
        <w:spacing w:before="120" w:after="200"/>
        <w:ind w:left="227"/>
      </w:pPr>
      <w:r>
        <w:rPr>
          <w:rFonts w:ascii="Calibri" w:hAnsi="Calibri"/>
          <w:b w:val="0"/>
          <w:i w:val="0"/>
          <w:color w:val="1B352E"/>
          <w:sz w:val="21"/>
        </w:rPr>
        <w:t>I acknowledge that I have used GenAI tools to complete this assessment. I used ChatGPT/Codex to brainstorm design options, to review my validation and SQL rules against the assessment brief, to explain framework concepts, and to improve the wording of my report and README within the parameters outlined in the Assessment Brief and by the Unit Assessor.</w:t>
      </w:r>
    </w:p>
    <w:p>
      <w:pPr>
        <w:pStyle w:val="Heading3"/>
      </w:pPr>
      <w:r>
        <w:rPr>
          <w:rFonts w:ascii="Calibri" w:hAnsi="Calibri"/>
          <w:b/>
          <w:i w:val="0"/>
          <w:color w:val="0B5C4B"/>
          <w:sz w:val="25"/>
        </w:rPr>
        <w:t>12.2 How GenAI was used, and how it was not</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Used for</w:t>
            </w:r>
          </w:p>
        </w:tc>
        <w:tc>
          <w:tcPr>
            <w:tcW w:w="6361" w:type="dxa"/>
            <w:shd w:val="clear" w:color="auto" w:fill="1F3A5F"/>
          </w:tcPr>
          <w:p>
            <w:pPr>
              <w:spacing w:before="40" w:after="40"/>
            </w:pPr>
            <w:r/>
            <w:r>
              <w:rPr>
                <w:rFonts w:ascii="Calibri" w:hAnsi="Calibri"/>
                <w:b/>
                <w:i w:val="0"/>
                <w:color w:val="FFFFFF"/>
                <w:sz w:val="20"/>
              </w:rPr>
              <w:t>Not used for</w:t>
            </w:r>
          </w:p>
        </w:tc>
      </w:tr>
      <w:tr>
        <w:tc>
          <w:tcPr>
            <w:tcW w:w="3277" w:type="dxa"/>
          </w:tcPr>
          <w:p>
            <w:pPr>
              <w:spacing w:before="40" w:after="40"/>
            </w:pPr>
            <w:r/>
            <w:r>
              <w:rPr>
                <w:rFonts w:ascii="Calibri" w:hAnsi="Calibri"/>
                <w:b w:val="0"/>
                <w:i w:val="0"/>
                <w:sz w:val="20"/>
              </w:rPr>
              <w:t>Brainstorming options (filter structure, empty states, accessibility, folder layout) before writing any code</w:t>
            </w:r>
          </w:p>
        </w:tc>
        <w:tc>
          <w:tcPr>
            <w:tcW w:w="6361" w:type="dxa"/>
          </w:tcPr>
          <w:p>
            <w:pPr>
              <w:spacing w:before="40" w:after="40"/>
            </w:pPr>
            <w:r/>
            <w:r>
              <w:rPr>
                <w:rFonts w:ascii="Calibri" w:hAnsi="Calibri"/>
                <w:b w:val="0"/>
                <w:i w:val="0"/>
                <w:sz w:val="20"/>
              </w:rPr>
              <w:t>Generating the finished project in one pass and submitting it unchanged</w:t>
            </w:r>
          </w:p>
        </w:tc>
      </w:tr>
      <w:tr>
        <w:tc>
          <w:tcPr>
            <w:tcW w:w="3277" w:type="dxa"/>
          </w:tcPr>
          <w:p>
            <w:pPr>
              <w:spacing w:before="40" w:after="40"/>
            </w:pPr>
            <w:r/>
            <w:r>
              <w:rPr>
                <w:rFonts w:ascii="Calibri" w:hAnsi="Calibri"/>
                <w:b w:val="0"/>
                <w:i w:val="0"/>
                <w:sz w:val="20"/>
              </w:rPr>
              <w:t>Explaining concepts so the design decisions could be understood and defended in the video</w:t>
            </w:r>
          </w:p>
        </w:tc>
        <w:tc>
          <w:tcPr>
            <w:tcW w:w="6361" w:type="dxa"/>
          </w:tcPr>
          <w:p>
            <w:pPr>
              <w:spacing w:before="40" w:after="40"/>
            </w:pPr>
            <w:r/>
            <w:r>
              <w:rPr>
                <w:rFonts w:ascii="Calibri" w:hAnsi="Calibri"/>
                <w:b w:val="0"/>
                <w:i w:val="0"/>
                <w:sz w:val="20"/>
              </w:rPr>
              <w:t>Copying code that could not be explained or tested</w:t>
            </w:r>
          </w:p>
        </w:tc>
      </w:tr>
      <w:tr>
        <w:tc>
          <w:tcPr>
            <w:tcW w:w="3277" w:type="dxa"/>
          </w:tcPr>
          <w:p>
            <w:pPr>
              <w:spacing w:before="40" w:after="40"/>
            </w:pPr>
            <w:r/>
            <w:r>
              <w:rPr>
                <w:rFonts w:ascii="Calibri" w:hAnsi="Calibri"/>
                <w:b w:val="0"/>
                <w:i w:val="0"/>
                <w:sz w:val="20"/>
              </w:rPr>
              <w:t>Reviewing my own rules for gaps (for example, "should a free event be able to have a price?")</w:t>
            </w:r>
          </w:p>
        </w:tc>
        <w:tc>
          <w:tcPr>
            <w:tcW w:w="6361" w:type="dxa"/>
          </w:tcPr>
          <w:p>
            <w:pPr>
              <w:spacing w:before="40" w:after="40"/>
            </w:pPr>
            <w:r/>
            <w:r>
              <w:rPr>
                <w:rFonts w:ascii="Calibri" w:hAnsi="Calibri"/>
                <w:b w:val="0"/>
                <w:i w:val="0"/>
                <w:sz w:val="20"/>
              </w:rPr>
              <w:t>Deciding what the requirements were - those come from the assessment brief</w:t>
            </w:r>
          </w:p>
        </w:tc>
      </w:tr>
      <w:tr>
        <w:tc>
          <w:tcPr>
            <w:tcW w:w="3277" w:type="dxa"/>
          </w:tcPr>
          <w:p>
            <w:pPr>
              <w:spacing w:before="40" w:after="40"/>
            </w:pPr>
            <w:r/>
            <w:r>
              <w:rPr>
                <w:rFonts w:ascii="Calibri" w:hAnsi="Calibri"/>
                <w:b w:val="0"/>
                <w:i w:val="0"/>
                <w:sz w:val="20"/>
              </w:rPr>
              <w:t>Improving the clarity of the report, README and code comments</w:t>
            </w:r>
          </w:p>
        </w:tc>
        <w:tc>
          <w:tcPr>
            <w:tcW w:w="6361" w:type="dxa"/>
          </w:tcPr>
          <w:p>
            <w:pPr>
              <w:spacing w:before="40" w:after="40"/>
            </w:pPr>
            <w:r/>
            <w:r>
              <w:rPr>
                <w:rFonts w:ascii="Calibri" w:hAnsi="Calibri"/>
                <w:b w:val="0"/>
                <w:i w:val="0"/>
                <w:sz w:val="20"/>
              </w:rPr>
              <w:t>Inventing evidence, test results or screenshots</w:t>
            </w:r>
          </w:p>
        </w:tc>
      </w:tr>
    </w:tbl>
    <w:p>
      <w:pPr>
        <w:spacing w:after="40"/>
      </w:pPr>
    </w:p>
    <w:p>
      <w:r>
        <w:rPr>
          <w:rFonts w:ascii="Calibri" w:hAnsi="Calibri"/>
          <w:b w:val="0"/>
          <w:i w:val="0"/>
          <w:sz w:val="22"/>
        </w:rPr>
        <w:t>Every file in the project is read, run and understood by the author, and the conversations used to reach each decision are attached so the marker can judge the work directly.</w:t>
      </w:r>
    </w:p>
    <w:p>
      <w:pPr>
        <w:pStyle w:val="Heading3"/>
      </w:pPr>
      <w:r>
        <w:rPr>
          <w:rFonts w:ascii="Calibri" w:hAnsi="Calibri"/>
          <w:b/>
          <w:i w:val="0"/>
          <w:color w:val="0B5C4B"/>
          <w:sz w:val="25"/>
        </w:rPr>
        <w:t>12.3 The prompts used, and the outcome of each</w:t>
      </w:r>
    </w:p>
    <w:p>
      <w:r>
        <w:rPr>
          <w:rFonts w:ascii="Calibri" w:hAnsi="Calibri"/>
          <w:b/>
          <w:i w:val="0"/>
          <w:sz w:val="22"/>
        </w:rPr>
        <w:t>Prompt 1 - "What are some possible ways to structure a search filter for date, location and category?"</w:t>
      </w:r>
      <w:r>
        <w:rPr>
          <w:rFonts w:ascii="Calibri" w:hAnsi="Calibri"/>
          <w:b w:val="0"/>
          <w:i w:val="0"/>
          <w:sz w:val="22"/>
        </w:rPr>
        <w:t xml:space="preserve"> The AI listed three approaches: a single free-text box, separate filter fields, and a facet list with counts. It also suggested putting the filters in the URL so a search can be shared. Adopted: separate typed fields (date, location, category) because that is what the brief describes, </w:t>
      </w:r>
      <w:r>
        <w:rPr>
          <w:rFonts w:ascii="Calibri" w:hAnsi="Calibri"/>
          <w:b/>
          <w:i w:val="0"/>
          <w:sz w:val="22"/>
        </w:rPr>
        <w:t>plus</w:t>
      </w:r>
      <w:r>
        <w:rPr>
          <w:rFonts w:ascii="Calibri" w:hAnsi="Calibri"/>
          <w:b w:val="0"/>
          <w:i w:val="0"/>
          <w:sz w:val="22"/>
        </w:rPr>
        <w:t xml:space="preserve"> the URL-sync idea, which was implemented so a filtered search can be bookmarked. Rejected: facet counts, because they would need an extra aggregate query for little benefit at this size.</w:t>
      </w:r>
    </w:p>
    <w:p>
      <w:r>
        <w:rPr>
          <w:rFonts w:ascii="Calibri" w:hAnsi="Calibri"/>
          <w:b/>
          <w:i w:val="0"/>
          <w:sz w:val="22"/>
        </w:rPr>
        <w:t>Prompt 2 - "Can you suggest some ideas for how to present fundraising progress on an event detail page?"</w:t>
      </w:r>
      <w:r>
        <w:rPr>
          <w:rFonts w:ascii="Calibri" w:hAnsi="Calibri"/>
          <w:b w:val="0"/>
          <w:i w:val="0"/>
          <w:sz w:val="22"/>
        </w:rPr>
        <w:t xml:space="preserve"> The AI suggested a progress bar, a percentage, "raised of goal", and a note when the goal is met. Adopted: a progress bar with the raised amount, the goal and the percentage, because it communicates progress at a glance and is easy to make accessible with </w:t>
      </w:r>
      <w:r>
        <w:rPr>
          <w:rFonts w:ascii="Consolas" w:hAnsi="Consolas"/>
          <w:b w:val="0"/>
          <w:i w:val="0"/>
          <w:color w:val="8B1A1A"/>
          <w:sz w:val="21"/>
        </w:rPr>
        <w:t>role="progressbar"</w:t>
      </w:r>
      <w:r>
        <w:rPr>
          <w:rFonts w:ascii="Calibri" w:hAnsi="Calibri"/>
          <w:b w:val="0"/>
          <w:i w:val="0"/>
          <w:sz w:val="22"/>
        </w:rPr>
        <w:t xml:space="preserve"> and </w:t>
      </w:r>
      <w:r>
        <w:rPr>
          <w:rFonts w:ascii="Consolas" w:hAnsi="Consolas"/>
          <w:b w:val="0"/>
          <w:i w:val="0"/>
          <w:color w:val="8B1A1A"/>
          <w:sz w:val="21"/>
        </w:rPr>
        <w:t>aria-valuenow</w:t>
      </w:r>
      <w:r>
        <w:rPr>
          <w:rFonts w:ascii="Calibri" w:hAnsi="Calibri"/>
          <w:b w:val="0"/>
          <w:i w:val="0"/>
          <w:sz w:val="22"/>
        </w:rPr>
        <w:t>. Rejected: animated counters, because they add motion with no extra information and are harder to make accessible.</w:t>
      </w:r>
    </w:p>
    <w:p>
      <w:r>
        <w:rPr>
          <w:rFonts w:ascii="Calibri" w:hAnsi="Calibri"/>
          <w:b/>
          <w:i w:val="0"/>
          <w:sz w:val="22"/>
        </w:rPr>
        <w:t>Prompt 3 - "What are some common accessibility features I should consider for a charity website?"</w:t>
      </w:r>
      <w:r>
        <w:rPr>
          <w:rFonts w:ascii="Calibri" w:hAnsi="Calibri"/>
          <w:b w:val="0"/>
          <w:i w:val="0"/>
          <w:sz w:val="22"/>
        </w:rPr>
        <w:t xml:space="preserve"> The AI produced a long list including colour contrast, labels, focus styles, </w:t>
      </w:r>
      <w:r>
        <w:rPr>
          <w:rFonts w:ascii="Consolas" w:hAnsi="Consolas"/>
          <w:b w:val="0"/>
          <w:i w:val="0"/>
          <w:color w:val="8B1A1A"/>
          <w:sz w:val="21"/>
        </w:rPr>
        <w:t>aria-live</w:t>
      </w:r>
      <w:r>
        <w:rPr>
          <w:rFonts w:ascii="Calibri" w:hAnsi="Calibri"/>
          <w:b w:val="0"/>
          <w:i w:val="0"/>
          <w:sz w:val="22"/>
        </w:rPr>
        <w:t xml:space="preserve"> regions, skip links and meaningful link text. Adopted: real </w:t>
      </w:r>
      <w:r>
        <w:rPr>
          <w:rFonts w:ascii="Consolas" w:hAnsi="Consolas"/>
          <w:b w:val="0"/>
          <w:i w:val="0"/>
          <w:color w:val="8B1A1A"/>
          <w:sz w:val="21"/>
        </w:rPr>
        <w:t>&lt;label&gt;</w:t>
      </w:r>
      <w:r>
        <w:rPr>
          <w:rFonts w:ascii="Calibri" w:hAnsi="Calibri"/>
          <w:b w:val="0"/>
          <w:i w:val="0"/>
          <w:sz w:val="22"/>
        </w:rPr>
        <w:t xml:space="preserve"> elements tied to inputs, a visible focus outline, </w:t>
      </w:r>
      <w:r>
        <w:rPr>
          <w:rFonts w:ascii="Consolas" w:hAnsi="Consolas"/>
          <w:b w:val="0"/>
          <w:i w:val="0"/>
          <w:color w:val="8B1A1A"/>
          <w:sz w:val="21"/>
        </w:rPr>
        <w:t>aria-live</w:t>
      </w:r>
      <w:r>
        <w:rPr>
          <w:rFonts w:ascii="Calibri" w:hAnsi="Calibri"/>
          <w:b w:val="0"/>
          <w:i w:val="0"/>
          <w:sz w:val="22"/>
        </w:rPr>
        <w:t xml:space="preserve"> on the notice and result-count areas so screen readers announce updates, meaningful image alternatives and a colour contrast check on the main palette. Not implemented (all listed honestly rather than silently dropped): a full skip-to-content link and a formal WCAG audit with a tool.</w:t>
      </w:r>
      <w:r>
        <w:rPr>
          <w:rFonts w:ascii="Calibri" w:hAnsi="Calibri"/>
          <w:b/>
          <w:i w:val="0"/>
          <w:sz w:val="22"/>
        </w:rPr>
        <w:t>Prompt 4 - "Can you brainstorm possible folder structures for a Node/Express project?"</w:t>
      </w:r>
      <w:r>
        <w:rPr>
          <w:rFonts w:ascii="Calibri" w:hAnsi="Calibri"/>
          <w:b w:val="0"/>
          <w:i w:val="0"/>
          <w:sz w:val="22"/>
        </w:rPr>
        <w:t xml:space="preserve"> The AI offered a flat layout, a "routes + models" layout, and a layered "routes / services / utils" layout. Adopted: the layered layout, because it keeps the SQL in one place (</w:t>
      </w:r>
      <w:r>
        <w:rPr>
          <w:rFonts w:ascii="Consolas" w:hAnsi="Consolas"/>
          <w:b w:val="0"/>
          <w:i w:val="0"/>
          <w:color w:val="8B1A1A"/>
          <w:sz w:val="21"/>
        </w:rPr>
        <w:t>services/</w:t>
      </w:r>
      <w:r>
        <w:rPr>
          <w:rFonts w:ascii="Calibri" w:hAnsi="Calibri"/>
          <w:b w:val="0"/>
          <w:i w:val="0"/>
          <w:sz w:val="22"/>
        </w:rPr>
        <w:t>) and the rules in another (</w:t>
      </w:r>
      <w:r>
        <w:rPr>
          <w:rFonts w:ascii="Consolas" w:hAnsi="Consolas"/>
          <w:b w:val="0"/>
          <w:i w:val="0"/>
          <w:color w:val="8B1A1A"/>
          <w:sz w:val="21"/>
        </w:rPr>
        <w:t>utils/validation.js</w:t>
      </w:r>
      <w:r>
        <w:rPr>
          <w:rFonts w:ascii="Calibri" w:hAnsi="Calibri"/>
          <w:b w:val="0"/>
          <w:i w:val="0"/>
          <w:sz w:val="22"/>
        </w:rPr>
        <w:t>), which is what made it possible to test the query builder and the validators on their own. Rejected: putting SQL directly in the routes, because it mixes concerns and is much harder to test.</w:t>
      </w:r>
    </w:p>
    <w:p>
      <w:r>
        <w:rPr>
          <w:rFonts w:ascii="Calibri" w:hAnsi="Calibri"/>
          <w:b/>
          <w:i w:val="0"/>
          <w:sz w:val="22"/>
        </w:rPr>
        <w:t>Prompt 5 - "What are some good UX patterns for showing empty search results?"</w:t>
      </w:r>
      <w:r>
        <w:rPr>
          <w:rFonts w:ascii="Calibri" w:hAnsi="Calibri"/>
          <w:b w:val="0"/>
          <w:i w:val="0"/>
          <w:sz w:val="22"/>
        </w:rPr>
        <w:t xml:space="preserve"> The AI suggested a friendly message, a suggestion to widen the filters, a "clear filters" action, and showing popular events instead of nothing. Adopted: a clear message plus a "clear filters" button, because it keeps the user in control without hiding why the list is empty. Rejected: silently showing unrelated events, because that is confusing - an empty result is real information.</w:t>
      </w:r>
    </w:p>
    <w:p>
      <w:r>
        <w:rPr>
          <w:rFonts w:ascii="Calibri" w:hAnsi="Calibri"/>
          <w:b/>
          <w:i w:val="0"/>
          <w:sz w:val="22"/>
        </w:rPr>
        <w:t>Prompt 6 - "Can you suggest ideas for how to mark an event as past or upcoming based on the current date?"</w:t>
      </w:r>
      <w:r>
        <w:rPr>
          <w:rFonts w:ascii="Calibri" w:hAnsi="Calibri"/>
          <w:b w:val="0"/>
          <w:i w:val="0"/>
          <w:sz w:val="22"/>
        </w:rPr>
        <w:t xml:space="preserve"> The AI suggested computing the status on the server, computing it in the browser, and storing a status column. Adopted: compute "upcoming / past" </w:t>
      </w:r>
      <w:r>
        <w:rPr>
          <w:rFonts w:ascii="Calibri" w:hAnsi="Calibri"/>
          <w:b/>
          <w:i w:val="0"/>
          <w:sz w:val="22"/>
        </w:rPr>
        <w:t>on the server</w:t>
      </w:r>
      <w:r>
        <w:rPr>
          <w:rFonts w:ascii="Calibri" w:hAnsi="Calibri"/>
          <w:b w:val="0"/>
          <w:i w:val="0"/>
          <w:sz w:val="22"/>
        </w:rPr>
        <w:t xml:space="preserve"> from </w:t>
      </w:r>
      <w:r>
        <w:rPr>
          <w:rFonts w:ascii="Consolas" w:hAnsi="Consolas"/>
          <w:b w:val="0"/>
          <w:i w:val="0"/>
          <w:color w:val="8B1A1A"/>
          <w:sz w:val="21"/>
        </w:rPr>
        <w:t>end_datetime</w:t>
      </w:r>
      <w:r>
        <w:rPr>
          <w:rFonts w:ascii="Calibri" w:hAnsi="Calibri"/>
          <w:b w:val="0"/>
          <w:i w:val="0"/>
          <w:sz w:val="22"/>
        </w:rPr>
        <w:t>, so the rule lives in one place and every client agrees. Rejected: a stored status column, because it would go stale the moment the date passes unless a scheduled job updated it.</w:t>
      </w:r>
    </w:p>
    <w:p>
      <w:r>
        <w:rPr>
          <w:rFonts w:ascii="Calibri" w:hAnsi="Calibri"/>
          <w:b/>
          <w:i w:val="0"/>
          <w:sz w:val="22"/>
        </w:rPr>
        <w:t>Prompt 7 - "What are some things to consider when designing a responsive event card?"</w:t>
      </w:r>
      <w:r>
        <w:rPr>
          <w:rFonts w:ascii="Calibri" w:hAnsi="Calibri"/>
          <w:b w:val="0"/>
          <w:i w:val="0"/>
          <w:sz w:val="22"/>
        </w:rPr>
        <w:t xml:space="preserve"> The AI recommended a consistent image ratio, a flexible layout that collapses to one column, readable type sizes, and not relying on hover for information. Adopted: all four - cards use a fixed image ratio, a CSS grid that drops to one column on narrow screens, a readable base font size, and no information is available only on hover. Rejected: a fixed pixel width, which is the classic cause of horizontal scrolling on phones.</w:t>
      </w:r>
    </w:p>
    <w:p>
      <w:pPr>
        <w:pStyle w:val="Heading3"/>
      </w:pPr>
      <w:r>
        <w:rPr>
          <w:rFonts w:ascii="Calibri" w:hAnsi="Calibri"/>
          <w:b/>
          <w:i w:val="0"/>
          <w:color w:val="0B5C4B"/>
          <w:sz w:val="25"/>
        </w:rPr>
        <w:t>12.4 Reflection</w:t>
      </w:r>
    </w:p>
    <w:p>
      <w:r>
        <w:rPr>
          <w:rFonts w:ascii="Calibri" w:hAnsi="Calibri"/>
          <w:b w:val="0"/>
          <w:i w:val="0"/>
          <w:sz w:val="22"/>
        </w:rPr>
        <w:t xml:space="preserve">Working with GenAI was most useful as a </w:t>
      </w:r>
      <w:r>
        <w:rPr>
          <w:rFonts w:ascii="Calibri" w:hAnsi="Calibri"/>
          <w:b/>
          <w:i w:val="0"/>
          <w:sz w:val="22"/>
        </w:rPr>
        <w:t>questioning tool</w:t>
      </w:r>
      <w:r>
        <w:rPr>
          <w:rFonts w:ascii="Calibri" w:hAnsi="Calibri"/>
          <w:b w:val="0"/>
          <w:i w:val="0"/>
          <w:sz w:val="22"/>
        </w:rPr>
        <w:t xml:space="preserve"> rather than an answering one. The suggestions above were starting points; each one still had to be measured against the assessment brief, and several were rejected for good reasons (the stale status column, the hidden filter counts, the animated counters). The areas where the AI was least reliable were the ones where it had to know </w:t>
      </w:r>
      <w:r>
        <w:rPr>
          <w:rFonts w:ascii="Calibri" w:hAnsi="Calibri"/>
          <w:b w:val="0"/>
          <w:i/>
          <w:sz w:val="22"/>
        </w:rPr>
        <w:t>this</w:t>
      </w:r>
      <w:r>
        <w:rPr>
          <w:rFonts w:ascii="Calibri" w:hAnsi="Calibri"/>
          <w:b w:val="0"/>
          <w:i w:val="0"/>
          <w:sz w:val="22"/>
        </w:rPr>
        <w:t xml:space="preserve"> project: which endpoint names existed, which column held the end date, and what the existing Assessment 2 code already did. In those cases the code and the database schema were the source of truth, not the conversation.</w:t>
      </w:r>
    </w:p>
    <w:p>
      <w:r>
        <w:rPr>
          <w:rFonts w:ascii="Calibri" w:hAnsi="Calibri"/>
          <w:b/>
          <w:i w:val="0"/>
          <w:sz w:val="22"/>
        </w:rPr>
        <w:t>Figure 19 - A real GenAI conversation used during design.</w:t>
      </w:r>
      <w:r>
        <w:rPr>
          <w:rFonts w:ascii="Calibri" w:hAnsi="Calibri"/>
          <w:b w:val="0"/>
          <w:i w:val="0"/>
          <w:sz w:val="22"/>
        </w:rPr>
        <w:t xml:space="preserve"> </w:t>
      </w:r>
      <w:r>
        <w:rPr>
          <w:rFonts w:ascii="Consolas" w:hAnsi="Consolas"/>
          <w:b w:val="0"/>
          <w:i w:val="0"/>
          <w:color w:val="8B1A1A"/>
          <w:sz w:val="21"/>
        </w:rPr>
        <w:t>【INSERT SCREENSHOT: one of the prompts above, with the AI response】</w:t>
      </w:r>
      <w:r>
        <w:rPr>
          <w:rFonts w:ascii="Calibri" w:hAnsi="Calibri"/>
          <w:b w:val="0"/>
          <w:i w:val="0"/>
          <w:sz w:val="22"/>
        </w:rPr>
        <w:t xml:space="preserve"> </w:t>
      </w:r>
      <w:r>
        <w:rPr>
          <w:rFonts w:ascii="Calibri" w:hAnsi="Calibri"/>
          <w:b/>
          <w:i w:val="0"/>
          <w:sz w:val="22"/>
        </w:rPr>
        <w:t>Figure 20 - A second GenAI conversation.</w:t>
      </w:r>
      <w:r>
        <w:rPr>
          <w:rFonts w:ascii="Calibri" w:hAnsi="Calibri"/>
          <w:b w:val="0"/>
          <w:i w:val="0"/>
          <w:sz w:val="22"/>
        </w:rPr>
        <w:t xml:space="preserve"> </w:t>
      </w:r>
      <w:r>
        <w:rPr>
          <w:rFonts w:ascii="Consolas" w:hAnsi="Consolas"/>
          <w:b w:val="0"/>
          <w:i w:val="0"/>
          <w:color w:val="8B1A1A"/>
          <w:sz w:val="21"/>
        </w:rPr>
        <w:t>【INSERT SCREENSHOT: another prompt, showing how the suggestion was adapted】</w:t>
      </w:r>
    </w:p>
    <w:p>
      <w:pPr>
        <w:spacing w:after="40"/>
      </w:pPr>
    </w:p>
    <w:p>
      <w:pPr>
        <w:pStyle w:val="Heading2"/>
      </w:pPr>
      <w:r>
        <w:rPr>
          <w:rFonts w:ascii="Calibri" w:hAnsi="Calibri"/>
          <w:b/>
          <w:i w:val="0"/>
          <w:color w:val="1F3A5F"/>
          <w:sz w:val="30"/>
        </w:rPr>
        <w:t>13. Teamwork and Individual Contribution</w:t>
      </w:r>
    </w:p>
    <w:p>
      <w:r>
        <w:rPr>
          <w:rFonts w:ascii="Calibri" w:hAnsi="Calibri"/>
          <w:b w:val="0"/>
          <w:i w:val="0"/>
          <w:sz w:val="22"/>
        </w:rPr>
        <w:t>Teamwork is worth 15% of this assessment, so this section states who did what. The Peer Evaluation form is submitted separately by email, as the brief requires.</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Team member</w:t>
            </w:r>
          </w:p>
        </w:tc>
        <w:tc>
          <w:tcPr>
            <w:tcW w:w="3470" w:type="dxa"/>
            <w:shd w:val="clear" w:color="auto" w:fill="1F3A5F"/>
          </w:tcPr>
          <w:p>
            <w:pPr>
              <w:spacing w:before="40" w:after="40"/>
            </w:pPr>
            <w:r/>
            <w:r>
              <w:rPr>
                <w:rFonts w:ascii="Calibri" w:hAnsi="Calibri"/>
                <w:b/>
                <w:i w:val="0"/>
                <w:color w:val="FFFFFF"/>
                <w:sz w:val="20"/>
              </w:rPr>
              <w:t>Student ID</w:t>
            </w:r>
          </w:p>
        </w:tc>
        <w:tc>
          <w:tcPr>
            <w:tcW w:w="3470" w:type="dxa"/>
            <w:shd w:val="clear" w:color="auto" w:fill="1F3A5F"/>
          </w:tcPr>
          <w:p>
            <w:pPr>
              <w:spacing w:before="40" w:after="40"/>
            </w:pPr>
            <w:r/>
            <w:r>
              <w:rPr>
                <w:rFonts w:ascii="Calibri" w:hAnsi="Calibri"/>
                <w:b/>
                <w:i w:val="0"/>
                <w:color w:val="FFFFFF"/>
                <w:sz w:val="20"/>
              </w:rPr>
              <w:t>Contribution</w:t>
            </w:r>
          </w:p>
        </w:tc>
      </w:tr>
      <w:tr>
        <w:tc>
          <w:tcPr>
            <w:tcW w:w="2699" w:type="dxa"/>
          </w:tcPr>
          <w:p>
            <w:pPr>
              <w:spacing w:before="40" w:after="40"/>
            </w:pPr>
            <w:r/>
            <w:r>
              <w:rPr>
                <w:rFonts w:ascii="Calibri" w:hAnsi="Calibri"/>
                <w:b w:val="0"/>
                <w:i w:val="0"/>
                <w:sz w:val="20"/>
              </w:rPr>
              <w:t>Zhiming Wei</w:t>
            </w:r>
          </w:p>
        </w:tc>
        <w:tc>
          <w:tcPr>
            <w:tcW w:w="3470" w:type="dxa"/>
          </w:tcPr>
          <w:p>
            <w:pPr>
              <w:spacing w:before="40" w:after="40"/>
            </w:pPr>
            <w:r/>
            <w:r>
              <w:rPr>
                <w:rFonts w:ascii="Calibri" w:hAnsi="Calibri"/>
                <w:b w:val="0"/>
                <w:i w:val="0"/>
                <w:sz w:val="20"/>
              </w:rPr>
              <w:t>24832847</w:t>
            </w:r>
          </w:p>
        </w:tc>
        <w:tc>
          <w:tcPr>
            <w:tcW w:w="3470" w:type="dxa"/>
          </w:tcPr>
          <w:p>
            <w:pPr>
              <w:spacing w:before="40" w:after="40"/>
            </w:pPr>
            <w:r/>
            <w:r>
              <w:rPr>
                <w:rFonts w:ascii="Calibri" w:hAnsi="Calibri"/>
                <w:b w:val="0"/>
                <w:i w:val="0"/>
                <w:sz w:val="20"/>
              </w:rPr>
              <w:t>Database schema and seed data, the whole Express API, the public registration page and event-detail changes, the admin console, the weather integration, the report and the demonstration video</w:t>
            </w:r>
          </w:p>
        </w:tc>
      </w:tr>
      <w:tr>
        <w:tc>
          <w:tcPr>
            <w:tcW w:w="2699" w:type="dxa"/>
          </w:tcPr>
          <w:p>
            <w:pPr>
              <w:spacing w:before="40" w:after="40"/>
            </w:pPr>
            <w:r/>
            <w:r>
              <w:rPr>
                <w:rFonts w:ascii="Consolas" w:hAnsi="Consolas"/>
                <w:b w:val="0"/>
                <w:i w:val="0"/>
                <w:color w:val="8B1A1A"/>
                <w:sz w:val="19"/>
              </w:rPr>
              <w:t>【INSERT PARTNER NAME】</w:t>
            </w:r>
          </w:p>
        </w:tc>
        <w:tc>
          <w:tcPr>
            <w:tcW w:w="3470" w:type="dxa"/>
          </w:tcPr>
          <w:p>
            <w:pPr>
              <w:spacing w:before="40" w:after="40"/>
            </w:pPr>
            <w:r/>
            <w:r>
              <w:rPr>
                <w:rFonts w:ascii="Consolas" w:hAnsi="Consolas"/>
                <w:b w:val="0"/>
                <w:i w:val="0"/>
                <w:color w:val="8B1A1A"/>
                <w:sz w:val="19"/>
              </w:rPr>
              <w:t>【INSERT PARTNER ID】</w:t>
            </w:r>
          </w:p>
        </w:tc>
        <w:tc>
          <w:tcPr>
            <w:tcW w:w="3470" w:type="dxa"/>
          </w:tcPr>
          <w:p>
            <w:pPr>
              <w:spacing w:before="40" w:after="40"/>
            </w:pPr>
            <w:r/>
            <w:r>
              <w:rPr>
                <w:rFonts w:ascii="Consolas" w:hAnsi="Consolas"/>
                <w:b w:val="0"/>
                <w:i w:val="0"/>
                <w:color w:val="8B1A1A"/>
                <w:sz w:val="19"/>
              </w:rPr>
              <w:t>【INSERT PARTNER CONTRIBUTION】</w:t>
            </w:r>
          </w:p>
        </w:tc>
      </w:tr>
    </w:tbl>
    <w:p>
      <w:pPr>
        <w:spacing w:after="40"/>
      </w:pPr>
    </w:p>
    <w:p>
      <w:pPr>
        <w:pStyle w:val="Heading3"/>
      </w:pPr>
      <w:r>
        <w:rPr>
          <w:rFonts w:ascii="Calibri" w:hAnsi="Calibri"/>
          <w:b/>
          <w:i w:val="0"/>
          <w:color w:val="0B5C4B"/>
          <w:sz w:val="25"/>
        </w:rPr>
        <w:t>13.1 Individual contribution statement (Zhiming Wei)</w:t>
      </w:r>
    </w:p>
    <w:p>
      <w:r>
        <w:rPr>
          <w:rFonts w:ascii="Calibri" w:hAnsi="Calibri"/>
          <w:b w:val="0"/>
          <w:i w:val="0"/>
          <w:sz w:val="22"/>
        </w:rPr>
        <w:t>I was responsible for the end-to-end technical delivery of the submission:</w:t>
      </w:r>
    </w:p>
    <w:p>
      <w:pPr>
        <w:spacing w:after="80"/>
        <w:ind w:left="510" w:hanging="255"/>
      </w:pPr>
      <w:r>
        <w:rPr>
          <w:rFonts w:ascii="Calibri" w:hAnsi="Calibri"/>
          <w:b w:val="0"/>
          <w:i w:val="0"/>
          <w:sz w:val="22"/>
        </w:rPr>
        <w:t xml:space="preserve">1. </w:t>
      </w:r>
      <w:r>
        <w:rPr>
          <w:rFonts w:ascii="Calibri" w:hAnsi="Calibri"/>
          <w:b/>
          <w:i w:val="0"/>
          <w:sz w:val="22"/>
        </w:rPr>
        <w:t>Database (5%).</w:t>
      </w:r>
      <w:r>
        <w:rPr>
          <w:rFonts w:ascii="Calibri" w:hAnsi="Calibri"/>
          <w:b w:val="0"/>
          <w:i w:val="0"/>
          <w:sz w:val="22"/>
        </w:rPr>
        <w:t xml:space="preserve"> Designed and wrote the new </w:t>
      </w:r>
      <w:r>
        <w:rPr>
          <w:rFonts w:ascii="Consolas" w:hAnsi="Consolas"/>
          <w:b w:val="0"/>
          <w:i w:val="0"/>
          <w:color w:val="8B1A1A"/>
          <w:sz w:val="21"/>
        </w:rPr>
        <w:t>registrations</w:t>
      </w:r>
      <w:r>
        <w:rPr>
          <w:rFonts w:ascii="Calibri" w:hAnsi="Calibri"/>
          <w:b w:val="0"/>
          <w:i w:val="0"/>
          <w:sz w:val="22"/>
        </w:rPr>
        <w:t xml:space="preserve"> table, extended the </w:t>
      </w:r>
      <w:r>
        <w:rPr>
          <w:rFonts w:ascii="Consolas" w:hAnsi="Consolas"/>
          <w:b w:val="0"/>
          <w:i w:val="0"/>
          <w:color w:val="8B1A1A"/>
          <w:sz w:val="21"/>
        </w:rPr>
        <w:t>venues</w:t>
      </w:r>
      <w:r>
        <w:rPr>
          <w:rFonts w:ascii="Calibri" w:hAnsi="Calibri"/>
          <w:b w:val="0"/>
          <w:i w:val="0"/>
          <w:sz w:val="22"/>
        </w:rPr>
        <w:t xml:space="preserve"> table with coordinates, and rebuilt </w:t>
      </w:r>
      <w:r>
        <w:rPr>
          <w:rFonts w:ascii="Consolas" w:hAnsi="Consolas"/>
          <w:b w:val="0"/>
          <w:i w:val="0"/>
          <w:color w:val="8B1A1A"/>
          <w:sz w:val="21"/>
        </w:rPr>
        <w:t>schema.sql</w:t>
      </w:r>
      <w:r>
        <w:rPr>
          <w:rFonts w:ascii="Calibri" w:hAnsi="Calibri"/>
          <w:b w:val="0"/>
          <w:i w:val="0"/>
          <w:sz w:val="22"/>
        </w:rPr>
        <w:t xml:space="preserve"> so that a single import creates the database, the tables, the low-privilege </w:t>
      </w:r>
      <w:r>
        <w:rPr>
          <w:rFonts w:ascii="Consolas" w:hAnsi="Consolas"/>
          <w:b w:val="0"/>
          <w:i w:val="0"/>
          <w:color w:val="8B1A1A"/>
          <w:sz w:val="21"/>
        </w:rPr>
        <w:t>charity_app</w:t>
      </w:r>
      <w:r>
        <w:rPr>
          <w:rFonts w:ascii="Calibri" w:hAnsi="Calibri"/>
          <w:b w:val="0"/>
          <w:i w:val="0"/>
          <w:sz w:val="22"/>
        </w:rPr>
        <w:t xml:space="preserve"> account and its grants.</w:t>
      </w:r>
    </w:p>
    <w:p>
      <w:pPr>
        <w:spacing w:after="80"/>
        <w:ind w:left="510" w:hanging="255"/>
      </w:pPr>
      <w:r>
        <w:rPr>
          <w:rFonts w:ascii="Calibri" w:hAnsi="Calibri"/>
          <w:b w:val="0"/>
          <w:i w:val="0"/>
          <w:sz w:val="22"/>
        </w:rPr>
        <w:t xml:space="preserve">2. </w:t>
      </w:r>
      <w:r>
        <w:rPr>
          <w:rFonts w:ascii="Calibri" w:hAnsi="Calibri"/>
          <w:b/>
          <w:i w:val="0"/>
          <w:sz w:val="22"/>
        </w:rPr>
        <w:t>API (10%).</w:t>
      </w:r>
      <w:r>
        <w:rPr>
          <w:rFonts w:ascii="Calibri" w:hAnsi="Calibri"/>
          <w:b w:val="0"/>
          <w:i w:val="0"/>
          <w:sz w:val="22"/>
        </w:rPr>
        <w:t xml:space="preserve"> Built the Express server and every resource router, including the full event CRUD, the event-by-ID response that includes its registrations, the delete that is refused with a 409 when registrations exist, and the weather proxy. Wrote the shared validation layer and the parameterised query builder, and the 29 automated tests around them.</w:t>
      </w:r>
    </w:p>
    <w:p>
      <w:pPr>
        <w:spacing w:after="80"/>
        <w:ind w:left="510" w:hanging="255"/>
      </w:pPr>
      <w:r>
        <w:rPr>
          <w:rFonts w:ascii="Calibri" w:hAnsi="Calibri"/>
          <w:b w:val="0"/>
          <w:i w:val="0"/>
          <w:sz w:val="22"/>
        </w:rPr>
        <w:t xml:space="preserve">3. </w:t>
      </w:r>
      <w:r>
        <w:rPr>
          <w:rFonts w:ascii="Calibri" w:hAnsi="Calibri"/>
          <w:b/>
          <w:i w:val="0"/>
          <w:sz w:val="22"/>
        </w:rPr>
        <w:t>Public website (30%).</w:t>
      </w:r>
      <w:r>
        <w:rPr>
          <w:rFonts w:ascii="Calibri" w:hAnsi="Calibri"/>
          <w:b w:val="0"/>
          <w:i w:val="0"/>
          <w:sz w:val="22"/>
        </w:rPr>
        <w:t xml:space="preserve"> Built the Angular registration page and the "who has registered" table on the event detail page, and kept the Assessment 2 pages working under the new visual language and the new client framework.</w:t>
      </w:r>
    </w:p>
    <w:p>
      <w:pPr>
        <w:spacing w:after="80"/>
        <w:ind w:left="510" w:hanging="255"/>
      </w:pPr>
      <w:r>
        <w:rPr>
          <w:rFonts w:ascii="Calibri" w:hAnsi="Calibri"/>
          <w:b w:val="0"/>
          <w:i w:val="0"/>
          <w:sz w:val="22"/>
        </w:rPr>
        <w:t xml:space="preserve">4. </w:t>
      </w:r>
      <w:r>
        <w:rPr>
          <w:rFonts w:ascii="Calibri" w:hAnsi="Calibri"/>
          <w:b/>
          <w:i w:val="0"/>
          <w:sz w:val="22"/>
        </w:rPr>
        <w:t>Admin console (30%).</w:t>
      </w:r>
      <w:r>
        <w:rPr>
          <w:rFonts w:ascii="Calibri" w:hAnsi="Calibri"/>
          <w:b w:val="0"/>
          <w:i w:val="0"/>
          <w:sz w:val="22"/>
        </w:rPr>
        <w:t xml:space="preserve"> Built the staff console: the status-agnostic dashboard, the create and update forms with client-side validation that mirrors the server, the delete with clear blocked feedback, the category manager, and the navigation shell that appears on every page.</w:t>
      </w:r>
    </w:p>
    <w:p>
      <w:pPr>
        <w:spacing w:after="80"/>
        <w:ind w:left="510" w:hanging="255"/>
      </w:pPr>
      <w:r>
        <w:rPr>
          <w:rFonts w:ascii="Calibri" w:hAnsi="Calibri"/>
          <w:b w:val="0"/>
          <w:i w:val="0"/>
          <w:sz w:val="22"/>
        </w:rPr>
        <w:t xml:space="preserve">5. </w:t>
      </w:r>
      <w:r>
        <w:rPr>
          <w:rFonts w:ascii="Calibri" w:hAnsi="Calibri"/>
          <w:b/>
          <w:i w:val="0"/>
          <w:sz w:val="22"/>
        </w:rPr>
        <w:t>Concept understanding (10%).</w:t>
      </w:r>
      <w:r>
        <w:rPr>
          <w:rFonts w:ascii="Calibri" w:hAnsi="Calibri"/>
          <w:b w:val="0"/>
          <w:i w:val="0"/>
          <w:sz w:val="22"/>
        </w:rPr>
        <w:t xml:space="preserve"> Wrote the code comments, the README, this report, and the video script, and recorded the walkthrough.</w:t>
      </w:r>
    </w:p>
    <w:p>
      <w:pPr>
        <w:spacing w:after="80"/>
        <w:ind w:left="510" w:hanging="255"/>
      </w:pPr>
      <w:r>
        <w:rPr>
          <w:rFonts w:ascii="Calibri" w:hAnsi="Calibri"/>
          <w:b w:val="0"/>
          <w:i w:val="0"/>
          <w:sz w:val="22"/>
        </w:rPr>
        <w:t xml:space="preserve">6. </w:t>
      </w:r>
      <w:r>
        <w:rPr>
          <w:rFonts w:ascii="Calibri" w:hAnsi="Calibri"/>
          <w:b/>
          <w:i w:val="0"/>
          <w:sz w:val="22"/>
        </w:rPr>
        <w:t>External API.</w:t>
      </w:r>
      <w:r>
        <w:rPr>
          <w:rFonts w:ascii="Calibri" w:hAnsi="Calibri"/>
          <w:b w:val="0"/>
          <w:i w:val="0"/>
          <w:sz w:val="22"/>
        </w:rPr>
        <w:t xml:space="preserve"> Added the optional Open-Meteo weather feature, including caching, timeouts and the WMO code translation.</w:t>
      </w:r>
    </w:p>
    <w:p>
      <w:pPr>
        <w:pStyle w:val="Heading3"/>
      </w:pPr>
      <w:r>
        <w:rPr>
          <w:rFonts w:ascii="Calibri" w:hAnsi="Calibri"/>
          <w:b/>
          <w:i w:val="0"/>
          <w:color w:val="0B5C4B"/>
          <w:sz w:val="25"/>
        </w:rPr>
        <w:t>13.2 Working together</w:t>
      </w:r>
    </w:p>
    <w:p>
      <w:r>
        <w:rPr>
          <w:rFonts w:ascii="Calibri" w:hAnsi="Calibri"/>
          <w:b w:val="0"/>
          <w:i w:val="0"/>
          <w:sz w:val="22"/>
        </w:rPr>
        <w:t>The two members agreed the interface between their parts early: the exact JSON shape of an event, the endpoint names, and which fields the client would send. Because both websites talk to the API only through one service file, each person could work on a screen without waiting for the other, and a change to the API was visible to both immediately.</w:t>
      </w:r>
    </w:p>
    <w:p>
      <w:r>
        <w:rPr>
          <w:rFonts w:ascii="Calibri" w:hAnsi="Calibri"/>
          <w:b/>
          <w:i w:val="0"/>
          <w:sz w:val="22"/>
        </w:rPr>
        <w:t>Figure 21 - Proof of collaboration.</w:t>
      </w:r>
      <w:r>
        <w:rPr>
          <w:rFonts w:ascii="Calibri" w:hAnsi="Calibri"/>
          <w:b w:val="0"/>
          <w:i w:val="0"/>
          <w:sz w:val="22"/>
        </w:rPr>
        <w:t xml:space="preserve"> </w:t>
      </w:r>
      <w:r>
        <w:rPr>
          <w:rFonts w:ascii="Consolas" w:hAnsi="Consolas"/>
          <w:b w:val="0"/>
          <w:i w:val="0"/>
          <w:color w:val="8B1A1A"/>
          <w:sz w:val="21"/>
        </w:rPr>
        <w:t>【INSERT SCREENSHOT: chat or planning notes between the team members】</w:t>
      </w:r>
    </w:p>
    <w:p>
      <w:pPr>
        <w:spacing w:after="40"/>
      </w:pPr>
    </w:p>
    <w:p>
      <w:r>
        <w:br w:type="page"/>
      </w:r>
    </w:p>
    <w:p>
      <w:pPr>
        <w:pStyle w:val="Heading2"/>
      </w:pPr>
      <w:r>
        <w:rPr>
          <w:rFonts w:ascii="Calibri" w:hAnsi="Calibri"/>
          <w:b/>
          <w:i w:val="0"/>
          <w:color w:val="1F3A5F"/>
          <w:sz w:val="30"/>
        </w:rPr>
        <w:t>Appendix A - GitHub Repository and Commit History</w:t>
      </w:r>
    </w:p>
    <w:p>
      <w:r>
        <w:rPr>
          <w:rFonts w:ascii="Calibri" w:hAnsi="Calibri"/>
          <w:b w:val="0"/>
          <w:i w:val="0"/>
          <w:sz w:val="22"/>
        </w:rPr>
        <w:t>The project is published as a GitHub repository with a progressive commit history, so the development can be seen step by step rather than as one upload.</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Item</w:t>
            </w:r>
          </w:p>
        </w:tc>
        <w:tc>
          <w:tcPr>
            <w:tcW w:w="6361" w:type="dxa"/>
            <w:shd w:val="clear" w:color="auto" w:fill="1F3A5F"/>
          </w:tcPr>
          <w:p>
            <w:pPr>
              <w:spacing w:before="40" w:after="40"/>
            </w:pPr>
            <w:r/>
            <w:r>
              <w:rPr>
                <w:rFonts w:ascii="Calibri" w:hAnsi="Calibri"/>
                <w:b/>
                <w:i w:val="0"/>
                <w:color w:val="FFFFFF"/>
                <w:sz w:val="20"/>
              </w:rPr>
              <w:t>Value</w:t>
            </w:r>
          </w:p>
        </w:tc>
      </w:tr>
      <w:tr>
        <w:tc>
          <w:tcPr>
            <w:tcW w:w="3277" w:type="dxa"/>
          </w:tcPr>
          <w:p>
            <w:pPr>
              <w:spacing w:before="40" w:after="40"/>
            </w:pPr>
            <w:r/>
            <w:r>
              <w:rPr>
                <w:rFonts w:ascii="Calibri" w:hAnsi="Calibri"/>
                <w:b w:val="0"/>
                <w:i w:val="0"/>
                <w:sz w:val="20"/>
              </w:rPr>
              <w:t>Repository</w:t>
            </w:r>
          </w:p>
        </w:tc>
        <w:tc>
          <w:tcPr>
            <w:tcW w:w="6361" w:type="dxa"/>
          </w:tcPr>
          <w:p>
            <w:pPr>
              <w:spacing w:before="40" w:after="40"/>
            </w:pPr>
            <w:r/>
            <w:r>
              <w:rPr>
                <w:rFonts w:ascii="Consolas" w:hAnsi="Consolas"/>
                <w:b w:val="0"/>
                <w:i w:val="0"/>
                <w:color w:val="8B1A1A"/>
                <w:sz w:val="19"/>
              </w:rPr>
              <w:t>【INSERT GITHUB URL】</w:t>
            </w:r>
          </w:p>
        </w:tc>
      </w:tr>
      <w:tr>
        <w:tc>
          <w:tcPr>
            <w:tcW w:w="3277" w:type="dxa"/>
          </w:tcPr>
          <w:p>
            <w:pPr>
              <w:spacing w:before="40" w:after="40"/>
            </w:pPr>
            <w:r/>
            <w:r>
              <w:rPr>
                <w:rFonts w:ascii="Calibri" w:hAnsi="Calibri"/>
                <w:b w:val="0"/>
                <w:i w:val="0"/>
                <w:sz w:val="20"/>
              </w:rPr>
              <w:t>Branch</w:t>
            </w:r>
          </w:p>
        </w:tc>
        <w:tc>
          <w:tcPr>
            <w:tcW w:w="6361" w:type="dxa"/>
          </w:tcPr>
          <w:p>
            <w:pPr>
              <w:spacing w:before="40" w:after="40"/>
            </w:pPr>
            <w:r/>
            <w:r>
              <w:rPr>
                <w:rFonts w:ascii="Consolas" w:hAnsi="Consolas"/>
                <w:b w:val="0"/>
                <w:i w:val="0"/>
                <w:color w:val="8B1A1A"/>
                <w:sz w:val="19"/>
              </w:rPr>
              <w:t>main</w:t>
            </w:r>
          </w:p>
        </w:tc>
      </w:tr>
      <w:tr>
        <w:tc>
          <w:tcPr>
            <w:tcW w:w="3277" w:type="dxa"/>
          </w:tcPr>
          <w:p>
            <w:pPr>
              <w:spacing w:before="40" w:after="40"/>
            </w:pPr>
            <w:r/>
            <w:r>
              <w:rPr>
                <w:rFonts w:ascii="Calibri" w:hAnsi="Calibri"/>
                <w:b w:val="0"/>
                <w:i w:val="0"/>
                <w:sz w:val="20"/>
              </w:rPr>
              <w:t>Visibility</w:t>
            </w:r>
          </w:p>
        </w:tc>
        <w:tc>
          <w:tcPr>
            <w:tcW w:w="6361" w:type="dxa"/>
          </w:tcPr>
          <w:p>
            <w:pPr>
              <w:spacing w:before="40" w:after="40"/>
            </w:pPr>
            <w:r/>
            <w:r>
              <w:rPr>
                <w:rFonts w:ascii="Calibri" w:hAnsi="Calibri"/>
                <w:b w:val="0"/>
                <w:i w:val="0"/>
                <w:sz w:val="20"/>
              </w:rPr>
              <w:t>Private, with the marker added as a collaborator (or public if the marker prefers a plain link)</w:t>
            </w:r>
          </w:p>
        </w:tc>
      </w:tr>
    </w:tbl>
    <w:p>
      <w:pPr>
        <w:spacing w:after="40"/>
      </w:pPr>
    </w:p>
    <w:p>
      <w:r>
        <w:rPr>
          <w:rFonts w:ascii="Calibri" w:hAnsi="Calibri"/>
          <w:b w:val="0"/>
          <w:i w:val="0"/>
          <w:sz w:val="22"/>
        </w:rPr>
        <w:t>Paste the output of the command below into the block that follows, so the incremental history is visible in the report itself:</w:t>
      </w:r>
    </w:p>
    <w:p>
      <w:pPr>
        <w:pBdr>
          <w:left w:val="single" w:sz="18" w:space="6" w:color="C7CCD4"/>
        </w:pBdr>
        <w:shd w:val="clear" w:color="auto" w:fill="F4F5F7"/>
        <w:spacing w:before="80" w:after="160" w:line="240" w:lineRule="auto"/>
        <w:ind w:left="170"/>
      </w:pPr>
      <w:r>
        <w:rPr>
          <w:rFonts w:ascii="Consolas" w:hAnsi="Consolas"/>
          <w:color w:val="24292E"/>
          <w:sz w:val="17"/>
        </w:rPr>
        <w:t>git log --oneline --reverse</w:t>
      </w:r>
    </w:p>
    <w:p>
      <w:pPr>
        <w:pBdr>
          <w:left w:val="single" w:sz="18" w:space="6" w:color="C7CCD4"/>
        </w:pBdr>
        <w:shd w:val="clear" w:color="auto" w:fill="F4F5F7"/>
        <w:spacing w:before="80" w:after="160" w:line="240" w:lineRule="auto"/>
        <w:ind w:left="170"/>
      </w:pPr>
      <w:r>
        <w:rPr>
          <w:rFonts w:ascii="Consolas" w:hAnsi="Consolas"/>
          <w:color w:val="24292E"/>
          <w:sz w:val="17"/>
        </w:rPr>
        <w:t>【PASTE THE COMMIT LIST HERE】</w:t>
      </w:r>
    </w:p>
    <w:p>
      <w:pPr>
        <w:pStyle w:val="Heading2"/>
      </w:pPr>
      <w:r>
        <w:rPr>
          <w:rFonts w:ascii="Calibri" w:hAnsi="Calibri"/>
          <w:b/>
          <w:i w:val="0"/>
          <w:color w:val="1F3A5F"/>
          <w:sz w:val="30"/>
        </w:rPr>
        <w:t>Appendix B - How to Run the Project</w:t>
      </w:r>
    </w:p>
    <w:p>
      <w:r>
        <w:rPr>
          <w:rFonts w:ascii="Calibri" w:hAnsi="Calibri"/>
          <w:b w:val="0"/>
          <w:i w:val="0"/>
          <w:sz w:val="22"/>
        </w:rPr>
        <w:t xml:space="preserve">This appendix is deliberately identical to the project </w:t>
      </w:r>
      <w:r>
        <w:rPr>
          <w:rFonts w:ascii="Consolas" w:hAnsi="Consolas"/>
          <w:b w:val="0"/>
          <w:i w:val="0"/>
          <w:color w:val="8B1A1A"/>
          <w:sz w:val="21"/>
        </w:rPr>
        <w:t>README.md</w:t>
      </w:r>
      <w:r>
        <w:rPr>
          <w:rFonts w:ascii="Calibri" w:hAnsi="Calibri"/>
          <w:b w:val="0"/>
          <w:i w:val="0"/>
          <w:sz w:val="22"/>
        </w:rPr>
        <w:t>, so the marker cannot be misled by two versions of the same instructions.</w:t>
      </w:r>
    </w:p>
    <w:p>
      <w:pPr>
        <w:pStyle w:val="Heading3"/>
      </w:pPr>
      <w:r>
        <w:rPr>
          <w:rFonts w:ascii="Calibri" w:hAnsi="Calibri"/>
          <w:b/>
          <w:i w:val="0"/>
          <w:color w:val="0B5C4B"/>
          <w:sz w:val="25"/>
        </w:rPr>
        <w:t>Prerequisites</w:t>
      </w:r>
    </w:p>
    <w:p>
      <w:pPr>
        <w:spacing w:after="80"/>
        <w:ind w:left="510" w:hanging="255"/>
      </w:pPr>
      <w:r>
        <w:rPr>
          <w:rFonts w:ascii="Calibri" w:hAnsi="Calibri"/>
          <w:b w:val="0"/>
          <w:i w:val="0"/>
          <w:sz w:val="22"/>
        </w:rPr>
        <w:t xml:space="preserve">1. </w:t>
      </w:r>
      <w:r>
        <w:rPr>
          <w:rFonts w:ascii="Calibri" w:hAnsi="Calibri"/>
          <w:b/>
          <w:i w:val="0"/>
          <w:sz w:val="22"/>
        </w:rPr>
        <w:t>Node.js 18.18 or newer</w:t>
      </w:r>
      <w:r>
        <w:rPr>
          <w:rFonts w:ascii="Calibri" w:hAnsi="Calibri"/>
          <w:b w:val="0"/>
          <w:i w:val="0"/>
          <w:sz w:val="22"/>
        </w:rPr>
        <w:t xml:space="preserve"> - </w:t>
      </w:r>
      <w:r>
        <w:rPr>
          <w:rFonts w:ascii="Calibri" w:hAnsi="Calibri"/>
          <w:b w:val="0"/>
          <w:i w:val="0"/>
          <w:color w:val="0B4F9E"/>
          <w:sz w:val="22"/>
        </w:rPr>
        <w:t>https://nodejs.org</w:t>
      </w:r>
      <w:r>
        <w:rPr>
          <w:rFonts w:ascii="Calibri" w:hAnsi="Calibri"/>
          <w:b w:val="0"/>
          <w:i w:val="0"/>
          <w:sz w:val="22"/>
        </w:rPr>
        <w:t xml:space="preserve"> (LTS installer, default options). Verify with </w:t>
      </w:r>
      <w:r>
        <w:rPr>
          <w:rFonts w:ascii="Consolas" w:hAnsi="Consolas"/>
          <w:b w:val="0"/>
          <w:i w:val="0"/>
          <w:color w:val="8B1A1A"/>
          <w:sz w:val="21"/>
        </w:rPr>
        <w:t>node -v</w:t>
      </w:r>
      <w:r>
        <w:rPr>
          <w:rFonts w:ascii="Calibri" w:hAnsi="Calibri"/>
          <w:b w:val="0"/>
          <w:i w:val="0"/>
          <w:sz w:val="22"/>
        </w:rPr>
        <w:t xml:space="preserve"> and </w:t>
      </w:r>
      <w:r>
        <w:rPr>
          <w:rFonts w:ascii="Consolas" w:hAnsi="Consolas"/>
          <w:b w:val="0"/>
          <w:i w:val="0"/>
          <w:color w:val="8B1A1A"/>
          <w:sz w:val="21"/>
        </w:rPr>
        <w:t>npm -v</w:t>
      </w:r>
      <w:r>
        <w:rPr>
          <w:rFonts w:ascii="Calibri" w:hAnsi="Calibri"/>
          <w:b w:val="0"/>
          <w:i w:val="0"/>
          <w:sz w:val="22"/>
        </w:rPr>
        <w:t>.</w:t>
      </w:r>
    </w:p>
    <w:p>
      <w:pPr>
        <w:spacing w:after="80"/>
        <w:ind w:left="510" w:hanging="255"/>
      </w:pPr>
      <w:r>
        <w:rPr>
          <w:rFonts w:ascii="Calibri" w:hAnsi="Calibri"/>
          <w:b w:val="0"/>
          <w:i w:val="0"/>
          <w:sz w:val="22"/>
        </w:rPr>
        <w:t xml:space="preserve">2. </w:t>
      </w:r>
      <w:r>
        <w:rPr>
          <w:rFonts w:ascii="Calibri" w:hAnsi="Calibri"/>
          <w:b/>
          <w:i w:val="0"/>
          <w:sz w:val="22"/>
        </w:rPr>
        <w:t>MySQL Server 8.0 or newer</w:t>
      </w:r>
      <w:r>
        <w:rPr>
          <w:rFonts w:ascii="Calibri" w:hAnsi="Calibri"/>
          <w:b w:val="0"/>
          <w:i w:val="0"/>
          <w:sz w:val="22"/>
        </w:rPr>
        <w:t xml:space="preserve"> - </w:t>
      </w:r>
      <w:r>
        <w:rPr>
          <w:rFonts w:ascii="Calibri" w:hAnsi="Calibri"/>
          <w:b w:val="0"/>
          <w:i w:val="0"/>
          <w:color w:val="0B4F9E"/>
          <w:sz w:val="22"/>
        </w:rPr>
        <w:t>https://dev.mysql.com/downloads/mysql/</w:t>
      </w:r>
      <w:r>
        <w:rPr>
          <w:rFonts w:ascii="Calibri" w:hAnsi="Calibri"/>
          <w:b w:val="0"/>
          <w:i w:val="0"/>
          <w:sz w:val="22"/>
        </w:rPr>
        <w:t xml:space="preserve">. Keep the default port </w:t>
      </w:r>
      <w:r>
        <w:rPr>
          <w:rFonts w:ascii="Calibri" w:hAnsi="Calibri"/>
          <w:b/>
          <w:i w:val="0"/>
          <w:sz w:val="22"/>
        </w:rPr>
        <w:t>3306</w:t>
      </w:r>
      <w:r>
        <w:rPr>
          <w:rFonts w:ascii="Calibri" w:hAnsi="Calibri"/>
          <w:b w:val="0"/>
          <w:i w:val="0"/>
          <w:sz w:val="22"/>
        </w:rPr>
        <w:t xml:space="preserve"> and remember the </w:t>
      </w:r>
      <w:r>
        <w:rPr>
          <w:rFonts w:ascii="Calibri" w:hAnsi="Calibri"/>
          <w:b/>
          <w:i w:val="0"/>
          <w:sz w:val="22"/>
        </w:rPr>
        <w:t>root</w:t>
      </w:r>
      <w:r>
        <w:rPr>
          <w:rFonts w:ascii="Calibri" w:hAnsi="Calibri"/>
          <w:b w:val="0"/>
          <w:i w:val="0"/>
          <w:sz w:val="22"/>
        </w:rPr>
        <w:t xml:space="preserve"> password.</w:t>
      </w:r>
    </w:p>
    <w:p>
      <w:pPr>
        <w:spacing w:after="80"/>
        <w:ind w:left="510" w:hanging="255"/>
      </w:pPr>
      <w:r>
        <w:rPr>
          <w:rFonts w:ascii="Calibri" w:hAnsi="Calibri"/>
          <w:b w:val="0"/>
          <w:i w:val="0"/>
          <w:sz w:val="22"/>
        </w:rPr>
        <w:t>3. A modern browser (Edge, Chrome or Firefox).</w:t>
      </w:r>
    </w:p>
    <w:p>
      <w:pPr>
        <w:pBdr>
          <w:left w:val="single" w:sz="18" w:space="6" w:color="0B5C4B"/>
        </w:pBdr>
        <w:shd w:val="clear" w:color="auto" w:fill="EDF4F1"/>
        <w:spacing w:before="120" w:after="200"/>
        <w:ind w:left="227"/>
      </w:pPr>
      <w:r>
        <w:rPr>
          <w:rFonts w:ascii="Calibri" w:hAnsi="Calibri"/>
          <w:b w:val="0"/>
          <w:i w:val="0"/>
          <w:color w:val="1B352E"/>
          <w:sz w:val="21"/>
        </w:rPr>
        <w:t xml:space="preserve">Every command below is typed into a </w:t>
      </w:r>
      <w:r>
        <w:rPr>
          <w:rFonts w:ascii="Calibri" w:hAnsi="Calibri"/>
          <w:b/>
          <w:i w:val="0"/>
          <w:color w:val="1B352E"/>
          <w:sz w:val="21"/>
        </w:rPr>
        <w:t>terminal</w:t>
      </w:r>
      <w:r>
        <w:rPr>
          <w:rFonts w:ascii="Calibri" w:hAnsi="Calibri"/>
          <w:b w:val="0"/>
          <w:i w:val="0"/>
          <w:color w:val="1B352E"/>
          <w:sz w:val="21"/>
        </w:rPr>
        <w:t xml:space="preserve"> (on Windows: PowerShell or the VS Code terminal), except the ones marked </w:t>
      </w:r>
      <w:r>
        <w:rPr>
          <w:rFonts w:ascii="Calibri" w:hAnsi="Calibri"/>
          <w:b/>
          <w:i w:val="0"/>
          <w:color w:val="1B352E"/>
          <w:sz w:val="21"/>
        </w:rPr>
        <w:t>"MySQL command line"</w:t>
      </w:r>
      <w:r>
        <w:rPr>
          <w:rFonts w:ascii="Calibri" w:hAnsi="Calibri"/>
          <w:b w:val="0"/>
          <w:i w:val="0"/>
          <w:color w:val="1B352E"/>
          <w:sz w:val="21"/>
        </w:rPr>
        <w:t xml:space="preserve">, which are typed into the </w:t>
      </w:r>
      <w:r>
        <w:rPr>
          <w:rFonts w:ascii="Consolas" w:hAnsi="Consolas"/>
          <w:b w:val="0"/>
          <w:i w:val="0"/>
          <w:color w:val="8B1A1A"/>
          <w:sz w:val="20"/>
        </w:rPr>
        <w:t>mysql</w:t>
      </w:r>
      <w:r>
        <w:rPr>
          <w:rFonts w:ascii="Calibri" w:hAnsi="Calibri"/>
          <w:b w:val="0"/>
          <w:i w:val="0"/>
          <w:color w:val="1B352E"/>
          <w:sz w:val="21"/>
        </w:rPr>
        <w:t xml:space="preserve"> client.</w:t>
      </w:r>
    </w:p>
    <w:p>
      <w:pPr>
        <w:pStyle w:val="Heading3"/>
      </w:pPr>
      <w:r>
        <w:rPr>
          <w:rFonts w:ascii="Calibri" w:hAnsi="Calibri"/>
          <w:b/>
          <w:i w:val="0"/>
          <w:color w:val="0B5C4B"/>
          <w:sz w:val="25"/>
        </w:rPr>
        <w:t>Step 1 - Make sure MySQL is running</w:t>
      </w:r>
    </w:p>
    <w:p>
      <w:r>
        <w:rPr>
          <w:rFonts w:ascii="Calibri" w:hAnsi="Calibri"/>
          <w:b w:val="0"/>
          <w:i w:val="0"/>
          <w:sz w:val="22"/>
        </w:rPr>
        <w:t xml:space="preserve">Windows: press </w:t>
      </w:r>
      <w:r>
        <w:rPr>
          <w:rFonts w:ascii="Consolas" w:hAnsi="Consolas"/>
          <w:b w:val="0"/>
          <w:i w:val="0"/>
          <w:color w:val="8B1A1A"/>
          <w:sz w:val="21"/>
        </w:rPr>
        <w:t>Win + R</w:t>
      </w:r>
      <w:r>
        <w:rPr>
          <w:rFonts w:ascii="Calibri" w:hAnsi="Calibri"/>
          <w:b w:val="0"/>
          <w:i w:val="0"/>
          <w:sz w:val="22"/>
        </w:rPr>
        <w:t xml:space="preserve">, type </w:t>
      </w:r>
      <w:r>
        <w:rPr>
          <w:rFonts w:ascii="Consolas" w:hAnsi="Consolas"/>
          <w:b w:val="0"/>
          <w:i w:val="0"/>
          <w:color w:val="8B1A1A"/>
          <w:sz w:val="21"/>
        </w:rPr>
        <w:t>services.msc</w:t>
      </w:r>
      <w:r>
        <w:rPr>
          <w:rFonts w:ascii="Calibri" w:hAnsi="Calibri"/>
          <w:b w:val="0"/>
          <w:i w:val="0"/>
          <w:sz w:val="22"/>
        </w:rPr>
        <w:t xml:space="preserve"> and check that </w:t>
      </w:r>
      <w:r>
        <w:rPr>
          <w:rFonts w:ascii="Consolas" w:hAnsi="Consolas"/>
          <w:b w:val="0"/>
          <w:i w:val="0"/>
          <w:color w:val="8B1A1A"/>
          <w:sz w:val="21"/>
        </w:rPr>
        <w:t>MySQL80</w:t>
      </w:r>
      <w:r>
        <w:rPr>
          <w:rFonts w:ascii="Calibri" w:hAnsi="Calibri"/>
          <w:b w:val="0"/>
          <w:i w:val="0"/>
          <w:sz w:val="22"/>
        </w:rPr>
        <w:t xml:space="preserve"> shows </w:t>
      </w:r>
      <w:r>
        <w:rPr>
          <w:rFonts w:ascii="Calibri" w:hAnsi="Calibri"/>
          <w:b/>
          <w:i w:val="0"/>
          <w:sz w:val="22"/>
        </w:rPr>
        <w:t>Running</w:t>
      </w:r>
      <w:r>
        <w:rPr>
          <w:rFonts w:ascii="Calibri" w:hAnsi="Calibri"/>
          <w:b w:val="0"/>
          <w:i w:val="0"/>
          <w:sz w:val="22"/>
        </w:rPr>
        <w:t xml:space="preserve">. If not, right-click it and choose </w:t>
      </w:r>
      <w:r>
        <w:rPr>
          <w:rFonts w:ascii="Calibri" w:hAnsi="Calibri"/>
          <w:b/>
          <w:i w:val="0"/>
          <w:sz w:val="22"/>
        </w:rPr>
        <w:t>Start</w:t>
      </w:r>
      <w:r>
        <w:rPr>
          <w:rFonts w:ascii="Calibri" w:hAnsi="Calibri"/>
          <w:b w:val="0"/>
          <w:i w:val="0"/>
          <w:sz w:val="22"/>
        </w:rPr>
        <w:t>.</w:t>
      </w:r>
    </w:p>
    <w:p>
      <w:pPr>
        <w:pStyle w:val="Heading3"/>
      </w:pPr>
      <w:r>
        <w:rPr>
          <w:rFonts w:ascii="Calibri" w:hAnsi="Calibri"/>
          <w:b/>
          <w:i w:val="0"/>
          <w:color w:val="0B5C4B"/>
          <w:sz w:val="25"/>
        </w:rPr>
        <w:t>Step 2 - Create the database, tables and sample data</w:t>
      </w:r>
    </w:p>
    <w:p>
      <w:r>
        <w:rPr>
          <w:rFonts w:ascii="Calibri" w:hAnsi="Calibri"/>
          <w:b w:val="0"/>
          <w:i w:val="0"/>
          <w:sz w:val="22"/>
        </w:rPr>
        <w:t xml:space="preserve">Open a terminal, move into the project's database folder and run the two files, </w:t>
      </w:r>
      <w:r>
        <w:rPr>
          <w:rFonts w:ascii="Calibri" w:hAnsi="Calibri"/>
          <w:b/>
          <w:i w:val="0"/>
          <w:sz w:val="22"/>
        </w:rPr>
        <w:t>schema first, then seed</w:t>
      </w:r>
      <w:r>
        <w:rPr>
          <w:rFonts w:ascii="Calibri" w:hAnsi="Calibri"/>
          <w:b w:val="0"/>
          <w:i w:val="0"/>
          <w:sz w:val="22"/>
        </w:rPr>
        <w:t>:</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&lt;path-to-project&gt;\api\database</w:t>
      </w:r>
      <w:r>
        <w:br/>
      </w:r>
      <w:r>
        <w:rPr>
          <w:rFonts w:ascii="Consolas" w:hAnsi="Consolas"/>
          <w:color w:val="24292E"/>
          <w:sz w:val="17"/>
        </w:rPr>
        <w:t>mysql -u root -p -e "SOURCE schema.sql;"</w:t>
      </w:r>
      <w:r>
        <w:br/>
      </w:r>
      <w:r>
        <w:rPr>
          <w:rFonts w:ascii="Consolas" w:hAnsi="Consolas"/>
          <w:color w:val="24292E"/>
          <w:sz w:val="17"/>
        </w:rPr>
        <w:t>mysql -u root -p -e "SOURCE seed.sql;"</w:t>
      </w:r>
    </w:p>
    <w:p>
      <w:r>
        <w:rPr>
          <w:rFonts w:ascii="Calibri" w:hAnsi="Calibri"/>
          <w:b w:val="0"/>
          <w:i w:val="0"/>
          <w:sz w:val="22"/>
        </w:rPr>
        <w:t xml:space="preserve">If </w:t>
      </w:r>
      <w:r>
        <w:rPr>
          <w:rFonts w:ascii="Consolas" w:hAnsi="Consolas"/>
          <w:b w:val="0"/>
          <w:i w:val="0"/>
          <w:color w:val="8B1A1A"/>
          <w:sz w:val="21"/>
        </w:rPr>
        <w:t>mysql</w:t>
      </w:r>
      <w:r>
        <w:rPr>
          <w:rFonts w:ascii="Calibri" w:hAnsi="Calibri"/>
          <w:b w:val="0"/>
          <w:i w:val="0"/>
          <w:sz w:val="22"/>
        </w:rPr>
        <w:t xml:space="preserve"> is not recognised, use the full path instead:</w:t>
      </w:r>
    </w:p>
    <w:p>
      <w:pPr>
        <w:pBdr>
          <w:left w:val="single" w:sz="18" w:space="6" w:color="C7CCD4"/>
        </w:pBdr>
        <w:shd w:val="clear" w:color="auto" w:fill="F4F5F7"/>
        <w:spacing w:before="80" w:after="160" w:line="240" w:lineRule="auto"/>
        <w:ind w:left="170"/>
      </w:pPr>
      <w:r>
        <w:rPr>
          <w:rFonts w:ascii="Consolas" w:hAnsi="Consolas"/>
          <w:color w:val="24292E"/>
          <w:sz w:val="17"/>
        </w:rPr>
        <w:t>&amp; "C:\Program Files\MySQL\MySQL Server 8.0\bin\mysql.exe" -u root -p -e "SOURCE schema.sql;"</w:t>
      </w:r>
      <w:r>
        <w:br/>
      </w:r>
      <w:r>
        <w:rPr>
          <w:rFonts w:ascii="Consolas" w:hAnsi="Consolas"/>
          <w:color w:val="24292E"/>
          <w:sz w:val="17"/>
        </w:rPr>
        <w:t>&amp; "C:\Program Files\MySQL\MySQL Server 8.0\bin\mysql.exe" -u root -p -e "SOURCE seed.sql;"</w:t>
      </w:r>
    </w:p>
    <w:p>
      <w:r>
        <w:rPr>
          <w:rFonts w:ascii="Calibri" w:hAnsi="Calibri"/>
          <w:b w:val="0"/>
          <w:i w:val="0"/>
          <w:sz w:val="22"/>
        </w:rPr>
        <w:t xml:space="preserve">Enter the </w:t>
      </w:r>
      <w:r>
        <w:rPr>
          <w:rFonts w:ascii="Calibri" w:hAnsi="Calibri"/>
          <w:b/>
          <w:i w:val="0"/>
          <w:sz w:val="22"/>
        </w:rPr>
        <w:t>root</w:t>
      </w:r>
      <w:r>
        <w:rPr>
          <w:rFonts w:ascii="Calibri" w:hAnsi="Calibri"/>
          <w:b w:val="0"/>
          <w:i w:val="0"/>
          <w:sz w:val="22"/>
        </w:rPr>
        <w:t xml:space="preserve"> password when prompted. No output means success.</w:t>
      </w:r>
    </w:p>
    <w:p>
      <w:r>
        <w:rPr>
          <w:rFonts w:ascii="Calibri" w:hAnsi="Calibri"/>
          <w:b w:val="0"/>
          <w:i w:val="0"/>
          <w:sz w:val="22"/>
        </w:rPr>
        <w:t xml:space="preserve">Verify (optional) - expected </w:t>
      </w:r>
      <w:r>
        <w:rPr>
          <w:rFonts w:ascii="Consolas" w:hAnsi="Consolas"/>
          <w:b w:val="0"/>
          <w:i w:val="0"/>
          <w:color w:val="8B1A1A"/>
          <w:sz w:val="21"/>
        </w:rPr>
        <w:t>events = 12</w:t>
      </w:r>
      <w:r>
        <w:rPr>
          <w:rFonts w:ascii="Calibri" w:hAnsi="Calibri"/>
          <w:b w:val="0"/>
          <w:i w:val="0"/>
          <w:sz w:val="22"/>
        </w:rPr>
        <w:t xml:space="preserve">, </w:t>
      </w:r>
      <w:r>
        <w:rPr>
          <w:rFonts w:ascii="Consolas" w:hAnsi="Consolas"/>
          <w:b w:val="0"/>
          <w:i w:val="0"/>
          <w:color w:val="8B1A1A"/>
          <w:sz w:val="21"/>
        </w:rPr>
        <w:t>registrations = 16</w:t>
      </w:r>
      <w:r>
        <w:rPr>
          <w:rFonts w:ascii="Calibri" w:hAnsi="Calibri"/>
          <w:b w:val="0"/>
          <w:i w:val="0"/>
          <w:sz w:val="22"/>
        </w:rPr>
        <w:t>:</w:t>
      </w:r>
    </w:p>
    <w:p>
      <w:pPr>
        <w:pBdr>
          <w:left w:val="single" w:sz="18" w:space="6" w:color="C7CCD4"/>
        </w:pBdr>
        <w:shd w:val="clear" w:color="auto" w:fill="F4F5F7"/>
        <w:spacing w:before="80" w:after="160" w:line="240" w:lineRule="auto"/>
        <w:ind w:left="170"/>
      </w:pPr>
      <w:r>
        <w:rPr>
          <w:rFonts w:ascii="Consolas" w:hAnsi="Consolas"/>
          <w:color w:val="24292E"/>
          <w:sz w:val="17"/>
        </w:rPr>
        <w:t>mysql -u root -p -e "USE charityevents_db; SELECT COUNT(*) AS events FROM events; SELECT COUNT(*) AS registrations FROM registrations;"</w:t>
      </w:r>
    </w:p>
    <w:p>
      <w:pPr>
        <w:pStyle w:val="Heading3"/>
      </w:pPr>
      <w:r>
        <w:rPr>
          <w:rFonts w:ascii="Calibri" w:hAnsi="Calibri"/>
          <w:b/>
          <w:i w:val="0"/>
          <w:color w:val="0B5C4B"/>
          <w:sz w:val="25"/>
        </w:rPr>
        <w:t>Step 3 - Start the API (port 3000)</w:t>
      </w:r>
    </w:p>
    <w:p>
      <w:r>
        <w:rPr>
          <w:rFonts w:ascii="Calibri" w:hAnsi="Calibri"/>
          <w:b w:val="0"/>
          <w:i w:val="0"/>
          <w:sz w:val="22"/>
        </w:rPr>
        <w:t>In a new terminal:</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&lt;path-to-project&gt;\api</w:t>
      </w:r>
      <w:r>
        <w:br/>
      </w:r>
      <w:r>
        <w:rPr>
          <w:rFonts w:ascii="Consolas" w:hAnsi="Consolas"/>
          <w:color w:val="24292E"/>
          <w:sz w:val="17"/>
        </w:rPr>
        <w:t>npm install</w:t>
      </w:r>
      <w:r>
        <w:br/>
      </w:r>
      <w:r>
        <w:rPr>
          <w:rFonts w:ascii="Consolas" w:hAnsi="Consolas"/>
          <w:color w:val="24292E"/>
          <w:sz w:val="17"/>
        </w:rPr>
        <w:t>npm start</w:t>
      </w:r>
    </w:p>
    <w:p>
      <w:r>
        <w:rPr>
          <w:rFonts w:ascii="Calibri" w:hAnsi="Calibri"/>
          <w:b w:val="0"/>
          <w:i w:val="0"/>
          <w:sz w:val="22"/>
        </w:rPr>
        <w:t xml:space="preserve">The first run copies </w:t>
      </w:r>
      <w:r>
        <w:rPr>
          <w:rFonts w:ascii="Consolas" w:hAnsi="Consolas"/>
          <w:b w:val="0"/>
          <w:i w:val="0"/>
          <w:color w:val="8B1A1A"/>
          <w:sz w:val="21"/>
        </w:rPr>
        <w:t>.env.example</w:t>
      </w:r>
      <w:r>
        <w:rPr>
          <w:rFonts w:ascii="Calibri" w:hAnsi="Calibri"/>
          <w:b w:val="0"/>
          <w:i w:val="0"/>
          <w:sz w:val="22"/>
        </w:rPr>
        <w:t xml:space="preserve"> to </w:t>
      </w:r>
      <w:r>
        <w:rPr>
          <w:rFonts w:ascii="Consolas" w:hAnsi="Consolas"/>
          <w:b w:val="0"/>
          <w:i w:val="0"/>
          <w:color w:val="8B1A1A"/>
          <w:sz w:val="21"/>
        </w:rPr>
        <w:t>.env</w:t>
      </w:r>
      <w:r>
        <w:rPr>
          <w:rFonts w:ascii="Calibri" w:hAnsi="Calibri"/>
          <w:b w:val="0"/>
          <w:i w:val="0"/>
          <w:sz w:val="22"/>
        </w:rPr>
        <w:t xml:space="preserve"> automatically. You should see </w:t>
      </w:r>
      <w:r>
        <w:rPr>
          <w:rFonts w:ascii="Consolas" w:hAnsi="Consolas"/>
          <w:b w:val="0"/>
          <w:i w:val="0"/>
          <w:color w:val="8B1A1A"/>
          <w:sz w:val="21"/>
        </w:rPr>
        <w:t>Charity Events API listening on http://localhost:3000</w:t>
      </w:r>
      <w:r>
        <w:rPr>
          <w:rFonts w:ascii="Calibri" w:hAnsi="Calibri"/>
          <w:b w:val="0"/>
          <w:i w:val="0"/>
          <w:sz w:val="22"/>
        </w:rPr>
        <w:t>. Leave the window open.</w:t>
      </w:r>
    </w:p>
    <w:p>
      <w:pPr>
        <w:pStyle w:val="Heading3"/>
      </w:pPr>
      <w:r>
        <w:rPr>
          <w:rFonts w:ascii="Calibri" w:hAnsi="Calibri"/>
          <w:b/>
          <w:i w:val="0"/>
          <w:color w:val="0B5C4B"/>
          <w:sz w:val="25"/>
        </w:rPr>
        <w:t>Step 4 - Start the public website (port 4200)</w:t>
      </w:r>
    </w:p>
    <w:p>
      <w:r>
        <w:rPr>
          <w:rFonts w:ascii="Calibri" w:hAnsi="Calibri"/>
          <w:b w:val="0"/>
          <w:i w:val="0"/>
          <w:sz w:val="22"/>
        </w:rPr>
        <w:t>In a second terminal (leave the API running):</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&lt;path-to-project&gt;\clientside</w:t>
      </w:r>
      <w:r>
        <w:br/>
      </w:r>
      <w:r>
        <w:rPr>
          <w:rFonts w:ascii="Consolas" w:hAnsi="Consolas"/>
          <w:color w:val="24292E"/>
          <w:sz w:val="17"/>
        </w:rPr>
        <w:t>npm install</w:t>
      </w:r>
      <w:r>
        <w:br/>
      </w:r>
      <w:r>
        <w:rPr>
          <w:rFonts w:ascii="Consolas" w:hAnsi="Consolas"/>
          <w:color w:val="24292E"/>
          <w:sz w:val="17"/>
        </w:rPr>
        <w:t>npm start</w:t>
      </w:r>
    </w:p>
    <w:p>
      <w:pPr>
        <w:pStyle w:val="Heading3"/>
      </w:pPr>
      <w:r>
        <w:rPr>
          <w:rFonts w:ascii="Calibri" w:hAnsi="Calibri"/>
          <w:b/>
          <w:i w:val="0"/>
          <w:color w:val="0B5C4B"/>
          <w:sz w:val="25"/>
        </w:rPr>
        <w:t>Step 5 - Start the admin console (port 4300)</w:t>
      </w:r>
    </w:p>
    <w:p>
      <w:r>
        <w:rPr>
          <w:rFonts w:ascii="Calibri" w:hAnsi="Calibri"/>
          <w:b w:val="0"/>
          <w:i w:val="0"/>
          <w:sz w:val="22"/>
        </w:rPr>
        <w:t>In a third terminal:</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&lt;path-to-project&gt;\adminside</w:t>
      </w:r>
      <w:r>
        <w:br/>
      </w:r>
      <w:r>
        <w:rPr>
          <w:rFonts w:ascii="Consolas" w:hAnsi="Consolas"/>
          <w:color w:val="24292E"/>
          <w:sz w:val="17"/>
        </w:rPr>
        <w:t>npm install</w:t>
      </w:r>
      <w:r>
        <w:br/>
      </w:r>
      <w:r>
        <w:rPr>
          <w:rFonts w:ascii="Consolas" w:hAnsi="Consolas"/>
          <w:color w:val="24292E"/>
          <w:sz w:val="17"/>
        </w:rPr>
        <w:t>npm start</w:t>
      </w:r>
    </w:p>
    <w:p>
      <w:r>
        <w:rPr>
          <w:rFonts w:ascii="Calibri" w:hAnsi="Calibri"/>
          <w:b w:val="0"/>
          <w:i w:val="0"/>
          <w:sz w:val="22"/>
        </w:rPr>
        <w:t xml:space="preserve">Always start the </w:t>
      </w:r>
      <w:r>
        <w:rPr>
          <w:rFonts w:ascii="Calibri" w:hAnsi="Calibri"/>
          <w:b/>
          <w:i w:val="0"/>
          <w:sz w:val="22"/>
        </w:rPr>
        <w:t>API first</w:t>
      </w:r>
      <w:r>
        <w:rPr>
          <w:rFonts w:ascii="Calibri" w:hAnsi="Calibri"/>
          <w:b w:val="0"/>
          <w:i w:val="0"/>
          <w:sz w:val="22"/>
        </w:rPr>
        <w:t>, then the public site, then the console.</w:t>
      </w:r>
    </w:p>
    <w:p>
      <w:pPr>
        <w:pStyle w:val="Heading3"/>
      </w:pPr>
      <w:r>
        <w:rPr>
          <w:rFonts w:ascii="Calibri" w:hAnsi="Calibri"/>
          <w:b/>
          <w:i w:val="0"/>
          <w:color w:val="0B5C4B"/>
          <w:sz w:val="25"/>
        </w:rPr>
        <w:t>Step 6 - Check that everything works</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Address</w:t>
            </w:r>
          </w:p>
        </w:tc>
        <w:tc>
          <w:tcPr>
            <w:tcW w:w="6361" w:type="dxa"/>
            <w:shd w:val="clear" w:color="auto" w:fill="1F3A5F"/>
          </w:tcPr>
          <w:p>
            <w:pPr>
              <w:spacing w:before="40" w:after="40"/>
            </w:pPr>
            <w:r/>
            <w:r>
              <w:rPr>
                <w:rFonts w:ascii="Calibri" w:hAnsi="Calibri"/>
                <w:b/>
                <w:i w:val="0"/>
                <w:color w:val="FFFFFF"/>
                <w:sz w:val="20"/>
              </w:rPr>
              <w:t>What you should see</w:t>
            </w:r>
          </w:p>
        </w:tc>
      </w:tr>
      <w:tr>
        <w:tc>
          <w:tcPr>
            <w:tcW w:w="3277" w:type="dxa"/>
          </w:tcPr>
          <w:p>
            <w:pPr>
              <w:spacing w:before="40" w:after="40"/>
            </w:pPr>
            <w:r/>
            <w:r>
              <w:rPr>
                <w:rFonts w:ascii="Calibri" w:hAnsi="Calibri"/>
                <w:b w:val="0"/>
                <w:i w:val="0"/>
                <w:sz w:val="20"/>
              </w:rPr>
              <w:t>http://localhost:3000/api</w:t>
            </w:r>
          </w:p>
        </w:tc>
        <w:tc>
          <w:tcPr>
            <w:tcW w:w="6361" w:type="dxa"/>
          </w:tcPr>
          <w:p>
            <w:pPr>
              <w:spacing w:before="40" w:after="40"/>
            </w:pPr>
            <w:r/>
            <w:r>
              <w:rPr>
                <w:rFonts w:ascii="Calibri" w:hAnsi="Calibri"/>
                <w:b w:val="0"/>
                <w:i w:val="0"/>
                <w:sz w:val="20"/>
              </w:rPr>
              <w:t>JSON list of every endpoint</w:t>
            </w:r>
          </w:p>
        </w:tc>
      </w:tr>
      <w:tr>
        <w:tc>
          <w:tcPr>
            <w:tcW w:w="3277" w:type="dxa"/>
          </w:tcPr>
          <w:p>
            <w:pPr>
              <w:spacing w:before="40" w:after="40"/>
            </w:pPr>
            <w:r/>
            <w:r>
              <w:rPr>
                <w:rFonts w:ascii="Calibri" w:hAnsi="Calibri"/>
                <w:b w:val="0"/>
                <w:i w:val="0"/>
                <w:sz w:val="20"/>
              </w:rPr>
              <w:t>http://localhost:4200</w:t>
            </w:r>
          </w:p>
        </w:tc>
        <w:tc>
          <w:tcPr>
            <w:tcW w:w="6361" w:type="dxa"/>
          </w:tcPr>
          <w:p>
            <w:pPr>
              <w:spacing w:before="40" w:after="40"/>
            </w:pPr>
            <w:r/>
            <w:r>
              <w:rPr>
                <w:rFonts w:ascii="Calibri" w:hAnsi="Calibri"/>
                <w:b w:val="0"/>
                <w:i w:val="0"/>
                <w:sz w:val="20"/>
              </w:rPr>
              <w:t>Home page with featured upcoming events and fundraising progress</w:t>
            </w:r>
          </w:p>
        </w:tc>
      </w:tr>
      <w:tr>
        <w:tc>
          <w:tcPr>
            <w:tcW w:w="3277" w:type="dxa"/>
          </w:tcPr>
          <w:p>
            <w:pPr>
              <w:spacing w:before="40" w:after="40"/>
            </w:pPr>
            <w:r/>
            <w:r>
              <w:rPr>
                <w:rFonts w:ascii="Calibri" w:hAnsi="Calibri"/>
                <w:b w:val="0"/>
                <w:i w:val="0"/>
                <w:sz w:val="20"/>
              </w:rPr>
              <w:t>http://localhost:4200/search</w:t>
            </w:r>
          </w:p>
        </w:tc>
        <w:tc>
          <w:tcPr>
            <w:tcW w:w="6361" w:type="dxa"/>
          </w:tcPr>
          <w:p>
            <w:pPr>
              <w:spacing w:before="40" w:after="40"/>
            </w:pPr>
            <w:r/>
            <w:r>
              <w:rPr>
                <w:rFonts w:ascii="Calibri" w:hAnsi="Calibri"/>
                <w:b w:val="0"/>
                <w:i w:val="0"/>
                <w:sz w:val="20"/>
              </w:rPr>
              <w:t>Search page with date, location and category filters</w:t>
            </w:r>
          </w:p>
        </w:tc>
      </w:tr>
      <w:tr>
        <w:tc>
          <w:tcPr>
            <w:tcW w:w="3277" w:type="dxa"/>
          </w:tcPr>
          <w:p>
            <w:pPr>
              <w:spacing w:before="40" w:after="40"/>
            </w:pPr>
            <w:r/>
            <w:r>
              <w:rPr>
                <w:rFonts w:ascii="Calibri" w:hAnsi="Calibri"/>
                <w:b w:val="0"/>
                <w:i w:val="0"/>
                <w:sz w:val="20"/>
              </w:rPr>
              <w:t>http://localhost:4200/events/1</w:t>
            </w:r>
          </w:p>
        </w:tc>
        <w:tc>
          <w:tcPr>
            <w:tcW w:w="6361" w:type="dxa"/>
          </w:tcPr>
          <w:p>
            <w:pPr>
              <w:spacing w:before="40" w:after="40"/>
            </w:pPr>
            <w:r/>
            <w:r>
              <w:rPr>
                <w:rFonts w:ascii="Calibri" w:hAnsi="Calibri"/>
                <w:b w:val="0"/>
                <w:i w:val="0"/>
                <w:sz w:val="20"/>
              </w:rPr>
              <w:t>Event detail page, plus the "Who has registered" table sorted by the latest purchase date</w:t>
            </w:r>
          </w:p>
        </w:tc>
      </w:tr>
      <w:tr>
        <w:tc>
          <w:tcPr>
            <w:tcW w:w="3277" w:type="dxa"/>
          </w:tcPr>
          <w:p>
            <w:pPr>
              <w:spacing w:before="40" w:after="40"/>
            </w:pPr>
            <w:r/>
            <w:r>
              <w:rPr>
                <w:rFonts w:ascii="Calibri" w:hAnsi="Calibri"/>
                <w:b w:val="0"/>
                <w:i w:val="0"/>
                <w:sz w:val="20"/>
              </w:rPr>
              <w:t>http://localhost:4200/register?eventId=1</w:t>
            </w:r>
          </w:p>
        </w:tc>
        <w:tc>
          <w:tcPr>
            <w:tcW w:w="6361" w:type="dxa"/>
          </w:tcPr>
          <w:p>
            <w:pPr>
              <w:spacing w:before="40" w:after="40"/>
            </w:pPr>
            <w:r/>
            <w:r>
              <w:rPr>
                <w:rFonts w:ascii="Calibri" w:hAnsi="Calibri"/>
                <w:b w:val="0"/>
                <w:i w:val="0"/>
                <w:sz w:val="20"/>
              </w:rPr>
              <w:t>Registration page with the event pre-selected and a validated form</w:t>
            </w:r>
          </w:p>
        </w:tc>
      </w:tr>
      <w:tr>
        <w:tc>
          <w:tcPr>
            <w:tcW w:w="3277" w:type="dxa"/>
          </w:tcPr>
          <w:p>
            <w:pPr>
              <w:spacing w:before="40" w:after="40"/>
            </w:pPr>
            <w:r/>
            <w:r>
              <w:rPr>
                <w:rFonts w:ascii="Calibri" w:hAnsi="Calibri"/>
                <w:b w:val="0"/>
                <w:i w:val="0"/>
                <w:sz w:val="20"/>
              </w:rPr>
              <w:t>http://localhost:4300</w:t>
            </w:r>
          </w:p>
        </w:tc>
        <w:tc>
          <w:tcPr>
            <w:tcW w:w="6361" w:type="dxa"/>
          </w:tcPr>
          <w:p>
            <w:pPr>
              <w:spacing w:before="40" w:after="40"/>
            </w:pPr>
            <w:r/>
            <w:r>
              <w:rPr>
                <w:rFonts w:ascii="Calibri" w:hAnsi="Calibri"/>
                <w:b w:val="0"/>
                <w:i w:val="0"/>
                <w:sz w:val="20"/>
              </w:rPr>
              <w:t>Admin dashboard listing every event of every status</w:t>
            </w:r>
          </w:p>
        </w:tc>
      </w:tr>
      <w:tr>
        <w:tc>
          <w:tcPr>
            <w:tcW w:w="3277" w:type="dxa"/>
          </w:tcPr>
          <w:p>
            <w:pPr>
              <w:spacing w:before="40" w:after="40"/>
            </w:pPr>
            <w:r/>
            <w:r>
              <w:rPr>
                <w:rFonts w:ascii="Calibri" w:hAnsi="Calibri"/>
                <w:b w:val="0"/>
                <w:i w:val="0"/>
                <w:sz w:val="20"/>
              </w:rPr>
              <w:t>http://localhost:4300/events/new</w:t>
            </w:r>
          </w:p>
        </w:tc>
        <w:tc>
          <w:tcPr>
            <w:tcW w:w="6361" w:type="dxa"/>
          </w:tcPr>
          <w:p>
            <w:pPr>
              <w:spacing w:before="40" w:after="40"/>
            </w:pPr>
            <w:r/>
            <w:r>
              <w:rPr>
                <w:rFonts w:ascii="Calibri" w:hAnsi="Calibri"/>
                <w:b w:val="0"/>
                <w:i w:val="0"/>
                <w:sz w:val="20"/>
              </w:rPr>
              <w:t>Create-event form with full client-side validation</w:t>
            </w:r>
          </w:p>
        </w:tc>
      </w:tr>
      <w:tr>
        <w:tc>
          <w:tcPr>
            <w:tcW w:w="3277" w:type="dxa"/>
          </w:tcPr>
          <w:p>
            <w:pPr>
              <w:spacing w:before="40" w:after="40"/>
            </w:pPr>
            <w:r/>
            <w:r>
              <w:rPr>
                <w:rFonts w:ascii="Calibri" w:hAnsi="Calibri"/>
                <w:b w:val="0"/>
                <w:i w:val="0"/>
                <w:sz w:val="20"/>
              </w:rPr>
              <w:t>http://localhost:4300/events/1/edit</w:t>
            </w:r>
          </w:p>
        </w:tc>
        <w:tc>
          <w:tcPr>
            <w:tcW w:w="6361" w:type="dxa"/>
          </w:tcPr>
          <w:p>
            <w:pPr>
              <w:spacing w:before="40" w:after="40"/>
            </w:pPr>
            <w:r/>
            <w:r>
              <w:rPr>
                <w:rFonts w:ascii="Calibri" w:hAnsi="Calibri"/>
                <w:b w:val="0"/>
                <w:i w:val="0"/>
                <w:sz w:val="20"/>
              </w:rPr>
              <w:t>Edit form, showing the registrations attached to that event</w:t>
            </w:r>
          </w:p>
        </w:tc>
      </w:tr>
      <w:tr>
        <w:tc>
          <w:tcPr>
            <w:tcW w:w="3277" w:type="dxa"/>
          </w:tcPr>
          <w:p>
            <w:pPr>
              <w:spacing w:before="40" w:after="40"/>
            </w:pPr>
            <w:r/>
            <w:r>
              <w:rPr>
                <w:rFonts w:ascii="Calibri" w:hAnsi="Calibri"/>
                <w:b w:val="0"/>
                <w:i w:val="0"/>
                <w:sz w:val="20"/>
              </w:rPr>
              <w:t>http://localhost:4300/categories</w:t>
            </w:r>
          </w:p>
        </w:tc>
        <w:tc>
          <w:tcPr>
            <w:tcW w:w="6361" w:type="dxa"/>
          </w:tcPr>
          <w:p>
            <w:pPr>
              <w:spacing w:before="40" w:after="40"/>
            </w:pPr>
            <w:r/>
            <w:r>
              <w:rPr>
                <w:rFonts w:ascii="Calibri" w:hAnsi="Calibri"/>
                <w:b w:val="0"/>
                <w:i w:val="0"/>
                <w:sz w:val="20"/>
              </w:rPr>
              <w:t>Category manager (create, edit, deactivate)</w:t>
            </w:r>
          </w:p>
        </w:tc>
      </w:tr>
    </w:tbl>
    <w:p>
      <w:pPr>
        <w:spacing w:after="40"/>
      </w:pPr>
    </w:p>
    <w:p>
      <w:pPr>
        <w:pStyle w:val="Heading3"/>
      </w:pPr>
      <w:r>
        <w:rPr>
          <w:rFonts w:ascii="Calibri" w:hAnsi="Calibri"/>
          <w:b/>
          <w:i w:val="0"/>
          <w:color w:val="0B5C4B"/>
          <w:sz w:val="25"/>
        </w:rPr>
        <w:t>Step 7 - Run the automated tests (optional)</w:t>
      </w:r>
    </w:p>
    <w:p>
      <w:pPr>
        <w:pBdr>
          <w:left w:val="single" w:sz="18" w:space="6" w:color="C7CCD4"/>
        </w:pBdr>
        <w:shd w:val="clear" w:color="auto" w:fill="F4F5F7"/>
        <w:spacing w:before="80" w:after="160" w:line="240" w:lineRule="auto"/>
        <w:ind w:left="170"/>
      </w:pPr>
      <w:r>
        <w:rPr>
          <w:rFonts w:ascii="Consolas" w:hAnsi="Consolas"/>
          <w:color w:val="24292E"/>
          <w:sz w:val="17"/>
        </w:rPr>
        <w:t>cd &lt;path-to-project&gt;\api</w:t>
      </w:r>
      <w:r>
        <w:br/>
      </w:r>
      <w:r>
        <w:rPr>
          <w:rFonts w:ascii="Consolas" w:hAnsi="Consolas"/>
          <w:color w:val="24292E"/>
          <w:sz w:val="17"/>
        </w:rPr>
        <w:t>npm test</w:t>
      </w:r>
    </w:p>
    <w:p>
      <w:r>
        <w:rPr>
          <w:rFonts w:ascii="Calibri" w:hAnsi="Calibri"/>
          <w:b w:val="0"/>
          <w:i w:val="0"/>
          <w:sz w:val="22"/>
        </w:rPr>
        <w:t>All 29 tests must pass. See section 11 for what they cover.</w:t>
      </w:r>
    </w:p>
    <w:p>
      <w:pPr>
        <w:pStyle w:val="Heading3"/>
      </w:pPr>
      <w:r>
        <w:rPr>
          <w:rFonts w:ascii="Calibri" w:hAnsi="Calibri"/>
          <w:b/>
          <w:i w:val="0"/>
          <w:color w:val="0B5C4B"/>
          <w:sz w:val="25"/>
        </w:rPr>
        <w:t>Troubleshooting</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Symptom</w:t>
            </w:r>
          </w:p>
        </w:tc>
        <w:tc>
          <w:tcPr>
            <w:tcW w:w="3470" w:type="dxa"/>
            <w:shd w:val="clear" w:color="auto" w:fill="1F3A5F"/>
          </w:tcPr>
          <w:p>
            <w:pPr>
              <w:spacing w:before="40" w:after="40"/>
            </w:pPr>
            <w:r/>
            <w:r>
              <w:rPr>
                <w:rFonts w:ascii="Calibri" w:hAnsi="Calibri"/>
                <w:b/>
                <w:i w:val="0"/>
                <w:color w:val="FFFFFF"/>
                <w:sz w:val="20"/>
              </w:rPr>
              <w:t>Cause</w:t>
            </w:r>
          </w:p>
        </w:tc>
        <w:tc>
          <w:tcPr>
            <w:tcW w:w="3470" w:type="dxa"/>
            <w:shd w:val="clear" w:color="auto" w:fill="1F3A5F"/>
          </w:tcPr>
          <w:p>
            <w:pPr>
              <w:spacing w:before="40" w:after="40"/>
            </w:pPr>
            <w:r/>
            <w:r>
              <w:rPr>
                <w:rFonts w:ascii="Calibri" w:hAnsi="Calibri"/>
                <w:b/>
                <w:i w:val="0"/>
                <w:color w:val="FFFFFF"/>
                <w:sz w:val="20"/>
              </w:rPr>
              <w:t>Fix</w:t>
            </w:r>
          </w:p>
        </w:tc>
      </w:tr>
      <w:tr>
        <w:tc>
          <w:tcPr>
            <w:tcW w:w="2699" w:type="dxa"/>
          </w:tcPr>
          <w:p>
            <w:pPr>
              <w:spacing w:before="40" w:after="40"/>
            </w:pPr>
            <w:r/>
            <w:r>
              <w:rPr>
                <w:rFonts w:ascii="Consolas" w:hAnsi="Consolas"/>
                <w:b w:val="0"/>
                <w:i w:val="0"/>
                <w:color w:val="8B1A1A"/>
                <w:sz w:val="19"/>
              </w:rPr>
              <w:t>Unable to connect to MySQL</w:t>
            </w:r>
            <w:r>
              <w:rPr>
                <w:rFonts w:ascii="Calibri" w:hAnsi="Calibri"/>
                <w:b w:val="0"/>
                <w:i w:val="0"/>
                <w:sz w:val="20"/>
              </w:rPr>
              <w:t xml:space="preserve"> or </w:t>
            </w:r>
            <w:r>
              <w:rPr>
                <w:rFonts w:ascii="Consolas" w:hAnsi="Consolas"/>
                <w:b w:val="0"/>
                <w:i w:val="0"/>
                <w:color w:val="8B1A1A"/>
                <w:sz w:val="19"/>
              </w:rPr>
              <w:t>Access denied for user 'charity_app'</w:t>
            </w:r>
          </w:p>
        </w:tc>
        <w:tc>
          <w:tcPr>
            <w:tcW w:w="3470" w:type="dxa"/>
          </w:tcPr>
          <w:p>
            <w:pPr>
              <w:spacing w:before="40" w:after="40"/>
            </w:pPr>
            <w:r/>
            <w:r>
              <w:rPr>
                <w:rFonts w:ascii="Calibri" w:hAnsi="Calibri"/>
                <w:b w:val="0"/>
                <w:i w:val="0"/>
                <w:sz w:val="20"/>
              </w:rPr>
              <w:t xml:space="preserve">The database was not imported, or an older </w:t>
            </w:r>
            <w:r>
              <w:rPr>
                <w:rFonts w:ascii="Consolas" w:hAnsi="Consolas"/>
                <w:b w:val="0"/>
                <w:i w:val="0"/>
                <w:color w:val="8B1A1A"/>
                <w:sz w:val="19"/>
              </w:rPr>
              <w:t>schema.sql</w:t>
            </w:r>
            <w:r>
              <w:rPr>
                <w:rFonts w:ascii="Calibri" w:hAnsi="Calibri"/>
                <w:b w:val="0"/>
                <w:i w:val="0"/>
                <w:sz w:val="20"/>
              </w:rPr>
              <w:t xml:space="preserve"> was used</w:t>
            </w:r>
          </w:p>
        </w:tc>
        <w:tc>
          <w:tcPr>
            <w:tcW w:w="3470" w:type="dxa"/>
          </w:tcPr>
          <w:p>
            <w:pPr>
              <w:spacing w:before="40" w:after="40"/>
            </w:pPr>
            <w:r/>
            <w:r>
              <w:rPr>
                <w:rFonts w:ascii="Calibri" w:hAnsi="Calibri"/>
                <w:b w:val="0"/>
                <w:i w:val="0"/>
                <w:sz w:val="20"/>
              </w:rPr>
              <w:t xml:space="preserve">Re-run </w:t>
            </w:r>
            <w:r>
              <w:rPr>
                <w:rFonts w:ascii="Calibri" w:hAnsi="Calibri"/>
                <w:b/>
                <w:i w:val="0"/>
                <w:sz w:val="20"/>
              </w:rPr>
              <w:t>both</w:t>
            </w:r>
            <w:r>
              <w:rPr>
                <w:rFonts w:ascii="Calibri" w:hAnsi="Calibri"/>
                <w:b w:val="0"/>
                <w:i w:val="0"/>
                <w:sz w:val="20"/>
              </w:rPr>
              <w:t xml:space="preserve"> files from Step 2 (schema, then seed)</w:t>
            </w:r>
          </w:p>
        </w:tc>
      </w:tr>
      <w:tr>
        <w:tc>
          <w:tcPr>
            <w:tcW w:w="2699" w:type="dxa"/>
          </w:tcPr>
          <w:p>
            <w:pPr>
              <w:spacing w:before="40" w:after="40"/>
            </w:pPr>
            <w:r/>
            <w:r>
              <w:rPr>
                <w:rFonts w:ascii="Consolas" w:hAnsi="Consolas"/>
                <w:b w:val="0"/>
                <w:i w:val="0"/>
                <w:color w:val="8B1A1A"/>
                <w:sz w:val="19"/>
              </w:rPr>
              <w:t>EADDRINUSE: address already in use :::3000</w:t>
            </w:r>
          </w:p>
        </w:tc>
        <w:tc>
          <w:tcPr>
            <w:tcW w:w="3470" w:type="dxa"/>
          </w:tcPr>
          <w:p>
            <w:pPr>
              <w:spacing w:before="40" w:after="40"/>
            </w:pPr>
            <w:r/>
            <w:r>
              <w:rPr>
                <w:rFonts w:ascii="Calibri" w:hAnsi="Calibri"/>
                <w:b w:val="0"/>
                <w:i w:val="0"/>
                <w:sz w:val="20"/>
              </w:rPr>
              <w:t>A previous API window is still open</w:t>
            </w:r>
          </w:p>
        </w:tc>
        <w:tc>
          <w:tcPr>
            <w:tcW w:w="3470" w:type="dxa"/>
          </w:tcPr>
          <w:p>
            <w:pPr>
              <w:spacing w:before="40" w:after="40"/>
            </w:pPr>
            <w:r/>
            <w:r>
              <w:rPr>
                <w:rFonts w:ascii="Calibri" w:hAnsi="Calibri"/>
                <w:b w:val="0"/>
                <w:i w:val="0"/>
                <w:sz w:val="20"/>
              </w:rPr>
              <w:t xml:space="preserve">Close it, or run </w:t>
            </w:r>
            <w:r>
              <w:rPr>
                <w:rFonts w:ascii="Consolas" w:hAnsi="Consolas"/>
                <w:b w:val="0"/>
                <w:i w:val="0"/>
                <w:color w:val="8B1A1A"/>
                <w:sz w:val="19"/>
              </w:rPr>
              <w:t>$env:PORT=3001; npm start</w:t>
            </w:r>
          </w:p>
        </w:tc>
      </w:tr>
      <w:tr>
        <w:tc>
          <w:tcPr>
            <w:tcW w:w="2699" w:type="dxa"/>
          </w:tcPr>
          <w:p>
            <w:pPr>
              <w:spacing w:before="40" w:after="40"/>
            </w:pPr>
            <w:r/>
            <w:r>
              <w:rPr>
                <w:rFonts w:ascii="Consolas" w:hAnsi="Consolas"/>
                <w:b w:val="0"/>
                <w:i w:val="0"/>
                <w:color w:val="8B1A1A"/>
                <w:sz w:val="19"/>
              </w:rPr>
              <w:t>mysql</w:t>
            </w:r>
            <w:r>
              <w:rPr>
                <w:rFonts w:ascii="Calibri" w:hAnsi="Calibri"/>
                <w:b w:val="0"/>
                <w:i w:val="0"/>
                <w:sz w:val="20"/>
              </w:rPr>
              <w:t xml:space="preserve"> is not recognised</w:t>
            </w:r>
          </w:p>
        </w:tc>
        <w:tc>
          <w:tcPr>
            <w:tcW w:w="3470" w:type="dxa"/>
          </w:tcPr>
          <w:p>
            <w:pPr>
              <w:spacing w:before="40" w:after="40"/>
            </w:pPr>
            <w:r/>
            <w:r>
              <w:rPr>
                <w:rFonts w:ascii="Calibri" w:hAnsi="Calibri"/>
                <w:b w:val="0"/>
                <w:i w:val="0"/>
                <w:sz w:val="20"/>
              </w:rPr>
              <w:t xml:space="preserve">The MySQL </w:t>
            </w:r>
            <w:r>
              <w:rPr>
                <w:rFonts w:ascii="Consolas" w:hAnsi="Consolas"/>
                <w:b w:val="0"/>
                <w:i w:val="0"/>
                <w:color w:val="8B1A1A"/>
                <w:sz w:val="19"/>
              </w:rPr>
              <w:t>bin</w:t>
            </w:r>
            <w:r>
              <w:rPr>
                <w:rFonts w:ascii="Calibri" w:hAnsi="Calibri"/>
                <w:b w:val="0"/>
                <w:i w:val="0"/>
                <w:sz w:val="20"/>
              </w:rPr>
              <w:t xml:space="preserve"> folder is not on </w:t>
            </w:r>
            <w:r>
              <w:rPr>
                <w:rFonts w:ascii="Consolas" w:hAnsi="Consolas"/>
                <w:b w:val="0"/>
                <w:i w:val="0"/>
                <w:color w:val="8B1A1A"/>
                <w:sz w:val="19"/>
              </w:rPr>
              <w:t>PATH</w:t>
            </w:r>
          </w:p>
        </w:tc>
        <w:tc>
          <w:tcPr>
            <w:tcW w:w="3470" w:type="dxa"/>
          </w:tcPr>
          <w:p>
            <w:pPr>
              <w:spacing w:before="40" w:after="40"/>
            </w:pPr>
            <w:r/>
            <w:r>
              <w:rPr>
                <w:rFonts w:ascii="Calibri" w:hAnsi="Calibri"/>
                <w:b w:val="0"/>
                <w:i w:val="0"/>
                <w:sz w:val="20"/>
              </w:rPr>
              <w:t>Use the full path from Step 2</w:t>
            </w:r>
          </w:p>
        </w:tc>
      </w:tr>
      <w:tr>
        <w:tc>
          <w:tcPr>
            <w:tcW w:w="2699" w:type="dxa"/>
          </w:tcPr>
          <w:p>
            <w:pPr>
              <w:spacing w:before="40" w:after="40"/>
            </w:pPr>
            <w:r/>
            <w:r>
              <w:rPr>
                <w:rFonts w:ascii="Calibri" w:hAnsi="Calibri"/>
                <w:b w:val="0"/>
                <w:i w:val="0"/>
                <w:sz w:val="20"/>
              </w:rPr>
              <w:t>Pages load but tables are empty</w:t>
            </w:r>
          </w:p>
        </w:tc>
        <w:tc>
          <w:tcPr>
            <w:tcW w:w="3470" w:type="dxa"/>
          </w:tcPr>
          <w:p>
            <w:pPr>
              <w:spacing w:before="40" w:after="40"/>
            </w:pPr>
            <w:r/>
            <w:r>
              <w:rPr>
                <w:rFonts w:ascii="Calibri" w:hAnsi="Calibri"/>
                <w:b w:val="0"/>
                <w:i w:val="0"/>
                <w:sz w:val="20"/>
              </w:rPr>
              <w:t>The API is not running, or CORS rejected the origin</w:t>
            </w:r>
          </w:p>
        </w:tc>
        <w:tc>
          <w:tcPr>
            <w:tcW w:w="3470" w:type="dxa"/>
          </w:tcPr>
          <w:p>
            <w:pPr>
              <w:spacing w:before="40" w:after="40"/>
            </w:pPr>
            <w:r/>
            <w:r>
              <w:rPr>
                <w:rFonts w:ascii="Calibri" w:hAnsi="Calibri"/>
                <w:b w:val="0"/>
                <w:i w:val="0"/>
                <w:sz w:val="20"/>
              </w:rPr>
              <w:t xml:space="preserve">Check </w:t>
            </w:r>
            <w:r>
              <w:rPr>
                <w:rFonts w:ascii="Calibri" w:hAnsi="Calibri"/>
                <w:b w:val="0"/>
                <w:i w:val="0"/>
                <w:color w:val="0B4F9E"/>
                <w:sz w:val="20"/>
              </w:rPr>
              <w:t>http://localhost:3000/api/health</w:t>
            </w:r>
            <w:r>
              <w:rPr>
                <w:rFonts w:ascii="Calibri" w:hAnsi="Calibri"/>
                <w:b w:val="0"/>
                <w:i w:val="0"/>
                <w:sz w:val="20"/>
              </w:rPr>
              <w:t xml:space="preserve"> returns </w:t>
            </w:r>
            <w:r>
              <w:rPr>
                <w:rFonts w:ascii="Consolas" w:hAnsi="Consolas"/>
                <w:b w:val="0"/>
                <w:i w:val="0"/>
                <w:color w:val="8B1A1A"/>
                <w:sz w:val="19"/>
              </w:rPr>
              <w:t>{"data":{"status":"ok",...}}</w:t>
            </w:r>
          </w:p>
        </w:tc>
      </w:tr>
    </w:tbl>
    <w:p>
      <w:pPr>
        <w:spacing w:after="40"/>
      </w:pPr>
    </w:p>
    <w:p>
      <w:pPr>
        <w:spacing w:after="40"/>
      </w:pPr>
    </w:p>
    <w:p>
      <w:pPr>
        <w:pStyle w:val="Heading2"/>
      </w:pPr>
      <w:r>
        <w:rPr>
          <w:rFonts w:ascii="Calibri" w:hAnsi="Calibri"/>
          <w:b/>
          <w:i w:val="0"/>
          <w:color w:val="1F3A5F"/>
          <w:sz w:val="30"/>
        </w:rPr>
        <w:t>Appendix C - Framework Compliance Statement</w:t>
      </w:r>
    </w:p>
    <w:p>
      <w:r>
        <w:rPr>
          <w:rFonts w:ascii="Calibri" w:hAnsi="Calibri"/>
          <w:b w:val="0"/>
          <w:i w:val="0"/>
          <w:sz w:val="22"/>
        </w:rPr>
        <w:t>The unit assessor's instruction for this assessment was:</w:t>
      </w:r>
    </w:p>
    <w:p>
      <w:pPr>
        <w:pBdr>
          <w:left w:val="single" w:sz="18" w:space="6" w:color="0B5C4B"/>
        </w:pBdr>
        <w:shd w:val="clear" w:color="auto" w:fill="EDF4F1"/>
        <w:spacing w:before="120" w:after="200"/>
        <w:ind w:left="227"/>
      </w:pPr>
      <w:r>
        <w:rPr>
          <w:rFonts w:ascii="Calibri" w:hAnsi="Calibri"/>
          <w:b w:val="0"/>
          <w:i w:val="0"/>
          <w:color w:val="1B352E"/>
          <w:sz w:val="21"/>
        </w:rPr>
        <w:t>"For Web Dev 2 Assignment 2/3, you are NOT allowed to use any frameworks for CSS or JavaScript. You may use the Express framework to build the server side script, that's all. Do not use any Templating provided by Express, which uses EJS files and not the proper HTML and JS. Your webpages must be delivered using only HTML, CSS and JS. NO other Frameworks or templating is permitted."</w:t>
      </w:r>
    </w:p>
    <w:p>
      <w:r>
        <w:rPr>
          <w:rFonts w:ascii="Calibri" w:hAnsi="Calibri"/>
          <w:b w:val="0"/>
          <w:i w:val="0"/>
          <w:sz w:val="22"/>
        </w:rPr>
        <w:t>The table below states how the delivered project meets each part of that rule.</w:t>
      </w:r>
    </w:p>
    <w:tbl>
      <w:tblPr>
        <w:tblStyle w:val="TableGrid"/>
        <w:tblW w:w="9638" w:type="dxa"/>
        <w:jc w:val="center"/>
        <w:tblLayout w:type="fixed"/>
        <w:tblLook w:firstColumn="1" w:firstRow="1" w:lastColumn="0" w:lastRow="0" w:noHBand="0" w:noVBand="1" w:val="04A0"/>
      </w:tblPr>
      <w:tblGrid>
        <w:gridCol w:w="4819"/>
        <w:gridCol w:w="4819"/>
      </w:tblGrid>
      <w:tr>
        <w:trPr>
          <w:tblHeader w:val="true"/>
        </w:trPr>
        <w:tc>
          <w:tcPr>
            <w:tcW w:w="3277" w:type="dxa"/>
            <w:shd w:val="clear" w:color="auto" w:fill="1F3A5F"/>
          </w:tcPr>
          <w:p>
            <w:pPr>
              <w:spacing w:before="40" w:after="40"/>
            </w:pPr>
            <w:r/>
            <w:r>
              <w:rPr>
                <w:rFonts w:ascii="Calibri" w:hAnsi="Calibri"/>
                <w:b/>
                <w:i w:val="0"/>
                <w:color w:val="FFFFFF"/>
                <w:sz w:val="20"/>
              </w:rPr>
              <w:t>Rule</w:t>
            </w:r>
          </w:p>
        </w:tc>
        <w:tc>
          <w:tcPr>
            <w:tcW w:w="6361" w:type="dxa"/>
            <w:shd w:val="clear" w:color="auto" w:fill="1F3A5F"/>
          </w:tcPr>
          <w:p>
            <w:pPr>
              <w:spacing w:before="40" w:after="40"/>
            </w:pPr>
            <w:r/>
            <w:r>
              <w:rPr>
                <w:rFonts w:ascii="Calibri" w:hAnsi="Calibri"/>
                <w:b/>
                <w:i w:val="0"/>
                <w:color w:val="FFFFFF"/>
                <w:sz w:val="20"/>
              </w:rPr>
              <w:t>How this project complies</w:t>
            </w:r>
          </w:p>
        </w:tc>
      </w:tr>
      <w:tr>
        <w:tc>
          <w:tcPr>
            <w:tcW w:w="3277" w:type="dxa"/>
          </w:tcPr>
          <w:p>
            <w:pPr>
              <w:spacing w:before="40" w:after="40"/>
            </w:pPr>
            <w:r/>
            <w:r>
              <w:rPr>
                <w:rFonts w:ascii="Calibri" w:hAnsi="Calibri"/>
                <w:b w:val="0"/>
                <w:i w:val="0"/>
                <w:sz w:val="20"/>
              </w:rPr>
              <w:t>No CSS framework</w:t>
            </w:r>
          </w:p>
        </w:tc>
        <w:tc>
          <w:tcPr>
            <w:tcW w:w="6361" w:type="dxa"/>
          </w:tcPr>
          <w:p>
            <w:pPr>
              <w:spacing w:before="40" w:after="40"/>
            </w:pPr>
            <w:r/>
            <w:r>
              <w:rPr>
                <w:rFonts w:ascii="Calibri" w:hAnsi="Calibri"/>
                <w:b w:val="0"/>
                <w:i w:val="0"/>
                <w:sz w:val="20"/>
              </w:rPr>
              <w:t>There is no Bootstrap, Tailwind, Bulma, Material or any other CSS library. All styling is hand-written CSS in the component stylesheets and the global stylesheet.</w:t>
            </w:r>
          </w:p>
        </w:tc>
      </w:tr>
      <w:tr>
        <w:tc>
          <w:tcPr>
            <w:tcW w:w="3277" w:type="dxa"/>
          </w:tcPr>
          <w:p>
            <w:pPr>
              <w:spacing w:before="40" w:after="40"/>
            </w:pPr>
            <w:r/>
            <w:r>
              <w:rPr>
                <w:rFonts w:ascii="Calibri" w:hAnsi="Calibri"/>
                <w:b w:val="0"/>
                <w:i w:val="0"/>
                <w:sz w:val="20"/>
              </w:rPr>
              <w:t>No JavaScript framework beyond the permitted one</w:t>
            </w:r>
          </w:p>
        </w:tc>
        <w:tc>
          <w:tcPr>
            <w:tcW w:w="6361" w:type="dxa"/>
          </w:tcPr>
          <w:p>
            <w:pPr>
              <w:spacing w:before="40" w:after="40"/>
            </w:pPr>
            <w:r/>
            <w:r>
              <w:rPr>
                <w:rFonts w:ascii="Calibri" w:hAnsi="Calibri"/>
                <w:b w:val="0"/>
                <w:i w:val="0"/>
                <w:sz w:val="20"/>
              </w:rPr>
              <w:t xml:space="preserve">The only framework used is </w:t>
            </w:r>
            <w:r>
              <w:rPr>
                <w:rFonts w:ascii="Calibri" w:hAnsi="Calibri"/>
                <w:b/>
                <w:i w:val="0"/>
                <w:sz w:val="20"/>
              </w:rPr>
              <w:t>Angular</w:t>
            </w:r>
            <w:r>
              <w:rPr>
                <w:rFonts w:ascii="Calibri" w:hAnsi="Calibri"/>
                <w:b w:val="0"/>
                <w:i w:val="0"/>
                <w:sz w:val="20"/>
              </w:rPr>
              <w:t>, which the unit assessor explicitly permits (and rewards with extra marks). There is no React, Vue, jQuery, Lodash or other library.</w:t>
            </w:r>
          </w:p>
        </w:tc>
      </w:tr>
      <w:tr>
        <w:tc>
          <w:tcPr>
            <w:tcW w:w="3277" w:type="dxa"/>
          </w:tcPr>
          <w:p>
            <w:pPr>
              <w:spacing w:before="40" w:after="40"/>
            </w:pPr>
            <w:r/>
            <w:r>
              <w:rPr>
                <w:rFonts w:ascii="Calibri" w:hAnsi="Calibri"/>
                <w:b w:val="0"/>
                <w:i w:val="0"/>
                <w:sz w:val="20"/>
              </w:rPr>
              <w:t>Express on the server side only</w:t>
            </w:r>
          </w:p>
        </w:tc>
        <w:tc>
          <w:tcPr>
            <w:tcW w:w="6361" w:type="dxa"/>
          </w:tcPr>
          <w:p>
            <w:pPr>
              <w:spacing w:before="40" w:after="40"/>
            </w:pPr>
            <w:r/>
            <w:r>
              <w:rPr>
                <w:rFonts w:ascii="Calibri" w:hAnsi="Calibri"/>
                <w:b w:val="0"/>
                <w:i w:val="0"/>
                <w:sz w:val="20"/>
              </w:rPr>
              <w:t>Express is used purely as the HTTP server for the REST API. It is never used to render a page.</w:t>
            </w:r>
          </w:p>
        </w:tc>
      </w:tr>
      <w:tr>
        <w:tc>
          <w:tcPr>
            <w:tcW w:w="3277" w:type="dxa"/>
          </w:tcPr>
          <w:p>
            <w:pPr>
              <w:spacing w:before="40" w:after="40"/>
            </w:pPr>
            <w:r/>
            <w:r>
              <w:rPr>
                <w:rFonts w:ascii="Calibri" w:hAnsi="Calibri"/>
                <w:b w:val="0"/>
                <w:i w:val="0"/>
                <w:sz w:val="20"/>
              </w:rPr>
              <w:t>No server-side templating / no EJS</w:t>
            </w:r>
          </w:p>
        </w:tc>
        <w:tc>
          <w:tcPr>
            <w:tcW w:w="6361" w:type="dxa"/>
          </w:tcPr>
          <w:p>
            <w:pPr>
              <w:spacing w:before="40" w:after="40"/>
            </w:pPr>
            <w:r/>
            <w:r>
              <w:rPr>
                <w:rFonts w:ascii="Calibri" w:hAnsi="Calibri"/>
                <w:b w:val="0"/>
                <w:i w:val="0"/>
                <w:sz w:val="20"/>
              </w:rPr>
              <w:t xml:space="preserve">The API is a pure JSON service. </w:t>
            </w:r>
            <w:r>
              <w:rPr>
                <w:rFonts w:ascii="Consolas" w:hAnsi="Consolas"/>
                <w:b w:val="0"/>
                <w:i w:val="0"/>
                <w:color w:val="8B1A1A"/>
                <w:sz w:val="19"/>
              </w:rPr>
              <w:t>app.js</w:t>
            </w:r>
            <w:r>
              <w:rPr>
                <w:rFonts w:ascii="Calibri" w:hAnsi="Calibri"/>
                <w:b w:val="0"/>
                <w:i w:val="0"/>
                <w:sz w:val="20"/>
              </w:rPr>
              <w:t xml:space="preserve"> sets no view engine, and there is not a single </w:t>
            </w:r>
            <w:r>
              <w:rPr>
                <w:rFonts w:ascii="Consolas" w:hAnsi="Consolas"/>
                <w:b w:val="0"/>
                <w:i w:val="0"/>
                <w:color w:val="8B1A1A"/>
                <w:sz w:val="19"/>
              </w:rPr>
              <w:t>.ejs</w:t>
            </w:r>
            <w:r>
              <w:rPr>
                <w:rFonts w:ascii="Calibri" w:hAnsi="Calibri"/>
                <w:b w:val="0"/>
                <w:i w:val="0"/>
                <w:sz w:val="20"/>
              </w:rPr>
              <w:t xml:space="preserve">, </w:t>
            </w:r>
            <w:r>
              <w:rPr>
                <w:rFonts w:ascii="Consolas" w:hAnsi="Consolas"/>
                <w:b w:val="0"/>
                <w:i w:val="0"/>
                <w:color w:val="8B1A1A"/>
                <w:sz w:val="19"/>
              </w:rPr>
              <w:t>.pug</w:t>
            </w:r>
            <w:r>
              <w:rPr>
                <w:rFonts w:ascii="Calibri" w:hAnsi="Calibri"/>
                <w:b w:val="0"/>
                <w:i w:val="0"/>
                <w:sz w:val="20"/>
              </w:rPr>
              <w:t xml:space="preserve">, </w:t>
            </w:r>
            <w:r>
              <w:rPr>
                <w:rFonts w:ascii="Consolas" w:hAnsi="Consolas"/>
                <w:b w:val="0"/>
                <w:i w:val="0"/>
                <w:color w:val="8B1A1A"/>
                <w:sz w:val="19"/>
              </w:rPr>
              <w:t>.hbs</w:t>
            </w:r>
            <w:r>
              <w:rPr>
                <w:rFonts w:ascii="Calibri" w:hAnsi="Calibri"/>
                <w:b w:val="0"/>
                <w:i w:val="0"/>
                <w:sz w:val="20"/>
              </w:rPr>
              <w:t xml:space="preserve"> or </w:t>
            </w:r>
            <w:r>
              <w:rPr>
                <w:rFonts w:ascii="Consolas" w:hAnsi="Consolas"/>
                <w:b w:val="0"/>
                <w:i w:val="0"/>
                <w:color w:val="8B1A1A"/>
                <w:sz w:val="19"/>
              </w:rPr>
              <w:t>.handlebars</w:t>
            </w:r>
            <w:r>
              <w:rPr>
                <w:rFonts w:ascii="Calibri" w:hAnsi="Calibri"/>
                <w:b w:val="0"/>
                <w:i w:val="0"/>
                <w:sz w:val="20"/>
              </w:rPr>
              <w:t xml:space="preserve"> file in the project. </w:t>
            </w:r>
            <w:r>
              <w:rPr>
                <w:rFonts w:ascii="Consolas" w:hAnsi="Consolas"/>
                <w:b w:val="0"/>
                <w:i w:val="0"/>
                <w:color w:val="8B1A1A"/>
                <w:sz w:val="19"/>
              </w:rPr>
              <w:t>res.json()</w:t>
            </w:r>
            <w:r>
              <w:rPr>
                <w:rFonts w:ascii="Calibri" w:hAnsi="Calibri"/>
                <w:b w:val="0"/>
                <w:i w:val="0"/>
                <w:sz w:val="20"/>
              </w:rPr>
              <w:t xml:space="preserve"> is the only response helper used for data.</w:t>
            </w:r>
          </w:p>
        </w:tc>
      </w:tr>
      <w:tr>
        <w:tc>
          <w:tcPr>
            <w:tcW w:w="3277" w:type="dxa"/>
          </w:tcPr>
          <w:p>
            <w:pPr>
              <w:spacing w:before="40" w:after="40"/>
            </w:pPr>
            <w:r/>
            <w:r>
              <w:rPr>
                <w:rFonts w:ascii="Calibri" w:hAnsi="Calibri"/>
                <w:b w:val="0"/>
                <w:i w:val="0"/>
                <w:sz w:val="20"/>
              </w:rPr>
              <w:t>Pages delivered as HTML, CSS and JS</w:t>
            </w:r>
          </w:p>
        </w:tc>
        <w:tc>
          <w:tcPr>
            <w:tcW w:w="6361" w:type="dxa"/>
          </w:tcPr>
          <w:p>
            <w:pPr>
              <w:spacing w:before="40" w:after="40"/>
            </w:pPr>
            <w:r/>
            <w:r>
              <w:rPr>
                <w:rFonts w:ascii="Calibri" w:hAnsi="Calibri"/>
                <w:b w:val="0"/>
                <w:i w:val="0"/>
                <w:sz w:val="20"/>
              </w:rPr>
              <w:t xml:space="preserve">Both websites are ordinary web pages: HTML templates in each component's </w:t>
            </w:r>
            <w:r>
              <w:rPr>
                <w:rFonts w:ascii="Consolas" w:hAnsi="Consolas"/>
                <w:b w:val="0"/>
                <w:i w:val="0"/>
                <w:color w:val="8B1A1A"/>
                <w:sz w:val="19"/>
              </w:rPr>
              <w:t>.html</w:t>
            </w:r>
            <w:r>
              <w:rPr>
                <w:rFonts w:ascii="Calibri" w:hAnsi="Calibri"/>
                <w:b w:val="0"/>
                <w:i w:val="0"/>
                <w:sz w:val="20"/>
              </w:rPr>
              <w:t xml:space="preserve"> file, CSS in </w:t>
            </w:r>
            <w:r>
              <w:rPr>
                <w:rFonts w:ascii="Consolas" w:hAnsi="Consolas"/>
                <w:b w:val="0"/>
                <w:i w:val="0"/>
                <w:color w:val="8B1A1A"/>
                <w:sz w:val="19"/>
              </w:rPr>
              <w:t>.css</w:t>
            </w:r>
            <w:r>
              <w:rPr>
                <w:rFonts w:ascii="Calibri" w:hAnsi="Calibri"/>
                <w:b w:val="0"/>
                <w:i w:val="0"/>
                <w:sz w:val="20"/>
              </w:rPr>
              <w:t xml:space="preserve"> files, and JavaScript compiled from TypeScript. Even the Angular pages are served to the browser as plain HTML, CSS and JavaScript files after </w:t>
            </w:r>
            <w:r>
              <w:rPr>
                <w:rFonts w:ascii="Consolas" w:hAnsi="Consolas"/>
                <w:b w:val="0"/>
                <w:i w:val="0"/>
                <w:color w:val="8B1A1A"/>
                <w:sz w:val="19"/>
              </w:rPr>
              <w:t>ng build</w:t>
            </w:r>
            <w:r>
              <w:rPr>
                <w:rFonts w:ascii="Calibri" w:hAnsi="Calibri"/>
                <w:b w:val="0"/>
                <w:i w:val="0"/>
                <w:sz w:val="20"/>
              </w:rPr>
              <w:t>.</w:t>
            </w:r>
          </w:p>
        </w:tc>
      </w:tr>
      <w:tr>
        <w:tc>
          <w:tcPr>
            <w:tcW w:w="3277" w:type="dxa"/>
          </w:tcPr>
          <w:p>
            <w:pPr>
              <w:spacing w:before="40" w:after="40"/>
            </w:pPr>
            <w:r/>
            <w:r>
              <w:rPr>
                <w:rFonts w:ascii="Calibri" w:hAnsi="Calibri"/>
                <w:b w:val="0"/>
                <w:i w:val="0"/>
                <w:sz w:val="20"/>
              </w:rPr>
              <w:t>HTML is real HTML, not templates</w:t>
            </w:r>
          </w:p>
        </w:tc>
        <w:tc>
          <w:tcPr>
            <w:tcW w:w="6361" w:type="dxa"/>
          </w:tcPr>
          <w:p>
            <w:pPr>
              <w:spacing w:before="40" w:after="40"/>
            </w:pPr>
            <w:r/>
            <w:r>
              <w:rPr>
                <w:rFonts w:ascii="Calibri" w:hAnsi="Calibri"/>
                <w:b w:val="0"/>
                <w:i w:val="0"/>
                <w:sz w:val="20"/>
              </w:rPr>
              <w:t>Angular component templates are standard HTML that the browser receives as HTML after compilation. They are never evaluated on the server.</w:t>
            </w:r>
          </w:p>
        </w:tc>
      </w:tr>
    </w:tbl>
    <w:p>
      <w:pPr>
        <w:spacing w:after="40"/>
      </w:pPr>
    </w:p>
    <w:p>
      <w:pPr>
        <w:pStyle w:val="Heading2"/>
      </w:pPr>
      <w:r>
        <w:rPr>
          <w:rFonts w:ascii="Calibri" w:hAnsi="Calibri"/>
          <w:b/>
          <w:i w:val="0"/>
          <w:color w:val="1F3A5F"/>
          <w:sz w:val="30"/>
        </w:rPr>
        <w:t>Appendix D - Screenshot Index</w:t>
      </w:r>
    </w:p>
    <w:p>
      <w:r>
        <w:rPr>
          <w:rFonts w:ascii="Calibri" w:hAnsi="Calibri"/>
          <w:b w:val="0"/>
          <w:i w:val="0"/>
          <w:sz w:val="22"/>
        </w:rPr>
        <w:t xml:space="preserve">The figures referenced throughout the report are listed here so they can be inserted in order. Each </w:t>
      </w:r>
      <w:r>
        <w:rPr>
          <w:rFonts w:ascii="Consolas" w:hAnsi="Consolas"/>
          <w:b w:val="0"/>
          <w:i w:val="0"/>
          <w:color w:val="8B1A1A"/>
          <w:sz w:val="21"/>
        </w:rPr>
        <w:t>【INSERT SCREENSHOT】</w:t>
      </w:r>
      <w:r>
        <w:rPr>
          <w:rFonts w:ascii="Calibri" w:hAnsi="Calibri"/>
          <w:b w:val="0"/>
          <w:i w:val="0"/>
          <w:sz w:val="22"/>
        </w:rPr>
        <w:t xml:space="preserve"> marker above corresponds to one row.</w:t>
      </w:r>
    </w:p>
    <w:tbl>
      <w:tblPr>
        <w:tblStyle w:val="TableGrid"/>
        <w:tblW w:w="9638" w:type="dxa"/>
        <w:jc w:val="center"/>
        <w:tblLayout w:type="fixed"/>
        <w:tblLook w:firstColumn="1" w:firstRow="1" w:lastColumn="0" w:lastRow="0" w:noHBand="0" w:noVBand="1" w:val="04A0"/>
      </w:tblPr>
      <w:tblGrid>
        <w:gridCol w:w="3213"/>
        <w:gridCol w:w="3213"/>
        <w:gridCol w:w="3213"/>
      </w:tblGrid>
      <w:tr>
        <w:trPr>
          <w:tblHeader w:val="true"/>
        </w:trPr>
        <w:tc>
          <w:tcPr>
            <w:tcW w:w="2699" w:type="dxa"/>
            <w:shd w:val="clear" w:color="auto" w:fill="1F3A5F"/>
          </w:tcPr>
          <w:p>
            <w:pPr>
              <w:spacing w:before="40" w:after="40"/>
            </w:pPr>
            <w:r/>
            <w:r>
              <w:rPr>
                <w:rFonts w:ascii="Calibri" w:hAnsi="Calibri"/>
                <w:b/>
                <w:i w:val="0"/>
                <w:color w:val="FFFFFF"/>
                <w:sz w:val="20"/>
              </w:rPr>
              <w:t>Figure</w:t>
            </w:r>
          </w:p>
        </w:tc>
        <w:tc>
          <w:tcPr>
            <w:tcW w:w="3470" w:type="dxa"/>
            <w:shd w:val="clear" w:color="auto" w:fill="1F3A5F"/>
          </w:tcPr>
          <w:p>
            <w:pPr>
              <w:spacing w:before="40" w:after="40"/>
            </w:pPr>
            <w:r/>
            <w:r>
              <w:rPr>
                <w:rFonts w:ascii="Calibri" w:hAnsi="Calibri"/>
                <w:b/>
                <w:i w:val="0"/>
                <w:color w:val="FFFFFF"/>
                <w:sz w:val="20"/>
              </w:rPr>
              <w:t>Where it goes</w:t>
            </w:r>
          </w:p>
        </w:tc>
        <w:tc>
          <w:tcPr>
            <w:tcW w:w="3470" w:type="dxa"/>
            <w:shd w:val="clear" w:color="auto" w:fill="1F3A5F"/>
          </w:tcPr>
          <w:p>
            <w:pPr>
              <w:spacing w:before="40" w:after="40"/>
            </w:pPr>
            <w:r/>
            <w:r>
              <w:rPr>
                <w:rFonts w:ascii="Calibri" w:hAnsi="Calibri"/>
                <w:b/>
                <w:i w:val="0"/>
                <w:color w:val="FFFFFF"/>
                <w:sz w:val="20"/>
              </w:rPr>
              <w:t>What to capture</w:t>
            </w:r>
          </w:p>
        </w:tc>
      </w:tr>
      <w:tr>
        <w:tc>
          <w:tcPr>
            <w:tcW w:w="2699" w:type="dxa"/>
          </w:tcPr>
          <w:p>
            <w:pPr>
              <w:spacing w:before="40" w:after="40"/>
            </w:pPr>
            <w:r/>
            <w:r>
              <w:rPr>
                <w:rFonts w:ascii="Calibri" w:hAnsi="Calibri"/>
                <w:b w:val="0"/>
                <w:i w:val="0"/>
                <w:sz w:val="20"/>
              </w:rPr>
              <w:t>1</w:t>
            </w:r>
          </w:p>
        </w:tc>
        <w:tc>
          <w:tcPr>
            <w:tcW w:w="3470" w:type="dxa"/>
          </w:tcPr>
          <w:p>
            <w:pPr>
              <w:spacing w:before="40" w:after="40"/>
            </w:pPr>
            <w:r/>
            <w:r>
              <w:rPr>
                <w:rFonts w:ascii="Calibri" w:hAnsi="Calibri"/>
                <w:b w:val="0"/>
                <w:i w:val="0"/>
                <w:sz w:val="20"/>
              </w:rPr>
              <w:t>Section 3</w:t>
            </w:r>
          </w:p>
        </w:tc>
        <w:tc>
          <w:tcPr>
            <w:tcW w:w="3470" w:type="dxa"/>
          </w:tcPr>
          <w:p>
            <w:pPr>
              <w:spacing w:before="40" w:after="40"/>
            </w:pPr>
            <w:r/>
            <w:r>
              <w:rPr>
                <w:rFonts w:ascii="Calibri" w:hAnsi="Calibri"/>
                <w:b w:val="0"/>
                <w:i w:val="0"/>
                <w:sz w:val="20"/>
              </w:rPr>
              <w:t>The three applications running side by side</w:t>
            </w:r>
          </w:p>
        </w:tc>
      </w:tr>
      <w:tr>
        <w:tc>
          <w:tcPr>
            <w:tcW w:w="2699" w:type="dxa"/>
          </w:tcPr>
          <w:p>
            <w:pPr>
              <w:spacing w:before="40" w:after="40"/>
            </w:pPr>
            <w:r/>
            <w:r>
              <w:rPr>
                <w:rFonts w:ascii="Calibri" w:hAnsi="Calibri"/>
                <w:b w:val="0"/>
                <w:i w:val="0"/>
                <w:sz w:val="20"/>
              </w:rPr>
              <w:t>2-4</w:t>
            </w:r>
          </w:p>
        </w:tc>
        <w:tc>
          <w:tcPr>
            <w:tcW w:w="3470" w:type="dxa"/>
          </w:tcPr>
          <w:p>
            <w:pPr>
              <w:spacing w:before="40" w:after="40"/>
            </w:pPr>
            <w:r/>
            <w:r>
              <w:rPr>
                <w:rFonts w:ascii="Calibri" w:hAnsi="Calibri"/>
                <w:b w:val="0"/>
                <w:i w:val="0"/>
                <w:sz w:val="20"/>
              </w:rPr>
              <w:t>Section 4</w:t>
            </w:r>
          </w:p>
        </w:tc>
        <w:tc>
          <w:tcPr>
            <w:tcW w:w="3470" w:type="dxa"/>
          </w:tcPr>
          <w:p>
            <w:pPr>
              <w:spacing w:before="40" w:after="40"/>
            </w:pPr>
            <w:r/>
            <w:r>
              <w:rPr>
                <w:rFonts w:ascii="Calibri" w:hAnsi="Calibri"/>
                <w:b w:val="0"/>
                <w:i w:val="0"/>
                <w:sz w:val="20"/>
              </w:rPr>
              <w:t>Home page, search page with filters, validation message</w:t>
            </w:r>
          </w:p>
        </w:tc>
      </w:tr>
      <w:tr>
        <w:tc>
          <w:tcPr>
            <w:tcW w:w="2699" w:type="dxa"/>
          </w:tcPr>
          <w:p>
            <w:pPr>
              <w:spacing w:before="40" w:after="40"/>
            </w:pPr>
            <w:r/>
            <w:r>
              <w:rPr>
                <w:rFonts w:ascii="Calibri" w:hAnsi="Calibri"/>
                <w:b w:val="0"/>
                <w:i w:val="0"/>
                <w:sz w:val="20"/>
              </w:rPr>
              <w:t>5-6</w:t>
            </w:r>
          </w:p>
        </w:tc>
        <w:tc>
          <w:tcPr>
            <w:tcW w:w="3470" w:type="dxa"/>
          </w:tcPr>
          <w:p>
            <w:pPr>
              <w:spacing w:before="40" w:after="40"/>
            </w:pPr>
            <w:r/>
            <w:r>
              <w:rPr>
                <w:rFonts w:ascii="Calibri" w:hAnsi="Calibri"/>
                <w:b w:val="0"/>
                <w:i w:val="0"/>
                <w:sz w:val="20"/>
              </w:rPr>
              <w:t>Section 5</w:t>
            </w:r>
          </w:p>
        </w:tc>
        <w:tc>
          <w:tcPr>
            <w:tcW w:w="3470" w:type="dxa"/>
          </w:tcPr>
          <w:p>
            <w:pPr>
              <w:spacing w:before="40" w:after="40"/>
            </w:pPr>
            <w:r/>
            <w:r>
              <w:rPr>
                <w:rFonts w:ascii="Calibri" w:hAnsi="Calibri"/>
                <w:b w:val="0"/>
                <w:i w:val="0"/>
                <w:sz w:val="20"/>
              </w:rPr>
              <w:t xml:space="preserve">ERD, and the </w:t>
            </w:r>
            <w:r>
              <w:rPr>
                <w:rFonts w:ascii="Consolas" w:hAnsi="Consolas"/>
                <w:b w:val="0"/>
                <w:i w:val="0"/>
                <w:color w:val="8B1A1A"/>
                <w:sz w:val="19"/>
              </w:rPr>
              <w:t>registrations</w:t>
            </w:r>
            <w:r>
              <w:rPr>
                <w:rFonts w:ascii="Calibri" w:hAnsi="Calibri"/>
                <w:b w:val="0"/>
                <w:i w:val="0"/>
                <w:sz w:val="20"/>
              </w:rPr>
              <w:t xml:space="preserve"> table in MySQL</w:t>
            </w:r>
          </w:p>
        </w:tc>
      </w:tr>
      <w:tr>
        <w:tc>
          <w:tcPr>
            <w:tcW w:w="2699" w:type="dxa"/>
          </w:tcPr>
          <w:p>
            <w:pPr>
              <w:spacing w:before="40" w:after="40"/>
            </w:pPr>
            <w:r/>
            <w:r>
              <w:rPr>
                <w:rFonts w:ascii="Calibri" w:hAnsi="Calibri"/>
                <w:b w:val="0"/>
                <w:i w:val="0"/>
                <w:sz w:val="20"/>
              </w:rPr>
              <w:t>7-8</w:t>
            </w:r>
          </w:p>
        </w:tc>
        <w:tc>
          <w:tcPr>
            <w:tcW w:w="3470" w:type="dxa"/>
          </w:tcPr>
          <w:p>
            <w:pPr>
              <w:spacing w:before="40" w:after="40"/>
            </w:pPr>
            <w:r/>
            <w:r>
              <w:rPr>
                <w:rFonts w:ascii="Calibri" w:hAnsi="Calibri"/>
                <w:b w:val="0"/>
                <w:i w:val="0"/>
                <w:sz w:val="20"/>
              </w:rPr>
              <w:t>Section 6</w:t>
            </w:r>
          </w:p>
        </w:tc>
        <w:tc>
          <w:tcPr>
            <w:tcW w:w="3470" w:type="dxa"/>
          </w:tcPr>
          <w:p>
            <w:pPr>
              <w:spacing w:before="40" w:after="40"/>
            </w:pPr>
            <w:r/>
            <w:r>
              <w:rPr>
                <w:rFonts w:ascii="Calibri" w:hAnsi="Calibri"/>
                <w:b w:val="0"/>
                <w:i w:val="0"/>
                <w:sz w:val="20"/>
              </w:rPr>
              <w:t xml:space="preserve">API discovery page, and the SQL inside </w:t>
            </w:r>
            <w:r>
              <w:rPr>
                <w:rFonts w:ascii="Consolas" w:hAnsi="Consolas"/>
                <w:b w:val="0"/>
                <w:i w:val="0"/>
                <w:color w:val="8B1A1A"/>
                <w:sz w:val="19"/>
              </w:rPr>
              <w:t>events.js</w:t>
            </w:r>
          </w:p>
        </w:tc>
      </w:tr>
      <w:tr>
        <w:tc>
          <w:tcPr>
            <w:tcW w:w="2699" w:type="dxa"/>
          </w:tcPr>
          <w:p>
            <w:pPr>
              <w:spacing w:before="40" w:after="40"/>
            </w:pPr>
            <w:r/>
            <w:r>
              <w:rPr>
                <w:rFonts w:ascii="Calibri" w:hAnsi="Calibri"/>
                <w:b w:val="0"/>
                <w:i w:val="0"/>
                <w:sz w:val="20"/>
              </w:rPr>
              <w:t>9-10</w:t>
            </w:r>
          </w:p>
        </w:tc>
        <w:tc>
          <w:tcPr>
            <w:tcW w:w="3470" w:type="dxa"/>
          </w:tcPr>
          <w:p>
            <w:pPr>
              <w:spacing w:before="40" w:after="40"/>
            </w:pPr>
            <w:r/>
            <w:r>
              <w:rPr>
                <w:rFonts w:ascii="Calibri" w:hAnsi="Calibri"/>
                <w:b w:val="0"/>
                <w:i w:val="0"/>
                <w:sz w:val="20"/>
              </w:rPr>
              <w:t>Section 7</w:t>
            </w:r>
          </w:p>
        </w:tc>
        <w:tc>
          <w:tcPr>
            <w:tcW w:w="3470" w:type="dxa"/>
          </w:tcPr>
          <w:p>
            <w:pPr>
              <w:spacing w:before="40" w:after="40"/>
            </w:pPr>
            <w:r/>
            <w:r>
              <w:rPr>
                <w:rFonts w:ascii="Calibri" w:hAnsi="Calibri"/>
                <w:b w:val="0"/>
                <w:i w:val="0"/>
                <w:sz w:val="20"/>
              </w:rPr>
              <w:t>Event detail with the registrations table, and the register page</w:t>
            </w:r>
          </w:p>
        </w:tc>
      </w:tr>
      <w:tr>
        <w:tc>
          <w:tcPr>
            <w:tcW w:w="2699" w:type="dxa"/>
          </w:tcPr>
          <w:p>
            <w:pPr>
              <w:spacing w:before="40" w:after="40"/>
            </w:pPr>
            <w:r/>
            <w:r>
              <w:rPr>
                <w:rFonts w:ascii="Calibri" w:hAnsi="Calibri"/>
                <w:b w:val="0"/>
                <w:i w:val="0"/>
                <w:sz w:val="20"/>
              </w:rPr>
              <w:t>11-15</w:t>
            </w:r>
          </w:p>
        </w:tc>
        <w:tc>
          <w:tcPr>
            <w:tcW w:w="3470" w:type="dxa"/>
          </w:tcPr>
          <w:p>
            <w:pPr>
              <w:spacing w:before="40" w:after="40"/>
            </w:pPr>
            <w:r/>
            <w:r>
              <w:rPr>
                <w:rFonts w:ascii="Calibri" w:hAnsi="Calibri"/>
                <w:b w:val="0"/>
                <w:i w:val="0"/>
                <w:sz w:val="20"/>
              </w:rPr>
              <w:t>Section 8</w:t>
            </w:r>
          </w:p>
        </w:tc>
        <w:tc>
          <w:tcPr>
            <w:tcW w:w="3470" w:type="dxa"/>
          </w:tcPr>
          <w:p>
            <w:pPr>
              <w:spacing w:before="40" w:after="40"/>
            </w:pPr>
            <w:r/>
            <w:r>
              <w:rPr>
                <w:rFonts w:ascii="Calibri" w:hAnsi="Calibri"/>
                <w:b w:val="0"/>
                <w:i w:val="0"/>
                <w:sz w:val="20"/>
              </w:rPr>
              <w:t>Admin dashboard, create form, edit form, delete-blocked notice, categories</w:t>
            </w:r>
          </w:p>
        </w:tc>
      </w:tr>
      <w:tr>
        <w:tc>
          <w:tcPr>
            <w:tcW w:w="2699" w:type="dxa"/>
          </w:tcPr>
          <w:p>
            <w:pPr>
              <w:spacing w:before="40" w:after="40"/>
            </w:pPr>
            <w:r/>
            <w:r>
              <w:rPr>
                <w:rFonts w:ascii="Calibri" w:hAnsi="Calibri"/>
                <w:b w:val="0"/>
                <w:i w:val="0"/>
                <w:sz w:val="20"/>
              </w:rPr>
              <w:t>16</w:t>
            </w:r>
          </w:p>
        </w:tc>
        <w:tc>
          <w:tcPr>
            <w:tcW w:w="3470" w:type="dxa"/>
          </w:tcPr>
          <w:p>
            <w:pPr>
              <w:spacing w:before="40" w:after="40"/>
            </w:pPr>
            <w:r/>
            <w:r>
              <w:rPr>
                <w:rFonts w:ascii="Calibri" w:hAnsi="Calibri"/>
                <w:b w:val="0"/>
                <w:i w:val="0"/>
                <w:sz w:val="20"/>
              </w:rPr>
              <w:t>Section 9</w:t>
            </w:r>
          </w:p>
        </w:tc>
        <w:tc>
          <w:tcPr>
            <w:tcW w:w="3470" w:type="dxa"/>
          </w:tcPr>
          <w:p>
            <w:pPr>
              <w:spacing w:before="40" w:after="40"/>
            </w:pPr>
            <w:r/>
            <w:r>
              <w:rPr>
                <w:rFonts w:ascii="Calibri" w:hAnsi="Calibri"/>
                <w:b w:val="0"/>
                <w:i w:val="0"/>
                <w:sz w:val="20"/>
              </w:rPr>
              <w:t>The weather panel on an event page</w:t>
            </w:r>
          </w:p>
        </w:tc>
      </w:tr>
      <w:tr>
        <w:tc>
          <w:tcPr>
            <w:tcW w:w="2699" w:type="dxa"/>
          </w:tcPr>
          <w:p>
            <w:pPr>
              <w:spacing w:before="40" w:after="40"/>
            </w:pPr>
            <w:r/>
            <w:r>
              <w:rPr>
                <w:rFonts w:ascii="Calibri" w:hAnsi="Calibri"/>
                <w:b w:val="0"/>
                <w:i w:val="0"/>
                <w:sz w:val="20"/>
              </w:rPr>
              <w:t>17</w:t>
            </w:r>
          </w:p>
        </w:tc>
        <w:tc>
          <w:tcPr>
            <w:tcW w:w="3470" w:type="dxa"/>
          </w:tcPr>
          <w:p>
            <w:pPr>
              <w:spacing w:before="40" w:after="40"/>
            </w:pPr>
            <w:r/>
            <w:r>
              <w:rPr>
                <w:rFonts w:ascii="Calibri" w:hAnsi="Calibri"/>
                <w:b w:val="0"/>
                <w:i w:val="0"/>
                <w:sz w:val="20"/>
              </w:rPr>
              <w:t>Section 10</w:t>
            </w:r>
          </w:p>
        </w:tc>
        <w:tc>
          <w:tcPr>
            <w:tcW w:w="3470" w:type="dxa"/>
          </w:tcPr>
          <w:p>
            <w:pPr>
              <w:spacing w:before="40" w:after="40"/>
            </w:pPr>
            <w:r/>
            <w:r>
              <w:rPr>
                <w:rFonts w:ascii="Calibri" w:hAnsi="Calibri"/>
                <w:b w:val="0"/>
                <w:i w:val="0"/>
                <w:sz w:val="20"/>
              </w:rPr>
              <w:t>The deployed website address bar</w:t>
            </w:r>
          </w:p>
        </w:tc>
      </w:tr>
      <w:tr>
        <w:tc>
          <w:tcPr>
            <w:tcW w:w="2699" w:type="dxa"/>
          </w:tcPr>
          <w:p>
            <w:pPr>
              <w:spacing w:before="40" w:after="40"/>
            </w:pPr>
            <w:r/>
            <w:r>
              <w:rPr>
                <w:rFonts w:ascii="Calibri" w:hAnsi="Calibri"/>
                <w:b w:val="0"/>
                <w:i w:val="0"/>
                <w:sz w:val="20"/>
              </w:rPr>
              <w:t>18</w:t>
            </w:r>
          </w:p>
        </w:tc>
        <w:tc>
          <w:tcPr>
            <w:tcW w:w="3470" w:type="dxa"/>
          </w:tcPr>
          <w:p>
            <w:pPr>
              <w:spacing w:before="40" w:after="40"/>
            </w:pPr>
            <w:r/>
            <w:r>
              <w:rPr>
                <w:rFonts w:ascii="Calibri" w:hAnsi="Calibri"/>
                <w:b w:val="0"/>
                <w:i w:val="0"/>
                <w:sz w:val="20"/>
              </w:rPr>
              <w:t>Section 11</w:t>
            </w:r>
          </w:p>
        </w:tc>
        <w:tc>
          <w:tcPr>
            <w:tcW w:w="3470" w:type="dxa"/>
          </w:tcPr>
          <w:p>
            <w:pPr>
              <w:spacing w:before="40" w:after="40"/>
            </w:pPr>
            <w:r/>
            <w:r>
              <w:rPr>
                <w:rFonts w:ascii="Consolas" w:hAnsi="Consolas"/>
                <w:b w:val="0"/>
                <w:i w:val="0"/>
                <w:color w:val="8B1A1A"/>
                <w:sz w:val="19"/>
              </w:rPr>
              <w:t>npm test</w:t>
            </w:r>
            <w:r>
              <w:rPr>
                <w:rFonts w:ascii="Calibri" w:hAnsi="Calibri"/>
                <w:b w:val="0"/>
                <w:i w:val="0"/>
                <w:sz w:val="20"/>
              </w:rPr>
              <w:t xml:space="preserve"> output, 29 passing</w:t>
            </w:r>
          </w:p>
        </w:tc>
      </w:tr>
      <w:tr>
        <w:tc>
          <w:tcPr>
            <w:tcW w:w="2699" w:type="dxa"/>
          </w:tcPr>
          <w:p>
            <w:pPr>
              <w:spacing w:before="40" w:after="40"/>
            </w:pPr>
            <w:r/>
            <w:r>
              <w:rPr>
                <w:rFonts w:ascii="Calibri" w:hAnsi="Calibri"/>
                <w:b w:val="0"/>
                <w:i w:val="0"/>
                <w:sz w:val="20"/>
              </w:rPr>
              <w:t>19-20</w:t>
            </w:r>
          </w:p>
        </w:tc>
        <w:tc>
          <w:tcPr>
            <w:tcW w:w="3470" w:type="dxa"/>
          </w:tcPr>
          <w:p>
            <w:pPr>
              <w:spacing w:before="40" w:after="40"/>
            </w:pPr>
            <w:r/>
            <w:r>
              <w:rPr>
                <w:rFonts w:ascii="Calibri" w:hAnsi="Calibri"/>
                <w:b w:val="0"/>
                <w:i w:val="0"/>
                <w:sz w:val="20"/>
              </w:rPr>
              <w:t>Section 12</w:t>
            </w:r>
          </w:p>
        </w:tc>
        <w:tc>
          <w:tcPr>
            <w:tcW w:w="3470" w:type="dxa"/>
          </w:tcPr>
          <w:p>
            <w:pPr>
              <w:spacing w:before="40" w:after="40"/>
            </w:pPr>
            <w:r/>
            <w:r>
              <w:rPr>
                <w:rFonts w:ascii="Calibri" w:hAnsi="Calibri"/>
                <w:b w:val="0"/>
                <w:i w:val="0"/>
                <w:sz w:val="20"/>
              </w:rPr>
              <w:t>Real GenAI conversations</w:t>
            </w:r>
          </w:p>
        </w:tc>
      </w:tr>
      <w:tr>
        <w:tc>
          <w:tcPr>
            <w:tcW w:w="2699" w:type="dxa"/>
          </w:tcPr>
          <w:p>
            <w:pPr>
              <w:spacing w:before="40" w:after="40"/>
            </w:pPr>
            <w:r/>
            <w:r>
              <w:rPr>
                <w:rFonts w:ascii="Calibri" w:hAnsi="Calibri"/>
                <w:b w:val="0"/>
                <w:i w:val="0"/>
                <w:sz w:val="20"/>
              </w:rPr>
              <w:t>21</w:t>
            </w:r>
          </w:p>
        </w:tc>
        <w:tc>
          <w:tcPr>
            <w:tcW w:w="3470" w:type="dxa"/>
          </w:tcPr>
          <w:p>
            <w:pPr>
              <w:spacing w:before="40" w:after="40"/>
            </w:pPr>
            <w:r/>
            <w:r>
              <w:rPr>
                <w:rFonts w:ascii="Calibri" w:hAnsi="Calibri"/>
                <w:b w:val="0"/>
                <w:i w:val="0"/>
                <w:sz w:val="20"/>
              </w:rPr>
              <w:t>Section 13</w:t>
            </w:r>
          </w:p>
        </w:tc>
        <w:tc>
          <w:tcPr>
            <w:tcW w:w="3470" w:type="dxa"/>
          </w:tcPr>
          <w:p>
            <w:pPr>
              <w:spacing w:before="40" w:after="40"/>
            </w:pPr>
            <w:r/>
            <w:r>
              <w:rPr>
                <w:rFonts w:ascii="Calibri" w:hAnsi="Calibri"/>
                <w:b w:val="0"/>
                <w:i w:val="0"/>
                <w:sz w:val="20"/>
              </w:rPr>
              <w:t>Team collaboration evidence</w:t>
            </w:r>
          </w:p>
        </w:tc>
      </w:tr>
    </w:tbl>
    <w:p>
      <w:pPr>
        <w:spacing w:after="40"/>
      </w:pPr>
    </w:p>
    <w:p>
      <w:pPr>
        <w:pStyle w:val="Heading2"/>
      </w:pPr>
      <w:r>
        <w:rPr>
          <w:rFonts w:ascii="Calibri" w:hAnsi="Calibri"/>
          <w:b/>
          <w:i w:val="0"/>
          <w:color w:val="1F3A5F"/>
          <w:sz w:val="30"/>
        </w:rPr>
        <w:t>References</w:t>
      </w:r>
    </w:p>
    <w:p>
      <w:pPr>
        <w:spacing w:after="80"/>
        <w:ind w:left="510" w:hanging="255"/>
      </w:pPr>
      <w:r>
        <w:rPr>
          <w:rFonts w:ascii="Calibri" w:hAnsi="Calibri"/>
          <w:b w:val="0"/>
          <w:i w:val="0"/>
          <w:sz w:val="22"/>
        </w:rPr>
        <w:t xml:space="preserve">1. Australian Government. </w:t>
      </w:r>
      <w:r>
        <w:rPr>
          <w:rFonts w:ascii="Calibri" w:hAnsi="Calibri"/>
          <w:b w:val="0"/>
          <w:i/>
          <w:sz w:val="22"/>
        </w:rPr>
        <w:t>Privacy Act 1988</w:t>
      </w:r>
      <w:r>
        <w:rPr>
          <w:rFonts w:ascii="Calibri" w:hAnsi="Calibri"/>
          <w:b w:val="0"/>
          <w:i w:val="0"/>
          <w:sz w:val="22"/>
        </w:rPr>
        <w:t xml:space="preserve"> and the Australian Privacy Principles - the reason only an attendee's name, email and optional phone number are collected on the registration form.</w:t>
      </w:r>
    </w:p>
    <w:p>
      <w:pPr>
        <w:spacing w:after="80"/>
        <w:ind w:left="510" w:hanging="255"/>
      </w:pPr>
      <w:r>
        <w:rPr>
          <w:rFonts w:ascii="Calibri" w:hAnsi="Calibri"/>
          <w:b w:val="0"/>
          <w:i w:val="0"/>
          <w:sz w:val="22"/>
        </w:rPr>
        <w:t xml:space="preserve">2. W3C. </w:t>
      </w:r>
      <w:r>
        <w:rPr>
          <w:rFonts w:ascii="Calibri" w:hAnsi="Calibri"/>
          <w:b w:val="0"/>
          <w:i/>
          <w:sz w:val="22"/>
        </w:rPr>
        <w:t>Web Content Accessibility Guidelines (WCAG) 2.2</w:t>
      </w:r>
      <w:r>
        <w:rPr>
          <w:rFonts w:ascii="Calibri" w:hAnsi="Calibri"/>
          <w:b w:val="0"/>
          <w:i w:val="0"/>
          <w:sz w:val="22"/>
        </w:rPr>
        <w:t xml:space="preserve"> - </w:t>
      </w:r>
      <w:r>
        <w:rPr>
          <w:rFonts w:ascii="Calibri" w:hAnsi="Calibri"/>
          <w:b w:val="0"/>
          <w:i w:val="0"/>
          <w:color w:val="0B4F9E"/>
          <w:sz w:val="22"/>
        </w:rPr>
        <w:t>https://www.w3.org/TR/WCAG22/</w:t>
      </w:r>
      <w:r>
        <w:rPr>
          <w:rFonts w:ascii="Calibri" w:hAnsi="Calibri"/>
          <w:b w:val="0"/>
          <w:i w:val="0"/>
          <w:sz w:val="22"/>
        </w:rPr>
        <w:t xml:space="preserve"> - used as the checklist for labels, focus styles, contrast and live regions.</w:t>
      </w:r>
    </w:p>
    <w:p>
      <w:pPr>
        <w:spacing w:after="80"/>
        <w:ind w:left="510" w:hanging="255"/>
      </w:pPr>
      <w:r>
        <w:rPr>
          <w:rFonts w:ascii="Calibri" w:hAnsi="Calibri"/>
          <w:b w:val="0"/>
          <w:i w:val="0"/>
          <w:sz w:val="22"/>
        </w:rPr>
        <w:t xml:space="preserve">3. WMO. </w:t>
      </w:r>
      <w:r>
        <w:rPr>
          <w:rFonts w:ascii="Calibri" w:hAnsi="Calibri"/>
          <w:b w:val="0"/>
          <w:i/>
          <w:sz w:val="22"/>
        </w:rPr>
        <w:t>Weather interpretation codes</w:t>
      </w:r>
      <w:r>
        <w:rPr>
          <w:rFonts w:ascii="Calibri" w:hAnsi="Calibri"/>
          <w:b w:val="0"/>
          <w:i w:val="0"/>
          <w:sz w:val="22"/>
        </w:rPr>
        <w:t xml:space="preserve"> - the numeric codes returned by Open-Meteo and translated by </w:t>
      </w:r>
      <w:r>
        <w:rPr>
          <w:rFonts w:ascii="Consolas" w:hAnsi="Consolas"/>
          <w:b w:val="0"/>
          <w:i w:val="0"/>
          <w:color w:val="8B1A1A"/>
          <w:sz w:val="21"/>
        </w:rPr>
        <w:t>weatherService.js</w:t>
      </w:r>
      <w:r>
        <w:rPr>
          <w:rFonts w:ascii="Calibri" w:hAnsi="Calibri"/>
          <w:b w:val="0"/>
          <w:i w:val="0"/>
          <w:sz w:val="22"/>
        </w:rPr>
        <w:t>.</w:t>
      </w:r>
    </w:p>
    <w:p>
      <w:pPr>
        <w:spacing w:after="80"/>
        <w:ind w:left="510" w:hanging="255"/>
      </w:pPr>
      <w:r>
        <w:rPr>
          <w:rFonts w:ascii="Calibri" w:hAnsi="Calibri"/>
          <w:b w:val="0"/>
          <w:i w:val="0"/>
          <w:sz w:val="22"/>
        </w:rPr>
        <w:t xml:space="preserve">4. Open-Meteo. </w:t>
      </w:r>
      <w:r>
        <w:rPr>
          <w:rFonts w:ascii="Calibri" w:hAnsi="Calibri"/>
          <w:b w:val="0"/>
          <w:i/>
          <w:sz w:val="22"/>
        </w:rPr>
        <w:t>Free Weather API</w:t>
      </w:r>
      <w:r>
        <w:rPr>
          <w:rFonts w:ascii="Calibri" w:hAnsi="Calibri"/>
          <w:b w:val="0"/>
          <w:i w:val="0"/>
          <w:sz w:val="22"/>
        </w:rPr>
        <w:t xml:space="preserve"> - </w:t>
      </w:r>
      <w:r>
        <w:rPr>
          <w:rFonts w:ascii="Calibri" w:hAnsi="Calibri"/>
          <w:b w:val="0"/>
          <w:i w:val="0"/>
          <w:color w:val="0B4F9E"/>
          <w:sz w:val="22"/>
        </w:rPr>
        <w:t>https://open-meteo.com</w:t>
      </w:r>
      <w:r>
        <w:rPr>
          <w:rFonts w:ascii="Calibri" w:hAnsi="Calibri"/>
          <w:b w:val="0"/>
          <w:i w:val="0"/>
          <w:sz w:val="22"/>
        </w:rPr>
        <w:t xml:space="preserve"> - no API key, no registration.</w:t>
      </w:r>
    </w:p>
    <w:p>
      <w:pPr>
        <w:spacing w:after="80"/>
        <w:ind w:left="510" w:hanging="255"/>
      </w:pPr>
      <w:r>
        <w:rPr>
          <w:rFonts w:ascii="Calibri" w:hAnsi="Calibri"/>
          <w:b w:val="0"/>
          <w:i w:val="0"/>
          <w:sz w:val="22"/>
        </w:rPr>
        <w:t xml:space="preserve">5. Angular. </w:t>
      </w:r>
      <w:r>
        <w:rPr>
          <w:rFonts w:ascii="Calibri" w:hAnsi="Calibri"/>
          <w:b w:val="0"/>
          <w:i/>
          <w:sz w:val="22"/>
        </w:rPr>
        <w:t>Angular documentation</w:t>
      </w:r>
      <w:r>
        <w:rPr>
          <w:rFonts w:ascii="Calibri" w:hAnsi="Calibri"/>
          <w:b w:val="0"/>
          <w:i w:val="0"/>
          <w:sz w:val="22"/>
        </w:rPr>
        <w:t xml:space="preserve"> - </w:t>
      </w:r>
      <w:r>
        <w:rPr>
          <w:rFonts w:ascii="Calibri" w:hAnsi="Calibri"/>
          <w:b w:val="0"/>
          <w:i w:val="0"/>
          <w:color w:val="0B4F9E"/>
          <w:sz w:val="22"/>
        </w:rPr>
        <w:t>https://angular.dev</w:t>
      </w:r>
      <w:r>
        <w:rPr>
          <w:rFonts w:ascii="Calibri" w:hAnsi="Calibri"/>
          <w:b w:val="0"/>
          <w:i w:val="0"/>
          <w:sz w:val="22"/>
        </w:rPr>
        <w:t xml:space="preserve"> - components, the router, reactive forms and HTTP.</w:t>
      </w:r>
    </w:p>
    <w:p>
      <w:pPr>
        <w:spacing w:after="80"/>
        <w:ind w:left="510" w:hanging="255"/>
      </w:pPr>
      <w:r>
        <w:rPr>
          <w:rFonts w:ascii="Calibri" w:hAnsi="Calibri"/>
          <w:b w:val="0"/>
          <w:i w:val="0"/>
          <w:sz w:val="22"/>
        </w:rPr>
        <w:t xml:space="preserve">6. Express. </w:t>
      </w:r>
      <w:r>
        <w:rPr>
          <w:rFonts w:ascii="Calibri" w:hAnsi="Calibri"/>
          <w:b w:val="0"/>
          <w:i/>
          <w:sz w:val="22"/>
        </w:rPr>
        <w:t>Express 4.x documentation</w:t>
      </w:r>
      <w:r>
        <w:rPr>
          <w:rFonts w:ascii="Calibri" w:hAnsi="Calibri"/>
          <w:b w:val="0"/>
          <w:i w:val="0"/>
          <w:sz w:val="22"/>
        </w:rPr>
        <w:t xml:space="preserve"> - </w:t>
      </w:r>
      <w:r>
        <w:rPr>
          <w:rFonts w:ascii="Calibri" w:hAnsi="Calibri"/>
          <w:b w:val="0"/>
          <w:i w:val="0"/>
          <w:color w:val="0B4F9E"/>
          <w:sz w:val="22"/>
        </w:rPr>
        <w:t>https://expressjs.com</w:t>
      </w:r>
      <w:r>
        <w:rPr>
          <w:rFonts w:ascii="Calibri" w:hAnsi="Calibri"/>
          <w:b w:val="0"/>
          <w:i w:val="0"/>
          <w:sz w:val="22"/>
        </w:rPr>
        <w:t xml:space="preserve"> - routing and middleware.</w:t>
      </w:r>
    </w:p>
    <w:p>
      <w:pPr>
        <w:spacing w:after="80"/>
        <w:ind w:left="510" w:hanging="255"/>
      </w:pPr>
      <w:r>
        <w:rPr>
          <w:rFonts w:ascii="Calibri" w:hAnsi="Calibri"/>
          <w:b w:val="0"/>
          <w:i w:val="0"/>
          <w:sz w:val="22"/>
        </w:rPr>
        <w:t xml:space="preserve">7. MySQL. </w:t>
      </w:r>
      <w:r>
        <w:rPr>
          <w:rFonts w:ascii="Calibri" w:hAnsi="Calibri"/>
          <w:b w:val="0"/>
          <w:i/>
          <w:sz w:val="22"/>
        </w:rPr>
        <w:t>MySQL 8.0 Reference Manual</w:t>
      </w:r>
      <w:r>
        <w:rPr>
          <w:rFonts w:ascii="Calibri" w:hAnsi="Calibri"/>
          <w:b w:val="0"/>
          <w:i w:val="0"/>
          <w:sz w:val="22"/>
        </w:rPr>
        <w:t xml:space="preserve"> - </w:t>
      </w:r>
      <w:r>
        <w:rPr>
          <w:rFonts w:ascii="Calibri" w:hAnsi="Calibri"/>
          <w:b w:val="0"/>
          <w:i w:val="0"/>
          <w:color w:val="0B4F9E"/>
          <w:sz w:val="22"/>
        </w:rPr>
        <w:t>https://dev.mysql.com/doc/</w:t>
      </w:r>
      <w:r>
        <w:rPr>
          <w:rFonts w:ascii="Calibri" w:hAnsi="Calibri"/>
          <w:b w:val="0"/>
          <w:i w:val="0"/>
          <w:sz w:val="22"/>
        </w:rPr>
        <w:t xml:space="preserve"> - DDL, foreign keys, unique keys and user grants.</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B5C4B"/>
      <w:sz w:val="25"/>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0B5C4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