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Arial" w:hAnsi="Arial"/>
          <w:b/>
          <w:i w:val="0"/>
          <w:color w:val="17323A"/>
          <w:sz w:val="30"/>
        </w:rPr>
        <w:t>Storyboard</w:t>
      </w:r>
    </w:p>
    <w:p>
      <w:pPr>
        <w:spacing w:before="0" w:after="40"/>
      </w:pPr>
      <w:r>
        <w:rPr>
          <w:rFonts w:ascii="Arial" w:hAnsi="Arial"/>
          <w:b/>
          <w:i w:val="0"/>
          <w:color w:val="FF5A36"/>
          <w:sz w:val="20"/>
        </w:rPr>
        <w:t>S01 - Home: Hero &amp; Live City Thread</w:t>
      </w:r>
    </w:p>
    <w:tbl>
      <w:tblPr>
        <w:tblW w:type="dxa" w:w="10800"/>
        <w:jc w:val="center"/>
        <w:tblBorders>
          <w:top w:val="single" w:sz="4" w:space="0" w:color="D6E0E1"/>
          <w:left w:val="single" w:sz="4" w:space="0" w:color="D6E0E1"/>
          <w:bottom w:val="single" w:sz="4" w:space="0" w:color="D6E0E1"/>
          <w:right w:val="single" w:sz="4" w:space="0" w:color="D6E0E1"/>
          <w:insideH w:val="single" w:sz="4" w:space="0" w:color="D6E0E1"/>
          <w:insideV w:val="single" w:sz="4" w:space="0" w:color="D6E0E1"/>
        </w:tblBorders>
        <w:tblLayout w:type="fixed"/>
        <w:tblLook w:firstColumn="1" w:firstRow="1" w:lastColumn="0" w:lastRow="0" w:noHBand="0" w:noVBand="1" w:val="04A0"/>
      </w:tblPr>
      <w:tblGrid>
        <w:gridCol w:w="5976"/>
        <w:gridCol w:w="3168"/>
        <w:gridCol w:w="1655"/>
      </w:tblGrid>
      <w:tr>
        <w:trPr>
          <w:cantSplit/>
          <w:trHeight w:val="360"/>
        </w:trPr>
        <w:tc>
          <w:tcPr>
            <w:tcW w:type="dxa" w:w="5976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TITLE: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Common Ground Collective - Charity Events Website</w:t>
            </w:r>
          </w:p>
        </w:tc>
        <w:tc>
          <w:tcPr>
            <w:tcW w:type="dxa" w:w="3168"/>
            <w:shd w:fill="E7F6F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SCREEN ID: </w:t>
            </w:r>
            <w:r>
              <w:rPr>
                <w:rFonts w:ascii="Arial" w:hAnsi="Arial"/>
                <w:b/>
                <w:i w:val="0"/>
                <w:color w:val="FF5A36"/>
                <w:sz w:val="16"/>
              </w:rPr>
              <w:t>S01</w:t>
            </w:r>
          </w:p>
        </w:tc>
        <w:tc>
          <w:tcPr>
            <w:tcW w:type="dxa" w:w="1655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DATE: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5 October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10" w:space="0" w:color="7E9296"/>
          <w:left w:val="single" w:sz="10" w:space="0" w:color="7E9296"/>
          <w:bottom w:val="single" w:sz="10" w:space="0" w:color="7E9296"/>
          <w:right w:val="single" w:sz="10" w:space="0" w:color="7E9296"/>
          <w:insideH w:val="single" w:sz="10" w:space="0" w:color="7E9296"/>
          <w:insideV w:val="single" w:sz="10" w:space="0" w:color="7E9296"/>
        </w:tblBorders>
        <w:tblLayout w:type="fixed"/>
        <w:tblLook w:firstColumn="1" w:firstRow="1" w:lastColumn="0" w:lastRow="0" w:noHBand="0" w:noVBand="1" w:val="04A0"/>
      </w:tblPr>
      <w:tblGrid>
        <w:gridCol w:w="6552"/>
        <w:gridCol w:w="4248"/>
      </w:tblGrid>
      <w:tr>
        <w:trPr>
          <w:cantSplit/>
          <w:trHeight w:val="4493" w:hRule="atLeast"/>
        </w:trPr>
        <w:tc>
          <w:tcPr>
            <w:tcW w:type="dxa" w:w="6552"/>
            <w:shd w:fill="FFFFFF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571750"/>
                  <wp:docPr id="1" name="Picture 1" descr="Home page hero with live upcoming events and navigation." title="S01 - HOME: HERO &amp; LIVE CITY THREA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her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48"/>
            <w:shd w:fill="F3F0E8"/>
            <w:tcMar>
              <w:top w:w="45" w:type="dxa"/>
              <w:start w:w="70" w:type="dxa"/>
              <w:bottom w:w="45" w:type="dxa"/>
              <w:end w:w="70" w:type="dxa"/>
            </w:tcMar>
          </w:tcPr>
          <w:tbl>
            <w:tblPr>
              <w:tblW w:type="dxa" w:w="4031"/>
              <w:tblBorders>
                <w:top w:val="single" w:sz="4" w:space="0" w:color="D6E0E1"/>
                <w:left w:val="single" w:sz="4" w:space="0" w:color="D6E0E1"/>
                <w:bottom w:val="single" w:sz="4" w:space="0" w:color="D6E0E1"/>
                <w:right w:val="single" w:sz="4" w:space="0" w:color="D6E0E1"/>
                <w:insideH w:val="single" w:sz="4" w:space="0" w:color="D6E0E1"/>
                <w:insideV w:val="single" w:sz="4" w:space="0" w:color="D6E0E1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80"/>
              <w:gridCol w:w="2851"/>
            </w:tblGrid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ELEMENTS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Global header and primary navigation; skip link; hero heading and supporting copy; two CTAs; three proof figures; live city-thread list; footer.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GRAPHICS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Common Ground mark; dark teal hero; orange and gold accents; grid-line background; live-event pulse; SVG cover thumbnails.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TEXT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Show up for the city we share. | Find a run, dinner, gig or hands-on community event doing practical good across Sydney. | Explore events | Search by date or suburb | Live from API | 8 upcoming events.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AUDIO/VIDEO</w:t>
                  </w:r>
                </w:p>
              </w:tc>
              <w:tc>
                <w:tcPr>
                  <w:tcW w:type="dxa" w:w="2851"/>
                  <w:shd w:fill="E7F6F3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0:00-0:45. Voice-over introduces Common Ground Collective, the fragmented-event discovery problem and the one-database / three-page goal. Wide desktop shot; pointer moves from the search CTA to the live event thread.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NOTES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Establish trust and energy in one view. The count and city thread are fetched from GET /api/events/upcoming, not hard-coded. Keep the reveal animation short so recording stays crisp.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6" w:space="0" w:color="B8C4C7"/>
          <w:left w:val="single" w:sz="6" w:space="0" w:color="B8C4C7"/>
          <w:bottom w:val="single" w:sz="6" w:space="0" w:color="B8C4C7"/>
          <w:right w:val="single" w:sz="6" w:space="0" w:color="B8C4C7"/>
          <w:insideH w:val="single" w:sz="6" w:space="0" w:color="B8C4C7"/>
          <w:insideV w:val="single" w:sz="6" w:space="0" w:color="B8C4C7"/>
        </w:tblBorders>
        <w:tblLayout w:type="fixed"/>
        <w:tblLook w:firstColumn="1" w:firstRow="1" w:lastColumn="0" w:lastRow="0" w:noHBand="0" w:noVBand="1" w:val="04A0"/>
      </w:tblPr>
      <w:tblGrid>
        <w:gridCol w:w="1584"/>
        <w:gridCol w:w="9216"/>
      </w:tblGrid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Opening frame: a first-time visitor lands on the Home page and immediately sees the charity mission plus what is happening next.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Content: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Dynamic upcoming count = 8; live city-thread items include Twilight Harbour 10K, Table of One Hundred Gala, Beats for Belonging and Sunrise Yoga for Shelter.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Interactions: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Hover/focus the navigation and CTAs; click Explore events to scroll to the event grid; click a city-thread item to open its detail page.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Media Creation: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Screen-record Edge at 1440x900 and 100% zoom. Use a subtle cursor highlight and 1.1x zoom on the live thread. No stock video or third-party music.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Navigation: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Explore events -&gt; S02. Find an event -&gt; S03. City-thread item -&gt; S07.</w:t>
            </w:r>
          </w:p>
        </w:tc>
      </w:tr>
    </w:tbl>
    <w:p>
      <w:r>
        <w:br w:type="page"/>
      </w:r>
    </w:p>
    <w:p>
      <w:pPr>
        <w:pStyle w:val="Heading1"/>
        <w:keepNext/>
        <w:jc w:val="left"/>
      </w:pPr>
      <w:r>
        <w:rPr>
          <w:rFonts w:ascii="Arial" w:hAnsi="Arial"/>
          <w:b/>
          <w:i w:val="0"/>
          <w:color w:val="17323A"/>
          <w:sz w:val="30"/>
        </w:rPr>
        <w:t>Storyboard</w:t>
      </w:r>
    </w:p>
    <w:p>
      <w:pPr>
        <w:spacing w:before="0" w:after="40"/>
      </w:pPr>
      <w:r>
        <w:rPr>
          <w:rFonts w:ascii="Arial" w:hAnsi="Arial"/>
          <w:b/>
          <w:i w:val="0"/>
          <w:color w:val="FF5A36"/>
          <w:sz w:val="20"/>
        </w:rPr>
        <w:t>S02 - Home: Upcoming Events &amp; Progress</w:t>
      </w:r>
    </w:p>
    <w:tbl>
      <w:tblPr>
        <w:tblW w:type="dxa" w:w="10800"/>
        <w:jc w:val="center"/>
        <w:tblBorders>
          <w:top w:val="single" w:sz="4" w:space="0" w:color="D6E0E1"/>
          <w:left w:val="single" w:sz="4" w:space="0" w:color="D6E0E1"/>
          <w:bottom w:val="single" w:sz="4" w:space="0" w:color="D6E0E1"/>
          <w:right w:val="single" w:sz="4" w:space="0" w:color="D6E0E1"/>
          <w:insideH w:val="single" w:sz="4" w:space="0" w:color="D6E0E1"/>
          <w:insideV w:val="single" w:sz="4" w:space="0" w:color="D6E0E1"/>
        </w:tblBorders>
        <w:tblLayout w:type="fixed"/>
        <w:tblLook w:firstColumn="1" w:firstRow="1" w:lastColumn="0" w:lastRow="0" w:noHBand="0" w:noVBand="1" w:val="04A0"/>
      </w:tblPr>
      <w:tblGrid>
        <w:gridCol w:w="5976"/>
        <w:gridCol w:w="3168"/>
        <w:gridCol w:w="1655"/>
      </w:tblGrid>
      <w:tr>
        <w:trPr>
          <w:cantSplit/>
          <w:trHeight w:val="360"/>
        </w:trPr>
        <w:tc>
          <w:tcPr>
            <w:tcW w:type="dxa" w:w="5976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TITLE: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Common Ground Collective - Charity Events Website</w:t>
            </w:r>
          </w:p>
        </w:tc>
        <w:tc>
          <w:tcPr>
            <w:tcW w:type="dxa" w:w="3168"/>
            <w:shd w:fill="E7F6F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SCREEN ID: </w:t>
            </w:r>
            <w:r>
              <w:rPr>
                <w:rFonts w:ascii="Arial" w:hAnsi="Arial"/>
                <w:b/>
                <w:i w:val="0"/>
                <w:color w:val="FF5A36"/>
                <w:sz w:val="16"/>
              </w:rPr>
              <w:t>S02</w:t>
            </w:r>
          </w:p>
        </w:tc>
        <w:tc>
          <w:tcPr>
            <w:tcW w:type="dxa" w:w="1655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DATE: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5 October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10" w:space="0" w:color="7E9296"/>
          <w:left w:val="single" w:sz="10" w:space="0" w:color="7E9296"/>
          <w:bottom w:val="single" w:sz="10" w:space="0" w:color="7E9296"/>
          <w:right w:val="single" w:sz="10" w:space="0" w:color="7E9296"/>
          <w:insideH w:val="single" w:sz="10" w:space="0" w:color="7E9296"/>
          <w:insideV w:val="single" w:sz="10" w:space="0" w:color="7E9296"/>
        </w:tblBorders>
        <w:tblLayout w:type="fixed"/>
        <w:tblLook w:firstColumn="1" w:firstRow="1" w:lastColumn="0" w:lastRow="0" w:noHBand="0" w:noVBand="1" w:val="04A0"/>
      </w:tblPr>
      <w:tblGrid>
        <w:gridCol w:w="6552"/>
        <w:gridCol w:w="4248"/>
      </w:tblGrid>
      <w:tr>
        <w:trPr>
          <w:cantSplit/>
          <w:trHeight w:val="4493" w:hRule="atLeast"/>
        </w:trPr>
        <w:tc>
          <w:tcPr>
            <w:tcW w:type="dxa" w:w="6552"/>
            <w:shd w:fill="FFFFFF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571750"/>
                  <wp:docPr id="2" name="Picture 2" descr="Home page upcoming event grid with progress indicators." title="S02 - HOME: UPCOMING EVENTS &amp; PROGRES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home-event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48"/>
            <w:shd w:fill="F3F0E8"/>
            <w:tcMar>
              <w:top w:w="45" w:type="dxa"/>
              <w:start w:w="70" w:type="dxa"/>
              <w:bottom w:w="45" w:type="dxa"/>
              <w:end w:w="70" w:type="dxa"/>
            </w:tcMar>
          </w:tcPr>
          <w:tbl>
            <w:tblPr>
              <w:tblW w:type="dxa" w:w="4031"/>
              <w:tblBorders>
                <w:top w:val="single" w:sz="4" w:space="0" w:color="D6E0E1"/>
                <w:left w:val="single" w:sz="4" w:space="0" w:color="D6E0E1"/>
                <w:bottom w:val="single" w:sz="4" w:space="0" w:color="D6E0E1"/>
                <w:right w:val="single" w:sz="4" w:space="0" w:color="D6E0E1"/>
                <w:insideH w:val="single" w:sz="4" w:space="0" w:color="D6E0E1"/>
                <w:insideV w:val="single" w:sz="4" w:space="0" w:color="D6E0E1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80"/>
              <w:gridCol w:w="2851"/>
            </w:tblGrid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ELEMENTS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Section heading; event-card grid; category tags; dates; locations; ticket prices; fundraising progress bars; View details links; full-calendar CTA.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GRAPHICS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Twelve locally generated SVG cover artworks; orange/teal category accents; animated progress bars; card hover elevation.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TEXT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Choose the moment that moves you. | These are the next published events, loaded directly from the REST API. | Upcoming with heart | View details | Search the full event calendar.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AUDIO/VIDEO</w:t>
                  </w:r>
                </w:p>
              </w:tc>
              <w:tc>
                <w:tcPr>
                  <w:tcW w:type="dxa" w:w="2851"/>
                  <w:shd w:fill="E7F6F3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0:45-1:30. Narrate that the cards are live API data and that suspended or cancelled events never reach this grid. Slow horizontal pan across the cards, then zoom into one card.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NOTES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Demonstrate the trust fields: price, date, venue, goal and amount raised. Mention that event 11 is suspended by design and therefore absent.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6" w:space="0" w:color="B8C4C7"/>
          <w:left w:val="single" w:sz="6" w:space="0" w:color="B8C4C7"/>
          <w:bottom w:val="single" w:sz="6" w:space="0" w:color="B8C4C7"/>
          <w:right w:val="single" w:sz="6" w:space="0" w:color="B8C4C7"/>
          <w:insideH w:val="single" w:sz="6" w:space="0" w:color="B8C4C7"/>
          <w:insideV w:val="single" w:sz="6" w:space="0" w:color="B8C4C7"/>
        </w:tblBorders>
        <w:tblLayout w:type="fixed"/>
        <w:tblLook w:firstColumn="1" w:firstRow="1" w:lastColumn="0" w:lastRow="0" w:noHBand="0" w:noVBand="1" w:val="04A0"/>
      </w:tblPr>
      <w:tblGrid>
        <w:gridCol w:w="1584"/>
        <w:gridCol w:w="9216"/>
      </w:tblGrid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The visitor explores current events and compares causes, dates, price and fundraising progress before choosing one.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Content: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Cards shown include Twilight Harbour 10K (64.4%), Table of One Hundred Gala (57.5%) and Beats for Belonging (35.8%); all values come from MySQL seed data through the API.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Interactions: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Hover/focus a card; click a card to open event detail; click Search the full event calendar to move to the Search page.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Media Creation: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Record the populated grid after network idle so skeletons are not shown. Crop to the top three cards for clarity; keep card text readable at 1080p.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Navigation: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Event card -&gt; S07. Search the full event calendar -&gt; S03.</w:t>
            </w:r>
          </w:p>
        </w:tc>
      </w:tr>
    </w:tbl>
    <w:p>
      <w:r>
        <w:br w:type="page"/>
      </w:r>
    </w:p>
    <w:p>
      <w:pPr>
        <w:pStyle w:val="Heading1"/>
        <w:keepNext/>
        <w:jc w:val="left"/>
      </w:pPr>
      <w:r>
        <w:rPr>
          <w:rFonts w:ascii="Arial" w:hAnsi="Arial"/>
          <w:b/>
          <w:i w:val="0"/>
          <w:color w:val="17323A"/>
          <w:sz w:val="30"/>
        </w:rPr>
        <w:t>Storyboard</w:t>
      </w:r>
    </w:p>
    <w:p>
      <w:pPr>
        <w:spacing w:before="0" w:after="40"/>
      </w:pPr>
      <w:r>
        <w:rPr>
          <w:rFonts w:ascii="Arial" w:hAnsi="Arial"/>
          <w:b/>
          <w:i w:val="0"/>
          <w:color w:val="FF5A36"/>
          <w:sz w:val="20"/>
        </w:rPr>
        <w:t>S03 - Search: Filter Design</w:t>
      </w:r>
    </w:p>
    <w:tbl>
      <w:tblPr>
        <w:tblW w:type="dxa" w:w="10800"/>
        <w:jc w:val="center"/>
        <w:tblBorders>
          <w:top w:val="single" w:sz="4" w:space="0" w:color="D6E0E1"/>
          <w:left w:val="single" w:sz="4" w:space="0" w:color="D6E0E1"/>
          <w:bottom w:val="single" w:sz="4" w:space="0" w:color="D6E0E1"/>
          <w:right w:val="single" w:sz="4" w:space="0" w:color="D6E0E1"/>
          <w:insideH w:val="single" w:sz="4" w:space="0" w:color="D6E0E1"/>
          <w:insideV w:val="single" w:sz="4" w:space="0" w:color="D6E0E1"/>
        </w:tblBorders>
        <w:tblLayout w:type="fixed"/>
        <w:tblLook w:firstColumn="1" w:firstRow="1" w:lastColumn="0" w:lastRow="0" w:noHBand="0" w:noVBand="1" w:val="04A0"/>
      </w:tblPr>
      <w:tblGrid>
        <w:gridCol w:w="5976"/>
        <w:gridCol w:w="3168"/>
        <w:gridCol w:w="1655"/>
      </w:tblGrid>
      <w:tr>
        <w:trPr>
          <w:cantSplit/>
          <w:trHeight w:val="360"/>
        </w:trPr>
        <w:tc>
          <w:tcPr>
            <w:tcW w:type="dxa" w:w="5976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TITLE: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Common Ground Collective - Charity Events Website</w:t>
            </w:r>
          </w:p>
        </w:tc>
        <w:tc>
          <w:tcPr>
            <w:tcW w:type="dxa" w:w="3168"/>
            <w:shd w:fill="E7F6F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SCREEN ID: </w:t>
            </w:r>
            <w:r>
              <w:rPr>
                <w:rFonts w:ascii="Arial" w:hAnsi="Arial"/>
                <w:b/>
                <w:i w:val="0"/>
                <w:color w:val="FF5A36"/>
                <w:sz w:val="16"/>
              </w:rPr>
              <w:t>S03</w:t>
            </w:r>
          </w:p>
        </w:tc>
        <w:tc>
          <w:tcPr>
            <w:tcW w:type="dxa" w:w="1655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DATE: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5 October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10" w:space="0" w:color="7E9296"/>
          <w:left w:val="single" w:sz="10" w:space="0" w:color="7E9296"/>
          <w:bottom w:val="single" w:sz="10" w:space="0" w:color="7E9296"/>
          <w:right w:val="single" w:sz="10" w:space="0" w:color="7E9296"/>
          <w:insideH w:val="single" w:sz="10" w:space="0" w:color="7E9296"/>
          <w:insideV w:val="single" w:sz="10" w:space="0" w:color="7E9296"/>
        </w:tblBorders>
        <w:tblLayout w:type="fixed"/>
        <w:tblLook w:firstColumn="1" w:firstRow="1" w:lastColumn="0" w:lastRow="0" w:noHBand="0" w:noVBand="1" w:val="04A0"/>
      </w:tblPr>
      <w:tblGrid>
        <w:gridCol w:w="6552"/>
        <w:gridCol w:w="4248"/>
      </w:tblGrid>
      <w:tr>
        <w:trPr>
          <w:cantSplit/>
          <w:trHeight w:val="4493" w:hRule="atLeast"/>
        </w:trPr>
        <w:tc>
          <w:tcPr>
            <w:tcW w:type="dxa" w:w="6552"/>
            <w:shd w:fill="FFFFFF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571750"/>
                  <wp:docPr id="3" name="Picture 3" descr="Search page with date, location, category, scope and sort filters." title="S03 - SEARCH: FILTER DESIG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search-defaul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48"/>
            <w:shd w:fill="F3F0E8"/>
            <w:tcMar>
              <w:top w:w="45" w:type="dxa"/>
              <w:start w:w="70" w:type="dxa"/>
              <w:bottom w:w="45" w:type="dxa"/>
              <w:end w:w="70" w:type="dxa"/>
            </w:tcMar>
          </w:tcPr>
          <w:tbl>
            <w:tblPr>
              <w:tblW w:type="dxa" w:w="4031"/>
              <w:tblBorders>
                <w:top w:val="single" w:sz="4" w:space="0" w:color="D6E0E1"/>
                <w:left w:val="single" w:sz="4" w:space="0" w:color="D6E0E1"/>
                <w:bottom w:val="single" w:sz="4" w:space="0" w:color="D6E0E1"/>
                <w:right w:val="single" w:sz="4" w:space="0" w:color="D6E0E1"/>
                <w:insideH w:val="single" w:sz="4" w:space="0" w:color="D6E0E1"/>
                <w:insideV w:val="single" w:sz="4" w:space="0" w:color="D6E0E1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80"/>
              <w:gridCol w:w="2851"/>
            </w:tblGrid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ELEMENTS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Filter panel; time-range selector; day/month/year selects; location select; multi-select category checkboxes; sort selector; search and clear buttons; results panel.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GRAPHICS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Route line in the hero; live-events pill; category chips; event cover art; loading skeletons replaced by real results.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TEXT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Find your next good thing. | Use one filter or combine all three: event date, Sydney location and event category. | Filter events | Show matching events | Clear filters | Live events only.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AUDIO/VIDEO</w:t>
                  </w:r>
                </w:p>
              </w:tc>
              <w:tc>
                <w:tcPr>
                  <w:tcW w:type="dxa" w:w="2851"/>
                  <w:shd w:fill="E7F6F3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1:30-2:20. Explain that a visitor may know only a suburb, only a month or only a category. Cursor traces the filter flow in order: scope, date, location, category, sort, submit.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NOTES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The form is plain HTML; JavaScript validates locally and keeps filters in the URL. Category choices are loaded from GET /api/categories and locations from GET /api/locations.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6" w:space="0" w:color="B8C4C7"/>
          <w:left w:val="single" w:sz="6" w:space="0" w:color="B8C4C7"/>
          <w:bottom w:val="single" w:sz="6" w:space="0" w:color="B8C4C7"/>
          <w:right w:val="single" w:sz="6" w:space="0" w:color="B8C4C7"/>
          <w:insideH w:val="single" w:sz="6" w:space="0" w:color="B8C4C7"/>
          <w:insideV w:val="single" w:sz="6" w:space="0" w:color="B8C4C7"/>
        </w:tblBorders>
        <w:tblLayout w:type="fixed"/>
        <w:tblLook w:firstColumn="1" w:firstRow="1" w:lastColumn="0" w:lastRow="0" w:noHBand="0" w:noVBand="1" w:val="04A0"/>
      </w:tblPr>
      <w:tblGrid>
        <w:gridCol w:w="1584"/>
        <w:gridCol w:w="9216"/>
      </w:tblGrid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The visitor moves from browsing to deliberate search using one or several filters.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Content: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Default state: Upcoming events, Anywhere in Sydney, all categories, Date: soonest first. The results panel starts loading from the API immediately.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Interactions: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Select a time range; choose date parts; select a suburb; check one or more categories; change sort order; submit or clear all.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Media Creation: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Capture the default state before submission, then zoom 1.2x on the filter panel. Add a numbered callout for the five filter controls in post-production if helpful.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Navigation: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Submit -&gt; S05. Partial date -&gt; S04. Clear all -&gt; S03 default. Search a no-result date -&gt; S06.</w:t>
            </w:r>
          </w:p>
        </w:tc>
      </w:tr>
    </w:tbl>
    <w:p>
      <w:r>
        <w:br w:type="page"/>
      </w:r>
    </w:p>
    <w:p>
      <w:pPr>
        <w:pStyle w:val="Heading1"/>
        <w:keepNext/>
        <w:jc w:val="left"/>
      </w:pPr>
      <w:r>
        <w:rPr>
          <w:rFonts w:ascii="Arial" w:hAnsi="Arial"/>
          <w:b/>
          <w:i w:val="0"/>
          <w:color w:val="17323A"/>
          <w:sz w:val="30"/>
        </w:rPr>
        <w:t>Storyboard</w:t>
      </w:r>
    </w:p>
    <w:p>
      <w:pPr>
        <w:spacing w:before="0" w:after="40"/>
      </w:pPr>
      <w:r>
        <w:rPr>
          <w:rFonts w:ascii="Arial" w:hAnsi="Arial"/>
          <w:b/>
          <w:i w:val="0"/>
          <w:color w:val="FF5A36"/>
          <w:sz w:val="20"/>
        </w:rPr>
        <w:t>S04 - Search: Client-Side Validation</w:t>
      </w:r>
    </w:p>
    <w:tbl>
      <w:tblPr>
        <w:tblW w:type="dxa" w:w="10800"/>
        <w:jc w:val="center"/>
        <w:tblBorders>
          <w:top w:val="single" w:sz="4" w:space="0" w:color="D6E0E1"/>
          <w:left w:val="single" w:sz="4" w:space="0" w:color="D6E0E1"/>
          <w:bottom w:val="single" w:sz="4" w:space="0" w:color="D6E0E1"/>
          <w:right w:val="single" w:sz="4" w:space="0" w:color="D6E0E1"/>
          <w:insideH w:val="single" w:sz="4" w:space="0" w:color="D6E0E1"/>
          <w:insideV w:val="single" w:sz="4" w:space="0" w:color="D6E0E1"/>
        </w:tblBorders>
        <w:tblLayout w:type="fixed"/>
        <w:tblLook w:firstColumn="1" w:firstRow="1" w:lastColumn="0" w:lastRow="0" w:noHBand="0" w:noVBand="1" w:val="04A0"/>
      </w:tblPr>
      <w:tblGrid>
        <w:gridCol w:w="5976"/>
        <w:gridCol w:w="3168"/>
        <w:gridCol w:w="1655"/>
      </w:tblGrid>
      <w:tr>
        <w:trPr>
          <w:cantSplit/>
          <w:trHeight w:val="360"/>
        </w:trPr>
        <w:tc>
          <w:tcPr>
            <w:tcW w:type="dxa" w:w="5976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TITLE: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Common Ground Collective - Charity Events Website</w:t>
            </w:r>
          </w:p>
        </w:tc>
        <w:tc>
          <w:tcPr>
            <w:tcW w:type="dxa" w:w="3168"/>
            <w:shd w:fill="E7F6F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SCREEN ID: </w:t>
            </w:r>
            <w:r>
              <w:rPr>
                <w:rFonts w:ascii="Arial" w:hAnsi="Arial"/>
                <w:b/>
                <w:i w:val="0"/>
                <w:color w:val="FF5A36"/>
                <w:sz w:val="16"/>
              </w:rPr>
              <w:t>S04</w:t>
            </w:r>
          </w:p>
        </w:tc>
        <w:tc>
          <w:tcPr>
            <w:tcW w:type="dxa" w:w="1655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DATE: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5 October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10" w:space="0" w:color="7E9296"/>
          <w:left w:val="single" w:sz="10" w:space="0" w:color="7E9296"/>
          <w:bottom w:val="single" w:sz="10" w:space="0" w:color="7E9296"/>
          <w:right w:val="single" w:sz="10" w:space="0" w:color="7E9296"/>
          <w:insideH w:val="single" w:sz="10" w:space="0" w:color="7E9296"/>
          <w:insideV w:val="single" w:sz="10" w:space="0" w:color="7E9296"/>
        </w:tblBorders>
        <w:tblLayout w:type="fixed"/>
        <w:tblLook w:firstColumn="1" w:firstRow="1" w:lastColumn="0" w:lastRow="0" w:noHBand="0" w:noVBand="1" w:val="04A0"/>
      </w:tblPr>
      <w:tblGrid>
        <w:gridCol w:w="6552"/>
        <w:gridCol w:w="4248"/>
      </w:tblGrid>
      <w:tr>
        <w:trPr>
          <w:cantSplit/>
          <w:trHeight w:val="4493" w:hRule="atLeast"/>
        </w:trPr>
        <w:tc>
          <w:tcPr>
            <w:tcW w:type="dxa" w:w="6552"/>
            <w:shd w:fill="FFFFFF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571750"/>
                  <wp:docPr id="4" name="Picture 4" descr="Search page showing an inline validation message for an incomplete date." title="S04 - SEARCH: CLIENT-SIDE VALID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search-validati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48"/>
            <w:shd w:fill="F3F0E8"/>
            <w:tcMar>
              <w:top w:w="45" w:type="dxa"/>
              <w:start w:w="70" w:type="dxa"/>
              <w:bottom w:w="45" w:type="dxa"/>
              <w:end w:w="70" w:type="dxa"/>
            </w:tcMar>
          </w:tcPr>
          <w:tbl>
            <w:tblPr>
              <w:tblW w:type="dxa" w:w="4031"/>
              <w:tblBorders>
                <w:top w:val="single" w:sz="4" w:space="0" w:color="D6E0E1"/>
                <w:left w:val="single" w:sz="4" w:space="0" w:color="D6E0E1"/>
                <w:bottom w:val="single" w:sz="4" w:space="0" w:color="D6E0E1"/>
                <w:right w:val="single" w:sz="4" w:space="0" w:color="D6E0E1"/>
                <w:insideH w:val="single" w:sz="4" w:space="0" w:color="D6E0E1"/>
                <w:insideV w:val="single" w:sz="4" w:space="0" w:color="D6E0E1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80"/>
              <w:gridCol w:w="2851"/>
            </w:tblGrid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ELEMENTS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Date field with red focus border; inline field error; result-area status message; otherwise unchanged filter controls and event cards.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GRAPHICS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Red error outline; inline error text; no network request; accessible aria-invalid state on the date fields.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TEXT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Choose a day, month and year, or clear all three date fields. | Event date is incomplete. | Check the filters above.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AUDIO/VIDEO</w:t>
                  </w:r>
                </w:p>
              </w:tc>
              <w:tc>
                <w:tcPr>
                  <w:tcW w:type="dxa" w:w="2851"/>
                  <w:shd w:fill="E7F6F3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2:20-3:00. Explain defence in depth: the browser stops an incomplete request and the server validates the same rules again. Zoom on the error message, then pan to Check the filters above.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NOTES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WCAG-friendly inline feedback. aria-invalid and aria-describedby are applied; focus remains on the invalid control. Server-side validation still returns 400 for malformed values.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6" w:space="0" w:color="B8C4C7"/>
          <w:left w:val="single" w:sz="6" w:space="0" w:color="B8C4C7"/>
          <w:bottom w:val="single" w:sz="6" w:space="0" w:color="B8C4C7"/>
          <w:right w:val="single" w:sz="6" w:space="0" w:color="B8C4C7"/>
          <w:insideH w:val="single" w:sz="6" w:space="0" w:color="B8C4C7"/>
          <w:insideV w:val="single" w:sz="6" w:space="0" w:color="B8C4C7"/>
        </w:tblBorders>
        <w:tblLayout w:type="fixed"/>
        <w:tblLook w:firstColumn="1" w:firstRow="1" w:lastColumn="0" w:lastRow="0" w:noHBand="0" w:noVBand="1" w:val="04A0"/>
      </w:tblPr>
      <w:tblGrid>
        <w:gridCol w:w="1584"/>
        <w:gridCol w:w="9216"/>
      </w:tblGrid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The visitor selects only part of a date and presses search; the page explains the problem without making a request.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Content: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Day selected without month/year; client validation returns Event date is incomplete. The API search is not called.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Interactions: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Select one or two date parts; press Show matching events; read the inline message; complete the date, clear it or switch to a valid range.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Media Creation: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Record the deliberate error state, then hold for 3 seconds. Highlight the red outline and the message with an unobtrusive rectangle.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Navigation: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Complete or clear date -&gt; S05. Empty valid search -&gt; S06.</w:t>
            </w:r>
          </w:p>
        </w:tc>
      </w:tr>
    </w:tbl>
    <w:p>
      <w:r>
        <w:br w:type="page"/>
      </w:r>
    </w:p>
    <w:p>
      <w:pPr>
        <w:pStyle w:val="Heading1"/>
        <w:keepNext/>
        <w:jc w:val="left"/>
      </w:pPr>
      <w:r>
        <w:rPr>
          <w:rFonts w:ascii="Arial" w:hAnsi="Arial"/>
          <w:b/>
          <w:i w:val="0"/>
          <w:color w:val="17323A"/>
          <w:sz w:val="30"/>
        </w:rPr>
        <w:t>Storyboard</w:t>
      </w:r>
    </w:p>
    <w:p>
      <w:pPr>
        <w:spacing w:before="0" w:after="40"/>
      </w:pPr>
      <w:r>
        <w:rPr>
          <w:rFonts w:ascii="Arial" w:hAnsi="Arial"/>
          <w:b/>
          <w:i w:val="0"/>
          <w:color w:val="FF5A36"/>
          <w:sz w:val="20"/>
        </w:rPr>
        <w:t>S05 - Search: Results &amp; Active Filters</w:t>
      </w:r>
    </w:p>
    <w:tbl>
      <w:tblPr>
        <w:tblW w:type="dxa" w:w="10800"/>
        <w:jc w:val="center"/>
        <w:tblBorders>
          <w:top w:val="single" w:sz="4" w:space="0" w:color="D6E0E1"/>
          <w:left w:val="single" w:sz="4" w:space="0" w:color="D6E0E1"/>
          <w:bottom w:val="single" w:sz="4" w:space="0" w:color="D6E0E1"/>
          <w:right w:val="single" w:sz="4" w:space="0" w:color="D6E0E1"/>
          <w:insideH w:val="single" w:sz="4" w:space="0" w:color="D6E0E1"/>
          <w:insideV w:val="single" w:sz="4" w:space="0" w:color="D6E0E1"/>
        </w:tblBorders>
        <w:tblLayout w:type="fixed"/>
        <w:tblLook w:firstColumn="1" w:firstRow="1" w:lastColumn="0" w:lastRow="0" w:noHBand="0" w:noVBand="1" w:val="04A0"/>
      </w:tblPr>
      <w:tblGrid>
        <w:gridCol w:w="5976"/>
        <w:gridCol w:w="3168"/>
        <w:gridCol w:w="1655"/>
      </w:tblGrid>
      <w:tr>
        <w:trPr>
          <w:cantSplit/>
          <w:trHeight w:val="360"/>
        </w:trPr>
        <w:tc>
          <w:tcPr>
            <w:tcW w:type="dxa" w:w="5976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TITLE: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Common Ground Collective - Charity Events Website</w:t>
            </w:r>
          </w:p>
        </w:tc>
        <w:tc>
          <w:tcPr>
            <w:tcW w:type="dxa" w:w="3168"/>
            <w:shd w:fill="E7F6F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SCREEN ID: </w:t>
            </w:r>
            <w:r>
              <w:rPr>
                <w:rFonts w:ascii="Arial" w:hAnsi="Arial"/>
                <w:b/>
                <w:i w:val="0"/>
                <w:color w:val="FF5A36"/>
                <w:sz w:val="16"/>
              </w:rPr>
              <w:t>S05</w:t>
            </w:r>
          </w:p>
        </w:tc>
        <w:tc>
          <w:tcPr>
            <w:tcW w:type="dxa" w:w="1655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DATE: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5 October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10" w:space="0" w:color="7E9296"/>
          <w:left w:val="single" w:sz="10" w:space="0" w:color="7E9296"/>
          <w:bottom w:val="single" w:sz="10" w:space="0" w:color="7E9296"/>
          <w:right w:val="single" w:sz="10" w:space="0" w:color="7E9296"/>
          <w:insideH w:val="single" w:sz="10" w:space="0" w:color="7E9296"/>
          <w:insideV w:val="single" w:sz="10" w:space="0" w:color="7E9296"/>
        </w:tblBorders>
        <w:tblLayout w:type="fixed"/>
        <w:tblLook w:firstColumn="1" w:firstRow="1" w:lastColumn="0" w:lastRow="0" w:noHBand="0" w:noVBand="1" w:val="04A0"/>
      </w:tblPr>
      <w:tblGrid>
        <w:gridCol w:w="6552"/>
        <w:gridCol w:w="4248"/>
      </w:tblGrid>
      <w:tr>
        <w:trPr>
          <w:cantSplit/>
          <w:trHeight w:val="4493" w:hRule="atLeast"/>
        </w:trPr>
        <w:tc>
          <w:tcPr>
            <w:tcW w:type="dxa" w:w="6552"/>
            <w:shd w:fill="FFFFFF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571750"/>
                  <wp:docPr id="5" name="Picture 5" descr="Search results page with active filter chips and a matching event card." title="S05 - SEARCH: RESULTS &amp; ACTIVE FIL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search-result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48"/>
            <w:shd w:fill="F3F0E8"/>
            <w:tcMar>
              <w:top w:w="45" w:type="dxa"/>
              <w:start w:w="70" w:type="dxa"/>
              <w:bottom w:w="45" w:type="dxa"/>
              <w:end w:w="70" w:type="dxa"/>
            </w:tcMar>
          </w:tcPr>
          <w:tbl>
            <w:tblPr>
              <w:tblW w:type="dxa" w:w="4031"/>
              <w:tblBorders>
                <w:top w:val="single" w:sz="4" w:space="0" w:color="D6E0E1"/>
                <w:left w:val="single" w:sz="4" w:space="0" w:color="D6E0E1"/>
                <w:bottom w:val="single" w:sz="4" w:space="0" w:color="D6E0E1"/>
                <w:right w:val="single" w:sz="4" w:space="0" w:color="D6E0E1"/>
                <w:insideH w:val="single" w:sz="4" w:space="0" w:color="D6E0E1"/>
                <w:insideV w:val="single" w:sz="4" w:space="0" w:color="D6E0E1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80"/>
              <w:gridCol w:w="2851"/>
            </w:tblGrid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ELEMENTS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Active-filter chips; removable chips; result count; matching event card; card metadata; clear-all action; URL query string.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GRAPHICS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Selected category chip; venue chip; colour-coded card cover; fundraising progress bar; card hover state.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TEXT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Matched events | One event matches | 1 event found | Active filters | Location: Bondi Beach, NSW | Category: Wellness | Sunrise Yoga for Shelter | $30 | View details.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AUDIO/VIDEO</w:t>
                  </w:r>
                </w:p>
              </w:tc>
              <w:tc>
                <w:tcPr>
                  <w:tcW w:type="dxa" w:w="2851"/>
                  <w:shd w:fill="E7F6F3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3:00-3:50. Explain that multiple categories use OR logic and that every filter is written into the URL so a search can be shared or bookmarked. Pan from the chips to the result card.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NOTES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Show the Network panel briefly if time permits: the request maps to GET /api/events/search with parameterised query values. Never expose SQL or credentials on screen.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6" w:space="0" w:color="B8C4C7"/>
          <w:left w:val="single" w:sz="6" w:space="0" w:color="B8C4C7"/>
          <w:bottom w:val="single" w:sz="6" w:space="0" w:color="B8C4C7"/>
          <w:right w:val="single" w:sz="6" w:space="0" w:color="B8C4C7"/>
          <w:insideH w:val="single" w:sz="6" w:space="0" w:color="B8C4C7"/>
          <w:insideV w:val="single" w:sz="6" w:space="0" w:color="B8C4C7"/>
        </w:tblBorders>
        <w:tblLayout w:type="fixed"/>
        <w:tblLook w:firstColumn="1" w:firstRow="1" w:lastColumn="0" w:lastRow="0" w:noHBand="0" w:noVBand="1" w:val="04A0"/>
      </w:tblPr>
      <w:tblGrid>
        <w:gridCol w:w="1584"/>
        <w:gridCol w:w="9216"/>
      </w:tblGrid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The visitor combines location and category filters and receives a precise result from the API.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Content: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Bondi Beach + Wellness returns Sunrise Yoga for Shelter, 11 October 2026, $30 entry, 77.6% funded. Result count is driven by API pagination metadata.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Interactions: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Remove an active chip; clear all filters; open the result card; copy or reload the URL to reproduce the search.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Media Creation: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Record after results settle. Zoom to 1.15x on the active chips and result count; keep the network panel hidden in the main take, with a small inset if needed.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Navigation: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Open event card -&gt; S07. Clear filters -&gt; S03. Change to a no-result filter -&gt; S06.</w:t>
            </w:r>
          </w:p>
        </w:tc>
      </w:tr>
    </w:tbl>
    <w:p>
      <w:r>
        <w:br w:type="page"/>
      </w:r>
    </w:p>
    <w:p>
      <w:pPr>
        <w:pStyle w:val="Heading1"/>
        <w:keepNext/>
        <w:jc w:val="left"/>
      </w:pPr>
      <w:r>
        <w:rPr>
          <w:rFonts w:ascii="Arial" w:hAnsi="Arial"/>
          <w:b/>
          <w:i w:val="0"/>
          <w:color w:val="17323A"/>
          <w:sz w:val="30"/>
        </w:rPr>
        <w:t>Storyboard</w:t>
      </w:r>
    </w:p>
    <w:p>
      <w:pPr>
        <w:spacing w:before="0" w:after="40"/>
      </w:pPr>
      <w:r>
        <w:rPr>
          <w:rFonts w:ascii="Arial" w:hAnsi="Arial"/>
          <w:b/>
          <w:i w:val="0"/>
          <w:color w:val="FF5A36"/>
          <w:sz w:val="20"/>
        </w:rPr>
        <w:t>S06 - Search: Empty State &amp; Recovery</w:t>
      </w:r>
    </w:p>
    <w:tbl>
      <w:tblPr>
        <w:tblW w:type="dxa" w:w="10800"/>
        <w:jc w:val="center"/>
        <w:tblBorders>
          <w:top w:val="single" w:sz="4" w:space="0" w:color="D6E0E1"/>
          <w:left w:val="single" w:sz="4" w:space="0" w:color="D6E0E1"/>
          <w:bottom w:val="single" w:sz="4" w:space="0" w:color="D6E0E1"/>
          <w:right w:val="single" w:sz="4" w:space="0" w:color="D6E0E1"/>
          <w:insideH w:val="single" w:sz="4" w:space="0" w:color="D6E0E1"/>
          <w:insideV w:val="single" w:sz="4" w:space="0" w:color="D6E0E1"/>
        </w:tblBorders>
        <w:tblLayout w:type="fixed"/>
        <w:tblLook w:firstColumn="1" w:firstRow="1" w:lastColumn="0" w:lastRow="0" w:noHBand="0" w:noVBand="1" w:val="04A0"/>
      </w:tblPr>
      <w:tblGrid>
        <w:gridCol w:w="5976"/>
        <w:gridCol w:w="3168"/>
        <w:gridCol w:w="1655"/>
      </w:tblGrid>
      <w:tr>
        <w:trPr>
          <w:cantSplit/>
          <w:trHeight w:val="360"/>
        </w:trPr>
        <w:tc>
          <w:tcPr>
            <w:tcW w:type="dxa" w:w="5976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TITLE: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Common Ground Collective - Charity Events Website</w:t>
            </w:r>
          </w:p>
        </w:tc>
        <w:tc>
          <w:tcPr>
            <w:tcW w:type="dxa" w:w="3168"/>
            <w:shd w:fill="E7F6F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SCREEN ID: </w:t>
            </w:r>
            <w:r>
              <w:rPr>
                <w:rFonts w:ascii="Arial" w:hAnsi="Arial"/>
                <w:b/>
                <w:i w:val="0"/>
                <w:color w:val="FF5A36"/>
                <w:sz w:val="16"/>
              </w:rPr>
              <w:t>S06</w:t>
            </w:r>
          </w:p>
        </w:tc>
        <w:tc>
          <w:tcPr>
            <w:tcW w:type="dxa" w:w="1655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DATE: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5 October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10" w:space="0" w:color="7E9296"/>
          <w:left w:val="single" w:sz="10" w:space="0" w:color="7E9296"/>
          <w:bottom w:val="single" w:sz="10" w:space="0" w:color="7E9296"/>
          <w:right w:val="single" w:sz="10" w:space="0" w:color="7E9296"/>
          <w:insideH w:val="single" w:sz="10" w:space="0" w:color="7E9296"/>
          <w:insideV w:val="single" w:sz="10" w:space="0" w:color="7E9296"/>
        </w:tblBorders>
        <w:tblLayout w:type="fixed"/>
        <w:tblLook w:firstColumn="1" w:firstRow="1" w:lastColumn="0" w:lastRow="0" w:noHBand="0" w:noVBand="1" w:val="04A0"/>
      </w:tblPr>
      <w:tblGrid>
        <w:gridCol w:w="6552"/>
        <w:gridCol w:w="4248"/>
      </w:tblGrid>
      <w:tr>
        <w:trPr>
          <w:cantSplit/>
          <w:trHeight w:val="4493" w:hRule="atLeast"/>
        </w:trPr>
        <w:tc>
          <w:tcPr>
            <w:tcW w:type="dxa" w:w="6552"/>
            <w:shd w:fill="FFFFFF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571750"/>
                  <wp:docPr id="6" name="Picture 6" descr="Search page empty state with a clear call to broaden filters." title="S06 - SEARCH: EMPTY STATE &amp; RECOVERY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earch-empt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48"/>
            <w:shd w:fill="F3F0E8"/>
            <w:tcMar>
              <w:top w:w="45" w:type="dxa"/>
              <w:start w:w="70" w:type="dxa"/>
              <w:bottom w:w="45" w:type="dxa"/>
              <w:end w:w="70" w:type="dxa"/>
            </w:tcMar>
          </w:tcPr>
          <w:tbl>
            <w:tblPr>
              <w:tblW w:type="dxa" w:w="4031"/>
              <w:tblBorders>
                <w:top w:val="single" w:sz="4" w:space="0" w:color="D6E0E1"/>
                <w:left w:val="single" w:sz="4" w:space="0" w:color="D6E0E1"/>
                <w:bottom w:val="single" w:sz="4" w:space="0" w:color="D6E0E1"/>
                <w:right w:val="single" w:sz="4" w:space="0" w:color="D6E0E1"/>
                <w:insideH w:val="single" w:sz="4" w:space="0" w:color="D6E0E1"/>
                <w:insideV w:val="single" w:sz="4" w:space="0" w:color="D6E0E1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80"/>
              <w:gridCol w:w="2851"/>
            </w:tblGrid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ELEMENTS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Empty-state illustration; heading; explanatory copy; Clear all filters button; still-visible filter panel and active context.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GRAPHICS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Three-orbit line illustration; muted background; orange primary button; no broken layout or blank panel.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TEXT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No events match those filters. | Try a broader date, another suburb or fewer categories. New events are added regularly. | Clear all filters.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AUDIO/VIDEO</w:t>
                  </w:r>
                </w:p>
              </w:tc>
              <w:tc>
                <w:tcPr>
                  <w:tcW w:type="dxa" w:w="2851"/>
                  <w:shd w:fill="E7F6F3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3:50-4:20. Explain the UX principle: empty results must not be a dead end. The page tells the user what happened and offers one obvious recovery action.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NOTES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This state is demonstrated with a valid but unmatched future date. It is not an error and does not use an alarming colour.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6" w:space="0" w:color="B8C4C7"/>
          <w:left w:val="single" w:sz="6" w:space="0" w:color="B8C4C7"/>
          <w:bottom w:val="single" w:sz="6" w:space="0" w:color="B8C4C7"/>
          <w:right w:val="single" w:sz="6" w:space="0" w:color="B8C4C7"/>
          <w:insideH w:val="single" w:sz="6" w:space="0" w:color="B8C4C7"/>
          <w:insideV w:val="single" w:sz="6" w:space="0" w:color="B8C4C7"/>
        </w:tblBorders>
        <w:tblLayout w:type="fixed"/>
        <w:tblLook w:firstColumn="1" w:firstRow="1" w:lastColumn="0" w:lastRow="0" w:noHBand="0" w:noVBand="1" w:val="04A0"/>
      </w:tblPr>
      <w:tblGrid>
        <w:gridCol w:w="1584"/>
        <w:gridCol w:w="9216"/>
      </w:tblGrid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The visitor makes a valid search that has no seeded match and is guided back to a useful search.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Content: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Zero matching events; the interface explains why the list is empty and keeps the filter form available for adjustment.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Interactions: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Read the empty message; click Clear all filters; change a date, suburb or category; return to the populated results.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Media Creation: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Capture after the empty-state fade completes. Use a slow push-in or a static frame so the copy stays readable.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Navigation: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Clear all filters -&gt; S03/S05. Choose a seeded filter -&gt; S05.</w:t>
            </w:r>
          </w:p>
        </w:tc>
      </w:tr>
    </w:tbl>
    <w:p>
      <w:r>
        <w:br w:type="page"/>
      </w:r>
    </w:p>
    <w:p>
      <w:pPr>
        <w:pStyle w:val="Heading1"/>
        <w:keepNext/>
        <w:jc w:val="left"/>
      </w:pPr>
      <w:r>
        <w:rPr>
          <w:rFonts w:ascii="Arial" w:hAnsi="Arial"/>
          <w:b/>
          <w:i w:val="0"/>
          <w:color w:val="17323A"/>
          <w:sz w:val="30"/>
        </w:rPr>
        <w:t>Storyboard</w:t>
      </w:r>
    </w:p>
    <w:p>
      <w:pPr>
        <w:spacing w:before="0" w:after="40"/>
      </w:pPr>
      <w:r>
        <w:rPr>
          <w:rFonts w:ascii="Arial" w:hAnsi="Arial"/>
          <w:b/>
          <w:i w:val="0"/>
          <w:color w:val="FF5A36"/>
          <w:sz w:val="20"/>
        </w:rPr>
        <w:t>S07 - Event Detail: Trust &amp; Decision</w:t>
      </w:r>
    </w:p>
    <w:tbl>
      <w:tblPr>
        <w:tblW w:type="dxa" w:w="10800"/>
        <w:jc w:val="center"/>
        <w:tblBorders>
          <w:top w:val="single" w:sz="4" w:space="0" w:color="D6E0E1"/>
          <w:left w:val="single" w:sz="4" w:space="0" w:color="D6E0E1"/>
          <w:bottom w:val="single" w:sz="4" w:space="0" w:color="D6E0E1"/>
          <w:right w:val="single" w:sz="4" w:space="0" w:color="D6E0E1"/>
          <w:insideH w:val="single" w:sz="4" w:space="0" w:color="D6E0E1"/>
          <w:insideV w:val="single" w:sz="4" w:space="0" w:color="D6E0E1"/>
        </w:tblBorders>
        <w:tblLayout w:type="fixed"/>
        <w:tblLook w:firstColumn="1" w:firstRow="1" w:lastColumn="0" w:lastRow="0" w:noHBand="0" w:noVBand="1" w:val="04A0"/>
      </w:tblPr>
      <w:tblGrid>
        <w:gridCol w:w="5976"/>
        <w:gridCol w:w="3168"/>
        <w:gridCol w:w="1655"/>
      </w:tblGrid>
      <w:tr>
        <w:trPr>
          <w:cantSplit/>
          <w:trHeight w:val="360"/>
        </w:trPr>
        <w:tc>
          <w:tcPr>
            <w:tcW w:type="dxa" w:w="5976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TITLE: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Common Ground Collective - Charity Events Website</w:t>
            </w:r>
          </w:p>
        </w:tc>
        <w:tc>
          <w:tcPr>
            <w:tcW w:type="dxa" w:w="3168"/>
            <w:shd w:fill="E7F6F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SCREEN ID: </w:t>
            </w:r>
            <w:r>
              <w:rPr>
                <w:rFonts w:ascii="Arial" w:hAnsi="Arial"/>
                <w:b/>
                <w:i w:val="0"/>
                <w:color w:val="FF5A36"/>
                <w:sz w:val="16"/>
              </w:rPr>
              <w:t>S07</w:t>
            </w:r>
          </w:p>
        </w:tc>
        <w:tc>
          <w:tcPr>
            <w:tcW w:type="dxa" w:w="1655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DATE: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5 October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10" w:space="0" w:color="7E9296"/>
          <w:left w:val="single" w:sz="10" w:space="0" w:color="7E9296"/>
          <w:bottom w:val="single" w:sz="10" w:space="0" w:color="7E9296"/>
          <w:right w:val="single" w:sz="10" w:space="0" w:color="7E9296"/>
          <w:insideH w:val="single" w:sz="10" w:space="0" w:color="7E9296"/>
          <w:insideV w:val="single" w:sz="10" w:space="0" w:color="7E9296"/>
        </w:tblBorders>
        <w:tblLayout w:type="fixed"/>
        <w:tblLook w:firstColumn="1" w:firstRow="1" w:lastColumn="0" w:lastRow="0" w:noHBand="0" w:noVBand="1" w:val="04A0"/>
      </w:tblPr>
      <w:tblGrid>
        <w:gridCol w:w="6552"/>
        <w:gridCol w:w="4248"/>
      </w:tblGrid>
      <w:tr>
        <w:trPr>
          <w:cantSplit/>
          <w:trHeight w:val="4493" w:hRule="atLeast"/>
        </w:trPr>
        <w:tc>
          <w:tcPr>
            <w:tcW w:type="dxa" w:w="6552"/>
            <w:shd w:fill="FFFFFF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571750"/>
                  <wp:docPr id="7" name="Picture 7" descr="Event detail hero for Sunrise Yoga for Shelter with date, price and venue." title="S07 - EVENT DETAIL: TRUST &amp; DECIS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event-detail-her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48"/>
            <w:shd w:fill="F3F0E8"/>
            <w:tcMar>
              <w:top w:w="45" w:type="dxa"/>
              <w:start w:w="70" w:type="dxa"/>
              <w:bottom w:w="45" w:type="dxa"/>
              <w:end w:w="70" w:type="dxa"/>
            </w:tcMar>
          </w:tcPr>
          <w:tbl>
            <w:tblPr>
              <w:tblW w:type="dxa" w:w="4031"/>
              <w:tblBorders>
                <w:top w:val="single" w:sz="4" w:space="0" w:color="D6E0E1"/>
                <w:left w:val="single" w:sz="4" w:space="0" w:color="D6E0E1"/>
                <w:bottom w:val="single" w:sz="4" w:space="0" w:color="D6E0E1"/>
                <w:right w:val="single" w:sz="4" w:space="0" w:color="D6E0E1"/>
                <w:insideH w:val="single" w:sz="4" w:space="0" w:color="D6E0E1"/>
                <w:insideV w:val="single" w:sz="4" w:space="0" w:color="D6E0E1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80"/>
              <w:gridCol w:w="2851"/>
            </w:tblGrid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ELEMENTS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Breadcrumb; category/price/capacity tags; event title; summary; quick facts; event cover; registration card; progress card; detailed information.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GRAPHICS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Sunrise SVG cover; colour-coded category tag; breadcrumb separators; monogram; fundraising progress bar.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TEXT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Sunrise Yoga for Shelter | Start the day by the ocean with a guided practice supporting emergency accommodation. | 11 October 2026 | 6:30 am - 8:30 am | Bondi Beach, NSW | $30 | Open.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AUDIO/VIDEO</w:t>
                  </w:r>
                </w:p>
              </w:tc>
              <w:tc>
                <w:tcPr>
                  <w:tcW w:type="dxa" w:w="2851"/>
                  <w:shd w:fill="E7F6F3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4:20-5:20. Explain that the full record is loaded from GET /api/events/:id. The visitor can now verify organiser, purpose, location, price and fundraising progress before acting.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NOTES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Event 11 is suspended and is deliberately not reachable; direct access returns the unavailable state. The Register button is present but read-only by design.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6" w:space="0" w:color="B8C4C7"/>
          <w:left w:val="single" w:sz="6" w:space="0" w:color="B8C4C7"/>
          <w:bottom w:val="single" w:sz="6" w:space="0" w:color="B8C4C7"/>
          <w:right w:val="single" w:sz="6" w:space="0" w:color="B8C4C7"/>
          <w:insideH w:val="single" w:sz="6" w:space="0" w:color="B8C4C7"/>
          <w:insideV w:val="single" w:sz="6" w:space="0" w:color="B8C4C7"/>
        </w:tblBorders>
        <w:tblLayout w:type="fixed"/>
        <w:tblLook w:firstColumn="1" w:firstRow="1" w:lastColumn="0" w:lastRow="0" w:noHBand="0" w:noVBand="1" w:val="04A0"/>
      </w:tblPr>
      <w:tblGrid>
        <w:gridCol w:w="1584"/>
        <w:gridCol w:w="9216"/>
      </w:tblGrid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The visitor opens a specific event and sees a complete, trustworthy record assembled from several database tables.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Content: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Event #007 joined with organisation, category, venue and three event highlights. Goal $25,000; raised $19,400; 180 places; Reference Event #007.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Interactions: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Use the breadcrumb; scroll through purpose, highlights and organiser; open Register; return to search; open another event.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Media Creation: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Record the hero at rest, then a smooth scroll to details. Keep the event cover and quick facts visible in the first composition.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Navigation: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Scroll -&gt; S08. Register -&gt; S08 modal. Breadcrumb Search -&gt; S05.</w:t>
            </w:r>
          </w:p>
        </w:tc>
      </w:tr>
    </w:tbl>
    <w:p>
      <w:r>
        <w:br w:type="page"/>
      </w:r>
    </w:p>
    <w:p>
      <w:pPr>
        <w:pStyle w:val="Heading1"/>
        <w:keepNext/>
        <w:jc w:val="left"/>
      </w:pPr>
      <w:r>
        <w:rPr>
          <w:rFonts w:ascii="Arial" w:hAnsi="Arial"/>
          <w:b/>
          <w:i w:val="0"/>
          <w:color w:val="17323A"/>
          <w:sz w:val="30"/>
        </w:rPr>
        <w:t>Storyboard</w:t>
      </w:r>
    </w:p>
    <w:p>
      <w:pPr>
        <w:spacing w:before="0" w:after="40"/>
      </w:pPr>
      <w:r>
        <w:rPr>
          <w:rFonts w:ascii="Arial" w:hAnsi="Arial"/>
          <w:b/>
          <w:i w:val="0"/>
          <w:color w:val="FF5A36"/>
          <w:sz w:val="20"/>
        </w:rPr>
        <w:t>S08 - Event Detail: Progress &amp; Register Modal</w:t>
      </w:r>
    </w:p>
    <w:tbl>
      <w:tblPr>
        <w:tblW w:type="dxa" w:w="10800"/>
        <w:jc w:val="center"/>
        <w:tblBorders>
          <w:top w:val="single" w:sz="4" w:space="0" w:color="D6E0E1"/>
          <w:left w:val="single" w:sz="4" w:space="0" w:color="D6E0E1"/>
          <w:bottom w:val="single" w:sz="4" w:space="0" w:color="D6E0E1"/>
          <w:right w:val="single" w:sz="4" w:space="0" w:color="D6E0E1"/>
          <w:insideH w:val="single" w:sz="4" w:space="0" w:color="D6E0E1"/>
          <w:insideV w:val="single" w:sz="4" w:space="0" w:color="D6E0E1"/>
        </w:tblBorders>
        <w:tblLayout w:type="fixed"/>
        <w:tblLook w:firstColumn="1" w:firstRow="1" w:lastColumn="0" w:lastRow="0" w:noHBand="0" w:noVBand="1" w:val="04A0"/>
      </w:tblPr>
      <w:tblGrid>
        <w:gridCol w:w="5976"/>
        <w:gridCol w:w="3168"/>
        <w:gridCol w:w="1655"/>
      </w:tblGrid>
      <w:tr>
        <w:trPr>
          <w:cantSplit/>
          <w:trHeight w:val="360"/>
        </w:trPr>
        <w:tc>
          <w:tcPr>
            <w:tcW w:type="dxa" w:w="5976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TITLE: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Common Ground Collective - Charity Events Website</w:t>
            </w:r>
          </w:p>
        </w:tc>
        <w:tc>
          <w:tcPr>
            <w:tcW w:type="dxa" w:w="3168"/>
            <w:shd w:fill="E7F6F3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SCREEN ID: </w:t>
            </w:r>
            <w:r>
              <w:rPr>
                <w:rFonts w:ascii="Arial" w:hAnsi="Arial"/>
                <w:b/>
                <w:i w:val="0"/>
                <w:color w:val="FF5A36"/>
                <w:sz w:val="16"/>
              </w:rPr>
              <w:t>S08</w:t>
            </w:r>
          </w:p>
        </w:tc>
        <w:tc>
          <w:tcPr>
            <w:tcW w:type="dxa" w:w="1655"/>
            <w:shd w:fill="FFFFFF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r>
              <w:rPr>
                <w:rFonts w:ascii="Arial" w:hAnsi="Arial"/>
                <w:b/>
                <w:i w:val="0"/>
                <w:color w:val="17323A"/>
                <w:sz w:val="16"/>
              </w:rPr>
              <w:t xml:space="preserve">DATE: </w:t>
            </w: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5 October 2026</w:t>
            </w:r>
          </w:p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10" w:space="0" w:color="7E9296"/>
          <w:left w:val="single" w:sz="10" w:space="0" w:color="7E9296"/>
          <w:bottom w:val="single" w:sz="10" w:space="0" w:color="7E9296"/>
          <w:right w:val="single" w:sz="10" w:space="0" w:color="7E9296"/>
          <w:insideH w:val="single" w:sz="10" w:space="0" w:color="7E9296"/>
          <w:insideV w:val="single" w:sz="10" w:space="0" w:color="7E9296"/>
        </w:tblBorders>
        <w:tblLayout w:type="fixed"/>
        <w:tblLook w:firstColumn="1" w:firstRow="1" w:lastColumn="0" w:lastRow="0" w:noHBand="0" w:noVBand="1" w:val="04A0"/>
      </w:tblPr>
      <w:tblGrid>
        <w:gridCol w:w="6552"/>
        <w:gridCol w:w="4248"/>
      </w:tblGrid>
      <w:tr>
        <w:trPr>
          <w:cantSplit/>
          <w:trHeight w:val="4493" w:hRule="atLeast"/>
        </w:trPr>
        <w:tc>
          <w:tcPr>
            <w:tcW w:type="dxa" w:w="6552"/>
            <w:shd w:fill="FFFFFF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571750"/>
                  <wp:docPr id="8" name="Picture 8" descr="Event detail page with fundraising progress and the under-construction registration modal." title="S08 - EVENT DETAIL: PROGRESS &amp; REGISTER MODAL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register-mod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571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48"/>
            <w:shd w:fill="F3F0E8"/>
            <w:tcMar>
              <w:top w:w="45" w:type="dxa"/>
              <w:start w:w="70" w:type="dxa"/>
              <w:bottom w:w="45" w:type="dxa"/>
              <w:end w:w="70" w:type="dxa"/>
            </w:tcMar>
          </w:tcPr>
          <w:tbl>
            <w:tblPr>
              <w:tblW w:type="dxa" w:w="4031"/>
              <w:tblBorders>
                <w:top w:val="single" w:sz="4" w:space="0" w:color="D6E0E1"/>
                <w:left w:val="single" w:sz="4" w:space="0" w:color="D6E0E1"/>
                <w:bottom w:val="single" w:sz="4" w:space="0" w:color="D6E0E1"/>
                <w:right w:val="single" w:sz="4" w:space="0" w:color="D6E0E1"/>
                <w:insideH w:val="single" w:sz="4" w:space="0" w:color="D6E0E1"/>
                <w:insideV w:val="single" w:sz="4" w:space="0" w:color="D6E0E1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80"/>
              <w:gridCol w:w="2851"/>
            </w:tblGrid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ELEMENTS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Fundraising progress card; raised/goal amounts; event details list; registration button; modal dialog; close controls; highlighted event data behind the overlay.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GRAPHICS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Animated progress bar at 77.6%; orange registration CTA; circular modal icon; dimmed backdrop; focus ring.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TEXT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Fundraising progress | 77.6% | $19,400 raised | $25,000 goal | Register for this event | This feature is currently under construction. | Coming in Assessment 3.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AUDIO/VIDEO</w:t>
                  </w:r>
                </w:p>
              </w:tc>
              <w:tc>
                <w:tcPr>
                  <w:tcW w:type="dxa" w:w="2851"/>
                  <w:shd w:fill="E7F6F3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5:20-6:00. Explain the read-only scope of Assessment 2. The modal confirms that registration and payment belong to Assessment 3; no request is sent when the button is pressed.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80"/>
                  <w:shd w:fill="DCE9EA"/>
                  <w:tcMar>
                    <w:top w:w="40" w:type="dxa"/>
                    <w:start w:w="45" w:type="dxa"/>
                    <w:bottom w:w="40" w:type="dxa"/>
                    <w:end w:w="3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/>
                      <w:i w:val="0"/>
                      <w:color w:val="17323A"/>
                      <w:sz w:val="14"/>
                    </w:rPr>
                    <w:t>NOTES</w:t>
                  </w:r>
                </w:p>
              </w:tc>
              <w:tc>
                <w:tcPr>
                  <w:tcW w:type="dxa" w:w="2851"/>
                  <w:shd w:fill="FFFFFF"/>
                  <w:tcMar>
                    <w:top w:w="40" w:type="dxa"/>
                    <w:start w:w="55" w:type="dxa"/>
                    <w:bottom w:w="40" w:type="dxa"/>
                    <w:end w:w="45" w:type="dxa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hAnsi="Arial"/>
                      <w:b w:val="0"/>
                      <w:i w:val="0"/>
                      <w:color w:val="17323A"/>
                      <w:sz w:val="14"/>
                    </w:rPr>
                    <w:t>Dialog uses native HTML dialog where supported, focus trapping, Escape to close and an accessible name. The page remains usable with keyboard only.</w:t>
                  </w:r>
                </w:p>
              </w:tc>
            </w:tr>
          </w:tbl>
          <w:p/>
        </w:tc>
      </w:tr>
    </w:tbl>
    <w:p>
      <w:pPr>
        <w:spacing w:after="20"/>
      </w:pPr>
    </w:p>
    <w:tbl>
      <w:tblPr>
        <w:tblW w:type="dxa" w:w="10800"/>
        <w:jc w:val="center"/>
        <w:tblBorders>
          <w:top w:val="single" w:sz="6" w:space="0" w:color="B8C4C7"/>
          <w:left w:val="single" w:sz="6" w:space="0" w:color="B8C4C7"/>
          <w:bottom w:val="single" w:sz="6" w:space="0" w:color="B8C4C7"/>
          <w:right w:val="single" w:sz="6" w:space="0" w:color="B8C4C7"/>
          <w:insideH w:val="single" w:sz="6" w:space="0" w:color="B8C4C7"/>
          <w:insideV w:val="single" w:sz="6" w:space="0" w:color="B8C4C7"/>
        </w:tblBorders>
        <w:tblLayout w:type="fixed"/>
        <w:tblLook w:firstColumn="1" w:firstRow="1" w:lastColumn="0" w:lastRow="0" w:noHBand="0" w:noVBand="1" w:val="04A0"/>
      </w:tblPr>
      <w:tblGrid>
        <w:gridCol w:w="1584"/>
        <w:gridCol w:w="9216"/>
      </w:tblGrid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Description: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The visitor reviews progress and tests the registration call to action; the site clearly communicates the future scope without pretending payment works.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Content: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Three event highlights; organiser mission; registration price; 77.6% progress; event date, time, venue, category, capacity and reference number.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Interactions: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Click Register for this event; modal opens; press Escape, X or Got it to close; tab stays inside the modal while open.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DCE9E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17323A"/>
                <w:sz w:val="16"/>
              </w:rPr>
              <w:t>Media Creation:</w:t>
            </w:r>
          </w:p>
        </w:tc>
        <w:tc>
          <w:tcPr>
            <w:tcW w:type="dxa" w:w="9216"/>
            <w:shd w:fill="FFFFFF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Record a clean modal open and close. No cursor sits over the text. Keep the progress card visible behind the translucent backdrop in the final frame.</w:t>
            </w:r>
          </w:p>
        </w:tc>
      </w:tr>
      <w:tr>
        <w:trPr>
          <w:cantSplit/>
          <w:trHeight w:val="806" w:hRule="atLeast"/>
        </w:trPr>
        <w:tc>
          <w:tcPr>
            <w:tcW w:type="dxa" w:w="1584"/>
            <w:shd w:fill="17323A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Navigation:</w:t>
            </w:r>
          </w:p>
        </w:tc>
        <w:tc>
          <w:tcPr>
            <w:tcW w:type="dxa" w:w="9216"/>
            <w:shd w:fill="E7F6F3"/>
            <w:tcMar>
              <w:top w:w="50" w:type="dxa"/>
              <w:start w:w="65" w:type="dxa"/>
              <w:bottom w:w="50" w:type="dxa"/>
              <w:end w:w="55" w:type="dxa"/>
            </w:tcMar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17323A"/>
                <w:sz w:val="16"/>
              </w:rPr>
              <w:t>Close modal -&gt; S07 or S05. End of walkthrough -&gt; optional README / repository recap.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A6970"/>
        <w:sz w:val="14"/>
      </w:rPr>
      <w:t>PROG2002 Assessment 2 | Zhiming Wei 24832847 | Storyboard | Common Ground Collective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2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Storyboard - Common Ground Collective Charity Events Website</dc:title>
  <dc:subject>PROG2002 Assessment 2 Storyboard</dc:subject>
  <dc:creator>Zhiming Wei</dc:creator>
  <cp:keywords/>
  <dc:description>Completed storyboard based on the supplied course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