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ind w:start="0" w:end="0" w:hanging="0"/>
      </w:pPr>
      <w:r>
        <w:rPr>
          <w:rFonts w:ascii="Arial" w:hAnsi="Arial"/>
          <w:b/>
          <w:bCs/>
          <w:sz w:val="22"/>
          <w:szCs w:val="22"/>
        </w:rPr>
        <w:t xml:space="preserve">Instructional Days: </w:t>
      </w:r>
      <w:r>
        <w:rPr>
          <w:rFonts w:ascii="Arial" w:hAnsi="Arial"/>
          <w:b w:val="false"/>
          <w:bCs w:val="false"/>
          <w:sz w:val="22"/>
          <w:szCs w:val="22"/>
        </w:rPr>
        <w:t>3-5</w:t>
      </w:r>
      <w:r/>
    </w:p>
    <w:p>
      <w:pPr>
        <w:pStyle w:val="TextBody"/>
        <w:spacing w:before="0" w:after="0"/>
        <w:ind w:start="0" w:end="0" w:hanging="0"/>
        <w:rPr>
          <w:sz w:val="22"/>
          <w:b w:val="false"/>
          <w:sz w:val="22"/>
          <w:b w:val="false"/>
          <w:szCs w:val="22"/>
          <w:bCs w:val="false"/>
          <w:rFonts w:ascii="Arial" w:hAnsi="Arial"/>
        </w:rPr>
      </w:pPr>
      <w:r>
        <w:rPr>
          <w:rFonts w:ascii="Arial" w:hAnsi="Arial"/>
          <w:b w:val="false"/>
          <w:bCs w:val="false"/>
          <w:sz w:val="22"/>
          <w:szCs w:val="22"/>
        </w:rPr>
      </w:r>
      <w:r/>
    </w:p>
    <w:p>
      <w:pPr>
        <w:pStyle w:val="TextBody"/>
        <w:spacing w:before="0" w:after="0"/>
        <w:ind w:start="0" w:end="0" w:hanging="0"/>
      </w:pPr>
      <w:r>
        <w:rPr>
          <w:rFonts w:ascii="Arial" w:hAnsi="Arial"/>
          <w:b/>
          <w:bCs/>
          <w:sz w:val="22"/>
          <w:szCs w:val="22"/>
        </w:rPr>
        <w:t xml:space="preserve">Topic Description: </w:t>
      </w:r>
      <w:r>
        <w:rPr>
          <w:rFonts w:ascii="Arial" w:hAnsi="Arial"/>
          <w:sz w:val="22"/>
          <w:szCs w:val="22"/>
        </w:rPr>
        <w:t xml:space="preserve">Phones are distributed. Groups for the final project are created and roles and responsibilities for group members are assigned. Students navigate the chosen android application, navigate the online application, and develop a list of possible questions to use for the final project. </w:t>
      </w:r>
      <w:r/>
    </w:p>
    <w:p>
      <w:pPr>
        <w:pStyle w:val="TextBody"/>
        <w:spacing w:before="0" w:after="0"/>
        <w:ind w:start="0" w:end="0" w:hanging="0"/>
        <w:rPr>
          <w:sz w:val="22"/>
          <w:sz w:val="22"/>
          <w:szCs w:val="22"/>
          <w:rFonts w:ascii="Arial" w:hAnsi="Arial"/>
        </w:rPr>
      </w:pPr>
      <w:r>
        <w:rPr>
          <w:rFonts w:ascii="Arial" w:hAnsi="Arial"/>
          <w:sz w:val="22"/>
          <w:szCs w:val="22"/>
        </w:rPr>
      </w:r>
      <w:r/>
    </w:p>
    <w:p>
      <w:pPr>
        <w:pStyle w:val="TextBody"/>
        <w:spacing w:before="0" w:after="0"/>
        <w:ind w:start="0" w:end="0" w:hanging="0"/>
        <w:rPr>
          <w:sz w:val="22"/>
          <w:b/>
          <w:sz w:val="22"/>
          <w:b/>
          <w:szCs w:val="22"/>
          <w:bCs/>
          <w:rFonts w:ascii="Arial" w:hAnsi="Arial"/>
        </w:rPr>
      </w:pPr>
      <w:r>
        <w:rPr>
          <w:rFonts w:ascii="Arial" w:hAnsi="Arial"/>
          <w:b/>
          <w:bCs/>
          <w:sz w:val="22"/>
          <w:szCs w:val="22"/>
        </w:rPr>
        <w:t xml:space="preserve">Objectives: </w:t>
      </w:r>
      <w:r/>
    </w:p>
    <w:p>
      <w:pPr>
        <w:pStyle w:val="TextBody"/>
        <w:spacing w:before="0" w:after="0"/>
        <w:ind w:start="0" w:end="0" w:hanging="0"/>
        <w:rPr>
          <w:sz w:val="22"/>
          <w:b/>
          <w:sz w:val="22"/>
          <w:b/>
          <w:szCs w:val="22"/>
          <w:bCs/>
          <w:rFonts w:ascii="Arial" w:hAnsi="Arial"/>
        </w:rPr>
      </w:pPr>
      <w:r>
        <w:rPr>
          <w:rFonts w:ascii="Arial" w:hAnsi="Arial"/>
          <w:b/>
          <w:bCs/>
          <w:sz w:val="22"/>
          <w:szCs w:val="22"/>
        </w:rPr>
      </w:r>
      <w:r/>
    </w:p>
    <w:p>
      <w:pPr>
        <w:pStyle w:val="TextBody"/>
        <w:spacing w:before="0" w:after="0"/>
        <w:ind w:start="0" w:end="0" w:hanging="0"/>
        <w:rPr>
          <w:sz w:val="22"/>
          <w:b w:val="false"/>
          <w:sz w:val="22"/>
          <w:b w:val="false"/>
          <w:szCs w:val="22"/>
          <w:bCs w:val="false"/>
          <w:rFonts w:ascii="Arial" w:hAnsi="Arial"/>
        </w:rPr>
      </w:pPr>
      <w:r>
        <w:rPr>
          <w:rFonts w:ascii="Arial" w:hAnsi="Arial"/>
          <w:b w:val="false"/>
          <w:bCs w:val="false"/>
          <w:sz w:val="22"/>
          <w:szCs w:val="22"/>
        </w:rPr>
        <w:t xml:space="preserve">The student will be able to: </w:t>
      </w:r>
      <w:r/>
    </w:p>
    <w:p>
      <w:pPr>
        <w:pStyle w:val="TextBody"/>
        <w:spacing w:before="0" w:after="0"/>
        <w:ind w:start="0" w:end="0" w:hanging="0"/>
        <w:rPr>
          <w:sz w:val="22"/>
          <w:b w:val="false"/>
          <w:sz w:val="22"/>
          <w:b w:val="false"/>
          <w:szCs w:val="22"/>
          <w:bCs w:val="false"/>
          <w:rFonts w:ascii="Arial" w:hAnsi="Arial"/>
        </w:rPr>
      </w:pPr>
      <w:r>
        <w:rPr>
          <w:rFonts w:ascii="Arial" w:hAnsi="Arial"/>
          <w:b w:val="false"/>
          <w:bCs w:val="false"/>
          <w:sz w:val="22"/>
          <w:szCs w:val="22"/>
        </w:rPr>
      </w:r>
      <w:r/>
    </w:p>
    <w:p>
      <w:pPr>
        <w:pStyle w:val="TextBody"/>
        <w:numPr>
          <w:ilvl w:val="0"/>
          <w:numId w:val="1"/>
        </w:numPr>
        <w:tabs>
          <w:tab w:val="left" w:pos="0" w:leader="none"/>
        </w:tabs>
        <w:spacing w:before="0" w:after="0"/>
        <w:ind w:start="707" w:end="0" w:hanging="283"/>
        <w:rPr>
          <w:sz w:val="22"/>
          <w:sz w:val="22"/>
          <w:szCs w:val="22"/>
          <w:rFonts w:ascii="Arial" w:hAnsi="Arial"/>
        </w:rPr>
      </w:pPr>
      <w:r>
        <w:rPr>
          <w:rFonts w:ascii="Arial" w:hAnsi="Arial"/>
          <w:sz w:val="22"/>
          <w:szCs w:val="22"/>
        </w:rPr>
        <w:t xml:space="preserve">Explain the rules for sharing the phones and why those rules are in place. </w:t>
      </w:r>
      <w:r/>
    </w:p>
    <w:p>
      <w:pPr>
        <w:pStyle w:val="TextBody"/>
        <w:numPr>
          <w:ilvl w:val="0"/>
          <w:numId w:val="1"/>
        </w:numPr>
        <w:tabs>
          <w:tab w:val="left" w:pos="0" w:leader="none"/>
        </w:tabs>
        <w:spacing w:before="0" w:after="0"/>
        <w:ind w:start="707" w:end="0" w:hanging="283"/>
        <w:rPr>
          <w:sz w:val="22"/>
          <w:sz w:val="22"/>
          <w:szCs w:val="22"/>
          <w:rFonts w:ascii="Arial" w:hAnsi="Arial"/>
        </w:rPr>
      </w:pPr>
      <w:r>
        <w:rPr>
          <w:rFonts w:ascii="Arial" w:hAnsi="Arial"/>
          <w:sz w:val="22"/>
          <w:szCs w:val="22"/>
        </w:rPr>
        <w:t xml:space="preserve">Login and navigate through the basic features of the phone application. </w:t>
      </w:r>
      <w:r/>
    </w:p>
    <w:p>
      <w:pPr>
        <w:pStyle w:val="TextBody"/>
        <w:numPr>
          <w:ilvl w:val="0"/>
          <w:numId w:val="1"/>
        </w:numPr>
        <w:tabs>
          <w:tab w:val="left" w:pos="0" w:leader="none"/>
        </w:tabs>
        <w:spacing w:before="0" w:after="0"/>
        <w:ind w:start="707" w:end="0" w:hanging="283"/>
        <w:rPr>
          <w:sz w:val="22"/>
          <w:sz w:val="22"/>
          <w:szCs w:val="22"/>
          <w:rFonts w:ascii="Arial" w:hAnsi="Arial"/>
        </w:rPr>
      </w:pPr>
      <w:r>
        <w:rPr>
          <w:rFonts w:ascii="Arial" w:hAnsi="Arial"/>
          <w:sz w:val="22"/>
          <w:szCs w:val="22"/>
        </w:rPr>
        <w:t xml:space="preserve">Login and navigate through the basic features of the online system. </w:t>
      </w:r>
      <w:r/>
    </w:p>
    <w:p>
      <w:pPr>
        <w:pStyle w:val="TextBody"/>
        <w:numPr>
          <w:ilvl w:val="0"/>
          <w:numId w:val="1"/>
        </w:numPr>
        <w:tabs>
          <w:tab w:val="left" w:pos="0" w:leader="none"/>
        </w:tabs>
        <w:spacing w:before="0" w:after="0"/>
        <w:ind w:start="707" w:end="0" w:hanging="283"/>
        <w:rPr>
          <w:sz w:val="22"/>
          <w:sz w:val="22"/>
          <w:szCs w:val="22"/>
          <w:rFonts w:ascii="Arial" w:hAnsi="Arial"/>
        </w:rPr>
      </w:pPr>
      <w:r>
        <w:rPr>
          <w:rFonts w:ascii="Arial" w:hAnsi="Arial"/>
          <w:sz w:val="22"/>
          <w:szCs w:val="22"/>
        </w:rPr>
        <w:t xml:space="preserve">Develop a method for data collection. </w:t>
      </w:r>
      <w:r/>
    </w:p>
    <w:p>
      <w:pPr>
        <w:pStyle w:val="TextBody"/>
        <w:spacing w:before="0" w:after="0"/>
        <w:ind w:start="0" w:end="0" w:hanging="0"/>
        <w:rPr>
          <w:sz w:val="22"/>
          <w:sz w:val="22"/>
          <w:szCs w:val="22"/>
          <w:rFonts w:ascii="Arial" w:hAnsi="Arial"/>
        </w:rPr>
      </w:pPr>
      <w:r>
        <w:rPr>
          <w:rFonts w:ascii="Arial" w:hAnsi="Arial"/>
          <w:sz w:val="22"/>
          <w:szCs w:val="22"/>
        </w:rPr>
      </w:r>
      <w:r/>
    </w:p>
    <w:p>
      <w:pPr>
        <w:pStyle w:val="TextBody"/>
        <w:spacing w:before="0" w:after="0"/>
        <w:ind w:start="0" w:end="0" w:hanging="0"/>
        <w:rPr>
          <w:sz w:val="22"/>
          <w:b/>
          <w:sz w:val="22"/>
          <w:b/>
          <w:szCs w:val="22"/>
          <w:bCs/>
          <w:rFonts w:ascii="Arial" w:hAnsi="Arial"/>
        </w:rPr>
      </w:pPr>
      <w:r>
        <w:rPr>
          <w:rFonts w:ascii="Arial" w:hAnsi="Arial"/>
          <w:b/>
          <w:bCs/>
          <w:sz w:val="22"/>
          <w:szCs w:val="22"/>
        </w:rPr>
        <w:t>Outline of the Lesson:</w:t>
      </w:r>
      <w:r/>
    </w:p>
    <w:p>
      <w:pPr>
        <w:pStyle w:val="TextBody"/>
        <w:numPr>
          <w:ilvl w:val="0"/>
          <w:numId w:val="0"/>
        </w:numPr>
        <w:spacing w:before="0" w:after="0"/>
        <w:ind w:start="0" w:end="0" w:hanging="0"/>
        <w:rPr>
          <w:sz w:val="22"/>
          <w:b w:val="false"/>
          <w:sz w:val="22"/>
          <w:b w:val="false"/>
          <w:szCs w:val="22"/>
          <w:bCs w:val="false"/>
          <w:rFonts w:ascii="Arial" w:hAnsi="Arial"/>
        </w:rPr>
      </w:pPr>
      <w:r>
        <w:rPr>
          <w:rFonts w:ascii="Arial" w:hAnsi="Arial"/>
          <w:b w:val="false"/>
          <w:bCs w:val="false"/>
          <w:sz w:val="22"/>
          <w:szCs w:val="22"/>
        </w:rPr>
      </w:r>
      <w:r/>
    </w:p>
    <w:p>
      <w:pPr>
        <w:pStyle w:val="TextBody"/>
        <w:numPr>
          <w:ilvl w:val="0"/>
          <w:numId w:val="2"/>
        </w:numPr>
        <w:spacing w:before="0" w:after="0"/>
        <w:rPr>
          <w:sz w:val="22"/>
          <w:b w:val="false"/>
          <w:sz w:val="22"/>
          <w:b w:val="false"/>
          <w:szCs w:val="22"/>
          <w:bCs w:val="false"/>
          <w:rFonts w:ascii="Arial" w:hAnsi="Arial"/>
        </w:rPr>
      </w:pPr>
      <w:r>
        <w:rPr>
          <w:rFonts w:ascii="Arial" w:hAnsi="Arial"/>
          <w:b w:val="false"/>
          <w:bCs w:val="false"/>
          <w:sz w:val="22"/>
          <w:szCs w:val="22"/>
        </w:rPr>
        <w:t xml:space="preserve">Phone distribution (25 minutes) </w:t>
      </w:r>
      <w:r/>
    </w:p>
    <w:p>
      <w:pPr>
        <w:pStyle w:val="TextBody"/>
        <w:numPr>
          <w:ilvl w:val="0"/>
          <w:numId w:val="2"/>
        </w:numPr>
        <w:spacing w:before="0" w:after="0"/>
        <w:rPr>
          <w:sz w:val="22"/>
          <w:sz w:val="22"/>
          <w:szCs w:val="22"/>
          <w:rFonts w:ascii="Arial" w:hAnsi="Arial"/>
        </w:rPr>
      </w:pPr>
      <w:r>
        <w:rPr>
          <w:rFonts w:ascii="Arial" w:hAnsi="Arial"/>
          <w:sz w:val="22"/>
          <w:szCs w:val="22"/>
        </w:rPr>
        <w:t xml:space="preserve">Online system (25 minutes) </w:t>
      </w:r>
      <w:r/>
    </w:p>
    <w:p>
      <w:pPr>
        <w:pStyle w:val="TextBody"/>
        <w:numPr>
          <w:ilvl w:val="0"/>
          <w:numId w:val="2"/>
        </w:numPr>
        <w:spacing w:before="0" w:after="0"/>
        <w:rPr>
          <w:sz w:val="22"/>
          <w:sz w:val="22"/>
          <w:szCs w:val="22"/>
          <w:rFonts w:ascii="Arial" w:hAnsi="Arial"/>
        </w:rPr>
      </w:pPr>
      <w:r>
        <w:rPr>
          <w:rFonts w:ascii="Arial" w:hAnsi="Arial"/>
          <w:sz w:val="22"/>
          <w:szCs w:val="22"/>
        </w:rPr>
        <w:t xml:space="preserve">Phone application (25 minutes) </w:t>
      </w:r>
      <w:r/>
    </w:p>
    <w:p>
      <w:pPr>
        <w:pStyle w:val="TextBody"/>
        <w:numPr>
          <w:ilvl w:val="0"/>
          <w:numId w:val="2"/>
        </w:numPr>
        <w:spacing w:before="0" w:after="0"/>
        <w:rPr>
          <w:sz w:val="22"/>
          <w:sz w:val="22"/>
          <w:szCs w:val="22"/>
          <w:rFonts w:ascii="Arial" w:hAnsi="Arial"/>
        </w:rPr>
      </w:pPr>
      <w:r>
        <w:rPr>
          <w:rFonts w:ascii="Arial" w:hAnsi="Arial"/>
          <w:sz w:val="22"/>
          <w:szCs w:val="22"/>
        </w:rPr>
        <w:t xml:space="preserve">Group roles and responsibilities (35 minutes) </w:t>
      </w:r>
      <w:r/>
    </w:p>
    <w:p>
      <w:pPr>
        <w:pStyle w:val="TextBody"/>
        <w:numPr>
          <w:ilvl w:val="0"/>
          <w:numId w:val="2"/>
        </w:numPr>
        <w:spacing w:before="0" w:after="0"/>
        <w:rPr>
          <w:sz w:val="22"/>
          <w:sz w:val="22"/>
          <w:szCs w:val="22"/>
          <w:rFonts w:ascii="Arial" w:hAnsi="Arial"/>
        </w:rPr>
      </w:pPr>
      <w:r>
        <w:rPr>
          <w:rFonts w:ascii="Arial" w:hAnsi="Arial"/>
          <w:sz w:val="22"/>
          <w:szCs w:val="22"/>
        </w:rPr>
        <w:t xml:space="preserve">Data collection method for the final project (55 minutes) </w:t>
      </w:r>
      <w:r/>
    </w:p>
    <w:p>
      <w:pPr>
        <w:pStyle w:val="TextBody"/>
        <w:numPr>
          <w:ilvl w:val="0"/>
          <w:numId w:val="0"/>
        </w:numPr>
        <w:spacing w:before="0" w:after="0"/>
        <w:ind w:start="0" w:end="0" w:hanging="0"/>
        <w:rPr>
          <w:sz w:val="22"/>
          <w:sz w:val="22"/>
          <w:szCs w:val="22"/>
          <w:rFonts w:ascii="Arial" w:hAnsi="Arial"/>
        </w:rPr>
      </w:pPr>
      <w:r>
        <w:rPr>
          <w:rFonts w:ascii="Arial" w:hAnsi="Arial"/>
          <w:sz w:val="22"/>
          <w:szCs w:val="22"/>
        </w:rPr>
      </w:r>
      <w:r/>
    </w:p>
    <w:p>
      <w:pPr>
        <w:pStyle w:val="TextBody"/>
        <w:spacing w:before="0" w:after="0"/>
        <w:ind w:start="0" w:end="0" w:hanging="0"/>
        <w:rPr>
          <w:sz w:val="22"/>
          <w:b/>
          <w:sz w:val="22"/>
          <w:b/>
          <w:szCs w:val="22"/>
          <w:bCs/>
          <w:rFonts w:ascii="Arial" w:hAnsi="Arial"/>
        </w:rPr>
      </w:pPr>
      <w:r>
        <w:rPr>
          <w:rFonts w:ascii="Arial" w:hAnsi="Arial"/>
          <w:b/>
          <w:bCs/>
          <w:sz w:val="22"/>
          <w:szCs w:val="22"/>
        </w:rPr>
        <w:t xml:space="preserve">Student Activities: </w:t>
      </w:r>
      <w:r/>
    </w:p>
    <w:p>
      <w:pPr>
        <w:pStyle w:val="TextBody"/>
        <w:spacing w:before="0" w:after="0"/>
        <w:ind w:start="0" w:end="0" w:hanging="0"/>
        <w:rPr>
          <w:sz w:val="22"/>
          <w:b/>
          <w:sz w:val="22"/>
          <w:b/>
          <w:szCs w:val="22"/>
          <w:bCs/>
          <w:rFonts w:ascii="Arial" w:hAnsi="Arial"/>
        </w:rPr>
      </w:pPr>
      <w:r>
        <w:rPr>
          <w:rFonts w:ascii="Arial" w:hAnsi="Arial"/>
          <w:b/>
          <w:bCs/>
          <w:sz w:val="22"/>
          <w:szCs w:val="22"/>
        </w:rPr>
      </w:r>
      <w:r/>
    </w:p>
    <w:p>
      <w:pPr>
        <w:pStyle w:val="TextBody"/>
        <w:numPr>
          <w:ilvl w:val="0"/>
          <w:numId w:val="3"/>
        </w:numPr>
        <w:spacing w:before="0" w:after="0"/>
        <w:rPr>
          <w:sz w:val="22"/>
          <w:b w:val="false"/>
          <w:sz w:val="22"/>
          <w:b w:val="false"/>
          <w:szCs w:val="22"/>
          <w:bCs w:val="false"/>
          <w:rFonts w:ascii="Arial" w:hAnsi="Arial"/>
        </w:rPr>
      </w:pPr>
      <w:r>
        <w:rPr>
          <w:rFonts w:ascii="Arial" w:hAnsi="Arial"/>
          <w:b w:val="false"/>
          <w:bCs w:val="false"/>
          <w:sz w:val="22"/>
          <w:szCs w:val="22"/>
        </w:rPr>
        <w:t xml:space="preserve">Groups complete phone paperwork. </w:t>
      </w:r>
      <w:r/>
    </w:p>
    <w:p>
      <w:pPr>
        <w:pStyle w:val="TextBody"/>
        <w:numPr>
          <w:ilvl w:val="0"/>
          <w:numId w:val="3"/>
        </w:numPr>
        <w:spacing w:before="0" w:after="0"/>
        <w:rPr>
          <w:sz w:val="22"/>
          <w:sz w:val="22"/>
          <w:szCs w:val="22"/>
          <w:rFonts w:ascii="Arial" w:hAnsi="Arial"/>
        </w:rPr>
      </w:pPr>
      <w:r>
        <w:rPr>
          <w:rFonts w:ascii="Arial" w:hAnsi="Arial"/>
          <w:sz w:val="22"/>
          <w:szCs w:val="22"/>
        </w:rPr>
        <w:t xml:space="preserve">Experiment with the online application. </w:t>
      </w:r>
      <w:r/>
    </w:p>
    <w:p>
      <w:pPr>
        <w:pStyle w:val="TextBody"/>
        <w:numPr>
          <w:ilvl w:val="0"/>
          <w:numId w:val="3"/>
        </w:numPr>
        <w:spacing w:before="0" w:after="0"/>
        <w:rPr>
          <w:sz w:val="22"/>
          <w:sz w:val="22"/>
          <w:szCs w:val="22"/>
          <w:rFonts w:ascii="Arial" w:hAnsi="Arial"/>
        </w:rPr>
      </w:pPr>
      <w:r>
        <w:rPr>
          <w:rFonts w:ascii="Arial" w:hAnsi="Arial"/>
          <w:sz w:val="22"/>
          <w:szCs w:val="22"/>
        </w:rPr>
        <w:t xml:space="preserve">Experiment with the phone application. </w:t>
      </w:r>
      <w:r/>
    </w:p>
    <w:p>
      <w:pPr>
        <w:pStyle w:val="TextBody"/>
        <w:numPr>
          <w:ilvl w:val="0"/>
          <w:numId w:val="3"/>
        </w:numPr>
        <w:spacing w:before="0" w:after="0"/>
        <w:rPr>
          <w:sz w:val="22"/>
          <w:sz w:val="22"/>
          <w:szCs w:val="22"/>
          <w:rFonts w:ascii="Arial" w:hAnsi="Arial"/>
        </w:rPr>
      </w:pPr>
      <w:r>
        <w:rPr>
          <w:rFonts w:ascii="Arial" w:hAnsi="Arial"/>
          <w:sz w:val="22"/>
          <w:szCs w:val="22"/>
        </w:rPr>
        <w:t xml:space="preserve">Groups discuss group roles and responsibilities. </w:t>
      </w:r>
      <w:r/>
    </w:p>
    <w:p>
      <w:pPr>
        <w:pStyle w:val="TextBody"/>
        <w:numPr>
          <w:ilvl w:val="0"/>
          <w:numId w:val="3"/>
        </w:numPr>
        <w:spacing w:before="0" w:after="0"/>
        <w:rPr>
          <w:sz w:val="22"/>
          <w:sz w:val="22"/>
          <w:szCs w:val="22"/>
          <w:rFonts w:ascii="Arial" w:hAnsi="Arial"/>
        </w:rPr>
      </w:pPr>
      <w:r>
        <w:rPr>
          <w:rFonts w:ascii="Arial" w:hAnsi="Arial"/>
          <w:sz w:val="22"/>
          <w:szCs w:val="22"/>
        </w:rPr>
        <w:t xml:space="preserve">Groups discuss potential questions regarding advocacy/discovery and data collection. </w:t>
      </w:r>
      <w:r/>
    </w:p>
    <w:p>
      <w:pPr>
        <w:pStyle w:val="TextBody"/>
        <w:numPr>
          <w:ilvl w:val="0"/>
          <w:numId w:val="0"/>
        </w:numPr>
        <w:spacing w:before="0" w:after="0"/>
        <w:ind w:start="0" w:end="0" w:hanging="0"/>
        <w:rPr>
          <w:sz w:val="22"/>
          <w:sz w:val="22"/>
          <w:szCs w:val="22"/>
          <w:rFonts w:ascii="Arial" w:hAnsi="Arial"/>
        </w:rPr>
      </w:pPr>
      <w:r>
        <w:rPr>
          <w:rFonts w:ascii="Arial" w:hAnsi="Arial"/>
          <w:sz w:val="22"/>
          <w:szCs w:val="22"/>
        </w:rPr>
      </w:r>
      <w:r/>
    </w:p>
    <w:p>
      <w:pPr>
        <w:pStyle w:val="TextBody"/>
        <w:spacing w:before="0" w:after="0"/>
        <w:ind w:start="0" w:end="0" w:hanging="0"/>
        <w:rPr>
          <w:sz w:val="22"/>
          <w:b/>
          <w:sz w:val="22"/>
          <w:b/>
          <w:szCs w:val="22"/>
          <w:bCs/>
          <w:rFonts w:ascii="Arial" w:hAnsi="Arial"/>
        </w:rPr>
      </w:pPr>
      <w:r>
        <w:rPr>
          <w:rFonts w:ascii="Arial" w:hAnsi="Arial"/>
          <w:b/>
          <w:bCs/>
          <w:sz w:val="22"/>
          <w:szCs w:val="22"/>
        </w:rPr>
        <w:t>Teaching/ Learning Strategies:</w:t>
      </w:r>
      <w:r/>
    </w:p>
    <w:p>
      <w:pPr>
        <w:pStyle w:val="TextBody"/>
        <w:numPr>
          <w:ilvl w:val="0"/>
          <w:numId w:val="0"/>
        </w:numPr>
        <w:spacing w:before="0" w:after="0"/>
        <w:ind w:start="0" w:end="0" w:hanging="0"/>
        <w:rPr>
          <w:sz w:val="22"/>
          <w:b w:val="false"/>
          <w:sz w:val="22"/>
          <w:b w:val="false"/>
          <w:szCs w:val="22"/>
          <w:bCs w:val="false"/>
          <w:rFonts w:ascii="Arial" w:hAnsi="Arial"/>
        </w:rPr>
      </w:pPr>
      <w:r>
        <w:rPr>
          <w:rFonts w:ascii="Arial" w:hAnsi="Arial"/>
          <w:b w:val="false"/>
          <w:bCs w:val="false"/>
          <w:sz w:val="22"/>
          <w:szCs w:val="22"/>
        </w:rPr>
      </w:r>
      <w:r/>
    </w:p>
    <w:p>
      <w:pPr>
        <w:pStyle w:val="TextBody"/>
        <w:numPr>
          <w:ilvl w:val="0"/>
          <w:numId w:val="5"/>
        </w:numPr>
        <w:spacing w:before="0" w:after="0"/>
        <w:rPr>
          <w:sz w:val="22"/>
          <w:b w:val="false"/>
          <w:sz w:val="22"/>
          <w:b w:val="false"/>
          <w:szCs w:val="22"/>
          <w:bCs w:val="false"/>
          <w:rFonts w:ascii="Arial" w:hAnsi="Arial"/>
        </w:rPr>
      </w:pPr>
      <w:r>
        <w:rPr>
          <w:rFonts w:ascii="Arial" w:hAnsi="Arial"/>
          <w:b w:val="false"/>
          <w:bCs w:val="false"/>
          <w:sz w:val="22"/>
          <w:szCs w:val="22"/>
        </w:rPr>
        <w:t xml:space="preserve">Distribute phone </w:t>
      </w:r>
      <w:r/>
    </w:p>
    <w:p>
      <w:pPr>
        <w:pStyle w:val="TextBody"/>
        <w:numPr>
          <w:ilvl w:val="1"/>
          <w:numId w:val="5"/>
        </w:numPr>
        <w:spacing w:before="0" w:after="0"/>
        <w:rPr>
          <w:sz w:val="22"/>
          <w:b w:val="false"/>
          <w:sz w:val="22"/>
          <w:b w:val="false"/>
          <w:szCs w:val="22"/>
          <w:bCs w:val="false"/>
          <w:rFonts w:ascii="Arial" w:hAnsi="Arial"/>
        </w:rPr>
      </w:pPr>
      <w:r>
        <w:rPr>
          <w:rFonts w:ascii="Arial" w:hAnsi="Arial"/>
          <w:b w:val="false"/>
          <w:bCs w:val="false"/>
          <w:sz w:val="22"/>
          <w:szCs w:val="22"/>
        </w:rPr>
        <w:t xml:space="preserve">Have groups complete all phone paperwork. </w:t>
      </w:r>
      <w:r/>
    </w:p>
    <w:p>
      <w:pPr>
        <w:pStyle w:val="TextBody"/>
        <w:numPr>
          <w:ilvl w:val="1"/>
          <w:numId w:val="5"/>
        </w:numPr>
        <w:spacing w:before="0" w:after="0"/>
        <w:rPr>
          <w:sz w:val="22"/>
          <w:b w:val="false"/>
          <w:sz w:val="22"/>
          <w:b w:val="false"/>
          <w:szCs w:val="22"/>
          <w:bCs w:val="false"/>
          <w:rFonts w:ascii="Arial" w:hAnsi="Arial"/>
        </w:rPr>
      </w:pPr>
      <w:r>
        <w:rPr>
          <w:rFonts w:ascii="Arial" w:hAnsi="Arial"/>
          <w:b w:val="false"/>
          <w:bCs w:val="false"/>
          <w:sz w:val="22"/>
          <w:szCs w:val="22"/>
        </w:rPr>
        <w:t>Sharing the phone—Remind students that they need to share the phones with their group. Tell them to coordinate with their group how they will be sharing the phone. Each phase will be long enough that everyone should have a few days of data collection on their own, even though they are sharing the phone.</w:t>
      </w:r>
      <w:r/>
    </w:p>
    <w:p>
      <w:pPr>
        <w:pStyle w:val="TextBody"/>
        <w:numPr>
          <w:ilvl w:val="1"/>
          <w:numId w:val="5"/>
        </w:numPr>
        <w:spacing w:before="0" w:after="0"/>
        <w:rPr>
          <w:sz w:val="22"/>
          <w:b w:val="false"/>
          <w:sz w:val="22"/>
          <w:b w:val="false"/>
          <w:szCs w:val="22"/>
          <w:bCs w:val="false"/>
          <w:rFonts w:ascii="Arial" w:hAnsi="Arial"/>
        </w:rPr>
      </w:pPr>
      <w:r>
        <w:rPr>
          <w:rFonts w:ascii="Arial" w:hAnsi="Arial"/>
          <w:b w:val="false"/>
          <w:bCs w:val="false"/>
          <w:sz w:val="22"/>
          <w:szCs w:val="22"/>
        </w:rPr>
        <w:t>Remind students to follow school-wide rules when using phones.</w:t>
      </w:r>
      <w:r/>
    </w:p>
    <w:p>
      <w:pPr>
        <w:pStyle w:val="TextBody"/>
        <w:numPr>
          <w:ilvl w:val="1"/>
          <w:numId w:val="5"/>
        </w:numPr>
        <w:spacing w:before="0" w:after="0"/>
        <w:rPr>
          <w:sz w:val="22"/>
          <w:b w:val="false"/>
          <w:sz w:val="22"/>
          <w:b w:val="false"/>
          <w:szCs w:val="22"/>
          <w:bCs w:val="false"/>
          <w:rFonts w:ascii="Arial" w:hAnsi="Arial"/>
        </w:rPr>
      </w:pPr>
      <w:r>
        <w:rPr>
          <w:rFonts w:ascii="Arial" w:hAnsi="Arial"/>
          <w:b w:val="false"/>
          <w:bCs w:val="false"/>
          <w:sz w:val="22"/>
          <w:szCs w:val="22"/>
        </w:rPr>
        <w:t>Explain limitations on phone functionality (data collection device only).</w:t>
      </w:r>
      <w:r/>
    </w:p>
    <w:p>
      <w:pPr>
        <w:pStyle w:val="TextBody"/>
        <w:numPr>
          <w:ilvl w:val="0"/>
          <w:numId w:val="5"/>
        </w:numPr>
        <w:spacing w:before="0" w:after="0"/>
        <w:rPr>
          <w:sz w:val="22"/>
          <w:b w:val="false"/>
          <w:sz w:val="22"/>
          <w:b w:val="false"/>
          <w:szCs w:val="22"/>
          <w:bCs w:val="false"/>
          <w:rFonts w:ascii="Arial" w:hAnsi="Arial"/>
        </w:rPr>
      </w:pPr>
      <w:r>
        <w:rPr>
          <w:rFonts w:ascii="Arial" w:hAnsi="Arial"/>
          <w:b w:val="false"/>
          <w:bCs w:val="false"/>
          <w:sz w:val="22"/>
          <w:szCs w:val="22"/>
        </w:rPr>
        <w:t>Determine who in each group will be responsible for the phone on the first night.</w:t>
      </w:r>
      <w:r/>
    </w:p>
    <w:p>
      <w:pPr>
        <w:pStyle w:val="TextBody"/>
        <w:numPr>
          <w:ilvl w:val="0"/>
          <w:numId w:val="5"/>
        </w:numPr>
        <w:spacing w:before="0" w:after="0"/>
      </w:pPr>
      <w:r>
        <w:rPr>
          <w:rFonts w:ascii="Arial" w:hAnsi="Arial"/>
          <w:b w:val="false"/>
          <w:bCs w:val="false"/>
          <w:sz w:val="22"/>
          <w:szCs w:val="22"/>
        </w:rPr>
        <w:t>Navigate the chosen application both online and on the phone. (You can use the Canonical Campaigns Supplement as a resource.)</w:t>
      </w:r>
      <w:r/>
    </w:p>
    <w:p>
      <w:pPr>
        <w:pStyle w:val="TextBody"/>
        <w:numPr>
          <w:ilvl w:val="1"/>
          <w:numId w:val="5"/>
        </w:numPr>
        <w:spacing w:before="0" w:after="0"/>
        <w:rPr>
          <w:sz w:val="22"/>
          <w:b w:val="false"/>
          <w:sz w:val="22"/>
          <w:b w:val="false"/>
          <w:szCs w:val="22"/>
          <w:bCs w:val="false"/>
          <w:rFonts w:ascii="Arial" w:hAnsi="Arial"/>
        </w:rPr>
      </w:pPr>
      <w:r>
        <w:rPr>
          <w:rFonts w:ascii="Arial" w:hAnsi="Arial"/>
          <w:b w:val="false"/>
          <w:bCs w:val="false"/>
          <w:sz w:val="22"/>
          <w:szCs w:val="22"/>
        </w:rPr>
        <w:t>Demo the online system.</w:t>
      </w:r>
      <w:r/>
    </w:p>
    <w:p>
      <w:pPr>
        <w:pStyle w:val="TextBody"/>
        <w:numPr>
          <w:ilvl w:val="1"/>
          <w:numId w:val="5"/>
        </w:numPr>
        <w:spacing w:before="0" w:after="0"/>
        <w:rPr>
          <w:sz w:val="22"/>
          <w:b w:val="false"/>
          <w:sz w:val="22"/>
          <w:b w:val="false"/>
          <w:szCs w:val="22"/>
          <w:bCs w:val="false"/>
          <w:rFonts w:ascii="Arial" w:hAnsi="Arial"/>
        </w:rPr>
      </w:pPr>
      <w:r>
        <w:rPr>
          <w:rFonts w:ascii="Arial" w:hAnsi="Arial"/>
          <w:b w:val="false"/>
          <w:bCs w:val="false"/>
          <w:sz w:val="22"/>
          <w:szCs w:val="22"/>
        </w:rPr>
        <w:t>Explain how the phone application works.</w:t>
      </w:r>
      <w:r/>
    </w:p>
    <w:p>
      <w:pPr>
        <w:pStyle w:val="TextBody"/>
        <w:numPr>
          <w:ilvl w:val="1"/>
          <w:numId w:val="5"/>
        </w:numPr>
        <w:spacing w:before="0" w:after="0"/>
        <w:rPr>
          <w:sz w:val="22"/>
          <w:b w:val="false"/>
          <w:sz w:val="22"/>
          <w:b w:val="false"/>
          <w:szCs w:val="22"/>
          <w:bCs w:val="false"/>
          <w:rFonts w:ascii="Arial" w:hAnsi="Arial"/>
        </w:rPr>
      </w:pPr>
      <w:r>
        <w:rPr>
          <w:rFonts w:ascii="Arial" w:hAnsi="Arial"/>
          <w:b w:val="false"/>
          <w:bCs w:val="false"/>
          <w:sz w:val="22"/>
          <w:szCs w:val="22"/>
        </w:rPr>
        <w:t xml:space="preserve"> </w:t>
      </w:r>
      <w:r>
        <w:rPr>
          <w:rFonts w:ascii="Arial" w:hAnsi="Arial"/>
          <w:b w:val="false"/>
          <w:bCs w:val="false"/>
          <w:sz w:val="22"/>
          <w:szCs w:val="22"/>
        </w:rPr>
        <w:t>Give students time to explore both applications to become familiar with the features. Make sure that each student has an opportunity to use the phone application and understands how to enter data.</w:t>
      </w:r>
      <w:r/>
    </w:p>
    <w:p>
      <w:pPr>
        <w:pStyle w:val="TextBody"/>
        <w:numPr>
          <w:ilvl w:val="0"/>
          <w:numId w:val="5"/>
        </w:numPr>
        <w:spacing w:before="0" w:after="0"/>
        <w:rPr>
          <w:sz w:val="22"/>
          <w:b w:val="false"/>
          <w:sz w:val="22"/>
          <w:b w:val="false"/>
          <w:szCs w:val="22"/>
          <w:bCs w:val="false"/>
          <w:rFonts w:ascii="Arial" w:hAnsi="Arial"/>
        </w:rPr>
      </w:pPr>
      <w:r>
        <w:rPr>
          <w:rFonts w:ascii="Arial" w:hAnsi="Arial"/>
          <w:b w:val="false"/>
          <w:bCs w:val="false"/>
          <w:sz w:val="22"/>
          <w:szCs w:val="22"/>
        </w:rPr>
        <w:t>Group roles and responsibilities</w:t>
      </w:r>
      <w:r/>
    </w:p>
    <w:p>
      <w:pPr>
        <w:pStyle w:val="TextBody"/>
        <w:numPr>
          <w:ilvl w:val="1"/>
          <w:numId w:val="5"/>
        </w:numPr>
        <w:spacing w:before="0" w:after="0"/>
        <w:rPr>
          <w:sz w:val="22"/>
          <w:b w:val="false"/>
          <w:sz w:val="22"/>
          <w:b w:val="false"/>
          <w:szCs w:val="22"/>
          <w:bCs w:val="false"/>
          <w:rFonts w:ascii="Arial" w:hAnsi="Arial"/>
        </w:rPr>
      </w:pPr>
      <w:r>
        <w:rPr>
          <w:rFonts w:ascii="Arial" w:hAnsi="Arial"/>
          <w:b w:val="false"/>
          <w:bCs w:val="false"/>
          <w:sz w:val="22"/>
          <w:szCs w:val="22"/>
        </w:rPr>
        <w:t xml:space="preserve">Explain to students that everyone in the group is accountable for the work on the in the various stages and that they need to alternate roles depending on who is the data collector for a given night, etc. They also need to come to consensus on decisions related to data collection, questions for analysis, etc. </w:t>
      </w:r>
      <w:r/>
    </w:p>
    <w:p>
      <w:pPr>
        <w:pStyle w:val="TextBody"/>
        <w:numPr>
          <w:ilvl w:val="1"/>
          <w:numId w:val="5"/>
        </w:numPr>
        <w:spacing w:before="0" w:after="0"/>
        <w:rPr>
          <w:sz w:val="22"/>
          <w:b w:val="false"/>
          <w:sz w:val="22"/>
          <w:b w:val="false"/>
          <w:szCs w:val="22"/>
          <w:bCs w:val="false"/>
          <w:rFonts w:ascii="Arial" w:hAnsi="Arial"/>
        </w:rPr>
      </w:pPr>
      <w:r>
        <w:rPr>
          <w:rFonts w:ascii="Arial" w:hAnsi="Arial"/>
          <w:b w:val="false"/>
          <w:bCs w:val="false"/>
          <w:sz w:val="22"/>
          <w:szCs w:val="22"/>
        </w:rPr>
        <w:t>Provide students with dates for the data check-ins/analysis with their own data. (These may need to be revised if sections take longer than anticipated.) Students should plan to collect some data prior to Day 6 data check-in to use as a base for discussion.</w:t>
      </w:r>
      <w:r/>
    </w:p>
    <w:p>
      <w:pPr>
        <w:pStyle w:val="TextBody"/>
        <w:numPr>
          <w:ilvl w:val="1"/>
          <w:numId w:val="5"/>
        </w:numPr>
        <w:spacing w:before="0" w:after="0"/>
        <w:rPr>
          <w:sz w:val="22"/>
          <w:b w:val="false"/>
          <w:sz w:val="22"/>
          <w:b w:val="false"/>
          <w:szCs w:val="22"/>
          <w:bCs w:val="false"/>
          <w:rFonts w:ascii="Arial" w:hAnsi="Arial"/>
        </w:rPr>
      </w:pPr>
      <w:r>
        <w:rPr>
          <w:rFonts w:ascii="Arial" w:hAnsi="Arial"/>
          <w:b w:val="false"/>
          <w:bCs w:val="false"/>
          <w:sz w:val="22"/>
          <w:szCs w:val="22"/>
        </w:rPr>
        <w:t>Review the examples that were provided on day 1 of the unit.</w:t>
      </w:r>
      <w:r/>
    </w:p>
    <w:p>
      <w:pPr>
        <w:pStyle w:val="TextBody"/>
        <w:numPr>
          <w:ilvl w:val="0"/>
          <w:numId w:val="5"/>
        </w:numPr>
        <w:spacing w:before="0" w:after="0"/>
        <w:rPr>
          <w:sz w:val="22"/>
          <w:b w:val="false"/>
          <w:sz w:val="22"/>
          <w:b w:val="false"/>
          <w:szCs w:val="22"/>
          <w:bCs w:val="false"/>
          <w:rFonts w:ascii="Arial" w:hAnsi="Arial"/>
        </w:rPr>
      </w:pPr>
      <w:r>
        <w:rPr>
          <w:rFonts w:ascii="Arial" w:hAnsi="Arial"/>
          <w:b w:val="false"/>
          <w:bCs w:val="false"/>
          <w:sz w:val="22"/>
          <w:szCs w:val="22"/>
        </w:rPr>
        <w:t xml:space="preserve"> </w:t>
      </w:r>
      <w:r>
        <w:rPr>
          <w:rFonts w:ascii="Arial" w:hAnsi="Arial"/>
          <w:b w:val="false"/>
          <w:bCs w:val="false"/>
          <w:sz w:val="22"/>
          <w:szCs w:val="22"/>
        </w:rPr>
        <w:t>Discuss campaigns</w:t>
      </w:r>
      <w:r/>
    </w:p>
    <w:p>
      <w:pPr>
        <w:pStyle w:val="TextBody"/>
        <w:numPr>
          <w:ilvl w:val="1"/>
          <w:numId w:val="5"/>
        </w:numPr>
        <w:spacing w:before="0" w:after="0"/>
      </w:pPr>
      <w:r>
        <w:rPr>
          <w:rFonts w:ascii="Arial" w:hAnsi="Arial"/>
          <w:b w:val="false"/>
          <w:bCs w:val="false"/>
          <w:sz w:val="22"/>
          <w:szCs w:val="22"/>
        </w:rPr>
        <w:t xml:space="preserve">Have student groups consider the research questions in the Canonical Campaigns Supplement as </w:t>
      </w:r>
      <w:r>
        <w:rPr>
          <w:rFonts w:ascii="Arial" w:hAnsi="Arial"/>
          <w:b w:val="false"/>
          <w:bCs w:val="false"/>
          <w:sz w:val="22"/>
          <w:szCs w:val="22"/>
        </w:rPr>
        <w:t>they develop a method for data collection.</w:t>
      </w:r>
      <w:r/>
    </w:p>
    <w:p>
      <w:pPr>
        <w:pStyle w:val="TextBody"/>
        <w:numPr>
          <w:ilvl w:val="1"/>
          <w:numId w:val="5"/>
        </w:numPr>
        <w:spacing w:before="0" w:after="0"/>
        <w:rPr>
          <w:sz w:val="22"/>
          <w:b w:val="false"/>
          <w:sz w:val="22"/>
          <w:b w:val="false"/>
          <w:szCs w:val="22"/>
          <w:bCs w:val="false"/>
          <w:rFonts w:ascii="Arial" w:hAnsi="Arial"/>
        </w:rPr>
      </w:pPr>
      <w:r>
        <w:rPr>
          <w:rFonts w:ascii="Arial" w:hAnsi="Arial"/>
          <w:b w:val="false"/>
          <w:bCs w:val="false"/>
          <w:sz w:val="22"/>
          <w:szCs w:val="22"/>
        </w:rPr>
        <w:t>Answer questions and guide them as appropriate.</w:t>
      </w:r>
      <w:r/>
    </w:p>
    <w:p>
      <w:pPr>
        <w:pStyle w:val="TextBody"/>
        <w:spacing w:before="0" w:after="0"/>
        <w:ind w:start="0" w:end="0" w:hanging="0"/>
        <w:rPr>
          <w:sz w:val="22"/>
          <w:sz w:val="22"/>
          <w:szCs w:val="22"/>
          <w:rFonts w:ascii="Arial" w:hAnsi="Arial"/>
        </w:rPr>
      </w:pPr>
      <w:r>
        <w:rPr>
          <w:rFonts w:ascii="Arial" w:hAnsi="Arial"/>
          <w:sz w:val="22"/>
          <w:szCs w:val="22"/>
        </w:rPr>
      </w:r>
      <w:r/>
    </w:p>
    <w:p>
      <w:pPr>
        <w:pStyle w:val="TextBody"/>
        <w:spacing w:before="0" w:after="0"/>
        <w:ind w:start="0" w:end="0" w:hanging="0"/>
        <w:rPr>
          <w:sz w:val="22"/>
          <w:b/>
          <w:sz w:val="22"/>
          <w:b/>
          <w:szCs w:val="22"/>
          <w:bCs/>
          <w:rFonts w:ascii="Arial" w:hAnsi="Arial"/>
        </w:rPr>
      </w:pPr>
      <w:r>
        <w:rPr>
          <w:rFonts w:ascii="Arial" w:hAnsi="Arial"/>
          <w:b/>
          <w:bCs/>
          <w:sz w:val="22"/>
          <w:szCs w:val="22"/>
        </w:rPr>
        <w:t>Resources:</w:t>
      </w:r>
      <w:r/>
    </w:p>
    <w:p>
      <w:pPr>
        <w:pStyle w:val="TextBody"/>
        <w:spacing w:before="0" w:after="0"/>
        <w:ind w:start="0" w:end="0" w:hanging="0"/>
        <w:rPr>
          <w:sz w:val="22"/>
          <w:b w:val="false"/>
          <w:sz w:val="22"/>
          <w:b w:val="false"/>
          <w:szCs w:val="22"/>
          <w:bCs w:val="false"/>
          <w:rFonts w:ascii="Arial" w:hAnsi="Arial"/>
        </w:rPr>
      </w:pPr>
      <w:r>
        <w:rPr>
          <w:rFonts w:ascii="Arial" w:hAnsi="Arial"/>
          <w:b w:val="false"/>
          <w:bCs w:val="false"/>
          <w:sz w:val="22"/>
          <w:szCs w:val="22"/>
        </w:rPr>
        <w:t xml:space="preserve"> </w:t>
      </w:r>
      <w:r/>
    </w:p>
    <w:p>
      <w:pPr>
        <w:pStyle w:val="TextBody"/>
        <w:numPr>
          <w:ilvl w:val="0"/>
          <w:numId w:val="6"/>
        </w:numPr>
        <w:spacing w:before="0" w:after="0"/>
        <w:rPr>
          <w:sz w:val="22"/>
          <w:b w:val="false"/>
          <w:sz w:val="22"/>
          <w:b w:val="false"/>
          <w:szCs w:val="22"/>
          <w:bCs w:val="false"/>
          <w:rFonts w:ascii="Arial" w:hAnsi="Arial"/>
        </w:rPr>
      </w:pPr>
      <w:r>
        <w:rPr>
          <w:rFonts w:ascii="Arial" w:hAnsi="Arial"/>
          <w:b w:val="false"/>
          <w:bCs w:val="false"/>
          <w:sz w:val="22"/>
          <w:szCs w:val="22"/>
        </w:rPr>
        <w:t xml:space="preserve">Phone distribution forms </w:t>
      </w:r>
      <w:r/>
    </w:p>
    <w:p>
      <w:pPr>
        <w:pStyle w:val="TextBody"/>
        <w:numPr>
          <w:ilvl w:val="0"/>
          <w:numId w:val="6"/>
        </w:numPr>
        <w:spacing w:before="0" w:after="0"/>
        <w:rPr>
          <w:sz w:val="22"/>
          <w:b w:val="false"/>
          <w:sz w:val="22"/>
          <w:b w:val="false"/>
          <w:szCs w:val="22"/>
          <w:bCs w:val="false"/>
          <w:rFonts w:ascii="Arial" w:hAnsi="Arial"/>
        </w:rPr>
      </w:pPr>
      <w:r>
        <w:rPr>
          <w:rFonts w:ascii="Arial" w:hAnsi="Arial"/>
          <w:b w:val="false"/>
          <w:bCs w:val="false"/>
          <w:sz w:val="22"/>
          <w:szCs w:val="22"/>
        </w:rPr>
        <w:t>Canonical Campaigns Supplement</w:t>
      </w:r>
      <w:r/>
    </w:p>
    <w:p>
      <w:pPr>
        <w:pStyle w:val="TextBody"/>
        <w:spacing w:before="0" w:after="0"/>
        <w:ind w:start="0" w:end="0" w:hanging="0"/>
        <w:rPr>
          <w:sz w:val="22"/>
          <w:b w:val="false"/>
          <w:sz w:val="22"/>
          <w:b w:val="false"/>
          <w:szCs w:val="22"/>
          <w:bCs w:val="false"/>
          <w:rFonts w:ascii="Arial" w:hAnsi="Arial"/>
        </w:rPr>
      </w:pPr>
      <w:r>
        <w:rPr>
          <w:rFonts w:ascii="Arial" w:hAnsi="Arial"/>
          <w:b w:val="false"/>
          <w:bCs w:val="false"/>
          <w:sz w:val="22"/>
          <w:szCs w:val="22"/>
        </w:rPr>
      </w:r>
      <w:r/>
    </w:p>
    <w:p>
      <w:pPr>
        <w:pStyle w:val="TextBody"/>
        <w:spacing w:before="0" w:after="0"/>
        <w:ind w:start="0" w:end="0" w:hanging="0"/>
        <w:rPr>
          <w:sz w:val="22"/>
          <w:b w:val="false"/>
          <w:sz w:val="22"/>
          <w:b w:val="false"/>
          <w:szCs w:val="22"/>
          <w:bCs w:val="false"/>
          <w:rFonts w:ascii="Arial" w:hAnsi="Arial"/>
        </w:rPr>
      </w:pPr>
      <w:r>
        <w:rPr>
          <w:rFonts w:ascii="Arial" w:hAnsi="Arial"/>
          <w:b w:val="false"/>
          <w:bCs w:val="false"/>
          <w:sz w:val="22"/>
          <w:szCs w:val="22"/>
        </w:rPr>
      </w:r>
      <w:r/>
    </w:p>
    <w:p>
      <w:pPr>
        <w:pStyle w:val="TextBody"/>
        <w:spacing w:before="0" w:after="0"/>
        <w:ind w:start="0" w:end="0" w:hanging="0"/>
        <w:rPr>
          <w:sz w:val="22"/>
          <w:b/>
          <w:sz w:val="22"/>
          <w:b/>
          <w:szCs w:val="22"/>
          <w:bCs/>
          <w:rFonts w:ascii="Arial" w:hAnsi="Arial"/>
        </w:rPr>
      </w:pPr>
      <w:r>
        <w:rPr>
          <w:rFonts w:ascii="Arial" w:hAnsi="Arial"/>
          <w:b/>
          <w:bCs/>
          <w:sz w:val="22"/>
          <w:szCs w:val="22"/>
        </w:rPr>
        <w:tab/>
      </w:r>
      <w:r/>
    </w:p>
    <w:p>
      <w:pPr>
        <w:pStyle w:val="Normal"/>
        <w:spacing w:before="0" w:after="0"/>
        <w:ind w:start="0" w:end="0" w:hanging="0"/>
        <w:rPr>
          <w:sz w:val="22"/>
          <w:sz w:val="22"/>
          <w:szCs w:val="22"/>
          <w:rFonts w:ascii="Arial" w:hAnsi="Arial"/>
        </w:rPr>
      </w:pPr>
      <w:r>
        <w:rPr>
          <w:rFonts w:ascii="Arial" w:hAnsi="Arial"/>
          <w:sz w:val="22"/>
          <w:szCs w:val="22"/>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Arial Unicode MS" w:cs="Arial Unicode MS"/>
      <w:color w:val="auto"/>
      <w:sz w:val="24"/>
      <w:szCs w:val="24"/>
      <w:lang w:val="en-US" w:eastAsia="zh-CN" w:bidi="hi-IN"/>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2161</TotalTime>
  <Application>LibreOffice/4.3.1.2$MacOSX_X86_64 LibreOffice_project/958349dc3b25111dbca392fbc281a05559ef6848</Application>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2014-09-18T13:14:58Z</dcterms:created>
  <dc:language>en-US</dc:language>
  <dcterms:modified xsi:type="dcterms:W3CDTF">2014-09-25T13:22:37Z</dcterms:modified>
  <cp:revision>4</cp:revision>
</cp:coreProperties>
</file>