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right="2041"/>
        <w:rPr/>
      </w:pPr>
      <w:r w:rsidDel="00000000" w:rsidR="00000000" w:rsidRPr="00000000">
        <w:rPr>
          <w:rtl w:val="0"/>
        </w:rPr>
        <w:t xml:space="preserve">Ehsan Cheraghi</w:t>
      </w:r>
      <w:r w:rsidDel="00000000" w:rsidR="00000000" w:rsidRPr="00000000">
        <w:rPr/>
        <w:drawing>
          <wp:anchor allowOverlap="1" behindDoc="0" distB="0" distT="0" distL="0" distR="0" hidden="0" layoutInCell="1" locked="0" relativeHeight="0" simplePos="0">
            <wp:simplePos x="0" y="0"/>
            <wp:positionH relativeFrom="margin">
              <wp:align>right</wp:align>
            </wp:positionH>
            <wp:positionV relativeFrom="page">
              <wp:posOffset>593999</wp:posOffset>
            </wp:positionV>
            <wp:extent cx="1026000" cy="1296000"/>
            <wp:effectExtent b="0" l="0" r="0" t="0"/>
            <wp:wrapNone/>
            <wp:docPr id="1" name="image1.png" descr="Professional portrait of Ehsan Cheraghi"/>
            <a:graphic>
              <a:graphicData uri="http://schemas.openxmlformats.org/drawingml/2006/picture">
                <pic:pic>
                  <pic:nvPicPr>
                    <pic:cNvPr id="0" name="image1.png"/>
                    <pic:cNvPicPr preferRelativeResize="0"/>
                  </pic:nvPicPr>
                  <pic:blipFill>
                    <a:blip r:embed="rId6"/>
                    <a:srcRect b="0" l="538" r="538" t="0"/>
                    <a:stretch>
                      <a:fillRect/>
                    </a:stretch>
                  </pic:blipFill>
                  <pic:spPr>
                    <a:xfrm>
                      <a:off x="0" y="0"/>
                      <a:ext cx="1026000" cy="1296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Subtitle"/>
        <w:ind w:right="2041"/>
        <w:rPr/>
      </w:pPr>
      <w:r w:rsidDel="00000000" w:rsidR="00000000" w:rsidRPr="00000000">
        <w:rPr>
          <w:rtl w:val="0"/>
        </w:rPr>
        <w:t xml:space="preserve">Machine Learning Engineer | Python Developer</w:t>
      </w:r>
    </w:p>
    <w:p w:rsidR="00000000" w:rsidDel="00000000" w:rsidP="00000000" w:rsidRDefault="00000000" w:rsidRPr="00000000" w14:paraId="00000003">
      <w:pPr>
        <w:keepNext w:val="0"/>
        <w:spacing w:after="60" w:lineRule="auto"/>
        <w:ind w:right="2041"/>
        <w:rPr/>
      </w:pPr>
      <w:r w:rsidDel="00000000" w:rsidR="00000000" w:rsidRPr="00000000">
        <w:rPr>
          <w:color w:val="484848"/>
          <w:sz w:val="20"/>
          <w:szCs w:val="20"/>
          <w:rtl w:val="0"/>
        </w:rPr>
        <w:t xml:space="preserve">Copenhagen, Denmark</w:t>
      </w:r>
      <w:r w:rsidDel="00000000" w:rsidR="00000000" w:rsidRPr="00000000">
        <w:rPr>
          <w:rtl w:val="0"/>
        </w:rPr>
      </w:r>
    </w:p>
    <w:p w:rsidR="00000000" w:rsidDel="00000000" w:rsidP="00000000" w:rsidRDefault="00000000" w:rsidRPr="00000000" w14:paraId="00000004">
      <w:pPr>
        <w:keepNext w:val="0"/>
        <w:spacing w:after="60" w:lineRule="auto"/>
        <w:ind w:right="2041"/>
        <w:rPr/>
      </w:pPr>
      <w:r w:rsidDel="00000000" w:rsidR="00000000" w:rsidRPr="00000000">
        <w:rPr>
          <w:color w:val="484848"/>
          <w:sz w:val="20"/>
          <w:szCs w:val="20"/>
          <w:rtl w:val="0"/>
        </w:rPr>
        <w:t xml:space="preserve">+45 71 85 37 05  |  ehsan1993ch@gmail.com</w:t>
      </w:r>
      <w:r w:rsidDel="00000000" w:rsidR="00000000" w:rsidRPr="00000000">
        <w:rPr>
          <w:rtl w:val="0"/>
        </w:rPr>
      </w:r>
    </w:p>
    <w:p w:rsidR="00000000" w:rsidDel="00000000" w:rsidP="00000000" w:rsidRDefault="00000000" w:rsidRPr="00000000" w14:paraId="00000005">
      <w:pPr>
        <w:spacing w:after="180" w:lineRule="auto"/>
        <w:ind w:right="2041"/>
        <w:rPr/>
      </w:pPr>
      <w:hyperlink r:id="rId7">
        <w:r w:rsidDel="00000000" w:rsidR="00000000" w:rsidRPr="00000000">
          <w:rPr>
            <w:color w:val="235f70"/>
            <w:sz w:val="20"/>
            <w:szCs w:val="20"/>
            <w:rtl w:val="0"/>
          </w:rPr>
          <w:t xml:space="preserve">GitHub: Ehsan-Ch</w:t>
        </w:r>
      </w:hyperlink>
      <w:r w:rsidDel="00000000" w:rsidR="00000000" w:rsidRPr="00000000">
        <w:rPr>
          <w:sz w:val="20"/>
          <w:szCs w:val="20"/>
          <w:rtl w:val="0"/>
        </w:rPr>
        <w:t xml:space="preserve">   |   </w:t>
      </w:r>
      <w:hyperlink r:id="rId8">
        <w:r w:rsidDel="00000000" w:rsidR="00000000" w:rsidRPr="00000000">
          <w:rPr>
            <w:color w:val="235f70"/>
            <w:sz w:val="20"/>
            <w:szCs w:val="20"/>
            <w:rtl w:val="0"/>
          </w:rPr>
          <w:t xml:space="preserve">LinkedIn: Ehsan Cheraghi</w:t>
        </w:r>
      </w:hyperlink>
      <w:r w:rsidDel="00000000" w:rsidR="00000000" w:rsidRPr="00000000">
        <w:rPr>
          <w:rtl w:val="0"/>
        </w:rPr>
      </w:r>
      <w:r>
        <w:br/>
      </w:r>
      <w:hyperlink r:id="rIdCV31">
        <w:r>
          <w:rPr>
            <w:color w:val="235F70"/>
            <w:sz w:val="20"/>
          </w:rPr>
          <w:t>Portfolio: ehsan-ch.github.io</w:t>
        </w:r>
      </w:hyperlink>
    </w:p>
    <w:p w:rsidR="00000000" w:rsidDel="00000000" w:rsidP="00000000" w:rsidRDefault="00000000" w:rsidRPr="00000000" w14:paraId="00000006">
      <w:pPr>
        <w:pStyle w:val="Heading1"/>
        <w:rPr/>
      </w:pPr>
      <w:r w:rsidDel="00000000" w:rsidR="00000000" w:rsidRPr="00000000">
        <w:rPr>
          <w:rtl w:val="0"/>
        </w:rPr>
        <w:t xml:space="preserve">PROFILE</w:t>
      </w:r>
    </w:p>
    <w:p w:rsidR="00000000" w:rsidDel="00000000" w:rsidP="00000000" w:rsidRDefault="00000000" w:rsidRPr="00000000" w14:paraId="00000007">
      <w:pPr>
        <w:rPr/>
      </w:pPr>
      <w:r>
        <w:rPr>
          <w:rtl w:val="0"/>
        </w:rPr>
        <w:t>Machine Learning Engineer and Python developer with freelance experience in maritime forecasting, engineering data analysis, automation and robotics. Builds predictive models and practical software from client requirements. Personal projects cover Danish energy forecasting, computer vision, cost-sensitive classification, LLM evaluation and simulated robot control, with reproducible experiments and documented limitations. Based in Copenhagen.</w:t>
      </w:r>
    </w:p>
    <w:p w:rsidR="00000000" w:rsidDel="00000000" w:rsidP="00000000" w:rsidRDefault="00000000" w:rsidRPr="00000000" w14:paraId="00000008">
      <w:pPr>
        <w:pStyle w:val="Heading1"/>
        <w:rPr/>
      </w:pPr>
      <w:r w:rsidDel="00000000" w:rsidR="00000000" w:rsidRPr="00000000">
        <w:rPr>
          <w:rtl w:val="0"/>
        </w:rPr>
        <w:t xml:space="preserve">TECHNICAL SKILLS</w:t>
      </w:r>
    </w:p>
    <w:p w:rsidR="00000000" w:rsidDel="00000000" w:rsidP="00000000" w:rsidRDefault="00000000" w:rsidRPr="00000000" w14:paraId="00000009">
      <w:pPr>
        <w:spacing w:after="60" w:lineRule="auto"/>
        <w:rPr/>
      </w:pPr>
      <w:r w:rsidDel="00000000" w:rsidR="00000000" w:rsidRPr="00000000">
        <w:rPr>
          <w:b w:val="1"/>
          <w:bCs w:val="1"/>
          <w:rtl w:val="0"/>
        </w:rPr>
        <w:t xml:space="preserve">Programming and data: </w:t>
      </w:r>
      <w:r w:rsidDel="00000000" w:rsidR="00000000" w:rsidRPr="00000000">
        <w:rPr>
          <w:rtl w:val="0"/>
        </w:rPr>
        <w:t xml:space="preserve">Python, SQL, pandas, NumPy, C/C++</w:t>
      </w:r>
    </w:p>
    <w:p w:rsidR="00000000" w:rsidDel="00000000" w:rsidP="00000000" w:rsidRDefault="00000000" w:rsidRPr="00000000" w14:paraId="0000000A">
      <w:pPr>
        <w:spacing w:after="60" w:lineRule="auto"/>
        <w:rPr/>
      </w:pPr>
      <w:r>
        <w:rPr>
          <w:b w:val="1"/>
        </w:rPr>
        <w:t xml:space="preserve">Machine learning:</w:t>
      </w:r>
      <w:r>
        <w:rPr>
          <w:b w:val="0"/>
        </w:rPr>
        <w:t xml:space="preserve"> scikit-learn, TensorFlow/Keras, LightGBM, CatBoost; regression, classification, LSTM networks and time-series forecasting</w:t>
      </w:r>
    </w:p>
    <w:p w:rsidR="00000000" w:rsidDel="00000000" w:rsidP="00000000" w:rsidRDefault="00000000" w:rsidRPr="00000000" w14:paraId="0000000B">
      <w:pPr>
        <w:spacing w:after="60" w:lineRule="auto"/>
        <w:rPr/>
      </w:pPr>
      <w:r>
        <w:rPr>
          <w:b w:val="1"/>
        </w:rPr>
        <w:t xml:space="preserve">Methods:</w:t>
      </w:r>
      <w:r>
        <w:rPr>
          <w:b w:val="0"/>
        </w:rPr>
        <w:t xml:space="preserve"> Data preparation, feature engineering, chronological validation, model evaluation, uncertainty assessment and retrieval evaluation</w:t>
      </w:r>
    </w:p>
    <w:p w:rsidR="00000000" w:rsidDel="00000000" w:rsidP="00000000" w:rsidRDefault="00000000" w:rsidRPr="00000000" w14:paraId="0000000C">
      <w:pPr>
        <w:spacing w:after="60" w:lineRule="auto"/>
        <w:rPr/>
      </w:pPr>
      <w:r>
        <w:rPr>
          <w:b w:val="1"/>
        </w:rPr>
        <w:t xml:space="preserve">Tools and engineering:</w:t>
      </w:r>
      <w:r>
        <w:rPr>
          <w:b w:val="0"/>
        </w:rPr>
        <w:t xml:space="preserve"> Git/GitHub, Microsoft Azure, Linux/Ubuntu, Arduino, ADB, scrcpy; project experience with OpenCV, MediaPipe and Three.js</w:t>
      </w:r>
    </w:p>
    <w:p w:rsidR="00000000" w:rsidDel="00000000" w:rsidP="00000000" w:rsidRDefault="00000000" w:rsidRPr="00000000" w14:paraId="0000000D">
      <w:pPr>
        <w:pStyle w:val="Heading1"/>
        <w:rPr/>
      </w:pPr>
      <w:r w:rsidDel="00000000" w:rsidR="00000000" w:rsidRPr="00000000">
        <w:rPr>
          <w:rtl w:val="0"/>
        </w:rPr>
        <w:t xml:space="preserve">PROFESSIONAL EXPERIENCE</w:t>
      </w:r>
    </w:p>
    <w:p w:rsidR="00000000" w:rsidDel="00000000" w:rsidP="00000000" w:rsidRDefault="00000000" w:rsidRPr="00000000" w14:paraId="0000000E">
      <w:pPr>
        <w:keepNext w:val="1"/>
        <w:spacing w:after="60" w:lineRule="auto"/>
        <w:rPr/>
      </w:pPr>
      <w:r w:rsidDel="00000000" w:rsidR="00000000" w:rsidRPr="00000000">
        <w:rPr>
          <w:color w:val="484848"/>
          <w:sz w:val="20"/>
          <w:szCs w:val="20"/>
          <w:rtl w:val="0"/>
        </w:rPr>
        <w:t xml:space="preserve">Freelance contract engagements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Robotics Programmer and Arduino Developer</w:t>
      </w:r>
    </w:p>
    <w:p w:rsidR="00000000" w:rsidDel="00000000" w:rsidP="00000000" w:rsidRDefault="00000000" w:rsidRPr="00000000" w14:paraId="00000010">
      <w:pPr>
        <w:keepNext w:val="1"/>
        <w:tabs>
          <w:tab w:val="right" w:leader="none" w:pos="9866"/>
        </w:tabs>
        <w:spacing w:after="60" w:lineRule="auto"/>
        <w:rPr/>
      </w:pPr>
      <w:r w:rsidDel="00000000" w:rsidR="00000000" w:rsidRPr="00000000">
        <w:rPr>
          <w:color w:val="484848"/>
          <w:sz w:val="20"/>
          <w:szCs w:val="20"/>
          <w:rtl w:val="0"/>
        </w:rPr>
        <w:t xml:space="preserve">EL-Robot Robotics Team</w:t>
        <w:tab/>
        <w:t xml:space="preserve">2025 – Mar 2026</w:t>
      </w:r>
      <w:r w:rsidDel="00000000" w:rsidR="00000000" w:rsidRPr="00000000">
        <w:rPr>
          <w:rtl w:val="0"/>
        </w:rPr>
      </w:r>
    </w:p>
    <w:p w:rsidR="00000000" w:rsidDel="00000000" w:rsidP="00000000" w:rsidRDefault="00000000" w:rsidRPr="00000000" w14:paraId="00000011">
      <w:pPr>
        <w:keepLines w:val="1"/>
        <w:numPr>
          <w:ilvl w:val="0"/>
          <w:numId w:val="1"/>
        </w:numPr>
        <w:spacing w:after="60" w:lineRule="auto"/>
        <w:ind w:left="220" w:hanging="180"/>
        <w:rPr/>
      </w:pPr>
      <w:r w:rsidDel="00000000" w:rsidR="00000000" w:rsidRPr="00000000">
        <w:rPr>
          <w:rtl w:val="0"/>
        </w:rPr>
        <w:t xml:space="preserve">Programmed Arduino navigation and movement logic using sensor inputs.</w:t>
      </w:r>
    </w:p>
    <w:p w:rsidR="00000000" w:rsidDel="00000000" w:rsidP="00000000" w:rsidRDefault="00000000" w:rsidRPr="00000000" w14:paraId="00000012">
      <w:pPr>
        <w:keepLines w:val="1"/>
        <w:numPr>
          <w:ilvl w:val="0"/>
          <w:numId w:val="1"/>
        </w:numPr>
        <w:spacing w:after="60" w:lineRule="auto"/>
        <w:ind w:left="220" w:hanging="180"/>
        <w:rPr/>
      </w:pPr>
      <w:r w:rsidDel="00000000" w:rsidR="00000000" w:rsidRPr="00000000">
        <w:rPr>
          <w:rtl w:val="0"/>
        </w:rPr>
        <w:t xml:space="preserve">Integrated sensors, actuators and microcontrollers; tested and debugged hardware-software interactions with the robotics team.</w:t>
      </w:r>
    </w:p>
    <w:p w:rsidR="00000000" w:rsidDel="00000000" w:rsidP="00000000" w:rsidRDefault="00000000" w:rsidRPr="00000000" w14:paraId="00000013">
      <w:pPr>
        <w:keepNext w:val="0"/>
        <w:spacing w:after="60" w:lineRule="auto"/>
        <w:rPr/>
      </w:pPr>
      <w:r w:rsidDel="00000000" w:rsidR="00000000" w:rsidRPr="00000000">
        <w:rPr>
          <w:color w:val="484848"/>
          <w:sz w:val="20"/>
          <w:szCs w:val="20"/>
          <w:rtl w:val="0"/>
        </w:rPr>
        <w:t xml:space="preserve">Arduino C/C++, Python, Linux/Ubuntu, Git</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Informatics and Project Control Engineer</w:t>
      </w:r>
    </w:p>
    <w:p w:rsidR="00000000" w:rsidDel="00000000" w:rsidP="00000000" w:rsidRDefault="00000000" w:rsidRPr="00000000" w14:paraId="00000015">
      <w:pPr>
        <w:keepNext w:val="1"/>
        <w:tabs>
          <w:tab w:val="right" w:leader="none" w:pos="9866"/>
        </w:tabs>
        <w:spacing w:after="60" w:lineRule="auto"/>
        <w:rPr/>
      </w:pPr>
      <w:r w:rsidDel="00000000" w:rsidR="00000000" w:rsidRPr="00000000">
        <w:rPr>
          <w:color w:val="484848"/>
          <w:sz w:val="20"/>
          <w:szCs w:val="20"/>
          <w:rtl w:val="0"/>
        </w:rPr>
        <w:t xml:space="preserve">Abokhak (Ab and Khak) | Kermanshah, Iran</w:t>
        <w:tab/>
        <w:t xml:space="preserve">2023 – 2025</w:t>
      </w:r>
      <w:r w:rsidDel="00000000" w:rsidR="00000000" w:rsidRPr="00000000">
        <w:rPr>
          <w:rtl w:val="0"/>
        </w:rPr>
      </w:r>
    </w:p>
    <w:p w:rsidR="00000000" w:rsidDel="00000000" w:rsidP="00000000" w:rsidRDefault="00000000" w:rsidRPr="00000000" w14:paraId="00000016">
      <w:pPr>
        <w:keepLines w:val="1"/>
        <w:numPr>
          <w:ilvl w:val="0"/>
          <w:numId w:val="1"/>
        </w:numPr>
        <w:spacing w:after="60" w:lineRule="auto"/>
        <w:ind w:left="220" w:hanging="180"/>
        <w:rPr/>
      </w:pPr>
      <w:r w:rsidDel="00000000" w:rsidR="00000000" w:rsidRPr="00000000">
        <w:rPr>
          <w:rtl w:val="0"/>
        </w:rPr>
        <w:t xml:space="preserve">Analysed progress, material consumption and budget data for the Kermanshah urban railway office and control-centre construction project.</w:t>
      </w:r>
    </w:p>
    <w:p w:rsidR="00000000" w:rsidDel="00000000" w:rsidP="00000000" w:rsidRDefault="00000000" w:rsidRPr="00000000" w14:paraId="00000017">
      <w:pPr>
        <w:keepLines w:val="1"/>
        <w:numPr>
          <w:ilvl w:val="0"/>
          <w:numId w:val="1"/>
        </w:numPr>
        <w:spacing w:after="60" w:lineRule="auto"/>
        <w:ind w:left="220" w:hanging="180"/>
        <w:rPr/>
      </w:pPr>
      <w:r w:rsidDel="00000000" w:rsidR="00000000" w:rsidRPr="00000000">
        <w:rPr>
          <w:rtl w:val="0"/>
        </w:rPr>
        <w:t xml:space="preserve">Prepared progress reports, resource forecasts and predictive algorithms to support project planning; supported data validation and reporting.</w:t>
      </w:r>
    </w:p>
    <w:p w:rsidR="00000000" w:rsidDel="00000000" w:rsidP="00000000" w:rsidRDefault="00000000" w:rsidRPr="00000000" w14:paraId="00000018">
      <w:pPr>
        <w:keepNext w:val="0"/>
        <w:spacing w:after="60" w:lineRule="auto"/>
        <w:rPr/>
      </w:pPr>
      <w:r w:rsidDel="00000000" w:rsidR="00000000" w:rsidRPr="00000000">
        <w:rPr>
          <w:color w:val="484848"/>
          <w:sz w:val="20"/>
          <w:szCs w:val="20"/>
          <w:rtl w:val="0"/>
        </w:rPr>
        <w:t xml:space="preserve">Python, SQL, Microsoft Project, Microsoft Office, Taksa</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Machine Learning and Deep Learning Engineer</w:t>
      </w:r>
    </w:p>
    <w:p w:rsidR="00000000" w:rsidDel="00000000" w:rsidP="00000000" w:rsidRDefault="00000000" w:rsidRPr="00000000" w14:paraId="0000001A">
      <w:pPr>
        <w:keepNext w:val="1"/>
        <w:tabs>
          <w:tab w:val="right" w:leader="none" w:pos="9866"/>
        </w:tabs>
        <w:spacing w:after="60" w:lineRule="auto"/>
        <w:rPr/>
      </w:pPr>
      <w:r w:rsidDel="00000000" w:rsidR="00000000" w:rsidRPr="00000000">
        <w:rPr>
          <w:color w:val="484848"/>
          <w:sz w:val="20"/>
          <w:szCs w:val="20"/>
          <w:rtl w:val="0"/>
        </w:rPr>
        <w:t xml:space="preserve">Aframax | Canadian maritime forecasting project</w:t>
        <w:tab/>
        <w:t xml:space="preserve">2022 – 2023</w:t>
      </w:r>
      <w:r w:rsidDel="00000000" w:rsidR="00000000" w:rsidRPr="00000000">
        <w:rPr>
          <w:rtl w:val="0"/>
        </w:rPr>
      </w:r>
    </w:p>
    <w:p w:rsidR="00000000" w:rsidDel="00000000" w:rsidP="00000000" w:rsidRDefault="00000000" w:rsidRPr="00000000" w14:paraId="0000001B">
      <w:pPr>
        <w:keepLines w:val="1"/>
        <w:numPr>
          <w:ilvl w:val="0"/>
          <w:numId w:val="1"/>
        </w:numPr>
        <w:spacing w:after="60" w:lineRule="auto"/>
        <w:ind w:left="220" w:hanging="180"/>
        <w:rPr/>
      </w:pPr>
      <w:r w:rsidDel="00000000" w:rsidR="00000000" w:rsidRPr="00000000">
        <w:rPr>
          <w:rtl w:val="0"/>
        </w:rPr>
        <w:t xml:space="preserve">Developed Python models to forecast monthly shipping-related values; prepared data, selected architectures and evaluated predictive models.</w:t>
      </w:r>
    </w:p>
    <w:p w:rsidR="00000000" w:rsidDel="00000000" w:rsidP="00000000" w:rsidRDefault="00000000" w:rsidRPr="00000000" w14:paraId="0000001C">
      <w:pPr>
        <w:keepLines w:val="1"/>
        <w:numPr>
          <w:ilvl w:val="0"/>
          <w:numId w:val="1"/>
        </w:numPr>
        <w:spacing w:after="60" w:lineRule="auto"/>
        <w:ind w:left="220" w:hanging="180"/>
        <w:rPr/>
      </w:pPr>
      <w:r w:rsidDel="00000000" w:rsidR="00000000" w:rsidRPr="00000000">
        <w:rPr>
          <w:rtl w:val="0"/>
        </w:rPr>
        <w:t xml:space="preserve">Implemented LSTM forecasting with preprocessing and iterative model retraining.</w:t>
      </w:r>
    </w:p>
    <w:p w:rsidR="00000000" w:rsidDel="00000000" w:rsidP="00000000" w:rsidRDefault="00000000" w:rsidRPr="00000000" w14:paraId="0000001D">
      <w:pPr>
        <w:keepNext w:val="0"/>
        <w:spacing w:after="60" w:lineRule="auto"/>
        <w:rPr/>
      </w:pPr>
      <w:r w:rsidDel="00000000" w:rsidR="00000000" w:rsidRPr="00000000">
        <w:rPr>
          <w:color w:val="484848"/>
          <w:sz w:val="20"/>
          <w:szCs w:val="20"/>
          <w:rtl w:val="0"/>
        </w:rPr>
        <w:t xml:space="preserve">Python, pandas, NumPy, TensorFlow/Keras, Microsoft Azure</w:t>
      </w:r>
      <w:r w:rsidDel="00000000" w:rsidR="00000000" w:rsidRPr="00000000">
        <w:rPr>
          <w:sz w:val="20"/>
          <w:szCs w:val="20"/>
          <w:rtl w:val="0"/>
        </w:rPr>
        <w:t xml:space="preserve">  |  </w:t>
      </w:r>
      <w:hyperlink r:id="rId9">
        <w:r w:rsidDel="00000000" w:rsidR="00000000" w:rsidRPr="00000000">
          <w:rPr>
            <w:color w:val="235f70"/>
            <w:sz w:val="20"/>
            <w:szCs w:val="20"/>
            <w:rtl w:val="0"/>
          </w:rPr>
          <w:t xml:space="preserve">Project code</w:t>
        </w:r>
      </w:hyperlink>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0" w:lineRule="auto"/>
        <w:rPr/>
      </w:pPr>
      <w:r w:rsidDel="00000000" w:rsidR="00000000" w:rsidRPr="00000000">
        <w:rPr>
          <w:rtl w:val="0"/>
        </w:rPr>
        <w:t xml:space="preserve">PROFESSIONAL EXPERIENCE CONTINUED</w:t>
      </w:r>
    </w:p>
    <w:p w:rsidR="00000000" w:rsidDel="00000000" w:rsidP="00000000" w:rsidRDefault="00000000" w:rsidRPr="00000000" w14:paraId="00000020">
      <w:pPr>
        <w:pStyle w:val="Heading2"/>
        <w:rPr/>
      </w:pPr>
      <w:r w:rsidDel="00000000" w:rsidR="00000000" w:rsidRPr="00000000">
        <w:rPr>
          <w:rtl w:val="0"/>
        </w:rPr>
        <w:t xml:space="preserve">Python and Automation Developer</w:t>
      </w:r>
    </w:p>
    <w:p w:rsidR="00000000" w:rsidDel="00000000" w:rsidP="00000000" w:rsidRDefault="00000000" w:rsidRPr="00000000" w14:paraId="00000021">
      <w:pPr>
        <w:keepNext w:val="1"/>
        <w:tabs>
          <w:tab w:val="right" w:leader="none" w:pos="9866"/>
        </w:tabs>
        <w:spacing w:after="60" w:lineRule="auto"/>
        <w:rPr/>
      </w:pPr>
      <w:r w:rsidDel="00000000" w:rsidR="00000000" w:rsidRPr="00000000">
        <w:rPr>
          <w:color w:val="484848"/>
          <w:sz w:val="20"/>
          <w:szCs w:val="20"/>
          <w:rtl w:val="0"/>
        </w:rPr>
        <w:t xml:space="preserve">Independent freelance projects | International clients</w:t>
        <w:tab/>
        <w:t xml:space="preserve">2020 – 2022</w:t>
      </w:r>
      <w:r w:rsidDel="00000000" w:rsidR="00000000" w:rsidRPr="00000000">
        <w:rPr>
          <w:rtl w:val="0"/>
        </w:rPr>
      </w:r>
    </w:p>
    <w:p w:rsidR="00000000" w:rsidDel="00000000" w:rsidP="00000000" w:rsidRDefault="00000000" w:rsidRPr="00000000" w14:paraId="00000022">
      <w:pPr>
        <w:keepLines w:val="1"/>
        <w:numPr>
          <w:ilvl w:val="0"/>
          <w:numId w:val="1"/>
        </w:numPr>
        <w:spacing w:after="60" w:lineRule="auto"/>
        <w:ind w:left="220" w:hanging="180"/>
        <w:rPr/>
      </w:pPr>
      <w:r w:rsidDel="00000000" w:rsidR="00000000" w:rsidRPr="00000000">
        <w:rPr>
          <w:rtl w:val="0"/>
        </w:rPr>
        <w:t xml:space="preserve">Developed Python applications, data-processing scripts and automation tools from client requirements, including multi-device Android control over WiFi.</w:t>
      </w:r>
    </w:p>
    <w:p w:rsidR="00000000" w:rsidDel="00000000" w:rsidP="00000000" w:rsidRDefault="00000000" w:rsidRPr="00000000" w14:paraId="00000023">
      <w:pPr>
        <w:keepLines w:val="1"/>
        <w:numPr>
          <w:ilvl w:val="0"/>
          <w:numId w:val="1"/>
        </w:numPr>
        <w:spacing w:after="60" w:lineRule="auto"/>
        <w:ind w:left="220" w:hanging="180"/>
        <w:rPr/>
      </w:pPr>
      <w:r w:rsidDel="00000000" w:rsidR="00000000" w:rsidRPr="00000000">
        <w:rPr>
          <w:rtl w:val="0"/>
        </w:rPr>
        <w:t xml:space="preserve">Handled requirements gathering, development, debugging and technical documentation.</w:t>
      </w:r>
    </w:p>
    <w:p w:rsidR="00000000" w:rsidDel="00000000" w:rsidP="00000000" w:rsidRDefault="00000000" w:rsidRPr="00000000" w14:paraId="00000024">
      <w:pPr>
        <w:keepNext w:val="0"/>
        <w:spacing w:after="60" w:lineRule="auto"/>
        <w:rPr/>
      </w:pPr>
      <w:r w:rsidDel="00000000" w:rsidR="00000000" w:rsidRPr="00000000">
        <w:rPr>
          <w:color w:val="484848"/>
          <w:sz w:val="20"/>
          <w:szCs w:val="20"/>
          <w:rtl w:val="0"/>
        </w:rPr>
        <w:t xml:space="preserve">Python, ADB, scrcpy, Git</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SELECTED PROJECTS</w:t>
      </w:r>
    </w:p>
    <w:p w:rsidR="00000000" w:rsidDel="00000000" w:rsidP="00000000" w:rsidRDefault="00000000" w:rsidRPr="00000000" w14:paraId="00000027">
      <w:pPr>
        <w:keepNext w:val="1"/>
        <w:spacing w:after="60" w:lineRule="auto"/>
        <w:rPr/>
      </w:pPr>
      <w:r>
        <w:rPr>
          <w:color w:val="484848"/>
          <w:sz w:val="20"/>
          <w:szCs w:val="20"/>
          <w:rtl w:val="0"/>
        </w:rPr>
        <w:t>AI-assisted personal research and learning projects | Selected work, October 2026</w:t>
      </w:r>
    </w:p>
    <w:p w:rsidR="00000000" w:rsidDel="00000000" w:rsidP="00000000" w:rsidRDefault="00000000" w:rsidRPr="00000000" w14:paraId="00000026">
      <w:pPr>
        <w:pStyle w:val="Heading2"/>
        <w:rPr/>
      </w:pPr>
      <w:r>
        <w:rPr>
          <w:rtl w:val="0"/>
        </w:rPr>
        <w:t/>
      </w:r>
      <w:hyperlink r:id="rIdRefresh0">
        <w:r>
          <w:rPr>
            <w:b/>
            <w:sz w:val="22"/>
          </w:rPr>
          <w:t>Danish Power Forecast Lab</w:t>
        </w:r>
      </w:hyperlink>
    </w:p>
    <w:p w:rsidR="00000000" w:rsidDel="00000000" w:rsidP="00000000" w:rsidRDefault="00000000" w:rsidRPr="00000000" w14:paraId="00000029">
      <w:pPr>
        <w:keepLines w:val="1"/>
        <w:numPr>
          <w:ilvl w:val="0"/>
          <w:numId w:val="1"/>
        </w:numPr>
        <w:spacing w:after="60" w:lineRule="auto"/>
        <w:ind w:left="220" w:hanging="180"/>
        <w:rPr/>
      </w:pPr>
      <w:r>
        <w:rPr>
          <w:rtl w:val="0"/>
        </w:rPr>
        <w:t>Built 15-minute DK1/DK2 forecasts and a paper procurement ledger. June-selected DK2 boosting achieved MAE 36.48 EUR/MWh over 92 test days, 23.5% below weekly baseline; intervals missed 80% coverage.</w:t>
      </w:r>
    </w:p>
    <w:p w:rsidR="00000000" w:rsidDel="00000000" w:rsidP="00000000" w:rsidRDefault="00000000" w:rsidRPr="00000000" w14:paraId="0000002B">
      <w:pPr>
        <w:keepNext w:val="0"/>
        <w:spacing w:after="60" w:lineRule="auto"/>
        <w:rPr/>
      </w:pPr>
      <w:r>
        <w:rPr>
          <w:color w:val="484848"/>
          <w:sz w:val="20"/>
          <w:szCs w:val="20"/>
          <w:rtl w:val="0"/>
        </w:rPr>
        <w:t>Python, scikit-learn, quantile boosting, SQLite, chronological evaluation</w:t>
      </w:r>
    </w:p>
    <w:p w:rsidR="00000000" w:rsidDel="00000000" w:rsidP="00000000" w:rsidRDefault="00000000" w:rsidRPr="00000000" w14:paraId="00000026">
      <w:pPr>
        <w:pStyle w:val="Heading2"/>
        <w:rPr/>
      </w:pPr>
      <w:r>
        <w:rPr>
          <w:rtl w:val="0"/>
        </w:rPr>
        <w:t/>
      </w:r>
      <w:hyperlink r:id="rIdRefresh1">
        <w:r>
          <w:rPr>
            <w:b/>
            <w:sz w:val="22"/>
          </w:rPr>
          <w:t>Pedestrian Motion Lab</w:t>
        </w:r>
      </w:hyperlink>
    </w:p>
    <w:p w:rsidR="00000000" w:rsidDel="00000000" w:rsidP="00000000" w:rsidRDefault="00000000" w:rsidRPr="00000000" w14:paraId="00000029">
      <w:pPr>
        <w:keepLines w:val="1"/>
        <w:numPr>
          <w:ilvl w:val="0"/>
          <w:numId w:val="1"/>
        </w:numPr>
        <w:spacing w:after="60" w:lineRule="auto"/>
        <w:ind w:left="220" w:hanging="180"/>
        <w:rPr/>
      </w:pPr>
      <w:r>
        <w:rPr>
          <w:rtl w:val="0"/>
        </w:rPr>
        <w:t>Implemented Kalman tracking and motion forecasts on 120 KITTI frames. Recall reached 52.0% versus 36.4% for last-position tracking. Two correlated excerpts; no road-safety validation.</w:t>
      </w:r>
    </w:p>
    <w:p w:rsidR="00000000" w:rsidDel="00000000" w:rsidP="00000000" w:rsidRDefault="00000000" w:rsidRPr="00000000" w14:paraId="0000002B">
      <w:pPr>
        <w:keepNext w:val="0"/>
        <w:spacing w:after="60" w:lineRule="auto"/>
        <w:rPr/>
      </w:pPr>
      <w:r>
        <w:rPr>
          <w:color w:val="484848"/>
          <w:sz w:val="20"/>
          <w:szCs w:val="20"/>
          <w:rtl w:val="0"/>
        </w:rPr>
        <w:t>Python, YOLOX, computer vision, tracking, motion forecasting</w:t>
      </w:r>
    </w:p>
    <w:p w:rsidR="00000000" w:rsidDel="00000000" w:rsidP="00000000" w:rsidRDefault="00000000" w:rsidRPr="00000000" w14:paraId="00000026">
      <w:pPr>
        <w:pStyle w:val="Heading2"/>
        <w:rPr/>
      </w:pPr>
      <w:r>
        <w:rPr>
          <w:rtl w:val="0"/>
        </w:rPr>
        <w:t/>
      </w:r>
      <w:hyperlink r:id="rIdRefresh2">
        <w:r>
          <w:rPr>
            <w:b/>
            <w:sz w:val="22"/>
          </w:rPr>
          <w:t>Robotic Hand Motion Replication</w:t>
        </w:r>
      </w:hyperlink>
    </w:p>
    <w:p w:rsidR="00000000" w:rsidDel="00000000" w:rsidP="00000000" w:rsidRDefault="00000000" w:rsidRPr="00000000" w14:paraId="00000029">
      <w:pPr>
        <w:keepLines w:val="1"/>
        <w:numPr>
          <w:ilvl w:val="0"/>
          <w:numId w:val="1"/>
        </w:numPr>
        <w:spacing w:after="60" w:lineRule="auto"/>
        <w:ind w:left="220" w:hanging="180"/>
        <w:rPr/>
      </w:pPr>
      <w:r>
        <w:rPr>
          <w:rtl w:val="0"/>
        </w:rPr>
        <w:t>Mapped hand landmarks to a constrained 15-joint simulated hand. Synthetic controller error averaged 4.18 degrees with no joint-limit violations; no physical robot validation.</w:t>
      </w:r>
    </w:p>
    <w:p w:rsidR="00000000" w:rsidDel="00000000" w:rsidP="00000000" w:rsidRDefault="00000000" w:rsidRPr="00000000" w14:paraId="0000002B">
      <w:pPr>
        <w:keepNext w:val="0"/>
        <w:spacing w:after="60" w:lineRule="auto"/>
        <w:rPr/>
      </w:pPr>
      <w:r>
        <w:rPr>
          <w:color w:val="484848"/>
          <w:sz w:val="20"/>
          <w:szCs w:val="20"/>
          <w:rtl w:val="0"/>
        </w:rPr>
        <w:t>MediaPipe, Three.js, JavaScript, simulation, constrained control</w:t>
      </w:r>
    </w:p>
    <w:p w:rsidR="00000000" w:rsidDel="00000000" w:rsidP="00000000" w:rsidRDefault="00000000" w:rsidRPr="00000000" w14:paraId="00000026">
      <w:pPr>
        <w:pStyle w:val="Heading2"/>
        <w:rPr/>
      </w:pPr>
      <w:r>
        <w:rPr>
          <w:rtl w:val="0"/>
        </w:rPr>
        <w:t/>
      </w:r>
      <w:hyperlink r:id="rIdRefresh3">
        <w:r>
          <w:rPr>
            <w:b/>
            <w:sz w:val="22"/>
          </w:rPr>
          <w:t>Machine Failure Cost Lab</w:t>
        </w:r>
      </w:hyperlink>
    </w:p>
    <w:p w:rsidR="00000000" w:rsidDel="00000000" w:rsidP="00000000" w:rsidRDefault="00000000" w:rsidRPr="00000000" w14:paraId="00000029">
      <w:pPr>
        <w:keepLines w:val="1"/>
        <w:numPr>
          <w:ilvl w:val="0"/>
          <w:numId w:val="1"/>
        </w:numPr>
        <w:spacing w:after="60" w:lineRule="auto"/>
        <w:ind w:left="220" w:hanging="180"/>
        <w:rPr/>
      </w:pPr>
      <w:r>
        <w:rPr>
          <w:rtl w:val="0"/>
        </w:rPr>
        <w:t>Built NumPy classifiers and selected an alert threshold on a separate policy block. Detected 34 of 39 test failures with 118 false alerts; synthetic labels, not advance-warning validation.</w:t>
      </w:r>
    </w:p>
    <w:p w:rsidR="00000000" w:rsidDel="00000000" w:rsidP="00000000" w:rsidRDefault="00000000" w:rsidRPr="00000000" w14:paraId="0000002B">
      <w:pPr>
        <w:keepNext w:val="0"/>
        <w:spacing w:after="60" w:lineRule="auto"/>
        <w:rPr/>
      </w:pPr>
      <w:r>
        <w:rPr>
          <w:color w:val="484848"/>
          <w:sz w:val="20"/>
          <w:szCs w:val="20"/>
          <w:rtl w:val="0"/>
        </w:rPr>
        <w:t>Python, NumPy, feature engineering, cost-sensitive classification</w:t>
      </w:r>
    </w:p>
    <w:p w:rsidR="00000000" w:rsidDel="00000000" w:rsidP="00000000" w:rsidRDefault="00000000" w:rsidRPr="00000000" w14:paraId="00000026">
      <w:pPr>
        <w:pStyle w:val="Heading2"/>
        <w:rPr/>
      </w:pPr>
      <w:r>
        <w:rPr>
          <w:rtl w:val="0"/>
        </w:rPr>
        <w:t/>
      </w:r>
      <w:hyperlink r:id="rIdRefresh4">
        <w:r>
          <w:rPr>
            <w:b/>
            <w:sz w:val="22"/>
          </w:rPr>
          <w:t>RSNA Knee MRI Research</w:t>
        </w:r>
      </w:hyperlink>
    </w:p>
    <w:p w:rsidR="00000000" w:rsidDel="00000000" w:rsidP="00000000" w:rsidRDefault="00000000" w:rsidRPr="00000000" w14:paraId="00000029">
      <w:pPr>
        <w:keepLines w:val="1"/>
        <w:numPr>
          <w:ilvl w:val="0"/>
          <w:numId w:val="1"/>
        </w:numPr>
        <w:spacing w:after="60" w:lineRule="auto"/>
        <w:ind w:left="220" w:hanging="180"/>
        <w:rPr/>
      </w:pPr>
      <w:r>
        <w:rPr>
          <w:rtl w:val="0"/>
        </w:rPr>
        <w:t>Evaluated community-model ensembles and optimized inference for 12 MRI findings. Recorded V4 public ROC-AUC: 0.958. V5 sampling remains experimental and unscored; no clinical validation.</w:t>
      </w:r>
    </w:p>
    <w:p w:rsidR="00000000" w:rsidDel="00000000" w:rsidP="00000000" w:rsidRDefault="00000000" w:rsidRPr="00000000" w14:paraId="0000002B">
      <w:pPr>
        <w:keepNext w:val="0"/>
        <w:spacing w:after="60" w:lineRule="auto"/>
        <w:rPr/>
      </w:pPr>
      <w:r>
        <w:rPr>
          <w:color w:val="484848"/>
          <w:sz w:val="20"/>
          <w:szCs w:val="20"/>
          <w:rtl w:val="0"/>
        </w:rPr>
        <w:t>Python, ensemble inference, controlled ablations, Kaggle notebooks</w:t>
      </w:r>
    </w:p>
    <w:p w:rsidR="00000000" w:rsidDel="00000000" w:rsidP="00000000" w:rsidRDefault="00000000" w:rsidRPr="00000000" w14:paraId="00000026">
      <w:pPr>
        <w:pStyle w:val="Heading2"/>
        <w:rPr/>
      </w:pPr>
      <w:r>
        <w:rPr>
          <w:rtl w:val="0"/>
        </w:rPr>
        <w:t/>
      </w:r>
      <w:hyperlink r:id="rIdRefresh5">
        <w:r>
          <w:rPr>
            <w:b/>
            <w:sz w:val="22"/>
          </w:rPr>
          <w:t>LLM Evidence Desk</w:t>
        </w:r>
      </w:hyperlink>
    </w:p>
    <w:p w:rsidR="00000000" w:rsidDel="00000000" w:rsidP="00000000" w:rsidRDefault="00000000" w:rsidRPr="00000000" w14:paraId="00000029">
      <w:pPr>
        <w:keepLines w:val="1"/>
        <w:numPr>
          <w:ilvl w:val="0"/>
          <w:numId w:val="1"/>
        </w:numPr>
        <w:spacing w:after="60" w:lineRule="auto"/>
        <w:ind w:left="220" w:hanging="180"/>
        <w:rPr/>
      </w:pPr>
      <w:r>
        <w:rPr>
          <w:rtl w:val="0"/>
        </w:rPr>
        <w:t>Built local-model question answering with retrieval and quotation provenance. Passed 17 of 20 fictional-handbook checks; documented irrelevant answers to unknown questions.</w:t>
      </w:r>
    </w:p>
    <w:p w:rsidR="00000000" w:rsidDel="00000000" w:rsidP="00000000" w:rsidRDefault="00000000" w:rsidRPr="00000000" w14:paraId="0000002B">
      <w:pPr>
        <w:keepNext w:val="0"/>
        <w:spacing w:after="60" w:lineRule="auto"/>
        <w:rPr/>
      </w:pPr>
      <w:r>
        <w:rPr>
          <w:color w:val="484848"/>
          <w:sz w:val="20"/>
          <w:szCs w:val="20"/>
          <w:rtl w:val="0"/>
        </w:rPr>
        <w:t>Python, local LLMs, retrieval, evaluation, source validation</w:t>
      </w:r>
    </w:p>
    <w:p w:rsidR="00000000" w:rsidDel="00000000" w:rsidP="00000000" w:rsidRDefault="00000000" w:rsidRPr="00000000" w14:paraId="00000037">
      <w:pPr>
        <w:pStyle w:val="Heading1"/>
        <w:rPr/>
      </w:pPr>
      <w:r w:rsidDel="00000000" w:rsidR="00000000" w:rsidRPr="00000000">
        <w:rPr>
          <w:rtl w:val="0"/>
        </w:rPr>
        <w:t xml:space="preserve">EDUCATION</w:t>
      </w:r>
    </w:p>
    <w:p w:rsidR="00000000" w:rsidDel="00000000" w:rsidP="00000000" w:rsidRDefault="00000000" w:rsidRPr="00000000" w14:paraId="00000038">
      <w:pPr>
        <w:spacing w:after="60" w:lineRule="auto"/>
        <w:rPr/>
      </w:pPr>
      <w:r w:rsidDel="00000000" w:rsidR="00000000" w:rsidRPr="00000000">
        <w:rPr>
          <w:b w:val="1"/>
          <w:bCs w:val="1"/>
          <w:rtl w:val="0"/>
        </w:rPr>
        <w:t xml:space="preserve">Bachelor’s degree in Software Engineering</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Azad University, Kermanshah, Iran | Completed September 2019</w:t>
      </w:r>
    </w:p>
    <w:p w:rsidR="00000000" w:rsidDel="00000000" w:rsidP="00000000" w:rsidRDefault="00000000" w:rsidRPr="00000000" w14:paraId="0000003A">
      <w:pPr>
        <w:pStyle w:val="Heading1"/>
        <w:rPr/>
      </w:pPr>
      <w:r w:rsidDel="00000000" w:rsidR="00000000" w:rsidRPr="00000000">
        <w:rPr>
          <w:rtl w:val="0"/>
        </w:rPr>
        <w:t xml:space="preserve">ADDITIONAL TRAINING</w:t>
      </w:r>
    </w:p>
    <w:p w:rsidR="00000000" w:rsidDel="00000000" w:rsidP="00000000" w:rsidRDefault="00000000" w:rsidRPr="00000000" w14:paraId="0000003B">
      <w:pPr>
        <w:spacing w:after="60" w:lineRule="auto"/>
        <w:rPr/>
      </w:pPr>
      <w:r w:rsidDel="00000000" w:rsidR="00000000" w:rsidRPr="00000000">
        <w:rPr>
          <w:b w:val="1"/>
          <w:bCs w:val="1"/>
          <w:rtl w:val="0"/>
        </w:rPr>
        <w:t xml:space="preserve">Python Programming, 110 hours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Technical and Vocational Training Organization (TVTO)</w:t>
      </w:r>
    </w:p>
    <w:p w:rsidR="00000000" w:rsidDel="00000000" w:rsidP="00000000" w:rsidRDefault="00000000" w:rsidRPr="00000000" w14:paraId="0000003D">
      <w:pPr>
        <w:pStyle w:val="Heading1"/>
        <w:rPr/>
      </w:pPr>
      <w:r w:rsidDel="00000000" w:rsidR="00000000" w:rsidRPr="00000000">
        <w:rPr>
          <w:rtl w:val="0"/>
        </w:rPr>
        <w:t xml:space="preserve">LANGUAGES</w:t>
      </w:r>
    </w:p>
    <w:p w:rsidR="00000000" w:rsidDel="00000000" w:rsidP="00000000" w:rsidRDefault="00000000" w:rsidRPr="00000000" w14:paraId="0000003E">
      <w:pPr>
        <w:rPr/>
      </w:pPr>
      <w:r w:rsidDel="00000000" w:rsidR="00000000" w:rsidRPr="00000000">
        <w:rPr>
          <w:rtl w:val="0"/>
        </w:rPr>
        <w:t xml:space="preserve">Persian: Native | Turkish: Fluent | Kurdish: Fluent</w:t>
        <w:br w:type="textWrapping"/>
        <w:t xml:space="preserve">English: Basic spoken; comfortable reading technical material; actively studying</w:t>
        <w:br w:type="textWrapping"/>
        <w:t xml:space="preserve">Danish: Basic; actively studying</w:t>
      </w:r>
    </w:p>
    <w:sectPr>
      <w:footerReference r:id="rId13" w:type="default"/>
      <w:pgSz w:h="16838" w:w="11906" w:orient="portrait"/>
      <w:pgMar w:bottom="935" w:top="935" w:left="1020" w:right="1020" w:header="397"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86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7"/>
        <w:szCs w:val="17"/>
        <w:u w:val="none"/>
        <w:shd w:fill="auto" w:val="clear"/>
        <w:vertAlign w:val="baseline"/>
        <w:rtl w:val="0"/>
      </w:rPr>
      <w:t xml:space="preserve">Ehsan Cheraghi | Machine Learning &amp; Python</w:t>
      <w:tab/>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2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8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i w:val="0"/>
      <w:iCs w:val="0"/>
      <w:color w:val="000000"/>
      <w:sz w:val="23"/>
      <w:szCs w:val="23"/>
    </w:rPr>
  </w:style>
  <w:style w:type="paragraph" w:styleId="Heading2">
    <w:name w:val="heading 2"/>
    <w:basedOn w:val="Normal"/>
    <w:next w:val="Normal"/>
    <w:pPr>
      <w:keepNext w:val="1"/>
      <w:keepLines w:val="1"/>
      <w:spacing w:after="80" w:before="180" w:lineRule="auto"/>
    </w:pPr>
    <w:rPr>
      <w:rFonts w:ascii="Arial" w:cs="Arial" w:eastAsia="Arial" w:hAnsi="Arial"/>
      <w:b w:val="1"/>
      <w:bCs w:val="1"/>
      <w:i w:val="0"/>
      <w:iCs w:val="0"/>
      <w:color w:val="000000"/>
      <w:sz w:val="22"/>
      <w:szCs w:val="22"/>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000000"/>
    </w:rPr>
  </w:style>
  <w:style w:type="paragraph" w:styleId="Heading4">
    <w:name w:val="heading 4"/>
    <w:basedOn w:val="Normal"/>
    <w:next w:val="Normal"/>
    <w:pPr>
      <w:keepNext w:val="1"/>
      <w:keepLines w:val="1"/>
      <w:spacing w:after="0" w:before="200" w:lineRule="auto"/>
    </w:pPr>
    <w:rPr>
      <w:rFonts w:ascii="Arial" w:cs="Arial" w:eastAsia="Arial" w:hAnsi="Arial"/>
      <w:b w:val="1"/>
      <w:bCs w:val="1"/>
      <w:i w:val="1"/>
      <w:iCs w:val="1"/>
      <w:color w:val="000000"/>
    </w:rPr>
  </w:style>
  <w:style w:type="paragraph" w:styleId="Heading5">
    <w:name w:val="heading 5"/>
    <w:basedOn w:val="Normal"/>
    <w:next w:val="Normal"/>
    <w:pPr>
      <w:keepNext w:val="1"/>
      <w:keepLines w:val="1"/>
      <w:spacing w:after="0" w:before="200" w:lineRule="auto"/>
    </w:pPr>
    <w:rPr>
      <w:rFonts w:ascii="Arial" w:cs="Arial" w:eastAsia="Arial" w:hAnsi="Arial"/>
      <w:color w:val="000000"/>
    </w:rPr>
  </w:style>
  <w:style w:type="paragraph" w:styleId="Heading6">
    <w:name w:val="heading 6"/>
    <w:basedOn w:val="Normal"/>
    <w:next w:val="Normal"/>
    <w:pPr>
      <w:keepNext w:val="1"/>
      <w:keepLines w:val="1"/>
      <w:spacing w:after="0" w:before="200" w:lineRule="auto"/>
    </w:pPr>
    <w:rPr>
      <w:rFonts w:ascii="Arial" w:cs="Arial" w:eastAsia="Arial" w:hAnsi="Arial"/>
      <w:i w:val="1"/>
      <w:iCs w:val="1"/>
      <w:color w:val="000000"/>
    </w:rPr>
  </w:style>
  <w:style w:type="paragraph" w:styleId="Title">
    <w:name w:val="Title"/>
    <w:basedOn w:val="Normal"/>
    <w:next w:val="Normal"/>
    <w:pPr>
      <w:keepNext w:val="1"/>
      <w:spacing w:after="80" w:before="0" w:line="240" w:lineRule="auto"/>
    </w:pPr>
    <w:rPr>
      <w:rFonts w:ascii="Arial" w:cs="Arial" w:eastAsia="Arial" w:hAnsi="Arial"/>
      <w:b w:val="1"/>
      <w:bCs w:val="1"/>
      <w:i w:val="0"/>
      <w:iCs w:val="0"/>
      <w:color w:val="000000"/>
      <w:sz w:val="54"/>
      <w:szCs w:val="54"/>
    </w:rPr>
  </w:style>
  <w:style w:type="paragraph" w:styleId="Subtitle">
    <w:name w:val="Subtitle"/>
    <w:basedOn w:val="Normal"/>
    <w:next w:val="Normal"/>
    <w:pPr>
      <w:keepNext w:val="1"/>
      <w:spacing w:after="160" w:before="0" w:lineRule="auto"/>
    </w:pPr>
    <w:rPr>
      <w:rFonts w:ascii="Arial" w:cs="Arial" w:eastAsia="Arial" w:hAnsi="Arial"/>
      <w:b w:val="0"/>
      <w:bCs w:val="0"/>
      <w:i w:val="0"/>
      <w:iCs w:val="0"/>
      <w:color w:val="000000"/>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Ehsan-Ch/energy-demand-forecasting-demo" TargetMode="External"/><Relationship Id="rId10" Type="http://schemas.openxmlformats.org/officeDocument/2006/relationships/hyperlink" Target="https://github.com/Ehsan-Ch/mallorn-tde-classifier" TargetMode="External"/><Relationship Id="rId13" Type="http://schemas.openxmlformats.org/officeDocument/2006/relationships/footer" Target="footer1.xml"/><Relationship Id="rId12" Type="http://schemas.openxmlformats.org/officeDocument/2006/relationships/hyperlink" Target="https://github.com/Ehsan-Ch/Multi-Phone-WiFi-Control-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hsan-Ch/Aframax-Monthl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Ehsan-Ch" TargetMode="External"/><Relationship Id="rId8" Type="http://schemas.openxmlformats.org/officeDocument/2006/relationships/hyperlink" Target="https://www.linkedin.com/in/ehsan-cheraghi-a513ba263/" TargetMode="External"/><Relationship Id="rIdCV31" Type="http://schemas.openxmlformats.org/officeDocument/2006/relationships/hyperlink" Target="https://ehsan-ch.github.io/" TargetMode="External"/><Relationship Id="rIdCV32" Type="http://schemas.openxmlformats.org/officeDocument/2006/relationships/hyperlink" Target="https://ehsan-ch.github.io/?project=danish-electricity-price-forecasting&amp;lang=en" TargetMode="External"/><Relationship Id="rIdCV33" Type="http://schemas.openxmlformats.org/officeDocument/2006/relationships/hyperlink" Target="https://ehsan-ch.github.io/?project=hand-motion-robot-mirror&amp;lang=en" TargetMode="External"/><Relationship Id="rIdCV34" Type="http://schemas.openxmlformats.org/officeDocument/2006/relationships/hyperlink" Target="https://ehsan-ch.github.io/?project=llm-evidence-desk&amp;lang=en" TargetMode="External"/><Relationship Id="rIdCV35" Type="http://schemas.openxmlformats.org/officeDocument/2006/relationships/hyperlink" Target="https://ehsan-ch.github.io/?project=mallorn-tde-classifier&amp;lang=en" TargetMode="External"/><Relationship Id="rIdRefresh0" Type="http://schemas.openxmlformats.org/officeDocument/2006/relationships/hyperlink" Target="https://ehsan-ch.github.io/?project=danish-power-forecast-lab&amp;lang=en" TargetMode="External"/><Relationship Id="rIdRefresh1" Type="http://schemas.openxmlformats.org/officeDocument/2006/relationships/hyperlink" Target="https://ehsan-ch.github.io/?project=pedestrian-motion-lab&amp;lang=en" TargetMode="External"/><Relationship Id="rIdRefresh2" Type="http://schemas.openxmlformats.org/officeDocument/2006/relationships/hyperlink" Target="https://ehsan-ch.github.io/?project=hand-motion-robot-mirror&amp;lang=en" TargetMode="External"/><Relationship Id="rIdRefresh3" Type="http://schemas.openxmlformats.org/officeDocument/2006/relationships/hyperlink" Target="https://ehsan-ch.github.io/?project=machine-failure-cost-lab&amp;lang=en" TargetMode="External"/><Relationship Id="rIdRefresh4" Type="http://schemas.openxmlformats.org/officeDocument/2006/relationships/hyperlink" Target="https://ehsan-ch.github.io/?project=rsna-knee-abnormality-detection&amp;lang=en" TargetMode="External"/><Relationship Id="rIdRefresh5" Type="http://schemas.openxmlformats.org/officeDocument/2006/relationships/hyperlink" Target="https://ehsan-ch.github.io/?project=llm-evidence-desk&amp;lan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