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Andersen’s</w:t>
      </w:r>
      <w:r>
        <w:t xml:space="preserve"> </w:t>
      </w:r>
      <w:r>
        <w:t xml:space="preserve">model</w:t>
      </w:r>
      <w:r>
        <w:t xml:space="preserve"> </w:t>
      </w:r>
      <w:r>
        <w:t xml:space="preserve">of</w:t>
      </w:r>
      <w:r>
        <w:t xml:space="preserve"> </w:t>
      </w:r>
      <w:r>
        <w:t xml:space="preserve">health</w:t>
      </w:r>
      <w:r>
        <w:t xml:space="preserve"> </w:t>
      </w:r>
      <w:r>
        <w:t xml:space="preserve">care</w:t>
      </w:r>
      <w:r>
        <w:t xml:space="preserve"> </w:t>
      </w:r>
      <w:r>
        <w:t xml:space="preserve">utilization</w:t>
      </w:r>
      <w:r>
        <w:t xml:space="preserve"> </w:t>
      </w:r>
      <w:r>
        <w:t xml:space="preserve">to</w:t>
      </w:r>
      <w:r>
        <w:t xml:space="preserve"> </w:t>
      </w:r>
      <w:r>
        <w:t xml:space="preserve">assess</w:t>
      </w:r>
      <w:r>
        <w:t xml:space="preserve"> </w:t>
      </w:r>
      <w:r>
        <w:t xml:space="preserve">factors</w:t>
      </w:r>
      <w:r>
        <w:t xml:space="preserve"> </w:t>
      </w:r>
      <w:r>
        <w:t xml:space="preserve">associated</w:t>
      </w:r>
      <w:r>
        <w:t xml:space="preserve"> </w:t>
      </w:r>
      <w:r>
        <w:t xml:space="preserve">with</w:t>
      </w:r>
      <w:r>
        <w:t xml:space="preserve"> </w:t>
      </w:r>
      <w:r>
        <w:t xml:space="preserve">COVID-19</w:t>
      </w:r>
      <w:r>
        <w:t xml:space="preserve"> </w:t>
      </w:r>
      <w:r>
        <w:t xml:space="preserve">testing</w:t>
      </w:r>
      <w:r>
        <w:t xml:space="preserve"> </w:t>
      </w:r>
      <w:r>
        <w:t xml:space="preserve">among</w:t>
      </w:r>
      <w:r>
        <w:t xml:space="preserve"> </w:t>
      </w:r>
      <w:r>
        <w:t xml:space="preserve">adults</w:t>
      </w:r>
      <w:r>
        <w:t xml:space="preserve"> </w:t>
      </w:r>
      <w:r>
        <w:t xml:space="preserve">in</w:t>
      </w:r>
      <w:r>
        <w:t xml:space="preserve"> </w:t>
      </w:r>
      <w:r>
        <w:t xml:space="preserve">Bangladesh:</w:t>
      </w:r>
      <w:r>
        <w:t xml:space="preserve"> </w:t>
      </w:r>
      <w:r>
        <w:t xml:space="preserve">an</w:t>
      </w:r>
      <w:r>
        <w:t xml:space="preserve"> </w:t>
      </w:r>
      <w:r>
        <w:t xml:space="preserve">online</w:t>
      </w:r>
      <w:r>
        <w:t xml:space="preserve"> </w:t>
      </w:r>
      <w:r>
        <w:t xml:space="preserve">survey</w:t>
      </w:r>
    </w:p>
    <w:p>
      <w:pPr>
        <w:pStyle w:val="Author"/>
      </w:pPr>
      <w:r>
        <w:t xml:space="preserve">Ehsan</w:t>
      </w:r>
      <w:r>
        <w:t xml:space="preserve"> </w:t>
      </w:r>
      <w:r>
        <w:t xml:space="preserve">Suez</w:t>
      </w:r>
    </w:p>
    <w:p>
      <w:pPr>
        <w:pStyle w:val="Date"/>
      </w:pPr>
      <w:r>
        <w:t xml:space="preserve">2021-10-27</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This study aimed to investigate, using the Andersen’s model of health care utilization, factors associated with COVID-19 testing among adults in Bangladesh.</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t xml:space="preserve">This will be a descriptive cross-sectional online study. To get data for this study, between 10 December 2020 and 9 February 2021 an online survey was organized in Bangladesh. In total 759 adults (median age 45 years, interquartile range 33-57 years, range 18-93 years), participated in the study. COVID-19 testing/infection status was assessed by self-report.</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t xml:space="preserve">The main question is to find out the key factors associated with covid-19 testing</w:t>
      </w:r>
    </w:p>
    <w:bookmarkEnd w:id="23"/>
    <w:bookmarkEnd w:id="24"/>
    <w:bookmarkStart w:id="28" w:name="methods-and-results"/>
    <w:p>
      <w:pPr>
        <w:pStyle w:val="Heading1"/>
      </w:pPr>
      <w:r>
        <w:rPr>
          <w:rStyle w:val="SectionNumber"/>
        </w:rPr>
        <w:t xml:space="preserve">3</w:t>
      </w:r>
      <w:r>
        <w:tab/>
      </w:r>
      <w:r>
        <w:t xml:space="preserve">Methods and Results</w:t>
      </w:r>
    </w:p>
    <w:p>
      <w:pPr>
        <w:pStyle w:val="FirstParagraph"/>
      </w:pPr>
      <w:r>
        <w:rPr>
          <w:iCs/>
          <w:i/>
        </w:rPr>
        <w:t xml:space="preserve">Study design, sample, and procedure</w:t>
      </w:r>
    </w:p>
    <w:p>
      <w:pPr>
        <w:pStyle w:val="BodyText"/>
      </w:pPr>
      <w:r>
        <w:t xml:space="preserve">This will be a descriptive cross-sectional online study conducted in Bangladesh between 10 December 2020 to 9 February 2021. Participant inclusion criteria were 18 years and older, any gender, and provision of electronic informed consent.</w:t>
      </w:r>
    </w:p>
    <w:p>
      <w:pPr>
        <w:pStyle w:val="BodyText"/>
      </w:pPr>
      <w:r>
        <w:rPr>
          <w:iCs/>
          <w:i/>
        </w:rPr>
        <w:t xml:space="preserve">Measures</w:t>
      </w:r>
      <w:r>
        <w:t xml:space="preserve"> </w:t>
      </w:r>
      <w:r>
        <w:t xml:space="preserve">Using Andersen’s model of health care utilization [Andersen 1995], study variables will be categorized into outcome variable, predisposing factors, enabling/disabling factors and need for care factors.</w:t>
      </w:r>
    </w:p>
    <w:p>
      <w:pPr>
        <w:pStyle w:val="BodyText"/>
      </w:pPr>
      <w:r>
        <w:rPr>
          <w:iCs/>
          <w:i/>
        </w:rPr>
        <w:t xml:space="preserve">Outcome variable</w:t>
      </w:r>
      <w:r>
        <w:t xml:space="preserve"> </w:t>
      </w:r>
      <w:r>
        <w:t xml:space="preserve">COVID-19 testing/infection status will be assessed with the question,</w:t>
      </w:r>
      <w:r>
        <w:t xml:space="preserve"> </w:t>
      </w:r>
      <w:r>
        <w:t xml:space="preserve">“</w:t>
      </w:r>
      <w:r>
        <w:t xml:space="preserve">Since the beginning of the COVID-19 outbreak, do you have information on your infection status?</w:t>
      </w:r>
      <w:r>
        <w:t xml:space="preserve">”</w:t>
      </w:r>
      <w:r>
        <w:t xml:space="preserve"> </w:t>
      </w:r>
      <w:r>
        <w:t xml:space="preserve">Response options were 1=not tested/does not know test results, 2=negative, and 3=positive.</w:t>
      </w:r>
    </w:p>
    <w:p>
      <w:pPr>
        <w:pStyle w:val="BodyText"/>
      </w:pPr>
      <w:r>
        <w:rPr>
          <w:iCs/>
          <w:i/>
        </w:rPr>
        <w:t xml:space="preserve">Predisposing factors</w:t>
      </w:r>
      <w:r>
        <w:t xml:space="preserve"> </w:t>
      </w:r>
      <w:r>
        <w:t xml:space="preserve">Sociodemographic factors included age, sex, country of residence, educational level, and the (estimated) age(s) of their housemate(s). Chronic/underlying diseases includs heart disease, hypertension, diabetes, cancer, HIV, tuberculosis, and chronic asthma; coded as</w:t>
      </w:r>
      <w:r>
        <w:t xml:space="preserve"> </w:t>
      </w:r>
      <w:r>
        <w:t xml:space="preserve">“</w:t>
      </w:r>
      <w:r>
        <w:t xml:space="preserve">0</w:t>
      </w:r>
      <w:r>
        <w:t xml:space="preserve">”</w:t>
      </w:r>
      <w:r>
        <w:t xml:space="preserve"> </w:t>
      </w:r>
      <w:r>
        <w:t xml:space="preserve">none and</w:t>
      </w:r>
      <w:r>
        <w:t xml:space="preserve"> </w:t>
      </w:r>
      <w:r>
        <w:t xml:space="preserve">“</w:t>
      </w:r>
      <w:r>
        <w:t xml:space="preserve">1</w:t>
      </w:r>
      <w:r>
        <w:t xml:space="preserve">”</w:t>
      </w:r>
      <w:r>
        <w:t xml:space="preserve"> </w:t>
      </w:r>
      <w:r>
        <w:t xml:space="preserve">at least presence of one clinically diagnosed condition.</w:t>
      </w:r>
    </w:p>
    <w:p>
      <w:pPr>
        <w:pStyle w:val="BodyText"/>
      </w:pPr>
      <w:r>
        <w:rPr>
          <w:iCs/>
          <w:i/>
        </w:rPr>
        <w:t xml:space="preserve">COVID-19 preventive measures</w:t>
      </w:r>
      <w:r>
        <w:t xml:space="preserve"> </w:t>
      </w:r>
      <w:r>
        <w:t xml:space="preserve">Participants were asked,</w:t>
      </w:r>
      <w:r>
        <w:t xml:space="preserve"> </w:t>
      </w:r>
      <w:r>
        <w:t xml:space="preserve">“</w:t>
      </w:r>
      <w:r>
        <w:t xml:space="preserve">During the past 7 days, have you been observing any of the following preventive measures against COVID-19? 1) Social distancing of at least 1.5m, 2) Wearing a face mask, 3) Hand hygiene (regular handwashing with soap or using hand gel), and 4) Coughing hygiene (covering the mouth when coughing or sneezing). A composite non-adherence to all four COVID-19 preventive measure was calculated by coding each negative response with “1,</w:t>
      </w:r>
      <w:r>
        <w:t xml:space="preserve">”</w:t>
      </w:r>
      <w:r>
        <w:t xml:space="preserve"> </w:t>
      </w:r>
      <w:r>
        <w:t xml:space="preserve">summing scores ranging from 0-4 (Cronbach’s alpha 0.7).</w:t>
      </w:r>
    </w:p>
    <w:p>
      <w:pPr>
        <w:pStyle w:val="BodyText"/>
      </w:pPr>
      <w:r>
        <w:rPr>
          <w:iCs/>
          <w:i/>
        </w:rPr>
        <w:t xml:space="preserve">Enabling/d</w:t>
      </w:r>
      <w:r>
        <w:t xml:space="preserve"> </w:t>
      </w:r>
      <w:r>
        <w:t xml:space="preserve">Enabling factors include self-perceived socio-economic status, self-perceived area of residence, being a student or worker in the health care sector, source of COVID-19 information/advice most trusted (coded as other, including family and friends, radio/TV, social media, religious authorities and health personnel.</w:t>
      </w:r>
    </w:p>
    <w:p>
      <w:pPr>
        <w:pStyle w:val="BodyText"/>
      </w:pPr>
      <w:r>
        <w:rPr>
          <w:iCs/>
          <w:i/>
        </w:rPr>
        <w:t xml:space="preserve">Need for care factors</w:t>
      </w:r>
      <w:r>
        <w:t xml:space="preserve"> </w:t>
      </w:r>
      <w:r>
        <w:t xml:space="preserve">include two questions on 1) the level of fear/worry of being infected with COVID-19 (ranging from 1=not at all worried to 5=extremely worried), and 2) having been quarantined (either at home or elsewhere) at any point in time during the COVID-19 epidemic.</w:t>
      </w:r>
    </w:p>
    <w:p>
      <w:pPr>
        <w:pStyle w:val="BodyText"/>
      </w:pPr>
      <w:r>
        <w:rPr>
          <w:iCs/>
          <w:i/>
        </w:rPr>
        <w:t xml:space="preserve">Data analysis</w:t>
      </w:r>
    </w:p>
    <w:p>
      <w:pPr>
        <w:pStyle w:val="BodyText"/>
      </w:pPr>
      <w:r>
        <w:t xml:space="preserve">Descriptive statistics will be used to describe the study population. Logistic regression will be used to assess associations between predisposing factors, enabling and disabling factors, need of care factors and COVID-19 testing status, COVID-19 positive versus negative status and COVID-19 positive versus negative and not tested status. Variables significant at &lt;0.05 in univariate analyses were subsequently included in the multivariable logistic regression models. Statistical analyses will conducted using R.</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_-html_document"/>
    <w:p>
      <w:pPr>
        <w:pStyle w:val="Heading2"/>
      </w:pPr>
      <w:r>
        <w:rPr>
          <w:rStyle w:val="SectionNumber"/>
        </w:rPr>
        <w:t xml:space="preserve">3.2</w:t>
      </w:r>
      <w:r>
        <w:tab/>
      </w:r>
      <w:r>
        <w:t xml:space="preserve">## Data import and cleaning_ html_document</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/Users/ehsansuez/Study /MADA_2021/EhsanSuez-MADA-project</w:t>
      </w:r>
    </w:p>
    <w:bookmarkEnd w:id="26"/>
    <w:bookmarkStart w:id="27"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TableCaption"/>
      </w:pPr>
      <w:r>
        <w:t xml:space="preserve">Table 3.1: Age Percentage of Participants.</w:t>
      </w:r>
    </w:p>
    <w:tbl>
      <w:tblPr>
        <w:tblStyle w:val="Table"/>
        <w:tblW w:type="pct" w:w="0.0"/>
        <w:tblLook w:firstRow="1" w:lastRow="0" w:firstColumn="0" w:lastColumn="0" w:noHBand="0" w:noVBand="0" w:val="0020"/>
        <w:tblCaption w:val="Table 3.1: Age Percentage of Participants."/>
      </w:tblPr>
      <w:tblGrid/>
      <w:tr>
        <w:tc>
          <w:p>
            <w:pPr>
              <w:pStyle w:val="Compact"/>
              <w:jc w:val="right"/>
            </w:pPr>
            <w:r>
              <w:t xml:space="preserve">Age</w:t>
            </w:r>
          </w:p>
        </w:tc>
        <w:tc>
          <w:p>
            <w:pPr>
              <w:pStyle w:val="Compact"/>
              <w:jc w:val="right"/>
            </w:pPr>
            <w:r>
              <w:t xml:space="preserve">percent</w:t>
            </w:r>
          </w:p>
        </w:tc>
      </w:tr>
      <w:tr>
        <w:tc>
          <w:p>
            <w:pPr>
              <w:pStyle w:val="Compact"/>
              <w:jc w:val="right"/>
            </w:pPr>
            <w:r>
              <w:t xml:space="preserve">18</w:t>
            </w:r>
          </w:p>
        </w:tc>
        <w:tc>
          <w:p>
            <w:pPr>
              <w:pStyle w:val="Compact"/>
              <w:jc w:val="right"/>
            </w:pPr>
            <w:r>
              <w:t xml:space="preserve">1.416431</w:t>
            </w:r>
          </w:p>
        </w:tc>
      </w:tr>
      <w:tr>
        <w:tc>
          <w:p>
            <w:pPr>
              <w:pStyle w:val="Compact"/>
              <w:jc w:val="right"/>
            </w:pPr>
            <w:r>
              <w:t xml:space="preserve">19</w:t>
            </w:r>
          </w:p>
        </w:tc>
        <w:tc>
          <w:p>
            <w:pPr>
              <w:pStyle w:val="Compact"/>
              <w:jc w:val="right"/>
            </w:pPr>
            <w:r>
              <w:t xml:space="preserve">2.124646</w:t>
            </w:r>
          </w:p>
        </w:tc>
      </w:tr>
      <w:tr>
        <w:tc>
          <w:p>
            <w:pPr>
              <w:pStyle w:val="Compact"/>
              <w:jc w:val="right"/>
            </w:pPr>
            <w:r>
              <w:t xml:space="preserve">20</w:t>
            </w:r>
          </w:p>
        </w:tc>
        <w:tc>
          <w:p>
            <w:pPr>
              <w:pStyle w:val="Compact"/>
              <w:jc w:val="right"/>
            </w:pPr>
            <w:r>
              <w:t xml:space="preserve">4.957507</w:t>
            </w:r>
          </w:p>
        </w:tc>
      </w:tr>
      <w:tr>
        <w:tc>
          <w:p>
            <w:pPr>
              <w:pStyle w:val="Compact"/>
              <w:jc w:val="right"/>
            </w:pPr>
            <w:r>
              <w:t xml:space="preserve">21</w:t>
            </w:r>
          </w:p>
        </w:tc>
        <w:tc>
          <w:p>
            <w:pPr>
              <w:pStyle w:val="Compact"/>
              <w:jc w:val="right"/>
            </w:pPr>
            <w:r>
              <w:t xml:space="preserve">4.390935</w:t>
            </w:r>
          </w:p>
        </w:tc>
      </w:tr>
      <w:tr>
        <w:tc>
          <w:p>
            <w:pPr>
              <w:pStyle w:val="Compact"/>
              <w:jc w:val="right"/>
            </w:pPr>
            <w:r>
              <w:t xml:space="preserve">22</w:t>
            </w:r>
          </w:p>
        </w:tc>
        <w:tc>
          <w:p>
            <w:pPr>
              <w:pStyle w:val="Compact"/>
              <w:jc w:val="right"/>
            </w:pPr>
            <w:r>
              <w:t xml:space="preserve">4.249292</w:t>
            </w:r>
          </w:p>
        </w:tc>
      </w:tr>
      <w:tr>
        <w:tc>
          <w:p>
            <w:pPr>
              <w:pStyle w:val="Compact"/>
              <w:jc w:val="right"/>
            </w:pPr>
            <w:r>
              <w:t xml:space="preserve">23</w:t>
            </w:r>
          </w:p>
        </w:tc>
        <w:tc>
          <w:p>
            <w:pPr>
              <w:pStyle w:val="Compact"/>
              <w:jc w:val="right"/>
            </w:pPr>
            <w:r>
              <w:t xml:space="preserve">5.949008</w:t>
            </w:r>
          </w:p>
        </w:tc>
      </w:tr>
      <w:tr>
        <w:tc>
          <w:p>
            <w:pPr>
              <w:pStyle w:val="Compact"/>
              <w:jc w:val="right"/>
            </w:pPr>
            <w:r>
              <w:t xml:space="preserve">24</w:t>
            </w:r>
          </w:p>
        </w:tc>
        <w:tc>
          <w:p>
            <w:pPr>
              <w:pStyle w:val="Compact"/>
              <w:jc w:val="right"/>
            </w:pPr>
            <w:r>
              <w:t xml:space="preserve">5.949008</w:t>
            </w:r>
          </w:p>
        </w:tc>
      </w:tr>
      <w:tr>
        <w:tc>
          <w:p>
            <w:pPr>
              <w:pStyle w:val="Compact"/>
              <w:jc w:val="right"/>
            </w:pPr>
            <w:r>
              <w:t xml:space="preserve">25</w:t>
            </w:r>
          </w:p>
        </w:tc>
        <w:tc>
          <w:p>
            <w:pPr>
              <w:pStyle w:val="Compact"/>
              <w:jc w:val="right"/>
            </w:pPr>
            <w:r>
              <w:t xml:space="preserve">9.773371</w:t>
            </w:r>
          </w:p>
        </w:tc>
      </w:tr>
      <w:tr>
        <w:tc>
          <w:p>
            <w:pPr>
              <w:pStyle w:val="Compact"/>
              <w:jc w:val="right"/>
            </w:pPr>
            <w:r>
              <w:t xml:space="preserve">26</w:t>
            </w:r>
          </w:p>
        </w:tc>
        <w:tc>
          <w:p>
            <w:pPr>
              <w:pStyle w:val="Compact"/>
              <w:jc w:val="right"/>
            </w:pPr>
            <w:r>
              <w:t xml:space="preserve">8.073654</w:t>
            </w:r>
          </w:p>
        </w:tc>
      </w:tr>
      <w:tr>
        <w:tc>
          <w:p>
            <w:pPr>
              <w:pStyle w:val="Compact"/>
              <w:jc w:val="right"/>
            </w:pPr>
            <w:r>
              <w:t xml:space="preserve">27</w:t>
            </w:r>
          </w:p>
        </w:tc>
        <w:tc>
          <w:p>
            <w:pPr>
              <w:pStyle w:val="Compact"/>
              <w:jc w:val="right"/>
            </w:pPr>
            <w:r>
              <w:t xml:space="preserve">4.532578</w:t>
            </w:r>
          </w:p>
        </w:tc>
      </w:tr>
      <w:tr>
        <w:tc>
          <w:p>
            <w:pPr>
              <w:pStyle w:val="Compact"/>
              <w:jc w:val="right"/>
            </w:pPr>
            <w:r>
              <w:t xml:space="preserve">28</w:t>
            </w:r>
          </w:p>
        </w:tc>
        <w:tc>
          <w:p>
            <w:pPr>
              <w:pStyle w:val="Compact"/>
              <w:jc w:val="right"/>
            </w:pPr>
            <w:r>
              <w:t xml:space="preserve">3.682720</w:t>
            </w:r>
          </w:p>
        </w:tc>
      </w:tr>
      <w:tr>
        <w:tc>
          <w:p>
            <w:pPr>
              <w:pStyle w:val="Compact"/>
              <w:jc w:val="right"/>
            </w:pPr>
            <w:r>
              <w:t xml:space="preserve">29</w:t>
            </w:r>
          </w:p>
        </w:tc>
        <w:tc>
          <w:p>
            <w:pPr>
              <w:pStyle w:val="Compact"/>
              <w:jc w:val="right"/>
            </w:pPr>
            <w:r>
              <w:t xml:space="preserve">4.249292</w:t>
            </w:r>
          </w:p>
        </w:tc>
      </w:tr>
      <w:tr>
        <w:tc>
          <w:p>
            <w:pPr>
              <w:pStyle w:val="Compact"/>
              <w:jc w:val="right"/>
            </w:pPr>
            <w:r>
              <w:t xml:space="preserve">30</w:t>
            </w:r>
          </w:p>
        </w:tc>
        <w:tc>
          <w:p>
            <w:pPr>
              <w:pStyle w:val="Compact"/>
              <w:jc w:val="right"/>
            </w:pPr>
            <w:r>
              <w:t xml:space="preserve">3.116147</w:t>
            </w:r>
          </w:p>
        </w:tc>
      </w:tr>
      <w:tr>
        <w:tc>
          <w:p>
            <w:pPr>
              <w:pStyle w:val="Compact"/>
              <w:jc w:val="right"/>
            </w:pPr>
            <w:r>
              <w:t xml:space="preserve">31</w:t>
            </w:r>
          </w:p>
        </w:tc>
        <w:tc>
          <w:p>
            <w:pPr>
              <w:pStyle w:val="Compact"/>
              <w:jc w:val="right"/>
            </w:pPr>
            <w:r>
              <w:t xml:space="preserve">2.124646</w:t>
            </w:r>
          </w:p>
        </w:tc>
      </w:tr>
      <w:tr>
        <w:tc>
          <w:p>
            <w:pPr>
              <w:pStyle w:val="Compact"/>
              <w:jc w:val="right"/>
            </w:pPr>
            <w:r>
              <w:t xml:space="preserve">32</w:t>
            </w:r>
          </w:p>
        </w:tc>
        <w:tc>
          <w:p>
            <w:pPr>
              <w:pStyle w:val="Compact"/>
              <w:jc w:val="right"/>
            </w:pPr>
            <w:r>
              <w:t xml:space="preserve">5.665722</w:t>
            </w:r>
          </w:p>
        </w:tc>
      </w:tr>
      <w:tr>
        <w:tc>
          <w:p>
            <w:pPr>
              <w:pStyle w:val="Compact"/>
              <w:jc w:val="right"/>
            </w:pPr>
            <w:r>
              <w:t xml:space="preserve">33</w:t>
            </w:r>
          </w:p>
        </w:tc>
        <w:tc>
          <w:p>
            <w:pPr>
              <w:pStyle w:val="Compact"/>
              <w:jc w:val="right"/>
            </w:pPr>
            <w:r>
              <w:t xml:space="preserve">3.682720</w:t>
            </w:r>
          </w:p>
        </w:tc>
      </w:tr>
      <w:tr>
        <w:tc>
          <w:p>
            <w:pPr>
              <w:pStyle w:val="Compact"/>
              <w:jc w:val="right"/>
            </w:pPr>
            <w:r>
              <w:t xml:space="preserve">34</w:t>
            </w:r>
          </w:p>
        </w:tc>
        <w:tc>
          <w:p>
            <w:pPr>
              <w:pStyle w:val="Compact"/>
              <w:jc w:val="right"/>
            </w:pPr>
            <w:r>
              <w:t xml:space="preserve">2.549575</w:t>
            </w:r>
          </w:p>
        </w:tc>
      </w:tr>
      <w:tr>
        <w:tc>
          <w:p>
            <w:pPr>
              <w:pStyle w:val="Compact"/>
              <w:jc w:val="right"/>
            </w:pPr>
            <w:r>
              <w:t xml:space="preserve">35</w:t>
            </w:r>
          </w:p>
        </w:tc>
        <w:tc>
          <w:p>
            <w:pPr>
              <w:pStyle w:val="Compact"/>
              <w:jc w:val="right"/>
            </w:pPr>
            <w:r>
              <w:t xml:space="preserve">2.407932</w:t>
            </w:r>
          </w:p>
        </w:tc>
      </w:tr>
    </w:tbl>
    <w:p>
      <w:pPr>
        <w:pStyle w:val="BodyText"/>
      </w:pPr>
      <w:r>
        <w:t xml:space="preserve">78.9% of total participants are less than or equal to 35 years old.</w:t>
      </w:r>
    </w:p>
    <w:p>
      <w:pPr>
        <w:pStyle w:val="TableCaption"/>
      </w:pPr>
      <w:r>
        <w:t xml:space="preserve">Table 3.2: Sex Percentage of Participants.</w:t>
      </w:r>
    </w:p>
    <w:tbl>
      <w:tblPr>
        <w:tblStyle w:val="Table"/>
        <w:tblW w:type="pct" w:w="0.0"/>
        <w:tblLook w:firstRow="1" w:lastRow="0" w:firstColumn="0" w:lastColumn="0" w:noHBand="0" w:noVBand="0" w:val="0020"/>
        <w:tblCaption w:val="Table 3.2: Sex Percentage of Participants."/>
      </w:tblPr>
      <w:tblGrid/>
      <w:tr>
        <w:tc>
          <w:p>
            <w:pPr>
              <w:pStyle w:val="Compact"/>
              <w:jc w:val="left"/>
            </w:pPr>
            <w:r>
              <w:t xml:space="preserve">Sex</w:t>
            </w:r>
          </w:p>
        </w:tc>
        <w:tc>
          <w:p>
            <w:pPr>
              <w:pStyle w:val="Compact"/>
              <w:jc w:val="right"/>
            </w:pPr>
            <w:r>
              <w:t xml:space="preserve">percent</w:t>
            </w:r>
          </w:p>
        </w:tc>
      </w:tr>
      <w:tr>
        <w:tc>
          <w:p>
            <w:pPr>
              <w:pStyle w:val="Compact"/>
              <w:jc w:val="left"/>
            </w:pPr>
            <w:r>
              <w:t xml:space="preserve">Female</w:t>
            </w:r>
          </w:p>
        </w:tc>
        <w:tc>
          <w:p>
            <w:pPr>
              <w:pStyle w:val="Compact"/>
              <w:jc w:val="right"/>
            </w:pPr>
            <w:r>
              <w:t xml:space="preserve">45.18414</w:t>
            </w:r>
          </w:p>
        </w:tc>
      </w:tr>
      <w:tr>
        <w:tc>
          <w:p>
            <w:pPr>
              <w:pStyle w:val="Compact"/>
              <w:jc w:val="left"/>
            </w:pPr>
            <w:r>
              <w:t xml:space="preserve">Male</w:t>
            </w:r>
          </w:p>
        </w:tc>
        <w:tc>
          <w:p>
            <w:pPr>
              <w:pStyle w:val="Compact"/>
              <w:jc w:val="right"/>
            </w:pPr>
            <w:r>
              <w:t xml:space="preserve">54.81586</w:t>
            </w:r>
          </w:p>
        </w:tc>
      </w:tr>
    </w:tbl>
    <w:p/>
    <w:p>
      <w:pPr>
        <w:pStyle w:val="TableCaption"/>
      </w:pPr>
      <w:r>
        <w:t xml:space="preserve">Table 3.3: Education Background Percentage of Participants.</w:t>
      </w:r>
    </w:p>
    <w:tbl>
      <w:tblPr>
        <w:tblStyle w:val="Table"/>
        <w:tblW w:type="pct" w:w="0.0"/>
        <w:tblLook w:firstRow="1" w:lastRow="0" w:firstColumn="0" w:lastColumn="0" w:noHBand="0" w:noVBand="0" w:val="0020"/>
        <w:tblCaption w:val="Table 3.3: Education Background Percentage of Participants."/>
      </w:tblPr>
      <w:tblGrid/>
      <w:tr>
        <w:tc>
          <w:p>
            <w:pPr>
              <w:pStyle w:val="Compact"/>
              <w:jc w:val="left"/>
            </w:pPr>
            <w:r>
              <w:t xml:space="preserve">education</w:t>
            </w:r>
          </w:p>
        </w:tc>
        <w:tc>
          <w:p>
            <w:pPr>
              <w:pStyle w:val="Compact"/>
              <w:jc w:val="right"/>
            </w:pPr>
            <w:r>
              <w:t xml:space="preserve">percent</w:t>
            </w:r>
          </w:p>
        </w:tc>
      </w:tr>
      <w:tr>
        <w:tc>
          <w:p>
            <w:pPr>
              <w:pStyle w:val="Compact"/>
              <w:jc w:val="left"/>
            </w:pPr>
            <w:r>
              <w:t xml:space="preserve">Primary</w:t>
            </w:r>
          </w:p>
        </w:tc>
        <w:tc>
          <w:p>
            <w:pPr>
              <w:pStyle w:val="Compact"/>
              <w:jc w:val="right"/>
            </w:pPr>
            <w:r>
              <w:t xml:space="preserve">0.8498584</w:t>
            </w:r>
          </w:p>
        </w:tc>
      </w:tr>
      <w:tr>
        <w:tc>
          <w:p>
            <w:pPr>
              <w:pStyle w:val="Compact"/>
              <w:jc w:val="left"/>
            </w:pPr>
            <w:r>
              <w:t xml:space="preserve">Secondary</w:t>
            </w:r>
          </w:p>
        </w:tc>
        <w:tc>
          <w:p>
            <w:pPr>
              <w:pStyle w:val="Compact"/>
              <w:jc w:val="right"/>
            </w:pPr>
            <w:r>
              <w:t xml:space="preserve">21.1048159</w:t>
            </w:r>
          </w:p>
        </w:tc>
      </w:tr>
      <w:tr>
        <w:tc>
          <w:p>
            <w:pPr>
              <w:pStyle w:val="Compact"/>
              <w:jc w:val="left"/>
            </w:pPr>
            <w:r>
              <w:t xml:space="preserve">University Postgraduate degree holder</w:t>
            </w:r>
          </w:p>
        </w:tc>
        <w:tc>
          <w:p>
            <w:pPr>
              <w:pStyle w:val="Compact"/>
              <w:jc w:val="right"/>
            </w:pPr>
            <w:r>
              <w:t xml:space="preserve">23.7960340</w:t>
            </w:r>
          </w:p>
        </w:tc>
      </w:tr>
      <w:tr>
        <w:tc>
          <w:p>
            <w:pPr>
              <w:pStyle w:val="Compact"/>
              <w:jc w:val="left"/>
            </w:pPr>
            <w:r>
              <w:t xml:space="preserve">University Undergraduate degree holder</w:t>
            </w:r>
          </w:p>
        </w:tc>
        <w:tc>
          <w:p>
            <w:pPr>
              <w:pStyle w:val="Compact"/>
              <w:jc w:val="right"/>
            </w:pPr>
            <w:r>
              <w:t xml:space="preserve">54.2492918</w:t>
            </w:r>
          </w:p>
        </w:tc>
      </w:tr>
    </w:tbl>
    <w:p/>
    <w:p>
      <w:pPr>
        <w:pStyle w:val="TableCaption"/>
      </w:pPr>
      <w:r>
        <w:t xml:space="preserve">Table 3.4: Income Percentage of Participants.</w:t>
      </w:r>
    </w:p>
    <w:tbl>
      <w:tblPr>
        <w:tblStyle w:val="Table"/>
        <w:tblW w:type="pct" w:w="0.0"/>
        <w:tblLook w:firstRow="1" w:lastRow="0" w:firstColumn="0" w:lastColumn="0" w:noHBand="0" w:noVBand="0" w:val="0020"/>
        <w:tblCaption w:val="Table 3.4: Income Percentage of Participants."/>
      </w:tblPr>
      <w:tblGrid/>
      <w:tr>
        <w:tc>
          <w:p>
            <w:pPr>
              <w:pStyle w:val="Compact"/>
              <w:jc w:val="left"/>
            </w:pPr>
            <w:r>
              <w:t xml:space="preserve">economic_status</w:t>
            </w:r>
          </w:p>
        </w:tc>
        <w:tc>
          <w:p>
            <w:pPr>
              <w:pStyle w:val="Compact"/>
              <w:jc w:val="right"/>
            </w:pPr>
            <w:r>
              <w:t xml:space="preserve">percent</w:t>
            </w:r>
          </w:p>
        </w:tc>
      </w:tr>
      <w:tr>
        <w:tc>
          <w:p>
            <w:pPr>
              <w:pStyle w:val="Compact"/>
              <w:jc w:val="left"/>
            </w:pPr>
            <w:r>
              <w:t xml:space="preserve">High income category</w:t>
            </w:r>
          </w:p>
        </w:tc>
        <w:tc>
          <w:p>
            <w:pPr>
              <w:pStyle w:val="Compact"/>
              <w:jc w:val="right"/>
            </w:pPr>
            <w:r>
              <w:t xml:space="preserve">6.373938</w:t>
            </w:r>
          </w:p>
        </w:tc>
      </w:tr>
      <w:tr>
        <w:tc>
          <w:p>
            <w:pPr>
              <w:pStyle w:val="Compact"/>
              <w:jc w:val="left"/>
            </w:pPr>
            <w:r>
              <w:t xml:space="preserve">Low income category</w:t>
            </w:r>
          </w:p>
        </w:tc>
        <w:tc>
          <w:p>
            <w:pPr>
              <w:pStyle w:val="Compact"/>
              <w:jc w:val="right"/>
            </w:pPr>
            <w:r>
              <w:t xml:space="preserve">7.648725</w:t>
            </w:r>
          </w:p>
        </w:tc>
      </w:tr>
      <w:tr>
        <w:tc>
          <w:p>
            <w:pPr>
              <w:pStyle w:val="Compact"/>
              <w:jc w:val="left"/>
            </w:pPr>
            <w:r>
              <w:t xml:space="preserve">Lower middle income category</w:t>
            </w:r>
          </w:p>
        </w:tc>
        <w:tc>
          <w:p>
            <w:pPr>
              <w:pStyle w:val="Compact"/>
              <w:jc w:val="right"/>
            </w:pPr>
            <w:r>
              <w:t xml:space="preserve">36.685552</w:t>
            </w:r>
          </w:p>
        </w:tc>
      </w:tr>
      <w:tr>
        <w:tc>
          <w:p>
            <w:pPr>
              <w:pStyle w:val="Compact"/>
              <w:jc w:val="left"/>
            </w:pPr>
            <w:r>
              <w:t xml:space="preserve">Upper middle income category</w:t>
            </w:r>
          </w:p>
        </w:tc>
        <w:tc>
          <w:p>
            <w:pPr>
              <w:pStyle w:val="Compact"/>
              <w:jc w:val="right"/>
            </w:pPr>
            <w:r>
              <w:t xml:space="preserve">49.291785</w:t>
            </w:r>
          </w:p>
        </w:tc>
      </w:tr>
    </w:tbl>
    <w:p/>
    <w:p>
      <w:pPr>
        <w:pStyle w:val="TableCaption"/>
      </w:pPr>
      <w:r>
        <w:t xml:space="preserve">Table 3.5: Residence Percentage of Participants.</w:t>
      </w:r>
    </w:p>
    <w:tbl>
      <w:tblPr>
        <w:tblStyle w:val="Table"/>
        <w:tblW w:type="pct" w:w="0.0"/>
        <w:tblLook w:firstRow="1" w:lastRow="0" w:firstColumn="0" w:lastColumn="0" w:noHBand="0" w:noVBand="0" w:val="0020"/>
        <w:tblCaption w:val="Table 3.5: Residence Percentage of Participants."/>
      </w:tblPr>
      <w:tblGrid/>
      <w:tr>
        <w:tc>
          <w:p>
            <w:pPr>
              <w:pStyle w:val="Compact"/>
              <w:jc w:val="left"/>
            </w:pPr>
            <w:r>
              <w:t xml:space="preserve">residence</w:t>
            </w:r>
          </w:p>
        </w:tc>
        <w:tc>
          <w:p>
            <w:pPr>
              <w:pStyle w:val="Compact"/>
              <w:jc w:val="right"/>
            </w:pPr>
            <w:r>
              <w:t xml:space="preserve">percent</w:t>
            </w:r>
          </w:p>
        </w:tc>
      </w:tr>
      <w:tr>
        <w:tc>
          <w:p>
            <w:pPr>
              <w:pStyle w:val="Compact"/>
              <w:jc w:val="left"/>
            </w:pPr>
            <w:r>
              <w:t xml:space="preserve">A rural place / village</w:t>
            </w:r>
          </w:p>
        </w:tc>
        <w:tc>
          <w:p>
            <w:pPr>
              <w:pStyle w:val="Compact"/>
              <w:jc w:val="right"/>
            </w:pPr>
            <w:r>
              <w:t xml:space="preserve">9.065156</w:t>
            </w:r>
          </w:p>
        </w:tc>
      </w:tr>
      <w:tr>
        <w:tc>
          <w:p>
            <w:pPr>
              <w:pStyle w:val="Compact"/>
              <w:jc w:val="left"/>
            </w:pPr>
            <w:r>
              <w:t xml:space="preserve">A Sub-urban setting / urban slum</w:t>
            </w:r>
          </w:p>
        </w:tc>
        <w:tc>
          <w:p>
            <w:pPr>
              <w:pStyle w:val="Compact"/>
              <w:jc w:val="right"/>
            </w:pPr>
            <w:r>
              <w:t xml:space="preserve">27.903683</w:t>
            </w:r>
          </w:p>
        </w:tc>
      </w:tr>
      <w:tr>
        <w:tc>
          <w:p>
            <w:pPr>
              <w:pStyle w:val="Compact"/>
              <w:jc w:val="left"/>
            </w:pPr>
            <w:r>
              <w:t xml:space="preserve">An urban setting / city / town</w:t>
            </w:r>
          </w:p>
        </w:tc>
        <w:tc>
          <w:p>
            <w:pPr>
              <w:pStyle w:val="Compact"/>
              <w:jc w:val="right"/>
            </w:pPr>
            <w:r>
              <w:t xml:space="preserve">63.031162</w:t>
            </w:r>
          </w:p>
        </w:tc>
      </w:tr>
    </w:tbl>
    <w:p/>
    <w:p>
      <w:pPr>
        <w:pStyle w:val="TableCaption"/>
      </w:pPr>
      <w:r>
        <w:t xml:space="preserve">Table 3.6: Source of information Percentage of Participants.</w:t>
      </w:r>
    </w:p>
    <w:tbl>
      <w:tblPr>
        <w:tblStyle w:val="Table"/>
        <w:tblW w:type="pct" w:w="0.0"/>
        <w:tblLook w:firstRow="1" w:lastRow="0" w:firstColumn="0" w:lastColumn="0" w:noHBand="0" w:noVBand="0" w:val="0020"/>
        <w:tblCaption w:val="Table 3.6: Source of information Percentage of Participants."/>
      </w:tblPr>
      <w:tblGrid/>
      <w:tr>
        <w:tc>
          <w:p>
            <w:pPr>
              <w:pStyle w:val="Compact"/>
              <w:jc w:val="left"/>
            </w:pPr>
            <w:r>
              <w:t xml:space="preserve">trusted_source</w:t>
            </w:r>
          </w:p>
        </w:tc>
        <w:tc>
          <w:p>
            <w:pPr>
              <w:pStyle w:val="Compact"/>
              <w:jc w:val="right"/>
            </w:pPr>
            <w:r>
              <w:t xml:space="preserve">percent</w:t>
            </w:r>
          </w:p>
        </w:tc>
      </w:tr>
      <w:tr>
        <w:tc>
          <w:p>
            <w:pPr>
              <w:pStyle w:val="Compact"/>
              <w:jc w:val="left"/>
            </w:pPr>
            <w:r>
              <w:t xml:space="preserve">Family and friends</w:t>
            </w:r>
          </w:p>
        </w:tc>
        <w:tc>
          <w:p>
            <w:pPr>
              <w:pStyle w:val="Compact"/>
              <w:jc w:val="right"/>
            </w:pPr>
            <w:r>
              <w:t xml:space="preserve">2.974504</w:t>
            </w:r>
          </w:p>
        </w:tc>
      </w:tr>
      <w:tr>
        <w:tc>
          <w:p>
            <w:pPr>
              <w:pStyle w:val="Compact"/>
              <w:jc w:val="left"/>
            </w:pPr>
            <w:r>
              <w:t xml:space="preserve">Health personnel</w:t>
            </w:r>
          </w:p>
        </w:tc>
        <w:tc>
          <w:p>
            <w:pPr>
              <w:pStyle w:val="Compact"/>
              <w:jc w:val="right"/>
            </w:pPr>
            <w:r>
              <w:t xml:space="preserve">33.569405</w:t>
            </w:r>
          </w:p>
        </w:tc>
      </w:tr>
      <w:tr>
        <w:tc>
          <w:p>
            <w:pPr>
              <w:pStyle w:val="Compact"/>
              <w:jc w:val="left"/>
            </w:pPr>
            <w:r>
              <w:t xml:space="preserve">None of the above</w:t>
            </w:r>
          </w:p>
        </w:tc>
        <w:tc>
          <w:p>
            <w:pPr>
              <w:pStyle w:val="Compact"/>
              <w:jc w:val="right"/>
            </w:pPr>
            <w:r>
              <w:t xml:space="preserve">4.532578</w:t>
            </w:r>
          </w:p>
        </w:tc>
      </w:tr>
      <w:tr>
        <w:tc>
          <w:p>
            <w:pPr>
              <w:pStyle w:val="Compact"/>
              <w:jc w:val="left"/>
            </w:pPr>
            <w:r>
              <w:t xml:space="preserve">Other</w:t>
            </w:r>
          </w:p>
        </w:tc>
        <w:tc>
          <w:p>
            <w:pPr>
              <w:pStyle w:val="Compact"/>
              <w:jc w:val="right"/>
            </w:pPr>
            <w:r>
              <w:t xml:space="preserve">4.532578</w:t>
            </w:r>
          </w:p>
        </w:tc>
      </w:tr>
      <w:tr>
        <w:tc>
          <w:p>
            <w:pPr>
              <w:pStyle w:val="Compact"/>
              <w:jc w:val="left"/>
            </w:pPr>
            <w:r>
              <w:t xml:space="preserve">Radio / TV</w:t>
            </w:r>
          </w:p>
        </w:tc>
        <w:tc>
          <w:p>
            <w:pPr>
              <w:pStyle w:val="Compact"/>
              <w:jc w:val="right"/>
            </w:pPr>
            <w:r>
              <w:t xml:space="preserve">30.736544</w:t>
            </w:r>
          </w:p>
        </w:tc>
      </w:tr>
      <w:tr>
        <w:tc>
          <w:p>
            <w:pPr>
              <w:pStyle w:val="Compact"/>
              <w:jc w:val="left"/>
            </w:pPr>
            <w:r>
              <w:t xml:space="preserve">Religious authorities (Pastor, Priest, Imam, etc)</w:t>
            </w:r>
          </w:p>
        </w:tc>
        <w:tc>
          <w:p>
            <w:pPr>
              <w:pStyle w:val="Compact"/>
              <w:jc w:val="right"/>
            </w:pPr>
            <w:r>
              <w:t xml:space="preserve">2.266289</w:t>
            </w:r>
          </w:p>
        </w:tc>
      </w:tr>
      <w:tr>
        <w:tc>
          <w:p>
            <w:pPr>
              <w:pStyle w:val="Compact"/>
              <w:jc w:val="left"/>
            </w:pPr>
            <w:r>
              <w:t xml:space="preserve">Social Media (WhatsApp, Facebook, Twitter, etc)</w:t>
            </w:r>
          </w:p>
        </w:tc>
        <w:tc>
          <w:p>
            <w:pPr>
              <w:pStyle w:val="Compact"/>
              <w:jc w:val="right"/>
            </w:pPr>
            <w:r>
              <w:t xml:space="preserve">21.388102</w:t>
            </w:r>
          </w:p>
        </w:tc>
      </w:tr>
    </w:tbl>
    <w:p/>
    <w:p>
      <w:pPr>
        <w:pStyle w:val="TableCaption"/>
      </w:pPr>
      <w:r>
        <w:t xml:space="preserve">Table 3.7: Percentage of Participants working from home or not.</w:t>
      </w:r>
    </w:p>
    <w:tbl>
      <w:tblPr>
        <w:tblStyle w:val="Table"/>
        <w:tblW w:type="pct" w:w="0.0"/>
        <w:tblLook w:firstRow="1" w:lastRow="0" w:firstColumn="0" w:lastColumn="0" w:noHBand="0" w:noVBand="0" w:val="0020"/>
        <w:tblCaption w:val="Table 3.7: Percentage of Participants working from home or not."/>
      </w:tblPr>
      <w:tblGrid/>
      <w:tr>
        <w:tc>
          <w:p>
            <w:pPr>
              <w:pStyle w:val="Compact"/>
              <w:jc w:val="left"/>
            </w:pPr>
            <w:r>
              <w:t xml:space="preserve">work_from_home</w:t>
            </w:r>
          </w:p>
        </w:tc>
        <w:tc>
          <w:p>
            <w:pPr>
              <w:pStyle w:val="Compact"/>
              <w:jc w:val="right"/>
            </w:pPr>
            <w:r>
              <w:t xml:space="preserve">percent</w:t>
            </w:r>
          </w:p>
        </w:tc>
      </w:tr>
      <w:tr>
        <w:tc>
          <w:p>
            <w:pPr>
              <w:pStyle w:val="Compact"/>
              <w:jc w:val="left"/>
            </w:pPr>
            <w:r>
              <w:t xml:space="preserve">No</w:t>
            </w:r>
          </w:p>
        </w:tc>
        <w:tc>
          <w:p>
            <w:pPr>
              <w:pStyle w:val="Compact"/>
              <w:jc w:val="right"/>
            </w:pPr>
            <w:r>
              <w:t xml:space="preserve">49.15014</w:t>
            </w:r>
          </w:p>
        </w:tc>
      </w:tr>
      <w:tr>
        <w:tc>
          <w:p>
            <w:pPr>
              <w:pStyle w:val="Compact"/>
              <w:jc w:val="left"/>
            </w:pPr>
            <w:r>
              <w:t xml:space="preserve">Yes</w:t>
            </w:r>
          </w:p>
        </w:tc>
        <w:tc>
          <w:p>
            <w:pPr>
              <w:pStyle w:val="Compact"/>
              <w:jc w:val="right"/>
            </w:pPr>
            <w:r>
              <w:t xml:space="preserve">50.84986</w:t>
            </w:r>
          </w:p>
        </w:tc>
      </w:tr>
    </w:tbl>
    <w:p/>
    <w:p>
      <w:pPr>
        <w:pStyle w:val="TableCaption"/>
      </w:pPr>
      <w:r>
        <w:t xml:space="preserve">Table 3.8: Percentage of Participants quarantined or not at some stage.</w:t>
      </w:r>
    </w:p>
    <w:tbl>
      <w:tblPr>
        <w:tblStyle w:val="Table"/>
        <w:tblW w:type="pct" w:w="0.0"/>
        <w:tblLook w:firstRow="1" w:lastRow="0" w:firstColumn="0" w:lastColumn="0" w:noHBand="0" w:noVBand="0" w:val="0020"/>
        <w:tblCaption w:val="Table 3.8: Percentage of Participants quarantined or not at some stage."/>
      </w:tblPr>
      <w:tblGrid/>
      <w:tr>
        <w:tc>
          <w:p>
            <w:pPr>
              <w:pStyle w:val="Compact"/>
              <w:jc w:val="left"/>
            </w:pPr>
            <w:r>
              <w:t xml:space="preserve">quarantined_or_not</w:t>
            </w:r>
          </w:p>
        </w:tc>
        <w:tc>
          <w:p>
            <w:pPr>
              <w:pStyle w:val="Compact"/>
              <w:jc w:val="right"/>
            </w:pPr>
            <w:r>
              <w:t xml:space="preserve">percent</w:t>
            </w:r>
          </w:p>
        </w:tc>
      </w:tr>
      <w:tr>
        <w:tc>
          <w:p>
            <w:pPr>
              <w:pStyle w:val="Compact"/>
              <w:jc w:val="left"/>
            </w:pPr>
            <w:r>
              <w:t xml:space="preserve">No</w:t>
            </w:r>
          </w:p>
        </w:tc>
        <w:tc>
          <w:p>
            <w:pPr>
              <w:pStyle w:val="Compact"/>
              <w:jc w:val="right"/>
            </w:pPr>
            <w:r>
              <w:t xml:space="preserve">42.35127</w:t>
            </w:r>
          </w:p>
        </w:tc>
      </w:tr>
      <w:tr>
        <w:tc>
          <w:p>
            <w:pPr>
              <w:pStyle w:val="Compact"/>
              <w:jc w:val="left"/>
            </w:pPr>
            <w:r>
              <w:t xml:space="preserve">Yes</w:t>
            </w:r>
          </w:p>
        </w:tc>
        <w:tc>
          <w:p>
            <w:pPr>
              <w:pStyle w:val="Compact"/>
              <w:jc w:val="right"/>
            </w:pPr>
            <w:r>
              <w:t xml:space="preserve">57.64873</w:t>
            </w:r>
          </w:p>
        </w:tc>
      </w:tr>
    </w:tbl>
    <w:p/>
    <w:p>
      <w:pPr>
        <w:pStyle w:val="TableCaption"/>
      </w:pPr>
      <w:r>
        <w:t xml:space="preserve">Table 3.9: Percentage of covid test status of the participants.</w:t>
      </w:r>
    </w:p>
    <w:tbl>
      <w:tblPr>
        <w:tblStyle w:val="Table"/>
        <w:tblW w:type="pct" w:w="0.0"/>
        <w:tblLook w:firstRow="1" w:lastRow="0" w:firstColumn="0" w:lastColumn="0" w:noHBand="0" w:noVBand="0" w:val="0020"/>
        <w:tblCaption w:val="Table 3.9: Percentage of covid test status of the participants."/>
      </w:tblPr>
      <w:tblGrid/>
      <w:tr>
        <w:tc>
          <w:p>
            <w:pPr>
              <w:pStyle w:val="Compact"/>
              <w:jc w:val="left"/>
            </w:pPr>
            <w:r>
              <w:t xml:space="preserve">infection_status_info</w:t>
            </w:r>
          </w:p>
        </w:tc>
        <w:tc>
          <w:p>
            <w:pPr>
              <w:pStyle w:val="Compact"/>
              <w:jc w:val="right"/>
            </w:pPr>
            <w:r>
              <w:t xml:space="preserve">percent</w:t>
            </w:r>
          </w:p>
        </w:tc>
      </w:tr>
      <w:tr>
        <w:tc>
          <w:p>
            <w:pPr>
              <w:pStyle w:val="Compact"/>
              <w:jc w:val="left"/>
            </w:pPr>
            <w:r>
              <w:t xml:space="preserve">I was not tested / I don’t know my test results</w:t>
            </w:r>
          </w:p>
        </w:tc>
        <w:tc>
          <w:p>
            <w:pPr>
              <w:pStyle w:val="Compact"/>
              <w:jc w:val="right"/>
            </w:pPr>
            <w:r>
              <w:t xml:space="preserve">63.031162</w:t>
            </w:r>
          </w:p>
        </w:tc>
      </w:tr>
      <w:tr>
        <w:tc>
          <w:p>
            <w:pPr>
              <w:pStyle w:val="Compact"/>
              <w:jc w:val="left"/>
            </w:pPr>
            <w:r>
              <w:t xml:space="preserve">I was tested negative</w:t>
            </w:r>
          </w:p>
        </w:tc>
        <w:tc>
          <w:p>
            <w:pPr>
              <w:pStyle w:val="Compact"/>
              <w:jc w:val="right"/>
            </w:pPr>
            <w:r>
              <w:t xml:space="preserve">27.903683</w:t>
            </w:r>
          </w:p>
        </w:tc>
      </w:tr>
      <w:tr>
        <w:tc>
          <w:p>
            <w:pPr>
              <w:pStyle w:val="Compact"/>
              <w:jc w:val="left"/>
            </w:pPr>
            <w:r>
              <w:t xml:space="preserve">I was tested positive</w:t>
            </w:r>
          </w:p>
        </w:tc>
        <w:tc>
          <w:p>
            <w:pPr>
              <w:pStyle w:val="Compact"/>
              <w:jc w:val="right"/>
            </w:pPr>
            <w:r>
              <w:t xml:space="preserve">9.065156</w:t>
            </w:r>
          </w:p>
        </w:tc>
      </w:tr>
    </w:tbl>
    <w:p/>
    <w:p>
      <w:pPr>
        <w:pStyle w:val="TableCaption"/>
      </w:pPr>
      <w:r>
        <w:t xml:space="preserve">Table 3.10: Percentage of participants’ worry level about (re)infection with COVID-19.</w:t>
      </w:r>
    </w:p>
    <w:tbl>
      <w:tblPr>
        <w:tblStyle w:val="Table"/>
        <w:tblW w:type="pct" w:w="0.0"/>
        <w:tblLook w:firstRow="1" w:lastRow="0" w:firstColumn="0" w:lastColumn="0" w:noHBand="0" w:noVBand="0" w:val="0020"/>
        <w:tblCaption w:val="Table 3.10: Percentage of participants’ worry level about (re)infection with COVID-19."/>
      </w:tblPr>
      <w:tblGrid/>
      <w:tr>
        <w:tc>
          <w:p>
            <w:pPr>
              <w:pStyle w:val="Compact"/>
              <w:jc w:val="left"/>
            </w:pPr>
            <w:r>
              <w:t xml:space="preserve">worry_level</w:t>
            </w:r>
          </w:p>
        </w:tc>
        <w:tc>
          <w:p>
            <w:pPr>
              <w:pStyle w:val="Compact"/>
              <w:jc w:val="right"/>
            </w:pPr>
            <w:r>
              <w:t xml:space="preserve">percent</w:t>
            </w:r>
          </w:p>
        </w:tc>
      </w:tr>
      <w:tr>
        <w:tc>
          <w:p>
            <w:pPr>
              <w:pStyle w:val="Compact"/>
              <w:jc w:val="left"/>
            </w:pPr>
            <w:r>
              <w:t xml:space="preserve">1=Not at all worried</w:t>
            </w:r>
          </w:p>
        </w:tc>
        <w:tc>
          <w:p>
            <w:pPr>
              <w:pStyle w:val="Compact"/>
              <w:jc w:val="right"/>
            </w:pPr>
            <w:r>
              <w:t xml:space="preserve">17.705382</w:t>
            </w:r>
          </w:p>
        </w:tc>
      </w:tr>
      <w:tr>
        <w:tc>
          <w:p>
            <w:pPr>
              <w:pStyle w:val="Compact"/>
              <w:jc w:val="left"/>
            </w:pPr>
            <w:r>
              <w:t xml:space="preserve">2=A little worried</w:t>
            </w:r>
          </w:p>
        </w:tc>
        <w:tc>
          <w:p>
            <w:pPr>
              <w:pStyle w:val="Compact"/>
              <w:jc w:val="right"/>
            </w:pPr>
            <w:r>
              <w:t xml:space="preserve">36.260623</w:t>
            </w:r>
          </w:p>
        </w:tc>
      </w:tr>
      <w:tr>
        <w:tc>
          <w:p>
            <w:pPr>
              <w:pStyle w:val="Compact"/>
              <w:jc w:val="left"/>
            </w:pPr>
            <w:r>
              <w:t xml:space="preserve">3=Moderately worried</w:t>
            </w:r>
          </w:p>
        </w:tc>
        <w:tc>
          <w:p>
            <w:pPr>
              <w:pStyle w:val="Compact"/>
              <w:jc w:val="right"/>
            </w:pPr>
            <w:r>
              <w:t xml:space="preserve">32.577904</w:t>
            </w:r>
          </w:p>
        </w:tc>
      </w:tr>
      <w:tr>
        <w:tc>
          <w:p>
            <w:pPr>
              <w:pStyle w:val="Compact"/>
              <w:jc w:val="left"/>
            </w:pPr>
            <w:r>
              <w:t xml:space="preserve">4=Very worried</w:t>
            </w:r>
          </w:p>
        </w:tc>
        <w:tc>
          <w:p>
            <w:pPr>
              <w:pStyle w:val="Compact"/>
              <w:jc w:val="right"/>
            </w:pPr>
            <w:r>
              <w:t xml:space="preserve">10.906516</w:t>
            </w:r>
          </w:p>
        </w:tc>
      </w:tr>
      <w:tr>
        <w:tc>
          <w:p>
            <w:pPr>
              <w:pStyle w:val="Compact"/>
              <w:jc w:val="left"/>
            </w:pPr>
            <w:r>
              <w:t xml:space="preserve">5=Extremely worried</w:t>
            </w:r>
          </w:p>
        </w:tc>
        <w:tc>
          <w:p>
            <w:pPr>
              <w:pStyle w:val="Compact"/>
              <w:jc w:val="right"/>
            </w:pPr>
            <w:r>
              <w:t xml:space="preserve">2.549575</w:t>
            </w:r>
          </w:p>
        </w:tc>
      </w:tr>
    </w:tbl>
    <w:p/>
    <w:p>
      <w:pPr>
        <w:pStyle w:val="TableCaption"/>
      </w:pPr>
      <w:r>
        <w:t xml:space="preserve">Table 3.11: Percentage of participants’ history of chronic disease</w:t>
      </w:r>
    </w:p>
    <w:tbl>
      <w:tblPr>
        <w:tblStyle w:val="Table"/>
        <w:tblW w:type="pct" w:w="5000.0"/>
        <w:tblLook w:firstRow="1" w:lastRow="0" w:firstColumn="0" w:lastColumn="0" w:noHBand="0" w:noVBand="0" w:val="0020"/>
        <w:tblCaption w:val="Table 3.11: Percentage of participants’ history of chronic disease"/>
      </w:tblPr>
      <w:tblGrid>
        <w:gridCol w:w="7294"/>
        <w:gridCol w:w="625"/>
      </w:tblGrid>
      <w:tr>
        <w:tc>
          <w:p>
            <w:pPr>
              <w:pStyle w:val="Compact"/>
              <w:jc w:val="left"/>
            </w:pPr>
            <w:r>
              <w:t xml:space="preserve">Do.you.have.any.of.the.following.chronic.underlying.diseases…many.answers.possible…None.of.the.above</w:t>
            </w:r>
          </w:p>
        </w:tc>
        <w:tc>
          <w:p>
            <w:pPr>
              <w:pStyle w:val="Compact"/>
              <w:jc w:val="right"/>
            </w:pPr>
            <w:r>
              <w:t xml:space="preserve">percent</w:t>
            </w:r>
          </w:p>
        </w:tc>
      </w:tr>
      <w:tr>
        <w:tc>
          <w:p>
            <w:pPr>
              <w:pStyle w:val="Compact"/>
              <w:jc w:val="left"/>
            </w:pPr>
            <w:r>
              <w:t xml:space="preserve">I dont have #any_of_the_previously_mentioned Disease</w:t>
            </w:r>
          </w:p>
        </w:tc>
        <w:tc>
          <w:p>
            <w:pPr>
              <w:pStyle w:val="Compact"/>
              <w:jc w:val="right"/>
            </w:pPr>
            <w:r>
              <w:t xml:space="preserve">78.47025</w:t>
            </w:r>
          </w:p>
        </w:tc>
      </w:tr>
      <w:tr>
        <w:tc>
          <w:p>
            <w:pPr>
              <w:pStyle w:val="Compact"/>
              <w:jc w:val="left"/>
            </w:pPr>
            <w:r>
              <w:t xml:space="preserve">X- I have #at_least_one_previously_mentioned Disease</w:t>
            </w:r>
          </w:p>
        </w:tc>
        <w:tc>
          <w:p>
            <w:pPr>
              <w:pStyle w:val="Compact"/>
              <w:jc w:val="right"/>
            </w:pPr>
            <w:r>
              <w:t xml:space="preserve">21.52974</w:t>
            </w:r>
          </w:p>
        </w:tc>
      </w:tr>
    </w:tbl>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bookmarkEnd w:id="27"/>
    <w:bookmarkEnd w:id="28"/>
    <w:bookmarkStart w:id="33" w:name="discussion"/>
    <w:p>
      <w:pPr>
        <w:pStyle w:val="Heading1"/>
      </w:pPr>
      <w:r>
        <w:rPr>
          <w:rStyle w:val="SectionNumber"/>
        </w:rPr>
        <w:t xml:space="preserve">4</w:t>
      </w:r>
      <w:r>
        <w:tab/>
      </w:r>
      <w:r>
        <w:t xml:space="preserve">Discussion</w:t>
      </w:r>
    </w:p>
    <w:bookmarkStart w:id="29"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29"/>
    <w:bookmarkStart w:id="30"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0"/>
    <w:bookmarkStart w:id="32"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1">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2"/>
    <w:bookmarkEnd w:id="33"/>
    <w:bookmarkStart w:id="37" w:name="references"/>
    <w:p>
      <w:pPr>
        <w:pStyle w:val="Heading1"/>
      </w:pPr>
      <w:r>
        <w:t xml:space="preserve">References</w:t>
      </w:r>
    </w:p>
    <w:bookmarkStart w:id="36" w:name="refs"/>
    <w:bookmarkStart w:id="35"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4">
        <w:r>
          <w:rPr>
            <w:rStyle w:val="Hyperlink"/>
          </w:rPr>
          <w:t xml:space="preserve">https://doi.org/10.1126/science.aaa6146</w:t>
        </w:r>
      </w:hyperlink>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126/science.aaa6146" TargetMode="External" /><Relationship Type="http://schemas.openxmlformats.org/officeDocument/2006/relationships/hyperlink" Id="rId31"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126/science.aaa6146" TargetMode="External" /><Relationship Type="http://schemas.openxmlformats.org/officeDocument/2006/relationships/hyperlink" Id="rId3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Andersen’s model of health care utilization to assess factors associated with COVID-19 testing among adults in Bangladesh: an online survey</dc:title>
  <dc:creator>Ehsan Suez</dc:creator>
  <cp:keywords/>
  <dcterms:created xsi:type="dcterms:W3CDTF">2021-10-28T01:05:24Z</dcterms:created>
  <dcterms:modified xsi:type="dcterms:W3CDTF">2021-10-28T01:05:24Z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2021-10-27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