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45B6" w14:textId="429E5FB2" w:rsidR="00B93421" w:rsidRDefault="00174A07" w:rsidP="00F722D3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4B5CE" wp14:editId="0ABE8D3B">
            <wp:simplePos x="0" y="0"/>
            <wp:positionH relativeFrom="column">
              <wp:posOffset>3886200</wp:posOffset>
            </wp:positionH>
            <wp:positionV relativeFrom="paragraph">
              <wp:posOffset>114935</wp:posOffset>
            </wp:positionV>
            <wp:extent cx="278955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89" y="21443"/>
                <wp:lineTo x="21389" y="0"/>
                <wp:lineTo x="0" y="0"/>
              </wp:wrapPolygon>
            </wp:wrapTight>
            <wp:docPr id="21334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B93421" w:rsidRPr="006B2428">
          <w:rPr>
            <w:rStyle w:val="Hyperlink"/>
          </w:rPr>
          <w:t>Flea-Scope™ for Education</w:t>
        </w:r>
      </w:hyperlink>
    </w:p>
    <w:p w14:paraId="15F4AED3" w14:textId="445144B8" w:rsidR="00B93421" w:rsidRDefault="003676F7" w:rsidP="003676F7">
      <w:r>
        <w:t xml:space="preserve">Flea-Scope™ is a very low-cost </w:t>
      </w:r>
      <w:r w:rsidRPr="00EE7939">
        <w:t>(</w:t>
      </w:r>
      <w:hyperlink r:id="rId7" w:history="1">
        <w:r w:rsidRPr="00EE7939">
          <w:rPr>
            <w:rStyle w:val="Hyperlink"/>
          </w:rPr>
          <w:t>$18 retail</w:t>
        </w:r>
        <w:r w:rsidR="00E817D9" w:rsidRPr="00EE7939">
          <w:rPr>
            <w:rStyle w:val="Hyperlink"/>
          </w:rPr>
          <w:t xml:space="preserve"> available here</w:t>
        </w:r>
      </w:hyperlink>
      <w:r>
        <w:t xml:space="preserve">) and easy-to-use 18 million sample-per-second (Msps) USB oscilloscope and mixed-signal logic analyzer with a built-in waveform generator!  </w:t>
      </w:r>
      <w:r w:rsidR="001F2876">
        <w:t xml:space="preserve">For more advanced users, </w:t>
      </w:r>
      <w:r w:rsidR="001C477B">
        <w:t xml:space="preserve">Flea-Scope </w:t>
      </w:r>
      <w:r w:rsidR="00650FBB">
        <w:t>is also</w:t>
      </w:r>
      <w:r w:rsidR="001C477B">
        <w:t xml:space="preserve"> a </w:t>
      </w:r>
      <w:r w:rsidR="00C040D2">
        <w:t xml:space="preserve">fully </w:t>
      </w:r>
      <w:r w:rsidR="001C477B">
        <w:t>reprogrammable embedded system core!</w:t>
      </w:r>
      <w:r w:rsidR="001F2876">
        <w:t xml:space="preserve"> </w:t>
      </w:r>
      <w:r w:rsidR="001C477B">
        <w:t xml:space="preserve"> </w:t>
      </w:r>
      <w:r>
        <w:t>Flea-Scope can be controlled by any Chromium-based web browser that supports WebUSB API or Web Serial API running on a computer, tablet, or phone, with no need for further software install – just plug it in and open a web-page and you are up and running!</w:t>
      </w:r>
    </w:p>
    <w:p w14:paraId="08A74BD9" w14:textId="697E6D99" w:rsidR="003B7166" w:rsidRDefault="00F04C93" w:rsidP="003676F7">
      <w:r>
        <w:t>The goals of the Flea-Scope™ project are many:</w:t>
      </w:r>
    </w:p>
    <w:p w14:paraId="087639D8" w14:textId="02B834C5" w:rsidR="003562B1" w:rsidRPr="00115826" w:rsidRDefault="00A26965" w:rsidP="00F04C93">
      <w:pPr>
        <w:pStyle w:val="ListParagraph"/>
        <w:numPr>
          <w:ilvl w:val="0"/>
          <w:numId w:val="1"/>
        </w:numPr>
      </w:pPr>
      <w:r>
        <w:t xml:space="preserve">first of all, </w:t>
      </w:r>
      <w:r w:rsidR="00922FB7" w:rsidRPr="00115826">
        <w:t xml:space="preserve">to encourage </w:t>
      </w:r>
      <w:r w:rsidR="00115826" w:rsidRPr="00115826">
        <w:t>students</w:t>
      </w:r>
      <w:r w:rsidR="00922FB7" w:rsidRPr="00115826">
        <w:t xml:space="preserve"> to become</w:t>
      </w:r>
      <w:r w:rsidR="00115826" w:rsidRPr="00115826">
        <w:t xml:space="preserve"> producers of technology, rather than just consumers of it</w:t>
      </w:r>
      <w:r w:rsidR="002A0233">
        <w:t>!</w:t>
      </w:r>
    </w:p>
    <w:p w14:paraId="3904C1B9" w14:textId="4DE37034" w:rsidR="00F04C93" w:rsidRDefault="00A26965" w:rsidP="00F04C93">
      <w:pPr>
        <w:pStyle w:val="ListParagraph"/>
        <w:numPr>
          <w:ilvl w:val="0"/>
          <w:numId w:val="1"/>
        </w:numPr>
      </w:pPr>
      <w:r>
        <w:t xml:space="preserve">then, </w:t>
      </w:r>
      <w:r w:rsidR="00F04C93">
        <w:t xml:space="preserve">to allow students to visualize </w:t>
      </w:r>
      <w:r w:rsidR="00CD54A0">
        <w:t>signals changing over time as they build and debug electrical circuits</w:t>
      </w:r>
      <w:r w:rsidR="00F24D98">
        <w:t>,</w:t>
      </w:r>
    </w:p>
    <w:p w14:paraId="2F33C80F" w14:textId="29144035" w:rsidR="008A3783" w:rsidRDefault="008A3783" w:rsidP="00F04C93">
      <w:pPr>
        <w:pStyle w:val="ListParagraph"/>
        <w:numPr>
          <w:ilvl w:val="0"/>
          <w:numId w:val="1"/>
        </w:numPr>
      </w:pPr>
      <w:r>
        <w:t>to expose students to the concepts and uses of oscilloscopes, logic analyzers, and waveform generators</w:t>
      </w:r>
    </w:p>
    <w:p w14:paraId="07BC9697" w14:textId="0F979E96" w:rsidR="006E1AD2" w:rsidRDefault="00E90784" w:rsidP="00673BB0">
      <w:pPr>
        <w:pStyle w:val="ListParagraph"/>
        <w:numPr>
          <w:ilvl w:val="1"/>
          <w:numId w:val="1"/>
        </w:numPr>
      </w:pPr>
      <w:r>
        <w:t>(</w:t>
      </w:r>
      <w:r w:rsidR="00673BB0">
        <w:t xml:space="preserve">"trigger out" pin allows </w:t>
      </w:r>
      <w:r w:rsidR="003729EE">
        <w:t xml:space="preserve">multiple </w:t>
      </w:r>
      <w:r w:rsidR="00673BB0">
        <w:t>Flea-Scopes to work together simultaneously for more channels</w:t>
      </w:r>
      <w:r>
        <w:t>),</w:t>
      </w:r>
    </w:p>
    <w:p w14:paraId="1093A9D0" w14:textId="1AC14676" w:rsidR="00CD54A0" w:rsidRDefault="004A2FAB" w:rsidP="00F04C93">
      <w:pPr>
        <w:pStyle w:val="ListParagraph"/>
        <w:numPr>
          <w:ilvl w:val="0"/>
          <w:numId w:val="1"/>
        </w:numPr>
      </w:pPr>
      <w:r>
        <w:t>to excite students about the capabilities of microcontrollers</w:t>
      </w:r>
      <w:r w:rsidR="00F24D98">
        <w:t xml:space="preserve"> </w:t>
      </w:r>
      <w:r w:rsidR="001D3432">
        <w:t xml:space="preserve">(MCUs) </w:t>
      </w:r>
      <w:r w:rsidR="00F24D98">
        <w:t>and embedded systems</w:t>
      </w:r>
      <w:r>
        <w:t>, and</w:t>
      </w:r>
    </w:p>
    <w:p w14:paraId="51B1B378" w14:textId="2CBB29F8" w:rsidR="004A2FAB" w:rsidRDefault="004A2FAB" w:rsidP="00F04C93">
      <w:pPr>
        <w:pStyle w:val="ListParagraph"/>
        <w:numPr>
          <w:ilvl w:val="0"/>
          <w:numId w:val="1"/>
        </w:numPr>
      </w:pPr>
      <w:r>
        <w:t>to provide students with an embedded system core</w:t>
      </w:r>
      <w:r w:rsidR="00A27462">
        <w:t xml:space="preserve"> which they can leverage into their own projects</w:t>
      </w:r>
      <w:r w:rsidR="00F24D98">
        <w:t>!</w:t>
      </w:r>
    </w:p>
    <w:p w14:paraId="119AD4B5" w14:textId="7C0F65EB" w:rsidR="00A27462" w:rsidRDefault="00F24D98" w:rsidP="00A27462">
      <w:r>
        <w:t>Flea-Scope™ can be used on many levels, from beginner to advanced, including:</w:t>
      </w:r>
    </w:p>
    <w:p w14:paraId="4D85F6DE" w14:textId="2148B9B4" w:rsidR="00BB1217" w:rsidRDefault="00F24D98" w:rsidP="00F24D98">
      <w:pPr>
        <w:pStyle w:val="ListParagraph"/>
        <w:numPr>
          <w:ilvl w:val="0"/>
          <w:numId w:val="2"/>
        </w:numPr>
      </w:pPr>
      <w:r>
        <w:t>(beginner</w:t>
      </w:r>
      <w:r w:rsidR="00421BF1">
        <w:t>, $18</w:t>
      </w:r>
      <w:r>
        <w:t xml:space="preserve">) </w:t>
      </w:r>
      <w:r w:rsidR="00421BF1">
        <w:t xml:space="preserve">as an </w:t>
      </w:r>
      <w:r w:rsidR="00320DD6">
        <w:t>oscilloscope</w:t>
      </w:r>
      <w:r w:rsidR="00665C85">
        <w:t>, logic analyzer, and function generator</w:t>
      </w:r>
      <w:r w:rsidR="00770F81">
        <w:t>,</w:t>
      </w:r>
      <w:r w:rsidR="00320DD6">
        <w:t xml:space="preserve"> using </w:t>
      </w:r>
      <w:r w:rsidR="00421BF1">
        <w:t xml:space="preserve">only a </w:t>
      </w:r>
      <w:r w:rsidR="00320DD6">
        <w:t>web</w:t>
      </w:r>
      <w:r w:rsidR="00096347">
        <w:t>-</w:t>
      </w:r>
      <w:r w:rsidR="00320DD6">
        <w:t>page</w:t>
      </w:r>
      <w:r w:rsidR="00770F81">
        <w:t>,</w:t>
      </w:r>
    </w:p>
    <w:p w14:paraId="506E6347" w14:textId="01ABE37F" w:rsidR="0018164C" w:rsidRDefault="00421BF1" w:rsidP="000C2C6A">
      <w:pPr>
        <w:pStyle w:val="ListParagraph"/>
        <w:numPr>
          <w:ilvl w:val="0"/>
          <w:numId w:val="2"/>
        </w:numPr>
      </w:pPr>
      <w:r>
        <w:t>(intermediate, $18) as a</w:t>
      </w:r>
      <w:r w:rsidR="00320DD6">
        <w:t xml:space="preserve"> </w:t>
      </w:r>
      <w:hyperlink r:id="rId8" w:history="1">
        <w:r w:rsidR="00320DD6" w:rsidRPr="00086797">
          <w:rPr>
            <w:rStyle w:val="Hyperlink"/>
          </w:rPr>
          <w:t>BASIC embedded system core</w:t>
        </w:r>
      </w:hyperlink>
      <w:r w:rsidR="00320DD6">
        <w:t xml:space="preserve"> with </w:t>
      </w:r>
      <w:r w:rsidR="009C079F">
        <w:t>debugger</w:t>
      </w:r>
      <w:r w:rsidR="00770F81">
        <w:t>,</w:t>
      </w:r>
      <w:r>
        <w:t xml:space="preserve"> </w:t>
      </w:r>
      <w:r w:rsidR="00320DD6">
        <w:t xml:space="preserve">using </w:t>
      </w:r>
      <w:r w:rsidR="009C079F">
        <w:t xml:space="preserve">only a </w:t>
      </w:r>
      <w:r w:rsidR="00320DD6">
        <w:t>web</w:t>
      </w:r>
      <w:r w:rsidR="00096347">
        <w:t>-</w:t>
      </w:r>
      <w:r w:rsidR="00320DD6">
        <w:t>page</w:t>
      </w:r>
      <w:r w:rsidR="000C2C6A">
        <w:t>, and</w:t>
      </w:r>
    </w:p>
    <w:p w14:paraId="2A3CEEA5" w14:textId="78BBAF8A" w:rsidR="002550A4" w:rsidRDefault="009C079F" w:rsidP="000C2C6A">
      <w:pPr>
        <w:pStyle w:val="ListParagraph"/>
        <w:numPr>
          <w:ilvl w:val="0"/>
          <w:numId w:val="2"/>
        </w:numPr>
      </w:pPr>
      <w:r>
        <w:t xml:space="preserve">(advanced, $18 + $40) as a </w:t>
      </w:r>
      <w:r w:rsidR="00425617">
        <w:t>“</w:t>
      </w:r>
      <w:r w:rsidR="00320DD6">
        <w:t>C</w:t>
      </w:r>
      <w:r w:rsidR="00425617">
        <w:t>”</w:t>
      </w:r>
      <w:r w:rsidR="00320DD6">
        <w:t xml:space="preserve"> embedded system core with </w:t>
      </w:r>
      <w:r>
        <w:t>debugger</w:t>
      </w:r>
      <w:r w:rsidR="00770F81">
        <w:t>,</w:t>
      </w:r>
      <w:r>
        <w:t xml:space="preserve"> using</w:t>
      </w:r>
      <w:r w:rsidR="00320DD6">
        <w:t xml:space="preserve"> </w:t>
      </w:r>
      <w:hyperlink r:id="rId9" w:history="1">
        <w:r w:rsidR="00320DD6" w:rsidRPr="004F1E68">
          <w:rPr>
            <w:rStyle w:val="Hyperlink"/>
          </w:rPr>
          <w:t xml:space="preserve">Snap </w:t>
        </w:r>
        <w:r w:rsidR="004F1E68" w:rsidRPr="004F1E68">
          <w:rPr>
            <w:rStyle w:val="Hyperlink"/>
          </w:rPr>
          <w:t>ICE</w:t>
        </w:r>
      </w:hyperlink>
      <w:r w:rsidR="004F1E68">
        <w:t xml:space="preserve"> </w:t>
      </w:r>
      <w:r>
        <w:t xml:space="preserve">and </w:t>
      </w:r>
      <w:r w:rsidR="00320DD6">
        <w:t>MPLAB X ID</w:t>
      </w:r>
      <w:r w:rsidR="005E4505">
        <w:t>E</w:t>
      </w:r>
      <w:r w:rsidR="000C2C6A">
        <w:t>.</w:t>
      </w:r>
    </w:p>
    <w:p w14:paraId="520366DB" w14:textId="0A14B23C" w:rsidR="000C2C6A" w:rsidRDefault="00B071CF">
      <w:r>
        <w:rPr>
          <w:noProof/>
        </w:rPr>
        <w:drawing>
          <wp:anchor distT="0" distB="0" distL="114300" distR="114300" simplePos="0" relativeHeight="251660288" behindDoc="1" locked="0" layoutInCell="1" allowOverlap="1" wp14:anchorId="3C2281DA" wp14:editId="78DB7844">
            <wp:simplePos x="0" y="0"/>
            <wp:positionH relativeFrom="column">
              <wp:posOffset>3996055</wp:posOffset>
            </wp:positionH>
            <wp:positionV relativeFrom="paragraph">
              <wp:posOffset>392992</wp:posOffset>
            </wp:positionV>
            <wp:extent cx="2628265" cy="1179830"/>
            <wp:effectExtent l="0" t="0" r="635" b="1270"/>
            <wp:wrapTight wrapText="bothSides">
              <wp:wrapPolygon edited="0">
                <wp:start x="0" y="0"/>
                <wp:lineTo x="0" y="21274"/>
                <wp:lineTo x="21449" y="21274"/>
                <wp:lineTo x="21449" y="0"/>
                <wp:lineTo x="0" y="0"/>
              </wp:wrapPolygon>
            </wp:wrapTight>
            <wp:docPr id="194320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4C6">
        <w:t xml:space="preserve">When used as an embedded system core, </w:t>
      </w:r>
      <w:r w:rsidR="000C2C6A">
        <w:t xml:space="preserve">Flea-Scope™ </w:t>
      </w:r>
      <w:r w:rsidR="000C2C6A">
        <w:t>includes</w:t>
      </w:r>
      <w:r w:rsidR="000C2C6A">
        <w:t xml:space="preserve"> 18 </w:t>
      </w:r>
      <w:r w:rsidR="00EF34E2">
        <w:t>fully re</w:t>
      </w:r>
      <w:r w:rsidR="000C2C6A">
        <w:t xml:space="preserve">programmable I/O pins, </w:t>
      </w:r>
      <w:r w:rsidR="000C2C6A" w:rsidRPr="0018164C">
        <w:t>compatible with 0.1” (2.54mm) solderless breadboards!</w:t>
      </w:r>
    </w:p>
    <w:p w14:paraId="7693A483" w14:textId="19FA5017" w:rsidR="005E4505" w:rsidRDefault="0071362D">
      <w:r>
        <w:t xml:space="preserve">Most of all, Flea-Scope™ is designed to be </w:t>
      </w:r>
      <w:r w:rsidR="002B603F">
        <w:t xml:space="preserve">flexible and </w:t>
      </w:r>
      <w:r>
        <w:t xml:space="preserve">easy-to-use, with </w:t>
      </w:r>
      <w:r w:rsidR="002B603F">
        <w:t xml:space="preserve">cross-platform support (Windows, </w:t>
      </w:r>
      <w:r w:rsidR="004F7244">
        <w:t xml:space="preserve">macOS, </w:t>
      </w:r>
      <w:r w:rsidR="002B603F">
        <w:t xml:space="preserve">Linux, </w:t>
      </w:r>
      <w:r w:rsidR="004F7244">
        <w:t xml:space="preserve">ChromeOS, </w:t>
      </w:r>
      <w:r w:rsidR="002E6C18">
        <w:t>and Android</w:t>
      </w:r>
      <w:r w:rsidR="002B603F">
        <w:t>)</w:t>
      </w:r>
      <w:r w:rsidR="00997623">
        <w:t xml:space="preserve"> and </w:t>
      </w:r>
      <w:r w:rsidR="007939D3">
        <w:t xml:space="preserve">a </w:t>
      </w:r>
      <w:r w:rsidR="00997623">
        <w:t>software-less</w:t>
      </w:r>
      <w:r w:rsidR="002E6C18">
        <w:t xml:space="preserve"> install -- just open a web-page and you are up and running!</w:t>
      </w:r>
    </w:p>
    <w:p w14:paraId="174DD757" w14:textId="4E661315" w:rsidR="002E6C18" w:rsidRDefault="002E6C18">
      <w:r>
        <w:t>Flea-Scope™ is fully open-source, including:</w:t>
      </w:r>
    </w:p>
    <w:p w14:paraId="2E243422" w14:textId="2F8E7738" w:rsidR="002E6C18" w:rsidRDefault="006374E8" w:rsidP="002E6C18">
      <w:pPr>
        <w:pStyle w:val="ListParagraph"/>
        <w:numPr>
          <w:ilvl w:val="0"/>
          <w:numId w:val="3"/>
        </w:numPr>
      </w:pPr>
      <w:hyperlink r:id="rId12" w:history="1">
        <w:r w:rsidR="0054730B" w:rsidRPr="006374E8">
          <w:rPr>
            <w:rStyle w:val="Hyperlink"/>
          </w:rPr>
          <w:t>web-page GUI and deep-dive</w:t>
        </w:r>
        <w:r w:rsidR="00AB02B6" w:rsidRPr="006374E8">
          <w:rPr>
            <w:rStyle w:val="Hyperlink"/>
          </w:rPr>
          <w:t xml:space="preserve"> (BASIC)</w:t>
        </w:r>
        <w:r w:rsidR="0054730B" w:rsidRPr="006374E8">
          <w:rPr>
            <w:rStyle w:val="Hyperlink"/>
          </w:rPr>
          <w:t xml:space="preserve"> UI</w:t>
        </w:r>
      </w:hyperlink>
      <w:r w:rsidR="0054730B">
        <w:t xml:space="preserve"> written in JavaScript,</w:t>
      </w:r>
    </w:p>
    <w:p w14:paraId="54DBF165" w14:textId="47F83F59" w:rsidR="0054730B" w:rsidRDefault="006374E8" w:rsidP="002E6C18">
      <w:pPr>
        <w:pStyle w:val="ListParagraph"/>
        <w:numPr>
          <w:ilvl w:val="0"/>
          <w:numId w:val="3"/>
        </w:numPr>
      </w:pPr>
      <w:hyperlink r:id="rId13" w:history="1">
        <w:r w:rsidR="001D3432" w:rsidRPr="006374E8">
          <w:rPr>
            <w:rStyle w:val="Hyperlink"/>
          </w:rPr>
          <w:t xml:space="preserve">MCU </w:t>
        </w:r>
        <w:r w:rsidR="0054730B" w:rsidRPr="006374E8">
          <w:rPr>
            <w:rStyle w:val="Hyperlink"/>
          </w:rPr>
          <w:t>firmware</w:t>
        </w:r>
      </w:hyperlink>
      <w:r w:rsidR="001D3432">
        <w:t xml:space="preserve"> written in </w:t>
      </w:r>
      <w:r w:rsidR="008133E2">
        <w:t>“</w:t>
      </w:r>
      <w:r w:rsidR="001D3432">
        <w:t>C</w:t>
      </w:r>
      <w:r w:rsidR="008133E2">
        <w:t>”</w:t>
      </w:r>
      <w:r w:rsidR="002901C5">
        <w:t xml:space="preserve"> using </w:t>
      </w:r>
      <w:hyperlink r:id="rId14" w:history="1">
        <w:r w:rsidR="002901C5" w:rsidRPr="00915000">
          <w:rPr>
            <w:rStyle w:val="Hyperlink"/>
          </w:rPr>
          <w:t xml:space="preserve">Microchip MPLAB </w:t>
        </w:r>
        <w:r w:rsidR="008D2F4D">
          <w:rPr>
            <w:rStyle w:val="Hyperlink"/>
          </w:rPr>
          <w:t>X IDE</w:t>
        </w:r>
      </w:hyperlink>
      <w:r w:rsidR="001D3432">
        <w:t>,</w:t>
      </w:r>
    </w:p>
    <w:p w14:paraId="1BB7482F" w14:textId="6CD4F40C" w:rsidR="001D3432" w:rsidRDefault="006374E8" w:rsidP="002E6C18">
      <w:pPr>
        <w:pStyle w:val="ListParagraph"/>
        <w:numPr>
          <w:ilvl w:val="0"/>
          <w:numId w:val="3"/>
        </w:numPr>
      </w:pPr>
      <w:hyperlink r:id="rId15" w:history="1">
        <w:r w:rsidR="00624326" w:rsidRPr="006374E8">
          <w:rPr>
            <w:rStyle w:val="Hyperlink"/>
          </w:rPr>
          <w:t>printed circuit board schematic and layout</w:t>
        </w:r>
      </w:hyperlink>
      <w:r w:rsidR="00624326">
        <w:t xml:space="preserve"> using </w:t>
      </w:r>
      <w:hyperlink r:id="rId16" w:history="1">
        <w:r w:rsidR="0031034E" w:rsidRPr="00707328">
          <w:rPr>
            <w:rStyle w:val="Hyperlink"/>
          </w:rPr>
          <w:t xml:space="preserve">Novarm </w:t>
        </w:r>
        <w:r w:rsidR="00624326" w:rsidRPr="00707328">
          <w:rPr>
            <w:rStyle w:val="Hyperlink"/>
          </w:rPr>
          <w:t>DipTrace</w:t>
        </w:r>
      </w:hyperlink>
      <w:r w:rsidR="00624326">
        <w:t>,</w:t>
      </w:r>
      <w:r w:rsidR="00000AE4">
        <w:t xml:space="preserve"> and</w:t>
      </w:r>
    </w:p>
    <w:p w14:paraId="0D1379C3" w14:textId="25DB0E43" w:rsidR="00624326" w:rsidRDefault="005353DC" w:rsidP="002E6C1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BD3C0" wp14:editId="7F0F31C1">
            <wp:simplePos x="0" y="0"/>
            <wp:positionH relativeFrom="column">
              <wp:posOffset>3771265</wp:posOffset>
            </wp:positionH>
            <wp:positionV relativeFrom="paragraph">
              <wp:posOffset>105127</wp:posOffset>
            </wp:positionV>
            <wp:extent cx="2900680" cy="1589405"/>
            <wp:effectExtent l="0" t="0" r="0" b="0"/>
            <wp:wrapTight wrapText="bothSides">
              <wp:wrapPolygon edited="0">
                <wp:start x="0" y="0"/>
                <wp:lineTo x="0" y="21229"/>
                <wp:lineTo x="21420" y="21229"/>
                <wp:lineTo x="21420" y="0"/>
                <wp:lineTo x="0" y="0"/>
              </wp:wrapPolygon>
            </wp:wrapTight>
            <wp:docPr id="1602894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history="1">
        <w:r w:rsidR="00624326" w:rsidRPr="006374E8">
          <w:rPr>
            <w:rStyle w:val="Hyperlink"/>
          </w:rPr>
          <w:t>extensive documentation</w:t>
        </w:r>
      </w:hyperlink>
      <w:r w:rsidR="00000AE4">
        <w:t>.</w:t>
      </w:r>
    </w:p>
    <w:p w14:paraId="0DA0C680" w14:textId="7B04995A" w:rsidR="000D1DD9" w:rsidRDefault="000D1DD9" w:rsidP="0090100F">
      <w:r>
        <w:t xml:space="preserve">See the </w:t>
      </w:r>
      <w:hyperlink r:id="rId20" w:history="1">
        <w:r w:rsidR="00244435" w:rsidRPr="00E817D9">
          <w:rPr>
            <w:rStyle w:val="Hyperlink"/>
          </w:rPr>
          <w:t xml:space="preserve">Flea-Scope™ </w:t>
        </w:r>
        <w:r w:rsidRPr="00E817D9">
          <w:rPr>
            <w:rStyle w:val="Hyperlink"/>
          </w:rPr>
          <w:t>User’s Guide</w:t>
        </w:r>
      </w:hyperlink>
      <w:r>
        <w:t xml:space="preserve"> for detailed specifications and usage.</w:t>
      </w:r>
    </w:p>
    <w:p w14:paraId="1327F2F0" w14:textId="0A5A00F1" w:rsidR="003F2EAD" w:rsidRDefault="003F2EAD" w:rsidP="0090100F">
      <w:r>
        <w:t xml:space="preserve">See a list of education projects </w:t>
      </w:r>
      <w:hyperlink r:id="rId21" w:history="1">
        <w:r w:rsidRPr="003F2EAD">
          <w:rPr>
            <w:rStyle w:val="Hyperlink"/>
          </w:rPr>
          <w:t>here</w:t>
        </w:r>
      </w:hyperlink>
      <w:r>
        <w:t>.</w:t>
      </w:r>
    </w:p>
    <w:p w14:paraId="56178D40" w14:textId="544277D2" w:rsidR="00FE665E" w:rsidRDefault="00FE665E" w:rsidP="0090100F">
      <w:r>
        <w:t>S</w:t>
      </w:r>
      <w:r w:rsidR="003C5A02" w:rsidRPr="003C5A02">
        <w:t>ee a preliminary video introduction</w:t>
      </w:r>
      <w:r w:rsidR="003C5A02">
        <w:t xml:space="preserve"> on YouTube </w:t>
      </w:r>
      <w:hyperlink r:id="rId22" w:history="1">
        <w:r w:rsidR="003C5A02" w:rsidRPr="003C5A02">
          <w:rPr>
            <w:rStyle w:val="Hyperlink"/>
          </w:rPr>
          <w:t>here</w:t>
        </w:r>
      </w:hyperlink>
      <w:r w:rsidR="003C5A02">
        <w:t>.</w:t>
      </w:r>
    </w:p>
    <w:p w14:paraId="638E2ABE" w14:textId="2A663EE6" w:rsidR="003562B1" w:rsidRDefault="00922A49" w:rsidP="0090100F">
      <w:r>
        <w:t xml:space="preserve">For more information, contact me at: </w:t>
      </w:r>
      <w:r w:rsidR="001A7391" w:rsidRPr="001A7391">
        <w:t>Richard Testardi &lt;rtestardi@live.com&gt;</w:t>
      </w:r>
    </w:p>
    <w:sectPr w:rsidR="003562B1" w:rsidSect="003F02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FE"/>
    <w:multiLevelType w:val="hybridMultilevel"/>
    <w:tmpl w:val="8DB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2EF"/>
    <w:multiLevelType w:val="hybridMultilevel"/>
    <w:tmpl w:val="3FD6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70D"/>
    <w:multiLevelType w:val="hybridMultilevel"/>
    <w:tmpl w:val="A036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62410">
    <w:abstractNumId w:val="1"/>
  </w:num>
  <w:num w:numId="2" w16cid:durableId="1726298394">
    <w:abstractNumId w:val="2"/>
  </w:num>
  <w:num w:numId="3" w16cid:durableId="19921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1"/>
    <w:rsid w:val="00000AE4"/>
    <w:rsid w:val="00013836"/>
    <w:rsid w:val="00060F72"/>
    <w:rsid w:val="00086797"/>
    <w:rsid w:val="00096347"/>
    <w:rsid w:val="000C2C6A"/>
    <w:rsid w:val="000C5601"/>
    <w:rsid w:val="000D1DD9"/>
    <w:rsid w:val="00115826"/>
    <w:rsid w:val="00132BBF"/>
    <w:rsid w:val="00140A16"/>
    <w:rsid w:val="001566F8"/>
    <w:rsid w:val="001671CE"/>
    <w:rsid w:val="00174A07"/>
    <w:rsid w:val="0018164C"/>
    <w:rsid w:val="001A7391"/>
    <w:rsid w:val="001C477B"/>
    <w:rsid w:val="001D3432"/>
    <w:rsid w:val="001F2876"/>
    <w:rsid w:val="00244435"/>
    <w:rsid w:val="002550A4"/>
    <w:rsid w:val="0026466F"/>
    <w:rsid w:val="002659D8"/>
    <w:rsid w:val="00266926"/>
    <w:rsid w:val="00281403"/>
    <w:rsid w:val="002901C5"/>
    <w:rsid w:val="00297DB6"/>
    <w:rsid w:val="002A0233"/>
    <w:rsid w:val="002B603F"/>
    <w:rsid w:val="002E6C18"/>
    <w:rsid w:val="0031034E"/>
    <w:rsid w:val="00320DD6"/>
    <w:rsid w:val="003562B1"/>
    <w:rsid w:val="003676F7"/>
    <w:rsid w:val="003729EE"/>
    <w:rsid w:val="00385CCA"/>
    <w:rsid w:val="003B7166"/>
    <w:rsid w:val="003C5A02"/>
    <w:rsid w:val="003F0201"/>
    <w:rsid w:val="003F2EAD"/>
    <w:rsid w:val="00421BF1"/>
    <w:rsid w:val="00425617"/>
    <w:rsid w:val="00450D40"/>
    <w:rsid w:val="004A2FAB"/>
    <w:rsid w:val="004E6D91"/>
    <w:rsid w:val="004F1E68"/>
    <w:rsid w:val="004F5059"/>
    <w:rsid w:val="004F7244"/>
    <w:rsid w:val="005353DC"/>
    <w:rsid w:val="0054730B"/>
    <w:rsid w:val="00551652"/>
    <w:rsid w:val="005C2411"/>
    <w:rsid w:val="005E4241"/>
    <w:rsid w:val="005E4505"/>
    <w:rsid w:val="005F54C6"/>
    <w:rsid w:val="00624326"/>
    <w:rsid w:val="0062544A"/>
    <w:rsid w:val="006374E8"/>
    <w:rsid w:val="006506B7"/>
    <w:rsid w:val="00650FBB"/>
    <w:rsid w:val="00653157"/>
    <w:rsid w:val="00665C85"/>
    <w:rsid w:val="00673BB0"/>
    <w:rsid w:val="006B2428"/>
    <w:rsid w:val="006E1AD2"/>
    <w:rsid w:val="00707328"/>
    <w:rsid w:val="0071362D"/>
    <w:rsid w:val="0073746E"/>
    <w:rsid w:val="00770F81"/>
    <w:rsid w:val="0079213D"/>
    <w:rsid w:val="007939D3"/>
    <w:rsid w:val="00804706"/>
    <w:rsid w:val="008133E2"/>
    <w:rsid w:val="008A3783"/>
    <w:rsid w:val="008D2F4D"/>
    <w:rsid w:val="0090100F"/>
    <w:rsid w:val="009026A5"/>
    <w:rsid w:val="00915000"/>
    <w:rsid w:val="00922A49"/>
    <w:rsid w:val="00922FB7"/>
    <w:rsid w:val="00931933"/>
    <w:rsid w:val="00945892"/>
    <w:rsid w:val="009513D0"/>
    <w:rsid w:val="00997623"/>
    <w:rsid w:val="009C079F"/>
    <w:rsid w:val="00A26965"/>
    <w:rsid w:val="00A27462"/>
    <w:rsid w:val="00AB02B6"/>
    <w:rsid w:val="00B071CF"/>
    <w:rsid w:val="00B73A60"/>
    <w:rsid w:val="00B920F7"/>
    <w:rsid w:val="00B93421"/>
    <w:rsid w:val="00BB1217"/>
    <w:rsid w:val="00C040D2"/>
    <w:rsid w:val="00CD54A0"/>
    <w:rsid w:val="00D0509E"/>
    <w:rsid w:val="00E76C6A"/>
    <w:rsid w:val="00E817D9"/>
    <w:rsid w:val="00E90784"/>
    <w:rsid w:val="00EE7939"/>
    <w:rsid w:val="00EF34E2"/>
    <w:rsid w:val="00F04C93"/>
    <w:rsid w:val="00F24D98"/>
    <w:rsid w:val="00F439CC"/>
    <w:rsid w:val="00F722D3"/>
    <w:rsid w:val="00FC392B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C695"/>
  <w15:chartTrackingRefBased/>
  <w15:docId w15:val="{9C291AF4-E734-4CEE-9F65-5D6F4B9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estardi.github.io/StickOS/examples.htm" TargetMode="External"/><Relationship Id="rId13" Type="http://schemas.openxmlformats.org/officeDocument/2006/relationships/hyperlink" Target="https://github.com/rtestardi/StickOS2/tree/main/board" TargetMode="External"/><Relationship Id="rId18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hyperlink" Target="https://rtestardi.github.io/usbte/fun.pdf" TargetMode="External"/><Relationship Id="rId7" Type="http://schemas.openxmlformats.org/officeDocument/2006/relationships/hyperlink" Target="https://www.elecrow.com/flea-scopetm-usb-o-scope.html" TargetMode="External"/><Relationship Id="rId12" Type="http://schemas.openxmlformats.org/officeDocument/2006/relationships/hyperlink" Target="https://github.com/rtestardi/usbt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iptrace.com/" TargetMode="External"/><Relationship Id="rId20" Type="http://schemas.openxmlformats.org/officeDocument/2006/relationships/hyperlink" Target="https://rtestardi.github.io/usbte/flea-scop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testardi.github.io/usbte/schools.pdf" TargetMode="Externa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github.com/rtestardi/StickOS2/tree/main/boar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rtestardi/StickOS2/tree/main/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chip.com/en-us/development-tool/PG164100" TargetMode="External"/><Relationship Id="rId14" Type="http://schemas.openxmlformats.org/officeDocument/2006/relationships/hyperlink" Target="https://www.microchip.com/en-us/tools-resources/develop/mplab-x-ide" TargetMode="External"/><Relationship Id="rId22" Type="http://schemas.openxmlformats.org/officeDocument/2006/relationships/hyperlink" Target="https://www.youtube.com/watch?v=sbRXDkHS_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103</cp:revision>
  <cp:lastPrinted>2024-03-07T23:26:00Z</cp:lastPrinted>
  <dcterms:created xsi:type="dcterms:W3CDTF">2024-03-07T16:31:00Z</dcterms:created>
  <dcterms:modified xsi:type="dcterms:W3CDTF">2024-03-07T23:37:00Z</dcterms:modified>
</cp:coreProperties>
</file>