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BF4D" w14:textId="327F0B35" w:rsidR="007B649F" w:rsidRDefault="00491EE4">
      <w:r w:rsidRPr="00491EE4">
        <w:t>IEEE References</w:t>
      </w:r>
      <w:r>
        <w:t>:</w:t>
      </w:r>
    </w:p>
    <w:p w14:paraId="1CB91193" w14:textId="77777777" w:rsidR="00805ED7" w:rsidRDefault="00805ED7"/>
    <w:p w14:paraId="7D3D8928" w14:textId="776EADA8" w:rsidR="00805ED7" w:rsidRDefault="00805ED7">
      <w:r w:rsidRPr="00805ED7">
        <w:t>[1] P. Nunes, I. Medeiros, J. C. Fonseca, N. Neves, M. Correia, and M. Vieira, "Benchmarking Static Analysis Tools for Web Security," IEEE Transactions on Reliability, vol. 67, no. 3, pp. 1159–1175, Sep. 2018.</w:t>
      </w:r>
    </w:p>
    <w:p w14:paraId="5587ADBE" w14:textId="77777777" w:rsidR="00922ADC" w:rsidRDefault="00922ADC"/>
    <w:p w14:paraId="03548364" w14:textId="77777777" w:rsidR="00922ADC" w:rsidRDefault="00922ADC" w:rsidP="00922ADC">
      <w:r>
        <w:t xml:space="preserve">[2] I. </w:t>
      </w:r>
      <w:proofErr w:type="spellStart"/>
      <w:r>
        <w:t>Pashchenko</w:t>
      </w:r>
      <w:proofErr w:type="spellEnd"/>
      <w:r>
        <w:t xml:space="preserve">, S. </w:t>
      </w:r>
      <w:proofErr w:type="spellStart"/>
      <w:r>
        <w:t>Dashevskyi</w:t>
      </w:r>
      <w:proofErr w:type="spellEnd"/>
      <w:r>
        <w:t xml:space="preserve">, and F. </w:t>
      </w:r>
      <w:proofErr w:type="spellStart"/>
      <w:r>
        <w:t>Massacci</w:t>
      </w:r>
      <w:proofErr w:type="spellEnd"/>
      <w:r>
        <w:t>,</w:t>
      </w:r>
    </w:p>
    <w:p w14:paraId="5C415830" w14:textId="77777777" w:rsidR="00922ADC" w:rsidRDefault="00922ADC" w:rsidP="00922ADC">
      <w:r>
        <w:t>"Delta-Bench: Differential Benchmark for Static Analysis Security Testing Tools,"</w:t>
      </w:r>
    </w:p>
    <w:p w14:paraId="51E10081" w14:textId="77777777" w:rsidR="00922ADC" w:rsidRDefault="00922ADC" w:rsidP="00922ADC">
      <w:r>
        <w:t>2017 ACM/IEEE International Symposium on Empirical Software Engineering and Measurement (ESEM),</w:t>
      </w:r>
    </w:p>
    <w:p w14:paraId="03D869B7" w14:textId="3FDD4841" w:rsidR="00922ADC" w:rsidRDefault="00922ADC" w:rsidP="00922ADC">
      <w:r>
        <w:t>pp. 163–168, 2017.</w:t>
      </w:r>
    </w:p>
    <w:p w14:paraId="061028EC" w14:textId="77777777" w:rsidR="00922ADC" w:rsidRDefault="00922ADC" w:rsidP="00922ADC"/>
    <w:p w14:paraId="1FF5F4C4" w14:textId="77777777" w:rsidR="00922ADC" w:rsidRDefault="00922ADC" w:rsidP="00922ADC">
      <w:r>
        <w:t xml:space="preserve">[3] D. </w:t>
      </w:r>
      <w:proofErr w:type="spellStart"/>
      <w:r>
        <w:t>Dalaq</w:t>
      </w:r>
      <w:proofErr w:type="spellEnd"/>
      <w:r>
        <w:t xml:space="preserve">, K. F. Daya, A. </w:t>
      </w:r>
      <w:proofErr w:type="spellStart"/>
      <w:r>
        <w:t>Dalaq</w:t>
      </w:r>
      <w:proofErr w:type="spellEnd"/>
      <w:r>
        <w:t xml:space="preserve">, M. N. </w:t>
      </w:r>
      <w:proofErr w:type="spellStart"/>
      <w:r>
        <w:t>Arefin</w:t>
      </w:r>
      <w:proofErr w:type="spellEnd"/>
      <w:r>
        <w:t>, and M. K. Niazi,</w:t>
      </w:r>
    </w:p>
    <w:p w14:paraId="39BBB8DA" w14:textId="77777777" w:rsidR="00922ADC" w:rsidRDefault="00922ADC" w:rsidP="00922ADC">
      <w:r>
        <w:t>"A Systematic Literature Review on Static Application Security Testing (SAST) Tools: Evaluation, Benchmarks, Challenges, and Future Directions,"</w:t>
      </w:r>
    </w:p>
    <w:p w14:paraId="71AF5F21" w14:textId="77777777" w:rsidR="00922ADC" w:rsidRDefault="00922ADC" w:rsidP="00922ADC">
      <w:r>
        <w:t>Proceedings of the 2025 Evaluation and Assessment in Software Engineering Companion (EASE Companion '25),</w:t>
      </w:r>
    </w:p>
    <w:p w14:paraId="2670BC7B" w14:textId="6FE17051" w:rsidR="00922ADC" w:rsidRDefault="00922ADC" w:rsidP="00922ADC">
      <w:r>
        <w:t>pp. 162–168, 2025.</w:t>
      </w:r>
    </w:p>
    <w:p w14:paraId="3AACB0AE" w14:textId="77777777" w:rsidR="00AC3BAD" w:rsidRDefault="00AC3BAD" w:rsidP="00922ADC"/>
    <w:p w14:paraId="617AB002" w14:textId="77777777" w:rsidR="00AC3BAD" w:rsidRDefault="00AC3BAD" w:rsidP="00AC3BAD">
      <w:r>
        <w:t>[4] K. Li, S. Chen, L. Fan, R. Feng, H. Liu, C. Liu, Y. Liu, and Y. Chen,</w:t>
      </w:r>
    </w:p>
    <w:p w14:paraId="3ABF2028" w14:textId="77777777" w:rsidR="00AC3BAD" w:rsidRDefault="00AC3BAD" w:rsidP="00AC3BAD">
      <w:r>
        <w:t>"Comparison and Evaluation on Static Application Security Testing (SAST) Tools for Java,"</w:t>
      </w:r>
    </w:p>
    <w:p w14:paraId="514179CB" w14:textId="77777777" w:rsidR="00AC3BAD" w:rsidRDefault="00AC3BAD" w:rsidP="00AC3BAD">
      <w:r>
        <w:t>Proceedings of the 31st ACM Joint European Software Engineering Conference and Symposium on the Foundations of Software Engineering (ESEC/FSE '23),</w:t>
      </w:r>
    </w:p>
    <w:p w14:paraId="29351F38" w14:textId="6A984B1C" w:rsidR="00491EE4" w:rsidRDefault="00AC3BAD">
      <w:r>
        <w:t>pp. 921–933, 2023.</w:t>
      </w:r>
    </w:p>
    <w:p w14:paraId="04835363" w14:textId="77777777" w:rsidR="008C7D69" w:rsidRDefault="008C7D69"/>
    <w:p w14:paraId="28E35BD2" w14:textId="460CCEB0" w:rsidR="00BF3F4E" w:rsidRDefault="00BF3F4E">
      <w:r w:rsidRPr="00BF3F4E">
        <w:rPr>
          <w:b/>
          <w:bCs/>
        </w:rPr>
        <w:t>[</w:t>
      </w:r>
      <w:r>
        <w:rPr>
          <w:b/>
          <w:bCs/>
        </w:rPr>
        <w:t>5</w:t>
      </w:r>
      <w:r w:rsidRPr="00BF3F4E">
        <w:rPr>
          <w:b/>
          <w:bCs/>
        </w:rPr>
        <w:t>]</w:t>
      </w:r>
      <w:r w:rsidRPr="00BF3F4E">
        <w:t xml:space="preserve"> X. Zhou, D.-M. Tran, T. Le-Cong, T. Zhang, I. C. </w:t>
      </w:r>
      <w:proofErr w:type="spellStart"/>
      <w:r w:rsidRPr="00BF3F4E">
        <w:t>Irsan</w:t>
      </w:r>
      <w:proofErr w:type="spellEnd"/>
      <w:r w:rsidRPr="00BF3F4E">
        <w:t xml:space="preserve">, J. </w:t>
      </w:r>
      <w:proofErr w:type="spellStart"/>
      <w:r w:rsidRPr="00BF3F4E">
        <w:t>Sumarlin</w:t>
      </w:r>
      <w:proofErr w:type="spellEnd"/>
      <w:r w:rsidRPr="00BF3F4E">
        <w:t>, B. Le, and D. Lo, “Comparison of Static Application Security Testing Tools and Large Language Models for Repo-level Vulnerability Detection,” 2024.</w:t>
      </w:r>
    </w:p>
    <w:p w14:paraId="3F0785E8" w14:textId="77777777" w:rsidR="00BF3F4E" w:rsidRDefault="00BF3F4E"/>
    <w:p w14:paraId="757340C2" w14:textId="7CB2DB23" w:rsidR="008C7D69" w:rsidRDefault="008C7D69">
      <w:r w:rsidRPr="008C7D69">
        <w:t>[</w:t>
      </w:r>
      <w:r w:rsidR="00AA5800">
        <w:t>6</w:t>
      </w:r>
      <w:r w:rsidRPr="008C7D69">
        <w:t xml:space="preserve">] H. J. Kang, K. L. Aw, and D. Lo, "Detecting False Alarms from Automatic Static Analysis Tools: How Far Are </w:t>
      </w:r>
      <w:proofErr w:type="gramStart"/>
      <w:r w:rsidRPr="008C7D69">
        <w:t>We?,</w:t>
      </w:r>
      <w:proofErr w:type="gramEnd"/>
      <w:r w:rsidRPr="008C7D69">
        <w:t>" Proceedings of the 44th International Conference on Software Engineering (ICSE), pp. 698–709, 2022.</w:t>
      </w:r>
    </w:p>
    <w:p w14:paraId="0EC49A95" w14:textId="77777777" w:rsidR="008C7D69" w:rsidRDefault="008C7D69"/>
    <w:p w14:paraId="500D28ED" w14:textId="7C390389" w:rsidR="008C7D69" w:rsidRDefault="008C7D69">
      <w:r w:rsidRPr="008C7D69">
        <w:t>[</w:t>
      </w:r>
      <w:r w:rsidR="00AA5800">
        <w:t>7</w:t>
      </w:r>
      <w:r w:rsidRPr="008C7D69">
        <w:t>] Z. Guo, T. Tan, S. Liu, X. Liu, W. Lai, and Y. Yang, "Mitigating False Positive Static Analysis Warnings: Progress, Challenges, and Opportunities," IEEE Transactions on Software Engineering, vol. 49, no. 12, pp. 5154–5188, Dec. 2023.</w:t>
      </w:r>
    </w:p>
    <w:p w14:paraId="0EADF51D" w14:textId="77777777" w:rsidR="008C7D69" w:rsidRDefault="008C7D69"/>
    <w:p w14:paraId="3A4E7D4D" w14:textId="4C50949E" w:rsidR="008C7D69" w:rsidRDefault="000F43C3">
      <w:r w:rsidRPr="000F43C3">
        <w:t>[</w:t>
      </w:r>
      <w:r w:rsidR="00AA5800">
        <w:t>8</w:t>
      </w:r>
      <w:r w:rsidRPr="000F43C3">
        <w:t>] Z. P. Reynolds, A. B. Jayanth, U. Koc, A. A. Porter, R. V. Rajeev, and J. H. Hill, "Identifying and Documenting False Positive Patterns Generated by Static Code Analysis Tools," 2017 IEEE/ACM 4th International Workshop on Software Engineering Research and Industrial Practice (SER&amp;IP), 2017.</w:t>
      </w:r>
    </w:p>
    <w:p w14:paraId="6CAA2706" w14:textId="77777777" w:rsidR="000F43C3" w:rsidRDefault="000F43C3"/>
    <w:p w14:paraId="07BB596B" w14:textId="3AB334E4" w:rsidR="000F43C3" w:rsidRDefault="000F43C3">
      <w:r w:rsidRPr="000F43C3">
        <w:t>[</w:t>
      </w:r>
      <w:r w:rsidR="00AA5800">
        <w:t>9</w:t>
      </w:r>
      <w:r w:rsidRPr="000F43C3">
        <w:t xml:space="preserve">] C. </w:t>
      </w:r>
      <w:proofErr w:type="spellStart"/>
      <w:r w:rsidRPr="000F43C3">
        <w:t>Dimastrogiovanni</w:t>
      </w:r>
      <w:proofErr w:type="spellEnd"/>
      <w:r w:rsidRPr="000F43C3">
        <w:t xml:space="preserve"> and N. </w:t>
      </w:r>
      <w:proofErr w:type="spellStart"/>
      <w:r w:rsidRPr="000F43C3">
        <w:t>Laranjeiro</w:t>
      </w:r>
      <w:proofErr w:type="spellEnd"/>
      <w:r w:rsidRPr="000F43C3">
        <w:t>, "Towards Understanding the Value of False Positives in Static Code Analysis," 2016 Seventh Latin-American Symposium on Dependable Computing (LADC), Cali, Colombia, 2016, pp. 37–44.</w:t>
      </w:r>
    </w:p>
    <w:p w14:paraId="343A92E3" w14:textId="77777777" w:rsidR="00AA5800" w:rsidRDefault="00AA5800"/>
    <w:p w14:paraId="1EC29F89" w14:textId="51A56047" w:rsidR="00AA5800" w:rsidRDefault="00AA5800">
      <w:r w:rsidRPr="00AA5800">
        <w:rPr>
          <w:b/>
          <w:bCs/>
        </w:rPr>
        <w:lastRenderedPageBreak/>
        <w:t>[</w:t>
      </w:r>
      <w:r>
        <w:rPr>
          <w:b/>
          <w:bCs/>
        </w:rPr>
        <w:t>10</w:t>
      </w:r>
      <w:r w:rsidRPr="00AA5800">
        <w:rPr>
          <w:b/>
          <w:bCs/>
        </w:rPr>
        <w:t>]</w:t>
      </w:r>
      <w:r w:rsidRPr="00AA5800">
        <w:t xml:space="preserve"> T. </w:t>
      </w:r>
      <w:proofErr w:type="spellStart"/>
      <w:r w:rsidRPr="00AA5800">
        <w:t>Muske</w:t>
      </w:r>
      <w:proofErr w:type="spellEnd"/>
      <w:r w:rsidRPr="00AA5800">
        <w:t xml:space="preserve"> and A. </w:t>
      </w:r>
      <w:proofErr w:type="spellStart"/>
      <w:r w:rsidRPr="00AA5800">
        <w:t>Serebrenik</w:t>
      </w:r>
      <w:proofErr w:type="spellEnd"/>
      <w:r w:rsidRPr="00AA5800">
        <w:t xml:space="preserve">, “Survey of Approaches for Postprocessing of Static Analysis Alarms,” </w:t>
      </w:r>
      <w:r w:rsidRPr="00AA5800">
        <w:rPr>
          <w:i/>
          <w:iCs/>
        </w:rPr>
        <w:t>ACM Computing Surveys</w:t>
      </w:r>
      <w:r w:rsidRPr="00AA5800">
        <w:t xml:space="preserve">, vol. 55, no. 3, pp. 1–39, Feb. 2022, </w:t>
      </w:r>
      <w:proofErr w:type="spellStart"/>
      <w:r w:rsidRPr="00AA5800">
        <w:t>doi</w:t>
      </w:r>
      <w:proofErr w:type="spellEnd"/>
      <w:r w:rsidRPr="00AA5800">
        <w:t>: 10.1145/3494521.</w:t>
      </w:r>
    </w:p>
    <w:p w14:paraId="032F1381" w14:textId="77777777" w:rsidR="000F43C3" w:rsidRDefault="000F43C3"/>
    <w:p w14:paraId="24C17018" w14:textId="2FEAA617" w:rsidR="000F43C3" w:rsidRDefault="000D4A89">
      <w:r w:rsidRPr="000D4A89">
        <w:t>[</w:t>
      </w:r>
      <w:r w:rsidR="00860F22">
        <w:t>11</w:t>
      </w:r>
      <w:r w:rsidRPr="000D4A89">
        <w:t xml:space="preserve">] N. Perry, M. Srivastava, D. Kumar and D. </w:t>
      </w:r>
      <w:proofErr w:type="spellStart"/>
      <w:r w:rsidRPr="000D4A89">
        <w:t>Boneh</w:t>
      </w:r>
      <w:proofErr w:type="spellEnd"/>
      <w:r w:rsidRPr="000D4A89">
        <w:t xml:space="preserve">, "Do Users Write More Insecure Code with AI </w:t>
      </w:r>
      <w:proofErr w:type="gramStart"/>
      <w:r w:rsidRPr="000D4A89">
        <w:t>Assistants?,</w:t>
      </w:r>
      <w:proofErr w:type="gramEnd"/>
      <w:r w:rsidRPr="000D4A89">
        <w:t>" Proceedings of the 2023 ACM SIGSAC Conference on Computer and Communications Security (CCS), 2023, pp. 2785–2799.</w:t>
      </w:r>
    </w:p>
    <w:p w14:paraId="56317A39" w14:textId="77777777" w:rsidR="000D4A89" w:rsidRDefault="000D4A89"/>
    <w:p w14:paraId="58454F0E" w14:textId="4A0F8E0A" w:rsidR="000D4A89" w:rsidRDefault="000D4A89">
      <w:r w:rsidRPr="000D4A89">
        <w:t>[</w:t>
      </w:r>
      <w:r w:rsidR="00860F22">
        <w:t>12</w:t>
      </w:r>
      <w:r w:rsidRPr="000D4A89">
        <w:t>] H. Pearce, B. Ahmad, B. Tan, B. Dolan-Gavitt and R. Karri, "Asleep at the Keyboard? Assessing the Security of GitHub Copilot's Code Contributions," 2022 IEEE Symposium on Security and Privacy Workshops (SPW), 2022.</w:t>
      </w:r>
    </w:p>
    <w:p w14:paraId="707CC066" w14:textId="77777777" w:rsidR="000D4A89" w:rsidRDefault="000D4A89"/>
    <w:p w14:paraId="52871F11" w14:textId="5CA649A9" w:rsidR="000D4A89" w:rsidRDefault="00DC7AB9">
      <w:r w:rsidRPr="00DC7AB9">
        <w:t>[</w:t>
      </w:r>
      <w:r w:rsidR="00860F22">
        <w:t>13</w:t>
      </w:r>
      <w:r w:rsidRPr="00DC7AB9">
        <w:t xml:space="preserve">] J. Wang, X. Luo, L. Cao, H. He, H. Huang, J. Xie, A. </w:t>
      </w:r>
      <w:proofErr w:type="spellStart"/>
      <w:r w:rsidRPr="00DC7AB9">
        <w:t>Jatowt</w:t>
      </w:r>
      <w:proofErr w:type="spellEnd"/>
      <w:r w:rsidRPr="00DC7AB9">
        <w:t xml:space="preserve">, and Y. Cai, “Is Your AI-Generated Code Really Safe? Evaluating Large Language Models on Secure Code Generation with </w:t>
      </w:r>
      <w:proofErr w:type="spellStart"/>
      <w:r w:rsidRPr="00DC7AB9">
        <w:t>CodeSecEval</w:t>
      </w:r>
      <w:proofErr w:type="spellEnd"/>
      <w:r w:rsidRPr="00DC7AB9">
        <w:t>,” arXiv:2407.02395, 2024.</w:t>
      </w:r>
    </w:p>
    <w:p w14:paraId="0D94B2E9" w14:textId="77777777" w:rsidR="00DC7AB9" w:rsidRDefault="00DC7AB9"/>
    <w:p w14:paraId="4DEFC86E" w14:textId="47C06B16" w:rsidR="00DC7AB9" w:rsidRDefault="00DC7AB9">
      <w:r w:rsidRPr="00DC7AB9">
        <w:t>[</w:t>
      </w:r>
      <w:r w:rsidR="00860F22">
        <w:t>14</w:t>
      </w:r>
      <w:r w:rsidRPr="00DC7AB9">
        <w:t xml:space="preserve">] J. Wang, L. Cao, X. Luo, Z. Zhou, J. Xie, A. </w:t>
      </w:r>
      <w:proofErr w:type="spellStart"/>
      <w:r w:rsidRPr="00DC7AB9">
        <w:t>Jatowt</w:t>
      </w:r>
      <w:proofErr w:type="spellEnd"/>
      <w:r w:rsidRPr="00DC7AB9">
        <w:t xml:space="preserve"> and Y. Cai, "Enhancing Large Language Models for Secure Code Generation: A Dataset-Driven Study on Vulnerability Mitigation," in Proceedings of ICSE 2024, 2024.</w:t>
      </w:r>
    </w:p>
    <w:p w14:paraId="0F50746B" w14:textId="77777777" w:rsidR="00860F22" w:rsidRDefault="00860F22"/>
    <w:p w14:paraId="2EFF967D" w14:textId="29E39F69" w:rsidR="00860F22" w:rsidRDefault="00860F22">
      <w:r w:rsidRPr="00860F22">
        <w:rPr>
          <w:b/>
          <w:bCs/>
        </w:rPr>
        <w:t xml:space="preserve">[15] E. Basic and A. </w:t>
      </w:r>
      <w:proofErr w:type="spellStart"/>
      <w:r w:rsidRPr="00860F22">
        <w:rPr>
          <w:b/>
          <w:bCs/>
        </w:rPr>
        <w:t>Giaretta</w:t>
      </w:r>
      <w:proofErr w:type="spellEnd"/>
      <w:r w:rsidRPr="00860F22">
        <w:rPr>
          <w:b/>
          <w:bCs/>
        </w:rPr>
        <w:t xml:space="preserve">, “Large Language Models and Code Security: A Systematic Literature Review,” </w:t>
      </w:r>
      <w:proofErr w:type="spellStart"/>
      <w:r w:rsidRPr="00860F22">
        <w:rPr>
          <w:b/>
          <w:bCs/>
        </w:rPr>
        <w:t>arXiv</w:t>
      </w:r>
      <w:proofErr w:type="spellEnd"/>
      <w:r w:rsidRPr="00860F22">
        <w:rPr>
          <w:b/>
          <w:bCs/>
        </w:rPr>
        <w:t xml:space="preserve"> preprint arXiv:2412.15004, 2024.</w:t>
      </w:r>
    </w:p>
    <w:p w14:paraId="09BB5686" w14:textId="77777777" w:rsidR="00DC7AB9" w:rsidRDefault="00DC7AB9"/>
    <w:p w14:paraId="445F71B4" w14:textId="5E067D61" w:rsidR="002E14D2" w:rsidRPr="002E14D2" w:rsidRDefault="002E14D2" w:rsidP="002E14D2">
      <w:r w:rsidRPr="002E14D2">
        <w:rPr>
          <w:b/>
          <w:bCs/>
        </w:rPr>
        <w:t>[</w:t>
      </w:r>
      <w:r>
        <w:rPr>
          <w:b/>
          <w:bCs/>
        </w:rPr>
        <w:t>16</w:t>
      </w:r>
      <w:r w:rsidRPr="002E14D2">
        <w:rPr>
          <w:b/>
          <w:bCs/>
        </w:rPr>
        <w:t xml:space="preserve">] S. H. Ambati, N. Ridley, E. Branca, and N. </w:t>
      </w:r>
      <w:proofErr w:type="spellStart"/>
      <w:r w:rsidRPr="002E14D2">
        <w:rPr>
          <w:b/>
          <w:bCs/>
        </w:rPr>
        <w:t>Stakhanova</w:t>
      </w:r>
      <w:proofErr w:type="spellEnd"/>
      <w:r w:rsidRPr="002E14D2">
        <w:rPr>
          <w:b/>
          <w:bCs/>
        </w:rPr>
        <w:t>, "Navigating (in)security of AI-generated code," 2024.</w:t>
      </w:r>
    </w:p>
    <w:p w14:paraId="2403D5DF" w14:textId="77777777" w:rsidR="002E14D2" w:rsidRDefault="002E14D2"/>
    <w:p w14:paraId="22F86F2B" w14:textId="68128A89" w:rsidR="00773A8D" w:rsidRDefault="00773A8D" w:rsidP="00773A8D">
      <w:r>
        <w:t>[</w:t>
      </w:r>
      <w:r w:rsidR="00860F22">
        <w:t>1</w:t>
      </w:r>
      <w:r w:rsidR="002E14D2">
        <w:t>7</w:t>
      </w:r>
      <w:r>
        <w:t>] G. Bennett, T. Hall, E. Winter, and S. Counsell,</w:t>
      </w:r>
    </w:p>
    <w:p w14:paraId="2FCD8091" w14:textId="77777777" w:rsidR="00773A8D" w:rsidRDefault="00773A8D" w:rsidP="00773A8D">
      <w:r>
        <w:t>"</w:t>
      </w:r>
      <w:proofErr w:type="spellStart"/>
      <w:r>
        <w:t>Semgrep</w:t>
      </w:r>
      <w:proofErr w:type="spellEnd"/>
      <w:r>
        <w:t>*: Improving the Limited Performance of Static Application Security Testing (SAST) Tools,"</w:t>
      </w:r>
    </w:p>
    <w:p w14:paraId="716810E1" w14:textId="79C9FA23" w:rsidR="00DC7AB9" w:rsidRDefault="00773A8D" w:rsidP="00773A8D">
      <w:r>
        <w:t>Proceedings of the 28th International Conference on Evaluation and Assessment in Software Engineering (EASE), 2024.</w:t>
      </w:r>
    </w:p>
    <w:p w14:paraId="684E8326" w14:textId="77777777" w:rsidR="00773A8D" w:rsidRDefault="00773A8D" w:rsidP="00773A8D"/>
    <w:p w14:paraId="4E74DC5C" w14:textId="497C2DED" w:rsidR="00773A8D" w:rsidRDefault="00773A8D" w:rsidP="00773A8D">
      <w:r>
        <w:t>[</w:t>
      </w:r>
      <w:r w:rsidR="00860F22">
        <w:t>1</w:t>
      </w:r>
      <w:r w:rsidR="002E14D2">
        <w:t>8</w:t>
      </w:r>
      <w:r>
        <w:t xml:space="preserve">] </w:t>
      </w:r>
      <w:proofErr w:type="spellStart"/>
      <w:r>
        <w:t>OpenSSF</w:t>
      </w:r>
      <w:proofErr w:type="spellEnd"/>
      <w:r>
        <w:t xml:space="preserve">, "Bandit Documentation," [Online]. Available: </w:t>
      </w:r>
      <w:hyperlink r:id="rId4" w:history="1">
        <w:r w:rsidR="00D953C7" w:rsidRPr="001842ED">
          <w:rPr>
            <w:rStyle w:val="Hyperlink"/>
          </w:rPr>
          <w:t>https://bandit.readthedocs.io/</w:t>
        </w:r>
      </w:hyperlink>
    </w:p>
    <w:p w14:paraId="3732EF77" w14:textId="77777777" w:rsidR="00D953C7" w:rsidRDefault="00D953C7" w:rsidP="00773A8D"/>
    <w:p w14:paraId="442B4FF4" w14:textId="1D8518A3" w:rsidR="00D953C7" w:rsidRDefault="00D953C7" w:rsidP="00D953C7">
      <w:r>
        <w:t>[</w:t>
      </w:r>
      <w:r w:rsidR="00860F22">
        <w:t>1</w:t>
      </w:r>
      <w:r w:rsidR="002E14D2">
        <w:t>9</w:t>
      </w:r>
      <w:r>
        <w:t>] D. Youn, S. Lee, and S. Ryu,</w:t>
      </w:r>
    </w:p>
    <w:p w14:paraId="4CA70C3F" w14:textId="77777777" w:rsidR="00D953C7" w:rsidRDefault="00D953C7" w:rsidP="00D953C7">
      <w:r>
        <w:t xml:space="preserve">"Declarative Static Analysis for Multilingual Programs Using </w:t>
      </w:r>
      <w:proofErr w:type="spellStart"/>
      <w:r>
        <w:t>CodeQL</w:t>
      </w:r>
      <w:proofErr w:type="spellEnd"/>
      <w:r>
        <w:t>,"</w:t>
      </w:r>
    </w:p>
    <w:p w14:paraId="74239FDE" w14:textId="3F8DA71A" w:rsidR="00D953C7" w:rsidRDefault="00D953C7" w:rsidP="00D953C7">
      <w:r>
        <w:t>Software: Practice and Experience, vol. 53, no. 10, pp. 1899–1923, 2023.</w:t>
      </w:r>
    </w:p>
    <w:p w14:paraId="7E49D85D" w14:textId="77777777" w:rsidR="00D953C7" w:rsidRDefault="00D953C7" w:rsidP="00D953C7"/>
    <w:p w14:paraId="73174625" w14:textId="65E050E6" w:rsidR="00D953C7" w:rsidRDefault="00D953C7" w:rsidP="00D953C7">
      <w:r>
        <w:t>[</w:t>
      </w:r>
      <w:r w:rsidR="002E14D2">
        <w:t>20</w:t>
      </w:r>
      <w:r>
        <w:t xml:space="preserve">] E. </w:t>
      </w:r>
      <w:proofErr w:type="spellStart"/>
      <w:r>
        <w:t>Dyremark</w:t>
      </w:r>
      <w:proofErr w:type="spellEnd"/>
      <w:r>
        <w:t xml:space="preserve"> and T. </w:t>
      </w:r>
      <w:proofErr w:type="spellStart"/>
      <w:r>
        <w:t>Elfstrand</w:t>
      </w:r>
      <w:proofErr w:type="spellEnd"/>
      <w:r>
        <w:t>,</w:t>
      </w:r>
    </w:p>
    <w:p w14:paraId="5EEAFB4A" w14:textId="77777777" w:rsidR="00D953C7" w:rsidRDefault="00D953C7" w:rsidP="00D953C7">
      <w:r>
        <w:t>"False Positives, Real Problems: Evaluating Static Analysis Tools,"</w:t>
      </w:r>
    </w:p>
    <w:p w14:paraId="46727778" w14:textId="77B73DD7" w:rsidR="00D953C7" w:rsidRDefault="00D953C7" w:rsidP="00D953C7">
      <w:r>
        <w:t>Master's Thesis, Linköping University, 2025.</w:t>
      </w:r>
    </w:p>
    <w:sectPr w:rsidR="00D95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E4"/>
    <w:rsid w:val="000D4A89"/>
    <w:rsid w:val="000F43C3"/>
    <w:rsid w:val="00215809"/>
    <w:rsid w:val="002E14D2"/>
    <w:rsid w:val="00370F01"/>
    <w:rsid w:val="0040256D"/>
    <w:rsid w:val="00491EE4"/>
    <w:rsid w:val="004F65B7"/>
    <w:rsid w:val="006F2D92"/>
    <w:rsid w:val="00773A8D"/>
    <w:rsid w:val="007B649F"/>
    <w:rsid w:val="007F0EC9"/>
    <w:rsid w:val="00805ED7"/>
    <w:rsid w:val="00860F22"/>
    <w:rsid w:val="008C7D69"/>
    <w:rsid w:val="00922ADC"/>
    <w:rsid w:val="00AA5800"/>
    <w:rsid w:val="00AC3BAD"/>
    <w:rsid w:val="00BF3F4E"/>
    <w:rsid w:val="00D953C7"/>
    <w:rsid w:val="00DC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CC67F"/>
  <w15:chartTrackingRefBased/>
  <w15:docId w15:val="{C3DB1093-B8B3-CE4C-9B1F-D0870CBA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E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E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E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E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E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E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E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E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53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3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andit.readthedoc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Assadi Hassan-Aklo (Student)</dc:creator>
  <cp:keywords/>
  <dc:description/>
  <cp:lastModifiedBy>Ehsan Assadi Hassan-Aklo (Student)</cp:lastModifiedBy>
  <cp:revision>2</cp:revision>
  <dcterms:created xsi:type="dcterms:W3CDTF">2026-06-20T19:54:00Z</dcterms:created>
  <dcterms:modified xsi:type="dcterms:W3CDTF">2026-06-20T19:54:00Z</dcterms:modified>
</cp:coreProperties>
</file>