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1f4e79"/>
          <w:sz w:val="32"/>
          <w:szCs w:val="32"/>
          <w:rtl w:val="0"/>
        </w:rPr>
        <w:t xml:space="preserve">Fragebogen: Wie bohrt man von Hand richtig?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555555"/>
          <w:sz w:val="20"/>
          <w:szCs w:val="20"/>
          <w:rtl w:val="0"/>
        </w:rPr>
        <w:t xml:space="preserve">Kurzer Praxis-Check zu ein paar Beobachtungen aus einem Forschungsprojekt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sz w:val="22"/>
          <w:szCs w:val="22"/>
          <w:rtl w:val="0"/>
        </w:rPr>
        <w:t xml:space="preserve">Hey! Wir schauen uns gerade an, was erfahrene Leute beim manuellen Bohren von Nietlöchern (z. B. im Flugzeugbau) wirklich machen — mit dem Ziel, das später einem Roboter beizubringen. Ein paar Dinge sind uns in Messdaten aufgefallen, die wir hier in eigenen Worten beschrieben haben. Sag uns einfach zu jedem Punkt: stimmt das so, wie du es machst? Und wenn nicht — was stimmt nicht, oder was fehlt? Dauert ca. 10–15 Minuten. Danke dir!</w:t>
      </w:r>
      <w:r w:rsidDel="00000000" w:rsidR="00000000" w:rsidRPr="00000000">
        <w:rPr>
          <w:rtl w:val="0"/>
        </w:rPr>
      </w:r>
    </w:p>
    <w:p w:rsidR="00000000" w:rsidDel="00000000" w:rsidP="00000000" w:rsidRDefault="00000000" w:rsidRPr="00000000" w14:paraId="00000004">
      <w:pPr>
        <w:pStyle w:val="Heading2"/>
        <w:spacing w:after="120" w:before="300" w:lineRule="auto"/>
        <w:rPr/>
      </w:pPr>
      <w:r w:rsidDel="00000000" w:rsidR="00000000" w:rsidRPr="00000000">
        <w:rPr>
          <w:b w:val="1"/>
          <w:bCs w:val="1"/>
          <w:color w:val="1f4e79"/>
          <w:sz w:val="26"/>
          <w:szCs w:val="26"/>
          <w:rtl w:val="0"/>
        </w:rPr>
        <w:t xml:space="preserve">A) Ansetzen des Bohrers</w:t>
      </w:r>
      <w:r w:rsidDel="00000000" w:rsidR="00000000" w:rsidRPr="00000000">
        <w:rPr>
          <w:rtl w:val="0"/>
        </w:rPr>
      </w:r>
    </w:p>
    <w:p w:rsidR="00000000" w:rsidDel="00000000" w:rsidP="00000000" w:rsidRDefault="00000000" w:rsidRPr="00000000" w14:paraId="00000005">
      <w:pPr>
        <w:spacing w:after="60" w:before="200" w:lineRule="auto"/>
        <w:rPr/>
      </w:pPr>
      <w:r w:rsidDel="00000000" w:rsidR="00000000" w:rsidRPr="00000000">
        <w:rPr>
          <w:b w:val="1"/>
          <w:bCs w:val="1"/>
          <w:sz w:val="22"/>
          <w:szCs w:val="22"/>
          <w:rtl w:val="0"/>
        </w:rPr>
        <w:t xml:space="preserve">1. Rechtwinkliges Ansetzen</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sz w:val="22"/>
          <w:szCs w:val="22"/>
          <w:rtl w:val="0"/>
        </w:rPr>
        <w:t xml:space="preserve">Bevor du richtig bohrst, richtest du den Bohrer erst so aus, dass er möglichst senkrecht/rechtwinklig zur Oberfläche steht.</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sz w:val="22"/>
          <w:szCs w:val="22"/>
          <w:rtl w:val="0"/>
        </w:rPr>
        <w:t xml:space="preserve">☐ Ja      ☐ Nein      x Teilweise / kommt drauf an</w:t>
      </w:r>
      <w:r w:rsidDel="00000000" w:rsidR="00000000" w:rsidRPr="00000000">
        <w:rPr>
          <w:rtl w:val="0"/>
        </w:rPr>
      </w:r>
    </w:p>
    <w:p w:rsidR="00000000" w:rsidDel="00000000" w:rsidP="00000000" w:rsidRDefault="00000000" w:rsidRPr="00000000" w14:paraId="00000008">
      <w:pPr>
        <w:pBdr>
          <w:bottom w:color="aaaaaa" w:space="4" w:sz="4" w:val="single"/>
        </w:pBdr>
        <w:spacing w:after="240" w:lineRule="auto"/>
        <w:rPr/>
      </w:pPr>
      <w:r w:rsidDel="00000000" w:rsidR="00000000" w:rsidRPr="00000000">
        <w:rPr>
          <w:rtl w:val="0"/>
        </w:rPr>
        <w:t xml:space="preserve">Prinzipiell stimmt das, initial setze ich den Bohrer grundsätzlich schief an, um zu sehen ob die Querschneide des Bohrers auf dem Anriss ist, danach wird der Bohrer gerade ausgerichtet</w:t>
      </w:r>
      <w:r w:rsidDel="00000000" w:rsidR="00000000" w:rsidRPr="00000000">
        <w:rPr>
          <w:rtl w:val="0"/>
        </w:rPr>
      </w:r>
    </w:p>
    <w:p w:rsidR="00000000" w:rsidDel="00000000" w:rsidP="00000000" w:rsidRDefault="00000000" w:rsidRPr="00000000" w14:paraId="00000009">
      <w:pPr>
        <w:spacing w:after="60" w:before="200" w:lineRule="auto"/>
        <w:rPr/>
      </w:pPr>
      <w:r w:rsidDel="00000000" w:rsidR="00000000" w:rsidRPr="00000000">
        <w:rPr>
          <w:b w:val="1"/>
          <w:bCs w:val="1"/>
          <w:sz w:val="22"/>
          <w:szCs w:val="22"/>
          <w:rtl w:val="0"/>
        </w:rPr>
        <w:t xml:space="preserve">2. Mit den Augen anvisieren</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2"/>
          <w:szCs w:val="22"/>
          <w:rtl w:val="0"/>
        </w:rPr>
        <w:t xml:space="preserve">Bevor der Bohrer die Platte überhaupt berührt, schaust du schon genau hin, wo er ansetzen soll, und richtest Kopf/Blick danach aus.</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sz w:val="22"/>
          <w:szCs w:val="22"/>
          <w:rtl w:val="0"/>
        </w:rPr>
        <w:t xml:space="preserve">☐ Ja      ☐ Nein      x Teilweise / kommt drauf an</w:t>
      </w:r>
      <w:r w:rsidDel="00000000" w:rsidR="00000000" w:rsidRPr="00000000">
        <w:rPr>
          <w:rtl w:val="0"/>
        </w:rPr>
      </w:r>
    </w:p>
    <w:p w:rsidR="00000000" w:rsidDel="00000000" w:rsidP="00000000" w:rsidRDefault="00000000" w:rsidRPr="00000000" w14:paraId="0000000C">
      <w:pPr>
        <w:pBdr>
          <w:bottom w:color="aaaaaa" w:space="4" w:sz="4" w:val="single"/>
        </w:pBdr>
        <w:spacing w:after="240" w:lineRule="auto"/>
        <w:rPr/>
      </w:pPr>
      <w:r w:rsidDel="00000000" w:rsidR="00000000" w:rsidRPr="00000000">
        <w:rPr>
          <w:rtl w:val="0"/>
        </w:rPr>
        <w:t xml:space="preserve">Der Blick ist schon auf den Bohrer und das Werkstück gerichtet, aber zur genauen Ausrichtung, siehe Antwort aus 1.</w:t>
      </w:r>
      <w:r w:rsidDel="00000000" w:rsidR="00000000" w:rsidRPr="00000000">
        <w:rPr>
          <w:rtl w:val="0"/>
        </w:rPr>
      </w:r>
    </w:p>
    <w:p w:rsidR="00000000" w:rsidDel="00000000" w:rsidP="00000000" w:rsidRDefault="00000000" w:rsidRPr="00000000" w14:paraId="0000000D">
      <w:pPr>
        <w:spacing w:after="60" w:before="200" w:lineRule="auto"/>
        <w:rPr/>
      </w:pPr>
      <w:r w:rsidDel="00000000" w:rsidR="00000000" w:rsidRPr="00000000">
        <w:rPr>
          <w:b w:val="1"/>
          <w:bCs w:val="1"/>
          <w:sz w:val="22"/>
          <w:szCs w:val="22"/>
          <w:rtl w:val="0"/>
        </w:rPr>
        <w:t xml:space="preserve">3. Kontrolliertes Eindringen (kein Wegrutschen)</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sz w:val="22"/>
          <w:szCs w:val="22"/>
          <w:rtl w:val="0"/>
        </w:rPr>
        <w:t xml:space="preserve">Beim ersten Ansetzen achtest du besonders darauf, dass der Bohrer nicht zur Seite wegrutscht oder "wandert", bevor er sich ins Material eingegraben hat.</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10">
      <w:pPr>
        <w:pBdr>
          <w:bottom w:color="aaaaaa" w:space="4" w:sz="4" w:val="single"/>
        </w:pBdr>
        <w:spacing w:after="240" w:lineRule="auto"/>
        <w:rPr/>
      </w:pPr>
      <w:r w:rsidDel="00000000" w:rsidR="00000000" w:rsidRPr="00000000">
        <w:rPr>
          <w:rtl w:val="0"/>
        </w:rPr>
        <w:t xml:space="preserve">Beim Anlaufen der Bohrmaschine läuft beim manuellen Bohren die Querschneide durch die Drehbewegung weg, dies ist auch nicht im Handgeführten Betrieb zu vermeiden, dem weglaufen wird beim “ankörnen” entgegengewirkt (Anstellen des Bohrers in Richtung der finalen Position), sodass der Bohrer am Ende an der Zielposition eindringen kann.</w:t>
      </w:r>
      <w:r w:rsidDel="00000000" w:rsidR="00000000" w:rsidRPr="00000000">
        <w:rPr>
          <w:rtl w:val="0"/>
        </w:rPr>
      </w:r>
    </w:p>
    <w:p w:rsidR="00000000" w:rsidDel="00000000" w:rsidP="00000000" w:rsidRDefault="00000000" w:rsidRPr="00000000" w14:paraId="00000011">
      <w:pPr>
        <w:pStyle w:val="Heading2"/>
        <w:spacing w:after="120" w:before="300" w:lineRule="auto"/>
        <w:rPr/>
      </w:pPr>
      <w:r w:rsidDel="00000000" w:rsidR="00000000" w:rsidRPr="00000000">
        <w:rPr>
          <w:b w:val="1"/>
          <w:bCs w:val="1"/>
          <w:color w:val="1f4e79"/>
          <w:sz w:val="26"/>
          <w:szCs w:val="26"/>
          <w:rtl w:val="0"/>
        </w:rPr>
        <w:t xml:space="preserve">B) Während des Bohrens</w:t>
      </w:r>
      <w:r w:rsidDel="00000000" w:rsidR="00000000" w:rsidRPr="00000000">
        <w:rPr>
          <w:rtl w:val="0"/>
        </w:rPr>
      </w:r>
    </w:p>
    <w:p w:rsidR="00000000" w:rsidDel="00000000" w:rsidP="00000000" w:rsidRDefault="00000000" w:rsidRPr="00000000" w14:paraId="00000012">
      <w:pPr>
        <w:spacing w:after="60" w:before="200" w:lineRule="auto"/>
        <w:rPr/>
      </w:pPr>
      <w:r w:rsidDel="00000000" w:rsidR="00000000" w:rsidRPr="00000000">
        <w:rPr>
          <w:b w:val="1"/>
          <w:bCs w:val="1"/>
          <w:sz w:val="22"/>
          <w:szCs w:val="22"/>
          <w:rtl w:val="0"/>
        </w:rPr>
        <w:t xml:space="preserve">4. Gleichmäßige Kraft nach Gefühl</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sz w:val="22"/>
          <w:szCs w:val="22"/>
          <w:rtl w:val="0"/>
        </w:rPr>
        <w:t xml:space="preserve">Du drückst nicht immer gleich stark, sondern passt den Druck ständig nach Gefühl an — je nachdem, wie sich das Material gerade anfühlt.</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15">
      <w:pPr>
        <w:pBdr>
          <w:bottom w:color="aaaaaa" w:space="4" w:sz="4" w:val="single"/>
        </w:pBdr>
        <w:spacing w:after="240" w:lineRule="auto"/>
        <w:rPr/>
      </w:pPr>
      <w:r w:rsidDel="00000000" w:rsidR="00000000" w:rsidRPr="00000000">
        <w:rPr>
          <w:rtl w:val="0"/>
        </w:rPr>
        <w:t xml:space="preserve">Je nach Phase des Bohrens wird “nach Gefühl” angepasst. Beim Ansetzen wenig Druck, bei viel Druck wird sonst die Anbohrung beim Weglaufen des Bohrers zu tief und es entsteht nach dem Nachsteuern u.U. eine Anbohrung am Bohrungsrand. Während des Bohrens mehr Druck um ein gutes Bohrbild zu bekommen, Bei zu wenig Druck im Handgeführten Betrieb kann der Bohrer “weglaufen” und es entsteht eine eher ovale Bohrung (in Verbindung mit nicht 100 prozentiger Rechtwinkligkeit). Kurz vorm Durchstoßen erfolgt im besten Falle eine reduzierung des Drucks, damit der Bohrer nicht unkontrolliert in die dahinter liegende Struktur Stößt und Beschädigungen verursacht (hier an der Druckdose, im Flugzeugbau z.B. an Spanten und Stringern)</w:t>
      </w:r>
      <w:r w:rsidDel="00000000" w:rsidR="00000000" w:rsidRPr="00000000">
        <w:rPr>
          <w:rtl w:val="0"/>
        </w:rPr>
      </w:r>
    </w:p>
    <w:p w:rsidR="00000000" w:rsidDel="00000000" w:rsidP="00000000" w:rsidRDefault="00000000" w:rsidRPr="00000000" w14:paraId="00000016">
      <w:pPr>
        <w:spacing w:after="60" w:before="200" w:lineRule="auto"/>
        <w:rPr/>
      </w:pPr>
      <w:r w:rsidDel="00000000" w:rsidR="00000000" w:rsidRPr="00000000">
        <w:rPr>
          <w:b w:val="1"/>
          <w:bCs w:val="1"/>
          <w:sz w:val="22"/>
          <w:szCs w:val="22"/>
          <w:rtl w:val="0"/>
        </w:rPr>
        <w:t xml:space="preserve">5. Drehzahl anpassen während des Bohrens</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sz w:val="22"/>
          <w:szCs w:val="22"/>
          <w:rtl w:val="0"/>
        </w:rPr>
        <w:t xml:space="preserve">Du änderst die Drehzahl während EINES Lochs — z. B. langsamer beim Ansetzen, dann schneller, sobald der Bohrer richtig "drin" ist, und evtl. wieder langsamer kurz vor dem Durchbruch.</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19">
      <w:pPr>
        <w:pBdr>
          <w:bottom w:color="aaaaaa" w:space="4" w:sz="4" w:val="single"/>
        </w:pBdr>
        <w:spacing w:after="240" w:lineRule="auto"/>
        <w:rPr/>
      </w:pPr>
      <w:r w:rsidDel="00000000" w:rsidR="00000000" w:rsidRPr="00000000">
        <w:rPr>
          <w:rtl w:val="0"/>
        </w:rPr>
        <w:t xml:space="preserve">Die Drehzahl korreliert (im besten Falle) mehr oder weniger mit dem in 4. genannten Druck. Dies sorgt für eine halbwegs gleich bleibenden Vorschub. (Soweit möglich im handgeführten Betrieb)</w:t>
      </w:r>
      <w:r w:rsidDel="00000000" w:rsidR="00000000" w:rsidRPr="00000000">
        <w:rPr>
          <w:rtl w:val="0"/>
        </w:rPr>
      </w:r>
    </w:p>
    <w:p w:rsidR="00000000" w:rsidDel="00000000" w:rsidP="00000000" w:rsidRDefault="00000000" w:rsidRPr="00000000" w14:paraId="0000001A">
      <w:pPr>
        <w:spacing w:after="60" w:before="200" w:lineRule="auto"/>
        <w:rPr/>
      </w:pPr>
      <w:r w:rsidDel="00000000" w:rsidR="00000000" w:rsidRPr="00000000">
        <w:rPr>
          <w:b w:val="1"/>
          <w:bCs w:val="1"/>
          <w:sz w:val="22"/>
          <w:szCs w:val="22"/>
          <w:rtl w:val="0"/>
        </w:rPr>
        <w:t xml:space="preserve">6. Späne/Material spüren</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sz w:val="22"/>
          <w:szCs w:val="22"/>
          <w:rtl w:val="0"/>
        </w:rPr>
        <w:t xml:space="preserve">Du merkst durch den Bohrer hindurch, ob Späne klemmen oder sich das Material anders anfühlt als erwartet, und reagierst darauf (z. B. kurz zurückziehen, Druck ändern).</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2"/>
          <w:szCs w:val="22"/>
          <w:rtl w:val="0"/>
        </w:rPr>
        <w:t xml:space="preserve">x Ja      ☐ Nein      ☐Teilweise / kommt drauf an</w:t>
      </w:r>
      <w:r w:rsidDel="00000000" w:rsidR="00000000" w:rsidRPr="00000000">
        <w:rPr>
          <w:rtl w:val="0"/>
        </w:rPr>
      </w:r>
    </w:p>
    <w:p w:rsidR="00000000" w:rsidDel="00000000" w:rsidP="00000000" w:rsidRDefault="00000000" w:rsidRPr="00000000" w14:paraId="0000001D">
      <w:pPr>
        <w:pBdr>
          <w:bottom w:color="aaaaaa" w:space="4" w:sz="4" w:val="single"/>
        </w:pBdr>
        <w:spacing w:after="240" w:lineRule="auto"/>
        <w:rPr/>
      </w:pPr>
      <w:r w:rsidDel="00000000" w:rsidR="00000000" w:rsidRPr="00000000">
        <w:rPr>
          <w:rtl w:val="0"/>
        </w:rPr>
        <w:t xml:space="preserve">Grundsätzlich bekommt man vom Bohrer / der Bohrmaschine ein gewisses Feedback. Klemmende Späne im Speziellen kommen bei Aluminium nach dem “Durchstoßen” vor, da sich der letzte Span manchmal um den Bohrer wickelt, das ist aber eher ein Fall, welchen man auch sieht. Durch gezieltes Zurückziehen kann man sehr gut beeinflussen, wann ein Span bricht. Ebenfalls merkt man Materialänderungen ziemlich direkt durch ein geändertes Bohrverhalten.</w:t>
      </w:r>
      <w:r w:rsidDel="00000000" w:rsidR="00000000" w:rsidRPr="00000000">
        <w:rPr>
          <w:rtl w:val="0"/>
        </w:rPr>
      </w:r>
    </w:p>
    <w:p w:rsidR="00000000" w:rsidDel="00000000" w:rsidP="00000000" w:rsidRDefault="00000000" w:rsidRPr="00000000" w14:paraId="0000001E">
      <w:pPr>
        <w:spacing w:after="60" w:before="200" w:lineRule="auto"/>
        <w:rPr/>
      </w:pPr>
      <w:r w:rsidDel="00000000" w:rsidR="00000000" w:rsidRPr="00000000">
        <w:rPr>
          <w:b w:val="1"/>
          <w:bCs w:val="1"/>
          <w:sz w:val="22"/>
          <w:szCs w:val="22"/>
          <w:rtl w:val="0"/>
        </w:rPr>
        <w:t xml:space="preserve">7. Nach Gehör bohren</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sz w:val="22"/>
          <w:szCs w:val="22"/>
          <w:rtl w:val="0"/>
        </w:rPr>
        <w:t xml:space="preserve">Du hörst am Geräusch des Bohrers, wie weit du bist bzw. ob etwas nicht stimmt (Materialwechsel, stumpfer Bohrer, kurz vor dem Durchbruch).</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21">
      <w:pPr>
        <w:pBdr>
          <w:bottom w:color="aaaaaa" w:space="4" w:sz="4" w:val="single"/>
        </w:pBdr>
        <w:spacing w:after="240" w:lineRule="auto"/>
        <w:rPr/>
      </w:pPr>
      <w:r w:rsidDel="00000000" w:rsidR="00000000" w:rsidRPr="00000000">
        <w:rPr>
          <w:rtl w:val="0"/>
        </w:rPr>
        <w:t xml:space="preserve">Materialwechsel sind ebenso hörbar wie spürbar, siehe auch 6. Stumpfe Bohrer können sich durch ein “kreischen” oder ein Ruckeln bemerkbar machen, genauso merkt man das vor dem Durchbrechen des Bohrers, da der Bohrer am Ende der Bohrung das Material weniger schneidet. Durch die zunehmende Flexibilität bei geringerer Materialstärke wird das letzte bisschen der Bohrung eher rausgedrückt als geschnitten. Grundsätzlich geht das Hören aber immer mit dem Fühlen überein, da es immer eine Kombination der Wahrnehmungen ist, alleine über einen Sinn kann man diese ganzen Fälle nicht eindeutig zuordnen.</w:t>
      </w:r>
      <w:r w:rsidDel="00000000" w:rsidR="00000000" w:rsidRPr="00000000">
        <w:rPr>
          <w:rtl w:val="0"/>
        </w:rPr>
      </w:r>
    </w:p>
    <w:p w:rsidR="00000000" w:rsidDel="00000000" w:rsidP="00000000" w:rsidRDefault="00000000" w:rsidRPr="00000000" w14:paraId="00000022">
      <w:pPr>
        <w:spacing w:after="60" w:before="200" w:lineRule="auto"/>
        <w:rPr/>
      </w:pPr>
      <w:r w:rsidDel="00000000" w:rsidR="00000000" w:rsidRPr="00000000">
        <w:rPr>
          <w:b w:val="1"/>
          <w:bCs w:val="1"/>
          <w:sz w:val="22"/>
          <w:szCs w:val="22"/>
          <w:rtl w:val="0"/>
        </w:rPr>
        <w:t xml:space="preserve">8. Anpassen bei Materialwechsel (mehrere Schichten)</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sz w:val="22"/>
          <w:szCs w:val="22"/>
          <w:rtl w:val="0"/>
        </w:rPr>
        <w:t xml:space="preserve">Wenn du durch mehrere Materialschichten bohrst (z. B. Aluminium auf CFK oder umgekehrt), merkst du den Übergang und passt dein Verhalten an, bevor du "durch" bist.</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25">
      <w:pPr>
        <w:pBdr>
          <w:bottom w:color="aaaaaa" w:space="4" w:sz="4" w:val="single"/>
        </w:pBdr>
        <w:spacing w:after="240" w:lineRule="auto"/>
        <w:rPr/>
      </w:pPr>
      <w:r w:rsidDel="00000000" w:rsidR="00000000" w:rsidRPr="00000000">
        <w:rPr>
          <w:rtl w:val="0"/>
        </w:rPr>
        <w:t xml:space="preserve">Einen Materialwechsel bemerkt man direkt. Meistens am Geräusch und dem Bohrgefühl, dies macht sich z.B. durch einen größeren Materialabtrag bemerkbar, oder an geänderten Bohrgeräuschen aus falschen Schnittgeschwindigkeiten. (Beispiel Bohren von Aluminium mit Titan, da anfangs im Titan noch mit der Drehzahl von Aluminium gebohrt wird, hört man hier den Materialwechsel und muss die Drehzahl / den Druck anpassen). </w:t>
      </w:r>
    </w:p>
    <w:p w:rsidR="00000000" w:rsidDel="00000000" w:rsidP="00000000" w:rsidRDefault="00000000" w:rsidRPr="00000000" w14:paraId="00000026">
      <w:pPr>
        <w:pBdr>
          <w:bottom w:color="aaaaaa" w:space="4" w:sz="4" w:val="single"/>
        </w:pBdr>
        <w:spacing w:after="240" w:lineRule="auto"/>
        <w:rPr/>
      </w:pPr>
      <w:r w:rsidDel="00000000" w:rsidR="00000000" w:rsidRPr="00000000">
        <w:rPr>
          <w:rtl w:val="0"/>
        </w:rPr>
        <w:t xml:space="preserve">Es ist zwar eher weniger auswertbar aber u.U. trotzdem von Relevanz: es gibt auch beim Geruch der Späne einen Unterschied, vor allem beim Bohren von Titan)</w:t>
      </w:r>
      <w:r w:rsidDel="00000000" w:rsidR="00000000" w:rsidRPr="00000000">
        <w:rPr>
          <w:rtl w:val="0"/>
        </w:rPr>
      </w:r>
    </w:p>
    <w:p w:rsidR="00000000" w:rsidDel="00000000" w:rsidP="00000000" w:rsidRDefault="00000000" w:rsidRPr="00000000" w14:paraId="00000027">
      <w:pPr>
        <w:spacing w:after="60" w:before="200" w:lineRule="auto"/>
        <w:rPr/>
      </w:pPr>
      <w:r w:rsidDel="00000000" w:rsidR="00000000" w:rsidRPr="00000000">
        <w:rPr>
          <w:b w:val="1"/>
          <w:bCs w:val="1"/>
          <w:sz w:val="22"/>
          <w:szCs w:val="22"/>
          <w:rtl w:val="0"/>
        </w:rPr>
        <w:t xml:space="preserve">9. Körperhaltung / Armstellung</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sz w:val="22"/>
          <w:szCs w:val="22"/>
          <w:rtl w:val="0"/>
        </w:rPr>
        <w:t xml:space="preserve">Du hältst Körper und Arm während des Bohrens in einer bestimmten, für dich typischen Haltung, die Stabilität gibt — nicht willkürlich, sondern immer ähnlich.</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2A">
      <w:pPr>
        <w:pBdr>
          <w:bottom w:color="aaaaaa" w:space="4" w:sz="4" w:val="single"/>
        </w:pBdr>
        <w:spacing w:after="240" w:lineRule="auto"/>
        <w:rPr/>
      </w:pPr>
      <w:r w:rsidDel="00000000" w:rsidR="00000000" w:rsidRPr="00000000">
        <w:rPr>
          <w:i w:val="1"/>
          <w:iCs w:val="1"/>
          <w:color w:val="555555"/>
          <w:rtl w:val="0"/>
        </w:rPr>
        <w:t xml:space="preserve">Diverse Faktoren spielen hier mit ein, z.B. ein Stabiler Stand im generellen, aber auch das Abstützen des Ellenbogens am Körper, um mehr Druck aufbauen zu können, dies ist ein eher antrainiertes Verhalten, um Ermüdung beim Bohren von vielen Bohrungen vorzubeugen. Darüber hinaus trägt ein gleichmäßiger Stand auch zu einem gleichmäßigem Bohrergebnis bei (Winkligkeit, Druck etc.)</w:t>
      </w:r>
      <w:r w:rsidDel="00000000" w:rsidR="00000000" w:rsidRPr="00000000">
        <w:rPr>
          <w:rtl w:val="0"/>
        </w:rPr>
      </w:r>
    </w:p>
    <w:p w:rsidR="00000000" w:rsidDel="00000000" w:rsidP="00000000" w:rsidRDefault="00000000" w:rsidRPr="00000000" w14:paraId="0000002B">
      <w:pPr>
        <w:spacing w:after="60" w:before="200" w:lineRule="auto"/>
        <w:rPr/>
      </w:pPr>
      <w:r w:rsidDel="00000000" w:rsidR="00000000" w:rsidRPr="00000000">
        <w:rPr>
          <w:b w:val="1"/>
          <w:bCs w:val="1"/>
          <w:sz w:val="22"/>
          <w:szCs w:val="22"/>
          <w:rtl w:val="0"/>
        </w:rPr>
        <w:t xml:space="preserve">10. Griff am Bohrer</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sz w:val="22"/>
          <w:szCs w:val="22"/>
          <w:rtl w:val="0"/>
        </w:rPr>
        <w:t xml:space="preserve">Deine Grifffestigkeit am Bohrer ist nicht die ganze Zeit gleich — du greifst z. B. fester zu, wenn du merkst, dass gleich etwas Kritisches passiert (z. B. kurz vor dem Durchbruch).</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2E">
      <w:pPr>
        <w:pBdr>
          <w:bottom w:color="aaaaaa" w:space="4" w:sz="4" w:val="single"/>
        </w:pBdr>
        <w:spacing w:after="240" w:lineRule="auto"/>
        <w:rPr/>
      </w:pPr>
      <w:r w:rsidDel="00000000" w:rsidR="00000000" w:rsidRPr="00000000">
        <w:rPr>
          <w:rtl w:val="0"/>
        </w:rPr>
        <w:t xml:space="preserve">Die Grifffestigkeit speziell kurz vor dem Durchstoßen erhöht sich, das ist soweit richtig, es steigt aber die komplette Körperspannung, um ein unkontrolliertes Durchstoßen zu verhindern. (Mehr Spannung = mehr Kontrolle auf plötzliche Ereignisse)</w:t>
      </w:r>
      <w:r w:rsidDel="00000000" w:rsidR="00000000" w:rsidRPr="00000000">
        <w:rPr>
          <w:rtl w:val="0"/>
        </w:rPr>
      </w:r>
    </w:p>
    <w:p w:rsidR="00000000" w:rsidDel="00000000" w:rsidP="00000000" w:rsidRDefault="00000000" w:rsidRPr="00000000" w14:paraId="0000002F">
      <w:pPr>
        <w:pStyle w:val="Heading2"/>
        <w:spacing w:after="120" w:before="300" w:lineRule="auto"/>
        <w:rPr/>
      </w:pPr>
      <w:r w:rsidDel="00000000" w:rsidR="00000000" w:rsidRPr="00000000">
        <w:rPr>
          <w:b w:val="1"/>
          <w:bCs w:val="1"/>
          <w:color w:val="1f4e79"/>
          <w:sz w:val="26"/>
          <w:szCs w:val="26"/>
          <w:rtl w:val="0"/>
        </w:rPr>
        <w:t xml:space="preserve">C) Kurz vor / beim Durchbruch</w:t>
      </w:r>
      <w:r w:rsidDel="00000000" w:rsidR="00000000" w:rsidRPr="00000000">
        <w:rPr>
          <w:rtl w:val="0"/>
        </w:rPr>
      </w:r>
    </w:p>
    <w:p w:rsidR="00000000" w:rsidDel="00000000" w:rsidP="00000000" w:rsidRDefault="00000000" w:rsidRPr="00000000" w14:paraId="00000030">
      <w:pPr>
        <w:spacing w:after="60" w:before="200" w:lineRule="auto"/>
        <w:rPr/>
      </w:pPr>
      <w:r w:rsidDel="00000000" w:rsidR="00000000" w:rsidRPr="00000000">
        <w:rPr>
          <w:b w:val="1"/>
          <w:bCs w:val="1"/>
          <w:sz w:val="22"/>
          <w:szCs w:val="22"/>
          <w:rtl w:val="0"/>
        </w:rPr>
        <w:t xml:space="preserve">11. Kraft VORAUSSCHAUEND reduzieren</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sz w:val="22"/>
          <w:szCs w:val="22"/>
          <w:rtl w:val="0"/>
        </w:rPr>
        <w:t xml:space="preserve">Du fängst an, die Kraft zu reduzieren, BEVOR der Bohrer tatsächlich durchbricht — nicht erst als Reaktion darauf, dass er schon durch ist, sondern schon im Voraus, weil du spürst/hörst/weißt, dass es gleich soweit ist.</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33">
      <w:pPr>
        <w:pBdr>
          <w:bottom w:color="aaaaaa" w:space="4" w:sz="4" w:val="single"/>
        </w:pBdr>
        <w:spacing w:after="240" w:lineRule="auto"/>
        <w:rPr/>
      </w:pPr>
      <w:r w:rsidDel="00000000" w:rsidR="00000000" w:rsidRPr="00000000">
        <w:rPr>
          <w:rtl w:val="0"/>
        </w:rPr>
        <w:t xml:space="preserve">Siehe vorherige Antworten</w:t>
      </w:r>
      <w:r w:rsidDel="00000000" w:rsidR="00000000" w:rsidRPr="00000000">
        <w:rPr>
          <w:rtl w:val="0"/>
        </w:rPr>
      </w:r>
    </w:p>
    <w:p w:rsidR="00000000" w:rsidDel="00000000" w:rsidP="00000000" w:rsidRDefault="00000000" w:rsidRPr="00000000" w14:paraId="00000034">
      <w:pPr>
        <w:spacing w:after="60" w:before="200" w:lineRule="auto"/>
        <w:rPr/>
      </w:pPr>
      <w:r w:rsidDel="00000000" w:rsidR="00000000" w:rsidRPr="00000000">
        <w:rPr>
          <w:b w:val="1"/>
          <w:bCs w:val="1"/>
          <w:sz w:val="22"/>
          <w:szCs w:val="22"/>
          <w:rtl w:val="0"/>
        </w:rPr>
        <w:t xml:space="preserve">12. Anspannen kurz vorher</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sz w:val="22"/>
          <w:szCs w:val="22"/>
          <w:rtl w:val="0"/>
        </w:rPr>
        <w:t xml:space="preserve">Kurz bevor der Durchbruch kommt, spannst du Arm/Handgelenk bewusst oder unbewusst fester an, um die Bewegung besser unter Kontrolle zu haben, wenn der Widerstand plötzlich wegfällt.</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sz w:val="22"/>
          <w:szCs w:val="22"/>
          <w:rtl w:val="0"/>
        </w:rPr>
        <w:t xml:space="preserve">x Ja      ☐ Nein      ☐ Teilweise / kommt drauf an</w:t>
      </w:r>
      <w:r w:rsidDel="00000000" w:rsidR="00000000" w:rsidRPr="00000000">
        <w:rPr>
          <w:rtl w:val="0"/>
        </w:rPr>
      </w:r>
    </w:p>
    <w:p w:rsidR="00000000" w:rsidDel="00000000" w:rsidP="00000000" w:rsidRDefault="00000000" w:rsidRPr="00000000" w14:paraId="00000037">
      <w:pPr>
        <w:pBdr>
          <w:bottom w:color="aaaaaa" w:space="4" w:sz="4" w:val="single"/>
        </w:pBdr>
        <w:spacing w:after="240" w:lineRule="auto"/>
        <w:rPr/>
      </w:pPr>
      <w:r w:rsidDel="00000000" w:rsidR="00000000" w:rsidRPr="00000000">
        <w:rPr>
          <w:rtl w:val="0"/>
        </w:rPr>
        <w:t xml:space="preserve">Siehe Antwort aus 10.</w:t>
      </w:r>
      <w:r w:rsidDel="00000000" w:rsidR="00000000" w:rsidRPr="00000000">
        <w:rPr>
          <w:rtl w:val="0"/>
        </w:rPr>
      </w:r>
    </w:p>
    <w:p w:rsidR="00000000" w:rsidDel="00000000" w:rsidP="00000000" w:rsidRDefault="00000000" w:rsidRPr="00000000" w14:paraId="00000038">
      <w:pPr>
        <w:pStyle w:val="Heading2"/>
        <w:spacing w:after="120" w:before="300" w:lineRule="auto"/>
        <w:rPr/>
      </w:pPr>
      <w:r w:rsidDel="00000000" w:rsidR="00000000" w:rsidRPr="00000000">
        <w:rPr>
          <w:b w:val="1"/>
          <w:bCs w:val="1"/>
          <w:color w:val="1f4e79"/>
          <w:sz w:val="26"/>
          <w:szCs w:val="26"/>
          <w:rtl w:val="0"/>
        </w:rPr>
        <w:t xml:space="preserve">D) Zum Schluss</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sz w:val="22"/>
          <w:szCs w:val="22"/>
          <w:rtl w:val="0"/>
        </w:rPr>
        <w:t xml:space="preserve">Gibt es etwas, das du beim Bohren tust oder worauf du achtest, das oben NICHT vorkam, aber wichtig ist?</w:t>
      </w:r>
      <w:r w:rsidDel="00000000" w:rsidR="00000000" w:rsidRPr="00000000">
        <w:rPr>
          <w:rtl w:val="0"/>
        </w:rPr>
      </w:r>
    </w:p>
    <w:p w:rsidR="00000000" w:rsidDel="00000000" w:rsidP="00000000" w:rsidRDefault="00000000" w:rsidRPr="00000000" w14:paraId="0000003A">
      <w:pPr>
        <w:pBdr>
          <w:bottom w:color="aaaaaa" w:space="4" w:sz="4" w:val="single"/>
        </w:pBdr>
        <w:spacing w:after="240" w:lineRule="auto"/>
        <w:rPr/>
      </w:pPr>
      <w:r w:rsidDel="00000000" w:rsidR="00000000" w:rsidRPr="00000000">
        <w:rPr>
          <w:sz w:val="20"/>
          <w:szCs w:val="20"/>
          <w:rtl w:val="0"/>
        </w:rPr>
        <w:t xml:space="preserve"> V</w:t>
      </w:r>
      <w:r w:rsidDel="00000000" w:rsidR="00000000" w:rsidRPr="00000000">
        <w:rPr>
          <w:rtl w:val="0"/>
        </w:rPr>
        <w:t xml:space="preserve">iele Tätigkeiten sind ein Automatismus, der sich über die Zeit gebildet hat. Deswegen ist es schwierig, darüber eine Aussage zu treffen. </w:t>
      </w:r>
    </w:p>
    <w:p w:rsidR="00000000" w:rsidDel="00000000" w:rsidP="00000000" w:rsidRDefault="00000000" w:rsidRPr="00000000" w14:paraId="0000003B">
      <w:pPr>
        <w:pBdr>
          <w:bottom w:color="aaaaaa" w:space="4" w:sz="4" w:val="single"/>
        </w:pBdr>
        <w:spacing w:after="240" w:lineRule="auto"/>
        <w:rPr/>
      </w:pPr>
      <w:r w:rsidDel="00000000" w:rsidR="00000000" w:rsidRPr="00000000">
        <w:rPr>
          <w:rtl w:val="0"/>
        </w:rPr>
        <w:t xml:space="preserve">Wichtig ist noch, dass beim handgeführten Bohren durch die zweite Hand immer eine Abstützung erfolgt, dies sorgt für mehr Kontrolle beim Bohren. In aller Regel wird im Flugzeugbau auch mit Bohrböcken gebohrt, um die Rechtwinkligkeit sicherzustellen. Das Bohren erfolgt immer noch so wie oben beschrieben, aber sobald die Bohrung an der Richtigen Stelle sitzt, wird der Bohrbock dann aufgelegt, das Vorgehen beim Einbringen der Bohrung bleibt dabei unverändert. Hierbei fungiert der Bohrbock ebenfalls als Abstützung.</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sz w:val="22"/>
          <w:szCs w:val="22"/>
          <w:rtl w:val="0"/>
        </w:rPr>
        <w:t xml:space="preserve">Wie viele Jahre Erfahrung hast du ungefähr mit manuellem Bohren in diesem Bereich?</w:t>
      </w:r>
      <w:r w:rsidDel="00000000" w:rsidR="00000000" w:rsidRPr="00000000">
        <w:rPr>
          <w:rtl w:val="0"/>
        </w:rPr>
      </w:r>
    </w:p>
    <w:p w:rsidR="00000000" w:rsidDel="00000000" w:rsidP="00000000" w:rsidRDefault="00000000" w:rsidRPr="00000000" w14:paraId="0000003D">
      <w:pPr>
        <w:pBdr>
          <w:bottom w:color="aaaaaa" w:space="4" w:sz="4" w:val="single"/>
        </w:pBdr>
        <w:spacing w:after="240" w:lineRule="auto"/>
        <w:rPr/>
      </w:pPr>
      <w:r w:rsidDel="00000000" w:rsidR="00000000" w:rsidRPr="00000000">
        <w:rPr>
          <w:sz w:val="20"/>
          <w:szCs w:val="20"/>
          <w:rtl w:val="0"/>
        </w:rPr>
        <w:t xml:space="preserve"> 7 Jahre</w:t>
      </w:r>
      <w:r w:rsidDel="00000000" w:rsidR="00000000" w:rsidRPr="00000000">
        <w:rPr>
          <w:rtl w:val="0"/>
        </w:rPr>
      </w:r>
    </w:p>
    <w:p w:rsidR="00000000" w:rsidDel="00000000" w:rsidP="00000000" w:rsidRDefault="00000000" w:rsidRPr="00000000" w14:paraId="0000003E">
      <w:pPr>
        <w:spacing w:before="300" w:lineRule="auto"/>
        <w:rPr/>
      </w:pPr>
      <w:r w:rsidDel="00000000" w:rsidR="00000000" w:rsidRPr="00000000">
        <w:rPr>
          <w:i w:val="1"/>
          <w:iCs w:val="1"/>
          <w:sz w:val="22"/>
          <w:szCs w:val="22"/>
          <w:rtl w:val="0"/>
        </w:rPr>
        <w:t xml:space="preserve">Danke dir für deine Zeit!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