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jc w:val="center"/>
        <w:rPr>
          <w:b w:val="1"/>
          <w:color w:val="000000"/>
          <w:sz w:val="48"/>
          <w:szCs w:val="48"/>
        </w:rPr>
      </w:pPr>
      <w:bookmarkStart w:colFirst="0" w:colLast="0" w:name="_7pdy724ch99k" w:id="0"/>
      <w:bookmarkEnd w:id="0"/>
      <w:r w:rsidDel="00000000" w:rsidR="00000000" w:rsidRPr="00000000">
        <w:rPr>
          <w:b w:val="1"/>
          <w:color w:val="000000"/>
          <w:sz w:val="48"/>
          <w:szCs w:val="48"/>
          <w:rtl w:val="0"/>
        </w:rPr>
        <w:t xml:space="preserve">Project Report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3"/>
        <w:keepNext w:val="0"/>
        <w:keepLines w:val="0"/>
        <w:spacing w:before="280" w:line="240" w:lineRule="auto"/>
        <w:jc w:val="center"/>
        <w:rPr>
          <w:b w:val="1"/>
          <w:color w:val="000000"/>
          <w:sz w:val="26"/>
          <w:szCs w:val="26"/>
        </w:rPr>
      </w:pPr>
      <w:bookmarkStart w:colFirst="0" w:colLast="0" w:name="_i4unsboyjg2w" w:id="1"/>
      <w:bookmarkEnd w:id="1"/>
      <w:r w:rsidDel="00000000" w:rsidR="00000000" w:rsidRPr="00000000">
        <w:rPr>
          <w:b w:val="1"/>
          <w:color w:val="000000"/>
          <w:sz w:val="26"/>
          <w:szCs w:val="26"/>
          <w:rtl w:val="0"/>
        </w:rPr>
        <w:t xml:space="preserve">Project Report: Facial Expression Recognition Using VGG16</w:t>
      </w:r>
    </w:p>
    <w:p w:rsidR="00000000" w:rsidDel="00000000" w:rsidP="00000000" w:rsidRDefault="00000000" w:rsidRPr="00000000" w14:paraId="00000005">
      <w:pPr>
        <w:spacing w:line="276" w:lineRule="auto"/>
        <w:jc w:val="center"/>
        <w:rPr>
          <w:b w:val="1"/>
          <w:sz w:val="26"/>
          <w:szCs w:val="26"/>
        </w:rPr>
      </w:pPr>
      <w:r w:rsidDel="00000000" w:rsidR="00000000" w:rsidRPr="00000000">
        <w:rPr>
          <w:b w:val="1"/>
          <w:sz w:val="26"/>
          <w:szCs w:val="26"/>
          <w:rtl w:val="0"/>
        </w:rPr>
        <w:t xml:space="preserve">Author: Ehtijad Ali Shah</w:t>
      </w:r>
    </w:p>
    <w:p w:rsidR="00000000" w:rsidDel="00000000" w:rsidP="00000000" w:rsidRDefault="00000000" w:rsidRPr="00000000" w14:paraId="00000006">
      <w:pPr>
        <w:spacing w:line="276" w:lineRule="auto"/>
        <w:jc w:val="center"/>
        <w:rPr>
          <w:b w:val="1"/>
          <w:sz w:val="26"/>
          <w:szCs w:val="26"/>
        </w:rPr>
      </w:pPr>
      <w:r w:rsidDel="00000000" w:rsidR="00000000" w:rsidRPr="00000000">
        <w:rPr>
          <w:b w:val="1"/>
          <w:sz w:val="26"/>
          <w:szCs w:val="26"/>
          <w:rtl w:val="0"/>
        </w:rPr>
        <w:t xml:space="preserve">Email: </w:t>
      </w:r>
      <w:hyperlink r:id="rId6">
        <w:r w:rsidDel="00000000" w:rsidR="00000000" w:rsidRPr="00000000">
          <w:rPr>
            <w:b w:val="1"/>
            <w:color w:val="1155cc"/>
            <w:sz w:val="26"/>
            <w:szCs w:val="26"/>
            <w:u w:val="single"/>
            <w:rtl w:val="0"/>
          </w:rPr>
          <w:t xml:space="preserve">Here</w:t>
        </w:r>
      </w:hyperlink>
      <w:r w:rsidDel="00000000" w:rsidR="00000000" w:rsidRPr="00000000">
        <w:rPr>
          <w:rtl w:val="0"/>
        </w:rPr>
      </w:r>
    </w:p>
    <w:p w:rsidR="00000000" w:rsidDel="00000000" w:rsidP="00000000" w:rsidRDefault="00000000" w:rsidRPr="00000000" w14:paraId="00000007">
      <w:pPr>
        <w:spacing w:line="276" w:lineRule="auto"/>
        <w:jc w:val="center"/>
        <w:rPr>
          <w:b w:val="1"/>
          <w:sz w:val="26"/>
          <w:szCs w:val="26"/>
        </w:rPr>
      </w:pPr>
      <w:r w:rsidDel="00000000" w:rsidR="00000000" w:rsidRPr="00000000">
        <w:rPr>
          <w:b w:val="1"/>
          <w:sz w:val="26"/>
          <w:szCs w:val="26"/>
          <w:rtl w:val="0"/>
        </w:rPr>
        <w:t xml:space="preserve">GitHub Link: </w:t>
      </w:r>
      <w:hyperlink r:id="rId7">
        <w:r w:rsidDel="00000000" w:rsidR="00000000" w:rsidRPr="00000000">
          <w:rPr>
            <w:b w:val="1"/>
            <w:color w:val="1155cc"/>
            <w:sz w:val="26"/>
            <w:szCs w:val="26"/>
            <w:u w:val="single"/>
            <w:rtl w:val="0"/>
          </w:rPr>
          <w:t xml:space="preserve">Here</w:t>
        </w:r>
      </w:hyperlink>
      <w:r w:rsidDel="00000000" w:rsidR="00000000" w:rsidRPr="00000000">
        <w:rPr>
          <w:rtl w:val="0"/>
        </w:rPr>
      </w:r>
    </w:p>
    <w:p w:rsidR="00000000" w:rsidDel="00000000" w:rsidP="00000000" w:rsidRDefault="00000000" w:rsidRPr="00000000" w14:paraId="00000008">
      <w:pPr>
        <w:spacing w:line="276" w:lineRule="auto"/>
        <w:jc w:val="center"/>
        <w:rPr>
          <w:b w:val="1"/>
          <w:sz w:val="26"/>
          <w:szCs w:val="26"/>
        </w:rPr>
      </w:pPr>
      <w:r w:rsidDel="00000000" w:rsidR="00000000" w:rsidRPr="00000000">
        <w:rPr>
          <w:b w:val="1"/>
          <w:sz w:val="26"/>
          <w:szCs w:val="26"/>
          <w:rtl w:val="0"/>
        </w:rPr>
        <w:t xml:space="preserve">Section: 2</w:t>
      </w:r>
    </w:p>
    <w:p w:rsidR="00000000" w:rsidDel="00000000" w:rsidP="00000000" w:rsidRDefault="00000000" w:rsidRPr="00000000" w14:paraId="00000009">
      <w:pPr>
        <w:spacing w:line="276" w:lineRule="auto"/>
        <w:jc w:val="center"/>
        <w:rPr>
          <w:b w:val="1"/>
          <w:sz w:val="26"/>
          <w:szCs w:val="26"/>
        </w:rPr>
      </w:pPr>
      <w:r w:rsidDel="00000000" w:rsidR="00000000" w:rsidRPr="00000000">
        <w:rPr>
          <w:b w:val="1"/>
          <w:sz w:val="26"/>
          <w:szCs w:val="26"/>
          <w:rtl w:val="0"/>
        </w:rPr>
        <w:t xml:space="preserve">Roll Number: DSAI-GB-088</w:t>
      </w:r>
    </w:p>
    <w:p w:rsidR="00000000" w:rsidDel="00000000" w:rsidP="00000000" w:rsidRDefault="00000000" w:rsidRPr="00000000" w14:paraId="0000000A">
      <w:pPr>
        <w:spacing w:line="276" w:lineRule="auto"/>
        <w:jc w:val="center"/>
        <w:rPr>
          <w:b w:val="1"/>
          <w:sz w:val="26"/>
          <w:szCs w:val="26"/>
        </w:rPr>
      </w:pPr>
      <w:r w:rsidDel="00000000" w:rsidR="00000000" w:rsidRPr="00000000">
        <w:rPr>
          <w:b w:val="1"/>
          <w:sz w:val="26"/>
          <w:szCs w:val="26"/>
          <w:rtl w:val="0"/>
        </w:rPr>
        <w:t xml:space="preserve">Date: 19 Oct 2024</w:t>
      </w:r>
    </w:p>
    <w:p w:rsidR="00000000" w:rsidDel="00000000" w:rsidP="00000000" w:rsidRDefault="00000000" w:rsidRPr="00000000" w14:paraId="0000000B">
      <w:pPr>
        <w:spacing w:line="276" w:lineRule="auto"/>
        <w:jc w:val="center"/>
        <w:rPr>
          <w:b w:val="1"/>
          <w:sz w:val="26"/>
          <w:szCs w:val="26"/>
        </w:rPr>
      </w:pP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b w:val="1"/>
          <w:rtl w:val="0"/>
        </w:rPr>
        <w:t xml:space="preserve">Objective:</w:t>
      </w:r>
      <w:r w:rsidDel="00000000" w:rsidR="00000000" w:rsidRPr="00000000">
        <w:rPr>
          <w:rtl w:val="0"/>
        </w:rPr>
        <w:t xml:space="preserve"> The project uses a custom dataset and transfer learning to build a facial expression recognition model. The goal is to classify facial expressions into seven distinct emotion categories: Angry, Disgusted, Fearful, Happy, Sad, Surprised, and Neutral.</w:t>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pku78wgdad8q" w:id="2"/>
      <w:bookmarkEnd w:id="2"/>
      <w:r w:rsidDel="00000000" w:rsidR="00000000" w:rsidRPr="00000000">
        <w:rPr>
          <w:b w:val="1"/>
          <w:color w:val="000000"/>
          <w:sz w:val="26"/>
          <w:szCs w:val="26"/>
          <w:rtl w:val="0"/>
        </w:rPr>
        <w:t xml:space="preserve">Dataset and Preprocessing</w:t>
      </w:r>
    </w:p>
    <w:p w:rsidR="00000000" w:rsidDel="00000000" w:rsidP="00000000" w:rsidRDefault="00000000" w:rsidRPr="00000000" w14:paraId="0000000F">
      <w:pPr>
        <w:numPr>
          <w:ilvl w:val="0"/>
          <w:numId w:val="1"/>
        </w:numPr>
        <w:spacing w:after="240" w:before="240" w:lineRule="auto"/>
        <w:ind w:left="720" w:hanging="360"/>
      </w:pPr>
      <w:r w:rsidDel="00000000" w:rsidR="00000000" w:rsidRPr="00000000">
        <w:rPr>
          <w:b w:val="1"/>
          <w:rtl w:val="0"/>
        </w:rPr>
        <w:t xml:space="preserve">Dataset:</w:t>
      </w:r>
    </w:p>
    <w:p w:rsidR="00000000" w:rsidDel="00000000" w:rsidP="00000000" w:rsidRDefault="00000000" w:rsidRPr="00000000" w14:paraId="00000010">
      <w:pPr>
        <w:spacing w:after="240" w:before="240" w:lineRule="auto"/>
        <w:ind w:left="720" w:firstLine="0"/>
        <w:rPr/>
      </w:pPr>
      <w:r w:rsidDel="00000000" w:rsidR="00000000" w:rsidRPr="00000000">
        <w:rPr>
          <w:rtl w:val="0"/>
        </w:rPr>
        <w:t xml:space="preserve">The dataset contains images of faces with corresponding labels representing different emotions. It also includes bounding box information to crop the faces from the images.</w:t>
      </w:r>
    </w:p>
    <w:p w:rsidR="00000000" w:rsidDel="00000000" w:rsidP="00000000" w:rsidRDefault="00000000" w:rsidRPr="00000000" w14:paraId="00000011">
      <w:pPr>
        <w:spacing w:after="240" w:before="240" w:lineRule="auto"/>
        <w:ind w:left="720" w:firstLine="0"/>
        <w:rPr>
          <w:b w:val="1"/>
        </w:rPr>
      </w:pPr>
      <w:r w:rsidDel="00000000" w:rsidR="00000000" w:rsidRPr="00000000">
        <w:rPr>
          <w:b w:val="1"/>
          <w:rtl w:val="0"/>
        </w:rPr>
        <w:t xml:space="preserve">Data Source:</w:t>
      </w:r>
    </w:p>
    <w:p w:rsidR="00000000" w:rsidDel="00000000" w:rsidP="00000000" w:rsidRDefault="00000000" w:rsidRPr="00000000" w14:paraId="00000012">
      <w:pPr>
        <w:numPr>
          <w:ilvl w:val="2"/>
          <w:numId w:val="1"/>
        </w:numPr>
        <w:spacing w:after="0" w:afterAutospacing="0" w:before="240" w:lineRule="auto"/>
        <w:ind w:left="2160" w:hanging="360"/>
      </w:pPr>
      <w:r w:rsidDel="00000000" w:rsidR="00000000" w:rsidRPr="00000000">
        <w:rPr>
          <w:rtl w:val="0"/>
        </w:rPr>
        <w:t xml:space="preserve">Label file path: </w:t>
      </w:r>
      <w:hyperlink r:id="rId8">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14:paraId="00000013">
      <w:pPr>
        <w:numPr>
          <w:ilvl w:val="2"/>
          <w:numId w:val="1"/>
        </w:numPr>
        <w:spacing w:after="0" w:afterAutospacing="0" w:before="0" w:beforeAutospacing="0" w:lineRule="auto"/>
        <w:ind w:left="2160" w:hanging="360"/>
      </w:pPr>
      <w:r w:rsidDel="00000000" w:rsidR="00000000" w:rsidRPr="00000000">
        <w:rPr>
          <w:rtl w:val="0"/>
        </w:rPr>
        <w:t xml:space="preserve">Image folder path: </w:t>
      </w:r>
      <w:hyperlink r:id="rId9">
        <w:r w:rsidDel="00000000" w:rsidR="00000000" w:rsidRPr="00000000">
          <w:rPr>
            <w:rFonts w:ascii="Roboto Mono" w:cs="Roboto Mono" w:eastAsia="Roboto Mono" w:hAnsi="Roboto Mono"/>
            <w:color w:val="1155cc"/>
            <w:u w:val="single"/>
            <w:rtl w:val="0"/>
          </w:rPr>
          <w:t xml:space="preserve">Here</w:t>
        </w:r>
      </w:hyperlink>
      <w:r w:rsidDel="00000000" w:rsidR="00000000" w:rsidRPr="00000000">
        <w:rPr>
          <w:rtl w:val="0"/>
        </w:rPr>
      </w:r>
    </w:p>
    <w:p w:rsidR="00000000" w:rsidDel="00000000" w:rsidP="00000000" w:rsidRDefault="00000000" w:rsidRPr="00000000" w14:paraId="00000014">
      <w:pPr>
        <w:numPr>
          <w:ilvl w:val="0"/>
          <w:numId w:val="1"/>
        </w:numPr>
        <w:spacing w:after="240" w:before="0" w:beforeAutospacing="0" w:lineRule="auto"/>
        <w:ind w:left="720" w:hanging="360"/>
      </w:pPr>
      <w:r w:rsidDel="00000000" w:rsidR="00000000" w:rsidRPr="00000000">
        <w:rPr>
          <w:b w:val="1"/>
          <w:rtl w:val="0"/>
        </w:rPr>
        <w:t xml:space="preserve">Data Preparation:</w:t>
      </w:r>
    </w:p>
    <w:p w:rsidR="00000000" w:rsidDel="00000000" w:rsidP="00000000" w:rsidRDefault="00000000" w:rsidRPr="00000000" w14:paraId="00000015">
      <w:pPr>
        <w:spacing w:after="240" w:before="240" w:lineRule="auto"/>
        <w:ind w:left="720" w:firstLine="0"/>
        <w:rPr/>
      </w:pPr>
      <w:r w:rsidDel="00000000" w:rsidR="00000000" w:rsidRPr="00000000">
        <w:rPr>
          <w:rtl w:val="0"/>
        </w:rPr>
        <w:t xml:space="preserve">The labels are mapped to the following emotions:</w:t>
      </w:r>
    </w:p>
    <w:p w:rsidR="00000000" w:rsidDel="00000000" w:rsidP="00000000" w:rsidRDefault="00000000" w:rsidRPr="00000000" w14:paraId="00000016">
      <w:pPr>
        <w:numPr>
          <w:ilvl w:val="2"/>
          <w:numId w:val="1"/>
        </w:numPr>
        <w:spacing w:after="0" w:afterAutospacing="0" w:before="240" w:lineRule="auto"/>
        <w:ind w:left="2160" w:hanging="360"/>
      </w:pPr>
      <w:r w:rsidDel="00000000" w:rsidR="00000000" w:rsidRPr="00000000">
        <w:rPr>
          <w:rtl w:val="0"/>
        </w:rPr>
        <w:t xml:space="preserve">0: Angry</w:t>
      </w:r>
    </w:p>
    <w:p w:rsidR="00000000" w:rsidDel="00000000" w:rsidP="00000000" w:rsidRDefault="00000000" w:rsidRPr="00000000" w14:paraId="00000017">
      <w:pPr>
        <w:numPr>
          <w:ilvl w:val="2"/>
          <w:numId w:val="1"/>
        </w:numPr>
        <w:spacing w:after="0" w:afterAutospacing="0" w:before="0" w:beforeAutospacing="0" w:lineRule="auto"/>
        <w:ind w:left="2160" w:hanging="360"/>
      </w:pPr>
      <w:r w:rsidDel="00000000" w:rsidR="00000000" w:rsidRPr="00000000">
        <w:rPr>
          <w:rtl w:val="0"/>
        </w:rPr>
        <w:t xml:space="preserve">1: Disgust</w:t>
      </w:r>
    </w:p>
    <w:p w:rsidR="00000000" w:rsidDel="00000000" w:rsidP="00000000" w:rsidRDefault="00000000" w:rsidRPr="00000000" w14:paraId="00000018">
      <w:pPr>
        <w:numPr>
          <w:ilvl w:val="2"/>
          <w:numId w:val="1"/>
        </w:numPr>
        <w:spacing w:after="0" w:afterAutospacing="0" w:before="0" w:beforeAutospacing="0" w:lineRule="auto"/>
        <w:ind w:left="2160" w:hanging="360"/>
      </w:pPr>
      <w:r w:rsidDel="00000000" w:rsidR="00000000" w:rsidRPr="00000000">
        <w:rPr>
          <w:rtl w:val="0"/>
        </w:rPr>
        <w:t xml:space="preserve">2: Fear</w:t>
      </w:r>
    </w:p>
    <w:p w:rsidR="00000000" w:rsidDel="00000000" w:rsidP="00000000" w:rsidRDefault="00000000" w:rsidRPr="00000000" w14:paraId="00000019">
      <w:pPr>
        <w:numPr>
          <w:ilvl w:val="2"/>
          <w:numId w:val="1"/>
        </w:numPr>
        <w:spacing w:after="0" w:afterAutospacing="0" w:before="0" w:beforeAutospacing="0" w:lineRule="auto"/>
        <w:ind w:left="2160" w:hanging="360"/>
      </w:pPr>
      <w:r w:rsidDel="00000000" w:rsidR="00000000" w:rsidRPr="00000000">
        <w:rPr>
          <w:rtl w:val="0"/>
        </w:rPr>
        <w:t xml:space="preserve">3: Happy</w:t>
      </w:r>
    </w:p>
    <w:p w:rsidR="00000000" w:rsidDel="00000000" w:rsidP="00000000" w:rsidRDefault="00000000" w:rsidRPr="00000000" w14:paraId="0000001A">
      <w:pPr>
        <w:numPr>
          <w:ilvl w:val="2"/>
          <w:numId w:val="1"/>
        </w:numPr>
        <w:spacing w:after="0" w:afterAutospacing="0" w:before="0" w:beforeAutospacing="0" w:lineRule="auto"/>
        <w:ind w:left="2160" w:hanging="360"/>
      </w:pPr>
      <w:r w:rsidDel="00000000" w:rsidR="00000000" w:rsidRPr="00000000">
        <w:rPr>
          <w:rtl w:val="0"/>
        </w:rPr>
        <w:t xml:space="preserve">4: Sad</w:t>
      </w:r>
    </w:p>
    <w:p w:rsidR="00000000" w:rsidDel="00000000" w:rsidP="00000000" w:rsidRDefault="00000000" w:rsidRPr="00000000" w14:paraId="0000001B">
      <w:pPr>
        <w:numPr>
          <w:ilvl w:val="2"/>
          <w:numId w:val="1"/>
        </w:numPr>
        <w:spacing w:after="0" w:afterAutospacing="0" w:before="0" w:beforeAutospacing="0" w:lineRule="auto"/>
        <w:ind w:left="2160" w:hanging="360"/>
      </w:pPr>
      <w:r w:rsidDel="00000000" w:rsidR="00000000" w:rsidRPr="00000000">
        <w:rPr>
          <w:rtl w:val="0"/>
        </w:rPr>
        <w:t xml:space="preserve">5: Surprise</w:t>
      </w:r>
    </w:p>
    <w:p w:rsidR="00000000" w:rsidDel="00000000" w:rsidP="00000000" w:rsidRDefault="00000000" w:rsidRPr="00000000" w14:paraId="0000001C">
      <w:pPr>
        <w:numPr>
          <w:ilvl w:val="2"/>
          <w:numId w:val="1"/>
        </w:numPr>
        <w:spacing w:after="240" w:before="0" w:beforeAutospacing="0" w:lineRule="auto"/>
        <w:ind w:left="2160" w:hanging="360"/>
      </w:pPr>
      <w:r w:rsidDel="00000000" w:rsidR="00000000" w:rsidRPr="00000000">
        <w:rPr>
          <w:rtl w:val="0"/>
        </w:rPr>
        <w:t xml:space="preserve">6: Neutral</w:t>
      </w:r>
    </w:p>
    <w:p w:rsidR="00000000" w:rsidDel="00000000" w:rsidP="00000000" w:rsidRDefault="00000000" w:rsidRPr="00000000" w14:paraId="0000001D">
      <w:pPr>
        <w:spacing w:after="240" w:before="240" w:lineRule="auto"/>
        <w:ind w:left="720" w:firstLine="0"/>
        <w:rPr/>
      </w:pPr>
      <w:r w:rsidDel="00000000" w:rsidR="00000000" w:rsidRPr="00000000">
        <w:rPr>
          <w:rtl w:val="0"/>
        </w:rPr>
        <w:t xml:space="preserve">Faces with a bounding box confidence score below 60% are filtered out.</w:t>
      </w:r>
    </w:p>
    <w:p w:rsidR="00000000" w:rsidDel="00000000" w:rsidP="00000000" w:rsidRDefault="00000000" w:rsidRPr="00000000" w14:paraId="0000001E">
      <w:pPr>
        <w:spacing w:after="240" w:before="240" w:lineRule="auto"/>
        <w:ind w:left="720" w:firstLine="0"/>
        <w:rPr/>
      </w:pPr>
      <w:r w:rsidDel="00000000" w:rsidR="00000000" w:rsidRPr="00000000">
        <w:rPr>
          <w:rtl w:val="0"/>
        </w:rPr>
        <w:t xml:space="preserve">Each face is cropped, resized to 64x64 pixels, and normalized to have pixel values in the range [0, 1].</w:t>
      </w:r>
    </w:p>
    <w:p w:rsidR="00000000" w:rsidDel="00000000" w:rsidP="00000000" w:rsidRDefault="00000000" w:rsidRPr="00000000" w14:paraId="0000001F">
      <w:pPr>
        <w:numPr>
          <w:ilvl w:val="0"/>
          <w:numId w:val="1"/>
        </w:numPr>
        <w:spacing w:after="240" w:before="240" w:lineRule="auto"/>
        <w:ind w:left="720" w:hanging="360"/>
      </w:pPr>
      <w:r w:rsidDel="00000000" w:rsidR="00000000" w:rsidRPr="00000000">
        <w:rPr>
          <w:b w:val="1"/>
          <w:rtl w:val="0"/>
        </w:rPr>
        <w:t xml:space="preserve">Class Distribution:</w:t>
      </w:r>
      <w:r w:rsidDel="00000000" w:rsidR="00000000" w:rsidRPr="00000000">
        <w:rPr>
          <w:rtl w:val="0"/>
        </w:rPr>
        <w:t xml:space="preserve"> A class distribution plot shows the number of images per emotion category. This helps in understanding whether the dataset is balanced or not.</w:t>
      </w:r>
    </w:p>
    <w:p w:rsidR="00000000" w:rsidDel="00000000" w:rsidP="00000000" w:rsidRDefault="00000000" w:rsidRPr="00000000" w14:paraId="000000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c31h6b69ajpk" w:id="3"/>
      <w:bookmarkEnd w:id="3"/>
      <w:r w:rsidDel="00000000" w:rsidR="00000000" w:rsidRPr="00000000">
        <w:rPr>
          <w:b w:val="1"/>
          <w:color w:val="000000"/>
          <w:sz w:val="26"/>
          <w:szCs w:val="26"/>
          <w:rtl w:val="0"/>
        </w:rPr>
        <w:t xml:space="preserve">Model Architecture and Training</w:t>
      </w:r>
    </w:p>
    <w:p w:rsidR="00000000" w:rsidDel="00000000" w:rsidP="00000000" w:rsidRDefault="00000000" w:rsidRPr="00000000" w14:paraId="00000022">
      <w:pPr>
        <w:numPr>
          <w:ilvl w:val="0"/>
          <w:numId w:val="4"/>
        </w:numPr>
        <w:spacing w:after="0" w:afterAutospacing="0" w:before="240" w:lineRule="auto"/>
        <w:ind w:left="720" w:hanging="360"/>
      </w:pPr>
      <w:r w:rsidDel="00000000" w:rsidR="00000000" w:rsidRPr="00000000">
        <w:rPr>
          <w:b w:val="1"/>
          <w:rtl w:val="0"/>
        </w:rPr>
        <w:t xml:space="preserve">Transfer Learning with VGG16:</w:t>
      </w:r>
    </w:p>
    <w:p w:rsidR="00000000" w:rsidDel="00000000" w:rsidP="00000000" w:rsidRDefault="00000000" w:rsidRPr="00000000" w14:paraId="00000023">
      <w:pPr>
        <w:numPr>
          <w:ilvl w:val="1"/>
          <w:numId w:val="4"/>
        </w:numPr>
        <w:spacing w:after="0" w:afterAutospacing="0" w:before="0" w:beforeAutospacing="0" w:lineRule="auto"/>
        <w:ind w:left="1440" w:hanging="360"/>
      </w:pPr>
      <w:r w:rsidDel="00000000" w:rsidR="00000000" w:rsidRPr="00000000">
        <w:rPr>
          <w:b w:val="1"/>
          <w:rtl w:val="0"/>
        </w:rPr>
        <w:t xml:space="preserve">Base Model:</w:t>
      </w:r>
      <w:r w:rsidDel="00000000" w:rsidR="00000000" w:rsidRPr="00000000">
        <w:rPr>
          <w:rtl w:val="0"/>
        </w:rPr>
        <w:t xml:space="preserve"> VGG16 (pre-trained on ImageNet) is used to extract features from the input images. The convolutional layers of VGG16 are frozen to retain the learned features.</w:t>
      </w:r>
    </w:p>
    <w:p w:rsidR="00000000" w:rsidDel="00000000" w:rsidP="00000000" w:rsidRDefault="00000000" w:rsidRPr="00000000" w14:paraId="00000024">
      <w:pPr>
        <w:numPr>
          <w:ilvl w:val="1"/>
          <w:numId w:val="4"/>
        </w:numPr>
        <w:spacing w:after="0" w:afterAutospacing="0" w:before="0" w:beforeAutospacing="0" w:lineRule="auto"/>
        <w:ind w:left="1440" w:hanging="360"/>
      </w:pPr>
      <w:r w:rsidDel="00000000" w:rsidR="00000000" w:rsidRPr="00000000">
        <w:rPr>
          <w:b w:val="1"/>
          <w:rtl w:val="0"/>
        </w:rPr>
        <w:t xml:space="preserve">Custom Layers:</w:t>
      </w:r>
    </w:p>
    <w:p w:rsidR="00000000" w:rsidDel="00000000" w:rsidP="00000000" w:rsidRDefault="00000000" w:rsidRPr="00000000" w14:paraId="00000025">
      <w:pPr>
        <w:numPr>
          <w:ilvl w:val="2"/>
          <w:numId w:val="4"/>
        </w:numPr>
        <w:spacing w:after="0" w:afterAutospacing="0" w:before="0" w:beforeAutospacing="0" w:lineRule="auto"/>
        <w:ind w:left="2160" w:hanging="360"/>
      </w:pPr>
      <w:r w:rsidDel="00000000" w:rsidR="00000000" w:rsidRPr="00000000">
        <w:rPr>
          <w:rtl w:val="0"/>
        </w:rPr>
        <w:t xml:space="preserve">Flattening the output from VGG16.</w:t>
      </w:r>
    </w:p>
    <w:p w:rsidR="00000000" w:rsidDel="00000000" w:rsidP="00000000" w:rsidRDefault="00000000" w:rsidRPr="00000000" w14:paraId="00000026">
      <w:pPr>
        <w:numPr>
          <w:ilvl w:val="2"/>
          <w:numId w:val="4"/>
        </w:numPr>
        <w:spacing w:after="0" w:afterAutospacing="0" w:before="0" w:beforeAutospacing="0" w:lineRule="auto"/>
        <w:ind w:left="2160" w:hanging="360"/>
      </w:pPr>
      <w:r w:rsidDel="00000000" w:rsidR="00000000" w:rsidRPr="00000000">
        <w:rPr>
          <w:rtl w:val="0"/>
        </w:rPr>
        <w:t xml:space="preserve">Two fully connected layers with 256 and 128 neurons, both using ReLU activation.</w:t>
      </w:r>
    </w:p>
    <w:p w:rsidR="00000000" w:rsidDel="00000000" w:rsidP="00000000" w:rsidRDefault="00000000" w:rsidRPr="00000000" w14:paraId="00000027">
      <w:pPr>
        <w:numPr>
          <w:ilvl w:val="2"/>
          <w:numId w:val="4"/>
        </w:numPr>
        <w:spacing w:after="0" w:afterAutospacing="0" w:before="0" w:beforeAutospacing="0" w:lineRule="auto"/>
        <w:ind w:left="2160" w:hanging="360"/>
      </w:pPr>
      <w:r w:rsidDel="00000000" w:rsidR="00000000" w:rsidRPr="00000000">
        <w:rPr>
          <w:rtl w:val="0"/>
        </w:rPr>
        <w:t xml:space="preserve">An output layer with softmax activation classifies the input into one of the seven emotion categories.</w:t>
      </w:r>
    </w:p>
    <w:p w:rsidR="00000000" w:rsidDel="00000000" w:rsidP="00000000" w:rsidRDefault="00000000" w:rsidRPr="00000000" w14:paraId="00000028">
      <w:pPr>
        <w:numPr>
          <w:ilvl w:val="0"/>
          <w:numId w:val="4"/>
        </w:numPr>
        <w:spacing w:after="0" w:afterAutospacing="0" w:before="0" w:beforeAutospacing="0" w:lineRule="auto"/>
        <w:ind w:left="720" w:hanging="360"/>
      </w:pPr>
      <w:r w:rsidDel="00000000" w:rsidR="00000000" w:rsidRPr="00000000">
        <w:rPr>
          <w:b w:val="1"/>
          <w:rtl w:val="0"/>
        </w:rPr>
        <w:t xml:space="preserve">Training:</w:t>
      </w:r>
    </w:p>
    <w:p w:rsidR="00000000" w:rsidDel="00000000" w:rsidP="00000000" w:rsidRDefault="00000000" w:rsidRPr="00000000" w14:paraId="00000029">
      <w:pPr>
        <w:numPr>
          <w:ilvl w:val="1"/>
          <w:numId w:val="4"/>
        </w:numPr>
        <w:spacing w:after="0" w:afterAutospacing="0" w:before="0" w:beforeAutospacing="0" w:lineRule="auto"/>
        <w:ind w:left="1440" w:hanging="360"/>
      </w:pPr>
      <w:r w:rsidDel="00000000" w:rsidR="00000000" w:rsidRPr="00000000">
        <w:rPr>
          <w:rtl w:val="0"/>
        </w:rPr>
        <w:t xml:space="preserve">The model is compiled using the Adam optimizer and sparse categorical cross-entropy as the loss function.</w:t>
      </w:r>
    </w:p>
    <w:p w:rsidR="00000000" w:rsidDel="00000000" w:rsidP="00000000" w:rsidRDefault="00000000" w:rsidRPr="00000000" w14:paraId="0000002A">
      <w:pPr>
        <w:numPr>
          <w:ilvl w:val="1"/>
          <w:numId w:val="4"/>
        </w:numPr>
        <w:spacing w:after="0" w:afterAutospacing="0" w:before="0" w:beforeAutospacing="0" w:lineRule="auto"/>
        <w:ind w:left="1440" w:hanging="360"/>
      </w:pPr>
      <w:r w:rsidDel="00000000" w:rsidR="00000000" w:rsidRPr="00000000">
        <w:rPr>
          <w:rtl w:val="0"/>
        </w:rPr>
        <w:t xml:space="preserve">The dataset is split into 80% training and 20% testing. The model is trained for 10 epochs with a batch size of 32.</w:t>
      </w:r>
    </w:p>
    <w:p w:rsidR="00000000" w:rsidDel="00000000" w:rsidP="00000000" w:rsidRDefault="00000000" w:rsidRPr="00000000" w14:paraId="0000002B">
      <w:pPr>
        <w:numPr>
          <w:ilvl w:val="0"/>
          <w:numId w:val="4"/>
        </w:numPr>
        <w:spacing w:after="0" w:afterAutospacing="0" w:before="0" w:beforeAutospacing="0" w:lineRule="auto"/>
        <w:ind w:left="720" w:hanging="360"/>
      </w:pPr>
      <w:r w:rsidDel="00000000" w:rsidR="00000000" w:rsidRPr="00000000">
        <w:rPr>
          <w:b w:val="1"/>
          <w:rtl w:val="0"/>
        </w:rPr>
        <w:t xml:space="preserve">Evaluation:</w:t>
      </w:r>
    </w:p>
    <w:p w:rsidR="00000000" w:rsidDel="00000000" w:rsidP="00000000" w:rsidRDefault="00000000" w:rsidRPr="00000000" w14:paraId="0000002C">
      <w:pPr>
        <w:numPr>
          <w:ilvl w:val="1"/>
          <w:numId w:val="4"/>
        </w:numPr>
        <w:spacing w:after="0" w:afterAutospacing="0" w:before="0" w:beforeAutospacing="0" w:lineRule="auto"/>
        <w:ind w:left="1440" w:hanging="360"/>
      </w:pPr>
      <w:r w:rsidDel="00000000" w:rsidR="00000000" w:rsidRPr="00000000">
        <w:rPr>
          <w:rtl w:val="0"/>
        </w:rPr>
        <w:t xml:space="preserve">Test set accuracy: </w:t>
      </w:r>
      <w:r w:rsidDel="00000000" w:rsidR="00000000" w:rsidRPr="00000000">
        <w:rPr>
          <w:b w:val="1"/>
          <w:rtl w:val="0"/>
        </w:rPr>
        <w:t xml:space="preserve">~93%</w:t>
      </w:r>
    </w:p>
    <w:p w:rsidR="00000000" w:rsidDel="00000000" w:rsidP="00000000" w:rsidRDefault="00000000" w:rsidRPr="00000000" w14:paraId="0000002D">
      <w:pPr>
        <w:numPr>
          <w:ilvl w:val="1"/>
          <w:numId w:val="4"/>
        </w:numPr>
        <w:spacing w:after="240" w:before="0" w:beforeAutospacing="0" w:lineRule="auto"/>
        <w:ind w:left="1440" w:hanging="360"/>
      </w:pPr>
      <w:r w:rsidDel="00000000" w:rsidR="00000000" w:rsidRPr="00000000">
        <w:rPr>
          <w:rtl w:val="0"/>
        </w:rPr>
        <w:t xml:space="preserve">A second round of training is performed for an additional 10 epochs to further improve the model's performance.</w:t>
      </w:r>
    </w:p>
    <w:p w:rsidR="00000000" w:rsidDel="00000000" w:rsidP="00000000" w:rsidRDefault="00000000" w:rsidRPr="00000000" w14:paraId="000000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ffn87s729rt3" w:id="4"/>
      <w:bookmarkEnd w:id="4"/>
      <w:r w:rsidDel="00000000" w:rsidR="00000000" w:rsidRPr="00000000">
        <w:rPr>
          <w:b w:val="1"/>
          <w:color w:val="000000"/>
          <w:sz w:val="26"/>
          <w:szCs w:val="26"/>
          <w:rtl w:val="0"/>
        </w:rPr>
        <w:t xml:space="preserve">Results and Analysis</w:t>
      </w:r>
    </w:p>
    <w:p w:rsidR="00000000" w:rsidDel="00000000" w:rsidP="00000000" w:rsidRDefault="00000000" w:rsidRPr="00000000" w14:paraId="00000030">
      <w:pPr>
        <w:numPr>
          <w:ilvl w:val="0"/>
          <w:numId w:val="3"/>
        </w:numPr>
        <w:spacing w:after="0" w:afterAutospacing="0" w:before="240" w:lineRule="auto"/>
        <w:ind w:left="720" w:hanging="360"/>
      </w:pPr>
      <w:r w:rsidDel="00000000" w:rsidR="00000000" w:rsidRPr="00000000">
        <w:rPr>
          <w:b w:val="1"/>
          <w:rtl w:val="0"/>
        </w:rPr>
        <w:t xml:space="preserve">Loss and Accuracy Trends:</w:t>
      </w:r>
    </w:p>
    <w:p w:rsidR="00000000" w:rsidDel="00000000" w:rsidP="00000000" w:rsidRDefault="00000000" w:rsidRPr="00000000" w14:paraId="00000031">
      <w:pPr>
        <w:numPr>
          <w:ilvl w:val="1"/>
          <w:numId w:val="3"/>
        </w:numPr>
        <w:spacing w:after="0" w:afterAutospacing="0" w:before="0" w:beforeAutospacing="0" w:lineRule="auto"/>
        <w:ind w:left="1440" w:hanging="360"/>
      </w:pPr>
      <w:r w:rsidDel="00000000" w:rsidR="00000000" w:rsidRPr="00000000">
        <w:rPr>
          <w:rtl w:val="0"/>
        </w:rPr>
        <w:t xml:space="preserve">Training and validation loss, as well as accuracy trends, are plotted over the epochs. The plot shows how well the model is learning and generalizing on unseen data.</w:t>
      </w:r>
    </w:p>
    <w:p w:rsidR="00000000" w:rsidDel="00000000" w:rsidP="00000000" w:rsidRDefault="00000000" w:rsidRPr="00000000" w14:paraId="00000032">
      <w:pPr>
        <w:numPr>
          <w:ilvl w:val="0"/>
          <w:numId w:val="3"/>
        </w:numPr>
        <w:spacing w:after="0" w:afterAutospacing="0" w:before="0" w:beforeAutospacing="0" w:lineRule="auto"/>
        <w:ind w:left="720" w:hanging="360"/>
      </w:pPr>
      <w:r w:rsidDel="00000000" w:rsidR="00000000" w:rsidRPr="00000000">
        <w:rPr>
          <w:b w:val="1"/>
          <w:rtl w:val="0"/>
        </w:rPr>
        <w:t xml:space="preserve">Confusion Matrix:</w:t>
      </w:r>
    </w:p>
    <w:p w:rsidR="00000000" w:rsidDel="00000000" w:rsidP="00000000" w:rsidRDefault="00000000" w:rsidRPr="00000000" w14:paraId="00000033">
      <w:pPr>
        <w:numPr>
          <w:ilvl w:val="1"/>
          <w:numId w:val="3"/>
        </w:numPr>
        <w:spacing w:after="0" w:afterAutospacing="0" w:before="0" w:beforeAutospacing="0" w:lineRule="auto"/>
        <w:ind w:left="1440" w:hanging="360"/>
      </w:pPr>
      <w:r w:rsidDel="00000000" w:rsidR="00000000" w:rsidRPr="00000000">
        <w:rPr>
          <w:rtl w:val="0"/>
        </w:rPr>
        <w:t xml:space="preserve">A confusion matrix is generated to visualize how well the model is performing in classifying each emotion. This provides a detailed view of misclassifications between emotions.</w:t>
      </w:r>
    </w:p>
    <w:p w:rsidR="00000000" w:rsidDel="00000000" w:rsidP="00000000" w:rsidRDefault="00000000" w:rsidRPr="00000000" w14:paraId="00000034">
      <w:pPr>
        <w:numPr>
          <w:ilvl w:val="0"/>
          <w:numId w:val="3"/>
        </w:numPr>
        <w:spacing w:after="0" w:afterAutospacing="0" w:before="0" w:beforeAutospacing="0" w:lineRule="auto"/>
        <w:ind w:left="720" w:hanging="360"/>
      </w:pPr>
      <w:r w:rsidDel="00000000" w:rsidR="00000000" w:rsidRPr="00000000">
        <w:rPr>
          <w:b w:val="1"/>
          <w:rtl w:val="0"/>
        </w:rPr>
        <w:t xml:space="preserve">Classification Metrics:</w:t>
      </w:r>
    </w:p>
    <w:p w:rsidR="00000000" w:rsidDel="00000000" w:rsidP="00000000" w:rsidRDefault="00000000" w:rsidRPr="00000000" w14:paraId="00000035">
      <w:pPr>
        <w:numPr>
          <w:ilvl w:val="1"/>
          <w:numId w:val="3"/>
        </w:numPr>
        <w:spacing w:after="0" w:afterAutospacing="0" w:before="0" w:beforeAutospacing="0" w:lineRule="auto"/>
        <w:ind w:left="1440" w:hanging="360"/>
      </w:pPr>
      <w:r w:rsidDel="00000000" w:rsidR="00000000" w:rsidRPr="00000000">
        <w:rPr>
          <w:b w:val="1"/>
          <w:rtl w:val="0"/>
        </w:rPr>
        <w:t xml:space="preserve">F1 Score (Weighted):</w:t>
      </w:r>
      <w:r w:rsidDel="00000000" w:rsidR="00000000" w:rsidRPr="00000000">
        <w:rPr>
          <w:rtl w:val="0"/>
        </w:rPr>
        <w:t xml:space="preserve"> 0.93</w:t>
      </w:r>
    </w:p>
    <w:p w:rsidR="00000000" w:rsidDel="00000000" w:rsidP="00000000" w:rsidRDefault="00000000" w:rsidRPr="00000000" w14:paraId="00000036">
      <w:pPr>
        <w:numPr>
          <w:ilvl w:val="1"/>
          <w:numId w:val="3"/>
        </w:numPr>
        <w:spacing w:after="0" w:afterAutospacing="0" w:before="0" w:beforeAutospacing="0" w:lineRule="auto"/>
        <w:ind w:left="1440" w:hanging="360"/>
      </w:pPr>
      <w:r w:rsidDel="00000000" w:rsidR="00000000" w:rsidRPr="00000000">
        <w:rPr>
          <w:b w:val="1"/>
          <w:rtl w:val="0"/>
        </w:rPr>
        <w:t xml:space="preserve">Recall (Weighted):</w:t>
      </w:r>
      <w:r w:rsidDel="00000000" w:rsidR="00000000" w:rsidRPr="00000000">
        <w:rPr>
          <w:rtl w:val="0"/>
        </w:rPr>
        <w:t xml:space="preserve"> 0.93</w:t>
      </w:r>
    </w:p>
    <w:p w:rsidR="00000000" w:rsidDel="00000000" w:rsidP="00000000" w:rsidRDefault="00000000" w:rsidRPr="00000000" w14:paraId="00000037">
      <w:pPr>
        <w:numPr>
          <w:ilvl w:val="1"/>
          <w:numId w:val="3"/>
        </w:numPr>
        <w:spacing w:after="240" w:before="0" w:beforeAutospacing="0" w:lineRule="auto"/>
        <w:ind w:left="1440" w:hanging="360"/>
      </w:pPr>
      <w:r w:rsidDel="00000000" w:rsidR="00000000" w:rsidRPr="00000000">
        <w:rPr>
          <w:b w:val="1"/>
          <w:rtl w:val="0"/>
        </w:rPr>
        <w:t xml:space="preserve">Accuracy:</w:t>
      </w:r>
      <w:r w:rsidDel="00000000" w:rsidR="00000000" w:rsidRPr="00000000">
        <w:rPr>
          <w:rtl w:val="0"/>
        </w:rPr>
        <w:t xml:space="preserve"> 0.93</w:t>
      </w:r>
    </w:p>
    <w:p w:rsidR="00000000" w:rsidDel="00000000" w:rsidP="00000000" w:rsidRDefault="00000000" w:rsidRPr="00000000" w14:paraId="00000038">
      <w:pPr>
        <w:spacing w:after="240" w:before="240" w:lineRule="auto"/>
        <w:rPr/>
      </w:pPr>
      <w:r w:rsidDel="00000000" w:rsidR="00000000" w:rsidRPr="00000000">
        <w:rPr/>
        <w:drawing>
          <wp:inline distB="114300" distT="114300" distL="114300" distR="114300">
            <wp:extent cx="5943600" cy="26543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numPr>
          <w:ilvl w:val="0"/>
          <w:numId w:val="3"/>
        </w:numPr>
        <w:spacing w:after="0" w:afterAutospacing="0" w:before="240" w:lineRule="auto"/>
        <w:ind w:left="720" w:hanging="360"/>
      </w:pPr>
      <w:r w:rsidDel="00000000" w:rsidR="00000000" w:rsidRPr="00000000">
        <w:rPr>
          <w:b w:val="1"/>
          <w:rtl w:val="0"/>
        </w:rPr>
        <w:t xml:space="preserve">Predictions on Test Data:</w:t>
      </w:r>
    </w:p>
    <w:p w:rsidR="00000000" w:rsidDel="00000000" w:rsidP="00000000" w:rsidRDefault="00000000" w:rsidRPr="00000000" w14:paraId="0000003A">
      <w:pPr>
        <w:numPr>
          <w:ilvl w:val="1"/>
          <w:numId w:val="3"/>
        </w:numPr>
        <w:spacing w:after="240" w:before="0" w:beforeAutospacing="0" w:lineRule="auto"/>
        <w:ind w:left="1440" w:hanging="360"/>
      </w:pPr>
      <w:r w:rsidDel="00000000" w:rsidR="00000000" w:rsidRPr="00000000">
        <w:rPr>
          <w:rtl w:val="0"/>
        </w:rPr>
        <w:t xml:space="preserve">The model's predictions on 10 random test images are displayed along with their true and predicted labels, providing a qualitative assessment of the model's performance.</w:t>
      </w:r>
    </w:p>
    <w:p w:rsidR="00000000" w:rsidDel="00000000" w:rsidP="00000000" w:rsidRDefault="00000000" w:rsidRPr="00000000" w14:paraId="0000003B">
      <w:pPr>
        <w:spacing w:after="240" w:before="240" w:lineRule="auto"/>
        <w:rPr/>
      </w:pPr>
      <w:r w:rsidDel="00000000" w:rsidR="00000000" w:rsidRPr="00000000">
        <w:rPr/>
        <w:drawing>
          <wp:inline distB="114300" distT="114300" distL="114300" distR="114300">
            <wp:extent cx="5943600" cy="224790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kdankssqj9vz" w:id="5"/>
      <w:bookmarkEnd w:id="5"/>
      <w:r w:rsidDel="00000000" w:rsidR="00000000" w:rsidRPr="00000000">
        <w:rPr>
          <w:b w:val="1"/>
          <w:color w:val="000000"/>
          <w:sz w:val="26"/>
          <w:szCs w:val="26"/>
          <w:rtl w:val="0"/>
        </w:rPr>
        <w:t xml:space="preserve">Conclusion and Future Work</w:t>
      </w:r>
    </w:p>
    <w:p w:rsidR="00000000" w:rsidDel="00000000" w:rsidP="00000000" w:rsidRDefault="00000000" w:rsidRPr="00000000" w14:paraId="0000003E">
      <w:pPr>
        <w:spacing w:after="240" w:before="240" w:lineRule="auto"/>
        <w:rPr/>
      </w:pPr>
      <w:r w:rsidDel="00000000" w:rsidR="00000000" w:rsidRPr="00000000">
        <w:rPr>
          <w:rtl w:val="0"/>
        </w:rPr>
        <w:t xml:space="preserve">This project demonstrates how transfer learning can be effectively used for facial expression recognition. Although the model achieves reasonable accuracy, there is room for improvement, such as addressing class imbalances or tuning the model further. Future work could also include augmenting the dataset or experimenting with other architectures.</w:t>
      </w:r>
    </w:p>
    <w:p w:rsidR="00000000" w:rsidDel="00000000" w:rsidP="00000000" w:rsidRDefault="00000000" w:rsidRPr="00000000" w14:paraId="000000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spacing w:after="240" w:before="240" w:lineRule="auto"/>
        <w:rPr>
          <w:b w:val="1"/>
        </w:rPr>
      </w:pPr>
      <w:r w:rsidDel="00000000" w:rsidR="00000000" w:rsidRPr="00000000">
        <w:rPr>
          <w:b w:val="1"/>
          <w:rtl w:val="0"/>
        </w:rPr>
        <w:t xml:space="preserve">References:</w:t>
      </w:r>
    </w:p>
    <w:p w:rsidR="00000000" w:rsidDel="00000000" w:rsidP="00000000" w:rsidRDefault="00000000" w:rsidRPr="00000000" w14:paraId="00000041">
      <w:pPr>
        <w:numPr>
          <w:ilvl w:val="0"/>
          <w:numId w:val="2"/>
        </w:numPr>
        <w:spacing w:after="240" w:before="240" w:lineRule="auto"/>
        <w:ind w:left="720" w:hanging="360"/>
      </w:pPr>
      <w:r w:rsidDel="00000000" w:rsidR="00000000" w:rsidRPr="00000000">
        <w:rPr>
          <w:rtl w:val="0"/>
        </w:rPr>
        <w:t xml:space="preserve">VGG16 model: Simonyan, K., &amp; Zisserman, A. (2014). "Very Deep Convolutional Networks for Large-Scale Image Recognition."</w:t>
      </w:r>
    </w:p>
    <w:p w:rsidR="00000000" w:rsidDel="00000000" w:rsidP="00000000" w:rsidRDefault="00000000" w:rsidRPr="00000000" w14:paraId="0000004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9" Type="http://schemas.openxmlformats.org/officeDocument/2006/relationships/hyperlink" Target="https://www.kaggle.com/" TargetMode="External"/><Relationship Id="rId5" Type="http://schemas.openxmlformats.org/officeDocument/2006/relationships/styles" Target="styles.xml"/><Relationship Id="rId6" Type="http://schemas.openxmlformats.org/officeDocument/2006/relationships/hyperlink" Target="mailto:ehtyalee1919@gmail.com" TargetMode="External"/><Relationship Id="rId7" Type="http://schemas.openxmlformats.org/officeDocument/2006/relationships/hyperlink" Target="https://github.com/Ehtijad-Ali" TargetMode="External"/><Relationship Id="rId8" Type="http://schemas.openxmlformats.org/officeDocument/2006/relationships/hyperlink" Target="https://www.kaggle.com/datasets/shahzadabbas/expression-in-the-wild-expw-datase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