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Tiago Miguel Domingues Rodrigues</w:t>
      </w:r>
    </w:p>
    <w:p>
      <w:r>
        <w:t>Contact: +351 964 104 627</w:t>
      </w:r>
    </w:p>
    <w:p>
      <w:r>
        <w:t>Email: tiagomidorodrigues@gmail.com</w:t>
      </w:r>
    </w:p>
    <w:p>
      <w:r>
        <w:t xml:space="preserve">Linkedin: </w:t>
      </w:r>
      <w:r>
        <w:fldChar w:fldCharType="begin"/>
      </w:r>
      <w:r>
        <w:instrText xml:space="preserve"> HYPERLINK "https://www.linkedin.com/in/tiago-rodrigues-214741235/" \h </w:instrText>
      </w:r>
      <w:r>
        <w:fldChar w:fldCharType="separate"/>
      </w:r>
      <w:r>
        <w:rPr>
          <w:rStyle w:val="4"/>
        </w:rPr>
        <w:t>Tiago Rodrigues</w:t>
      </w:r>
      <w:r>
        <w:rPr>
          <w:rStyle w:val="4"/>
        </w:rPr>
        <w:fldChar w:fldCharType="end"/>
      </w:r>
    </w:p>
    <w:p>
      <w:r>
        <w:t xml:space="preserve">Portfolio: </w:t>
      </w:r>
      <w:r>
        <w:fldChar w:fldCharType="begin"/>
      </w:r>
      <w:r>
        <w:instrText xml:space="preserve"> HYPERLINK "https://ehz10.github.io/Portfolio/index.html" \l "first" \h </w:instrText>
      </w:r>
      <w:r>
        <w:fldChar w:fldCharType="separate"/>
      </w:r>
      <w:r>
        <w:rPr>
          <w:rStyle w:val="4"/>
        </w:rPr>
        <w:t>Portfolio Tiago</w:t>
      </w:r>
      <w:r>
        <w:rPr>
          <w:rStyle w:val="4"/>
        </w:rPr>
        <w:fldChar w:fldCharType="end"/>
      </w:r>
    </w:p>
    <w:p/>
    <w:p>
      <w:pPr>
        <w:suppressLineNumbers w:val="0"/>
        <w:pBdr>
          <w:top w:val="single" w:color="000000" w:sz="6" w:space="1"/>
          <w:bottom w:val="single" w:color="000000" w:sz="6" w:space="1"/>
        </w:pBdr>
        <w:spacing w:before="0" w:beforeAutospacing="0" w:after="160" w:afterAutospacing="0" w:line="259" w:lineRule="auto"/>
        <w:ind w:left="0" w:right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Certifications</w:t>
      </w:r>
    </w:p>
    <w:p>
      <w:pPr>
        <w:pStyle w:val="10"/>
        <w:numPr>
          <w:ilvl w:val="0"/>
          <w:numId w:val="1"/>
        </w:numPr>
        <w:suppressLineNumbers w:val="0"/>
        <w:bidi w:val="0"/>
        <w:spacing w:before="0" w:beforeAutospacing="0" w:after="160" w:afterAutospacing="0" w:line="259" w:lineRule="auto"/>
        <w:ind w:right="0"/>
        <w:jc w:val="left"/>
      </w:pPr>
      <w:r>
        <w:t>Associate Developer (ODC)</w:t>
      </w:r>
    </w:p>
    <w:p>
      <w:pPr>
        <w:pStyle w:val="10"/>
        <w:numPr>
          <w:ilvl w:val="0"/>
          <w:numId w:val="1"/>
        </w:numPr>
        <w:suppressLineNumbers w:val="0"/>
        <w:bidi w:val="0"/>
        <w:spacing w:before="0" w:beforeAutospacing="0" w:after="160" w:afterAutospacing="0" w:line="259" w:lineRule="auto"/>
        <w:ind w:right="0"/>
        <w:jc w:val="left"/>
      </w:pPr>
      <w:r>
        <w:t>Associate Reactive Developer (Outsystems 11)</w:t>
      </w:r>
    </w:p>
    <w:p>
      <w:pPr>
        <w:pBdr>
          <w:top w:val="single" w:color="000000" w:sz="6" w:space="1"/>
          <w:bottom w:val="single" w:color="000000" w:sz="6" w:space="1"/>
        </w:pBdr>
        <w:bidi w:val="0"/>
        <w:spacing w:before="225" w:beforeAutospacing="0" w:after="225" w:afterAutospacing="0"/>
        <w:ind w:lef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Computer and Programming Skills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Programming Skills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Proficient in: OutSystems, C#, Visual Basic, Java, HTML, PHP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Learning: Python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Softwares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Databases: Microsoft SQL Server and Microsoft Access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Platforms: Microsoft Windows 7 and Microsoft Windows 10</w:t>
      </w:r>
    </w:p>
    <w:p>
      <w:pPr>
        <w:suppressLineNumbers w:val="0"/>
        <w:bidi w:val="0"/>
        <w:spacing w:before="0" w:beforeAutospacing="0" w:after="160" w:afterAutospacing="0" w:line="259" w:lineRule="auto"/>
        <w:ind w:right="0"/>
        <w:jc w:val="left"/>
      </w:pPr>
      <w:r>
        <w:br w:type="page"/>
      </w:r>
    </w:p>
    <w:p>
      <w:pPr>
        <w:pBdr>
          <w:top w:val="single" w:color="000000" w:sz="6" w:space="1"/>
          <w:bottom w:val="single" w:color="000000" w:sz="6" w:space="1"/>
        </w:pBdr>
        <w:bidi w:val="0"/>
        <w:spacing w:before="225" w:beforeAutospacing="0" w:after="225" w:afterAutospacing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Experience</w:t>
      </w:r>
    </w:p>
    <w:p>
      <w:pPr>
        <w:bidi w:val="0"/>
        <w:spacing w:before="225" w:beforeAutospacing="0" w:after="225" w:afterAutospacing="0"/>
        <w:ind w:firstLine="708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singl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On-the-job training (curricular internship) Redshift Consulting - 04-2020 a 07-2020 </w:t>
      </w:r>
      <w:r>
        <w:tab/>
      </w:r>
      <w:r>
        <w:tab/>
      </w:r>
      <w:r>
        <w:fldChar w:fldCharType="begin"/>
      </w:r>
      <w:r>
        <w:instrText xml:space="preserve"> HYPERLINK "https://redshift-consulting.com.pt/"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https://redshift-consulting.com.pt/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Platform: OutSystems</w:t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Mobile friendly activity management app development</w:t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Final Classification: 16 values</w:t>
      </w:r>
    </w:p>
    <w:p>
      <w:pPr>
        <w:suppressLineNumbers w:val="0"/>
        <w:pBdr>
          <w:top w:val="single" w:color="000000" w:sz="6" w:space="1"/>
          <w:bottom w:val="single" w:color="000000" w:sz="6" w:space="1"/>
        </w:pBdr>
        <w:bidi w:val="0"/>
        <w:spacing w:before="0" w:beforeAutospacing="0" w:after="160" w:afterAutospacing="0" w:line="259" w:lineRule="auto"/>
        <w:ind w:left="0" w:right="0"/>
        <w:jc w:val="left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Academic Degree</w:t>
      </w:r>
    </w:p>
    <w:p>
      <w:pPr>
        <w:bidi w:val="0"/>
        <w:spacing w:before="225" w:beforeAutospacing="0" w:after="225" w:afterAutospacing="0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Degree in Computer Engineering – started at 10-2023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ISTEC – Instituto Superior de Tecnologias Avançadas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Foundations of Programming (Python) – Online With Real-Time</w:t>
      </w:r>
    </w:p>
    <w:p>
      <w:pPr>
        <w:bidi w:val="0"/>
        <w:spacing w:before="225" w:beforeAutospacing="0" w:after="225" w:afterAutospacing="0"/>
        <w:ind w:left="1416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Meetings</w:t>
      </w:r>
    </w:p>
    <w:p>
      <w:pPr>
        <w:bidi w:val="0"/>
        <w:spacing w:before="225" w:beforeAutospacing="0" w:after="225" w:afterAutospacing="0"/>
        <w:ind w:left="1416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Final Classification: 93,1% of 100%</w:t>
      </w:r>
    </w:p>
    <w:p>
      <w:pPr>
        <w:bidi w:val="0"/>
        <w:spacing w:before="225" w:beforeAutospacing="0" w:after="225" w:afterAutospacing="0"/>
        <w:ind w:left="1416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University of Washington – since 10-2022 to 12-2022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Professional Course of Management and Programming Technician of</w:t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Computer Systems - Level 4 of Qualification of the National</w:t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Qualification System</w:t>
      </w:r>
    </w:p>
    <w:p>
      <w:pPr>
        <w:bidi w:val="0"/>
        <w:spacing w:before="225" w:beforeAutospacing="0" w:after="225" w:afterAutospacing="0"/>
        <w:ind w:left="1416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Final Classification: 15 values</w:t>
      </w:r>
    </w:p>
    <w:p>
      <w:pPr>
        <w:bidi w:val="0"/>
        <w:spacing w:before="225" w:beforeAutospacing="0" w:after="225" w:afterAutospacing="0"/>
        <w:ind w:left="1416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Escola Profissional Gustave Eiffel- Since 09-2018 to 07-2020</w:t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Final Classification of the Professional Aptitude Test (PAP): 16 values</w:t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uppressLineNumbers w:val="0"/>
        <w:pBdr>
          <w:top w:val="single" w:color="000000" w:sz="6" w:space="1"/>
          <w:bottom w:val="single" w:color="000000" w:sz="6" w:space="1"/>
        </w:pBdr>
        <w:bidi w:val="0"/>
        <w:spacing w:before="225" w:beforeAutospacing="0" w:after="225" w:afterAutospacing="0" w:line="259" w:lineRule="auto"/>
        <w:ind w:left="0" w:right="0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32"/>
          <w:szCs w:val="32"/>
          <w:u w:val="none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Profissional Experience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Internship Contract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Redshift II – Solutions, LDA. - 09-2023 a 09-2023 </w:t>
      </w:r>
      <w:r>
        <w:fldChar w:fldCharType="begin"/>
      </w:r>
      <w:r>
        <w:instrText xml:space="preserve"> HYPERLINK "https://redshift-consulting.com.pt/"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https://redshift-consulting.com.pt/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Outsystems Developer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Very Short-Term Professional Internship Contract Redshift II – Solutions, LDA. - 06-2023 a 08-2023 </w:t>
      </w:r>
      <w:r>
        <w:fldChar w:fldCharType="begin"/>
      </w:r>
      <w:r>
        <w:instrText xml:space="preserve"> HYPERLINK "https://redshift-consulting.com.pt/"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https://redshift-consulting.com.pt/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Outsystems Developer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Part-time fixed-time employment contract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Addsolutions – Imagem e Comunicação, LDA – 11-2021 at 11-2022 </w:t>
      </w:r>
      <w:r>
        <w:fldChar w:fldCharType="begin"/>
      </w:r>
      <w:r>
        <w:instrText xml:space="preserve"> HYPERLINK "https://www.addsolutions.today/index.html"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https://www.addsolutions.today/index.html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Computer assistant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Professional Intership Contract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Addsolutions – Imagem e Comunicação,LDA – 02-2021 at 08-2021 </w:t>
      </w:r>
      <w:r>
        <w:fldChar w:fldCharType="begin"/>
      </w:r>
      <w:r>
        <w:instrText xml:space="preserve"> HYPERLINK "https://www.addsolutions.today/index.html"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https://www.addsolutions.today/index.html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708" w:firstLine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Electronic Security Services (installation, programming and maintenance)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Professional Intership Contract</w:t>
      </w:r>
    </w:p>
    <w:p>
      <w:pPr>
        <w:bidi w:val="0"/>
        <w:spacing w:before="225" w:beforeAutospacing="0" w:after="225" w:afterAutospacing="0"/>
        <w:ind w:left="708"/>
        <w:jc w:val="left"/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Prosonic – Produtos de Imgem e Comunicação S.A. – 11-2020 at 01-2021 </w:t>
      </w:r>
      <w:r>
        <w:fldChar w:fldCharType="begin"/>
      </w:r>
      <w:r>
        <w:instrText xml:space="preserve"> HYPERLINK "https://www.prosonic.pt/" \h </w:instrText>
      </w:r>
      <w:r>
        <w:fldChar w:fldCharType="separate"/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t>https://www.prosonic.pt/</w:t>
      </w:r>
      <w:r>
        <w:rPr>
          <w:rStyle w:val="4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PT"/>
        </w:rPr>
        <w:fldChar w:fldCharType="end"/>
      </w:r>
    </w:p>
    <w:p>
      <w:pPr>
        <w:bidi w:val="0"/>
        <w:spacing w:before="225" w:beforeAutospacing="0" w:after="225" w:afterAutospacing="0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• Electronic Security Services (installation, programming and maintenance</w:t>
      </w: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225" w:beforeAutospacing="0" w:after="225" w:afterAutospacing="0"/>
        <w:ind w:left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pt-P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6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6"/>
            <w:bidi w:val="0"/>
            <w:jc w:val="center"/>
          </w:pPr>
        </w:p>
      </w:tc>
      <w:tc>
        <w:tcPr>
          <w:tcW w:w="3005" w:type="dxa"/>
        </w:tcPr>
        <w:p>
          <w:pPr>
            <w:pStyle w:val="6"/>
            <w:suppressLineNumbers w:val="0"/>
            <w:bidi w:val="0"/>
            <w:spacing w:before="0" w:beforeAutospacing="0" w:after="0" w:afterAutospacing="0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6"/>
            <w:bidi w:val="0"/>
            <w:ind w:left="-115"/>
            <w:jc w:val="left"/>
          </w:pPr>
          <w:r>
            <w:t>Curriculum Vitae</w:t>
          </w:r>
        </w:p>
      </w:tc>
      <w:tc>
        <w:tcPr>
          <w:tcW w:w="3005" w:type="dxa"/>
        </w:tcPr>
        <w:p>
          <w:pPr>
            <w:pStyle w:val="6"/>
            <w:bidi w:val="0"/>
            <w:jc w:val="center"/>
          </w:pPr>
        </w:p>
      </w:tc>
      <w:tc>
        <w:tcPr>
          <w:tcW w:w="3005" w:type="dxa"/>
        </w:tcPr>
        <w:p>
          <w:pPr>
            <w:pStyle w:val="6"/>
            <w:bidi w:val="0"/>
            <w:ind w:right="-115"/>
            <w:jc w:val="right"/>
          </w:pPr>
        </w:p>
      </w:tc>
    </w:tr>
  </w:tbl>
  <w:p>
    <w:pPr>
      <w:pStyle w:val="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3B7E4"/>
    <w:multiLevelType w:val="multilevel"/>
    <w:tmpl w:val="3BC3B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7BC04"/>
    <w:rsid w:val="315362D3"/>
    <w:rsid w:val="3F61F83D"/>
    <w:rsid w:val="4B4D72CA"/>
    <w:rsid w:val="67A66941"/>
    <w:rsid w:val="7297B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2024-03-24T14:24:00Z</dcterms:created>
  <dc:creator>Tiago Rodrigues</dc:creator>
  <cp:lastModifiedBy>WPS_1684850038</cp:lastModifiedBy>
  <dcterms:modified xsi:type="dcterms:W3CDTF">2024-03-24T20:25:27Z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2070-12.2.0.13489</vt:lpwstr>
  </property>
  <property fmtid="{D5CDD505-2E9C-101B-9397-08002B2CF9AE}" pid="3" name="ICV">
    <vt:lpwstr>F0C803E0DF8044E08C88D9DEA13457E8_13</vt:lpwstr>
  </property>
</Properties>
</file>