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F70BA" w14:textId="7479D851" w:rsidR="00016763" w:rsidRPr="00AC4D97" w:rsidRDefault="001229DD" w:rsidP="00C76C60">
      <w:pPr>
        <w:jc w:val="center"/>
        <w:rPr>
          <w:rFonts w:ascii="Times New Roman" w:hAnsi="Times New Roman" w:cs="Times New Roman"/>
          <w:sz w:val="32"/>
          <w:szCs w:val="32"/>
        </w:rPr>
      </w:pPr>
      <w:r w:rsidRPr="001229DD">
        <w:rPr>
          <w:rFonts w:ascii="Times New Roman" w:hAnsi="Times New Roman" w:cs="Times New Roman"/>
          <w:sz w:val="32"/>
          <w:szCs w:val="32"/>
        </w:rPr>
        <w:t>Individual scheduling approach for multi-class airline cabin crew with manpower requirement heterogeneity</w:t>
      </w:r>
      <w:r w:rsidR="00CF1ED4" w:rsidRPr="00AC4D97">
        <w:rPr>
          <w:rFonts w:ascii="Times New Roman" w:hAnsi="Times New Roman" w:cs="Times New Roman"/>
          <w:sz w:val="32"/>
          <w:szCs w:val="32"/>
        </w:rPr>
        <w:t xml:space="preserve"> </w:t>
      </w:r>
      <w:r w:rsidR="00602144" w:rsidRPr="00AC4D97">
        <w:rPr>
          <w:rFonts w:ascii="Times New Roman" w:hAnsi="Times New Roman" w:cs="Times New Roman"/>
          <w:sz w:val="32"/>
          <w:szCs w:val="32"/>
        </w:rPr>
        <w:t xml:space="preserve">- </w:t>
      </w:r>
      <w:bookmarkStart w:id="0" w:name="_Hlk26431702"/>
      <w:r w:rsidR="00602144" w:rsidRPr="00AC4D97">
        <w:rPr>
          <w:rFonts w:ascii="Times New Roman" w:hAnsi="Times New Roman" w:cs="Times New Roman"/>
          <w:sz w:val="32"/>
          <w:szCs w:val="32"/>
        </w:rPr>
        <w:t xml:space="preserve">Online </w:t>
      </w:r>
      <w:bookmarkEnd w:id="0"/>
      <w:r w:rsidR="00412B93" w:rsidRPr="00AC4D97">
        <w:rPr>
          <w:rFonts w:ascii="Times New Roman" w:hAnsi="Times New Roman" w:cs="Times New Roman"/>
          <w:sz w:val="32"/>
          <w:szCs w:val="32"/>
        </w:rPr>
        <w:t>Appendix</w:t>
      </w:r>
    </w:p>
    <w:p w14:paraId="14A7F473" w14:textId="77777777" w:rsidR="00A11D4D" w:rsidRPr="00AC4D97" w:rsidRDefault="00A11D4D" w:rsidP="00C76C60">
      <w:pPr>
        <w:jc w:val="center"/>
        <w:rPr>
          <w:rFonts w:ascii="Times New Roman" w:hAnsi="Times New Roman" w:cs="Times New Roman"/>
          <w:sz w:val="32"/>
          <w:szCs w:val="32"/>
        </w:rPr>
      </w:pPr>
    </w:p>
    <w:p w14:paraId="033DC760" w14:textId="722AD051" w:rsidR="00686928" w:rsidRPr="00AC4D97" w:rsidRDefault="005A1ADB" w:rsidP="002C2873">
      <w:pPr>
        <w:pStyle w:val="ListParagraph"/>
        <w:numPr>
          <w:ilvl w:val="0"/>
          <w:numId w:val="1"/>
        </w:numPr>
        <w:ind w:firstLineChars="0"/>
        <w:outlineLvl w:val="0"/>
        <w:rPr>
          <w:rFonts w:ascii="Times New Roman" w:hAnsi="Times New Roman" w:cs="Times New Roman"/>
          <w:b/>
          <w:bCs/>
          <w:kern w:val="0"/>
          <w:sz w:val="24"/>
          <w:szCs w:val="24"/>
        </w:rPr>
      </w:pPr>
      <w:r w:rsidRPr="00AC4D97">
        <w:rPr>
          <w:rFonts w:ascii="Times New Roman" w:hAnsi="Times New Roman" w:cs="Times New Roman"/>
          <w:b/>
          <w:bCs/>
          <w:kern w:val="0"/>
          <w:sz w:val="24"/>
          <w:szCs w:val="24"/>
        </w:rPr>
        <w:t>Aviation</w:t>
      </w:r>
      <w:r w:rsidR="00FA1FAD" w:rsidRPr="00AC4D97">
        <w:rPr>
          <w:rFonts w:ascii="Times New Roman" w:hAnsi="Times New Roman" w:cs="Times New Roman"/>
          <w:b/>
          <w:bCs/>
          <w:kern w:val="0"/>
          <w:sz w:val="24"/>
          <w:szCs w:val="24"/>
        </w:rPr>
        <w:t xml:space="preserve"> </w:t>
      </w:r>
      <w:r w:rsidR="00E10266" w:rsidRPr="00AC4D97">
        <w:rPr>
          <w:rFonts w:ascii="Times New Roman" w:hAnsi="Times New Roman" w:cs="Times New Roman"/>
          <w:b/>
          <w:bCs/>
          <w:kern w:val="0"/>
          <w:sz w:val="24"/>
          <w:szCs w:val="24"/>
        </w:rPr>
        <w:t xml:space="preserve">Rules and </w:t>
      </w:r>
      <w:r w:rsidR="006E0192" w:rsidRPr="00AC4D97">
        <w:rPr>
          <w:rFonts w:ascii="Times New Roman" w:hAnsi="Times New Roman" w:cs="Times New Roman"/>
          <w:b/>
          <w:bCs/>
          <w:kern w:val="0"/>
          <w:sz w:val="24"/>
          <w:szCs w:val="24"/>
        </w:rPr>
        <w:t>R</w:t>
      </w:r>
      <w:r w:rsidR="00E10266" w:rsidRPr="00AC4D97">
        <w:rPr>
          <w:rFonts w:ascii="Times New Roman" w:hAnsi="Times New Roman" w:cs="Times New Roman"/>
          <w:b/>
          <w:bCs/>
          <w:kern w:val="0"/>
          <w:sz w:val="24"/>
          <w:szCs w:val="24"/>
        </w:rPr>
        <w:t>egulations</w:t>
      </w:r>
    </w:p>
    <w:p w14:paraId="5462B1D1" w14:textId="14EA83A2" w:rsidR="000B2393" w:rsidRPr="00AC4D97" w:rsidRDefault="000B2393" w:rsidP="00485D82">
      <w:pPr>
        <w:pStyle w:val="ListParagraph"/>
        <w:spacing w:line="360" w:lineRule="auto"/>
        <w:ind w:left="357" w:firstLineChars="0" w:firstLine="0"/>
        <w:rPr>
          <w:rFonts w:ascii="Times New Roman" w:hAnsi="Times New Roman" w:cs="Times New Roman"/>
          <w:sz w:val="22"/>
        </w:rPr>
      </w:pPr>
      <w:r w:rsidRPr="00AC4D97">
        <w:rPr>
          <w:rFonts w:ascii="Times New Roman" w:hAnsi="Times New Roman" w:cs="Times New Roman"/>
          <w:sz w:val="22"/>
        </w:rPr>
        <w:t>To ensure the safety level of flights and reduce the fatigue level of cabin crews, governmental authorities, labor union, and airlines have prescribed many rigid regulations on cabin crews, which influences the development of duties and</w:t>
      </w:r>
      <w:r w:rsidRPr="00AC4D97">
        <w:rPr>
          <w:rFonts w:ascii="Times New Roman" w:hAnsi="Times New Roman" w:cs="Times New Roman"/>
          <w:kern w:val="0"/>
          <w:sz w:val="22"/>
        </w:rPr>
        <w:t xml:space="preserve"> pairings. </w:t>
      </w:r>
      <w:r w:rsidRPr="00AC4D97">
        <w:rPr>
          <w:rFonts w:ascii="Times New Roman" w:hAnsi="Times New Roman" w:cs="Times New Roman"/>
          <w:sz w:val="22"/>
        </w:rPr>
        <w:t>In this study, we consider the following rules based on the practical operations of CAD 371</w:t>
      </w:r>
      <w:r w:rsidR="00575B10" w:rsidRPr="00AC4D97">
        <w:rPr>
          <w:rStyle w:val="FootnoteReference"/>
          <w:rFonts w:ascii="Times New Roman" w:hAnsi="Times New Roman" w:cs="Times New Roman"/>
          <w:sz w:val="22"/>
        </w:rPr>
        <w:footnoteReference w:id="1"/>
      </w:r>
      <w:r w:rsidRPr="00AC4D97">
        <w:rPr>
          <w:rFonts w:ascii="Times New Roman" w:hAnsi="Times New Roman" w:cs="Times New Roman"/>
          <w:sz w:val="22"/>
        </w:rPr>
        <w:t>. Firstly, two consecutive flights could be connected and operated by the same cabin crew only when the arrival airport of the first flight is the departure airport of the second flight, with a</w:t>
      </w:r>
      <w:r w:rsidR="00246C88" w:rsidRPr="00AC4D97">
        <w:rPr>
          <w:rFonts w:ascii="Times New Roman" w:hAnsi="Times New Roman" w:cs="Times New Roman"/>
          <w:sz w:val="22"/>
        </w:rPr>
        <w:t xml:space="preserve"> legal transit (</w:t>
      </w:r>
      <w:r w:rsidRPr="00AC4D97">
        <w:rPr>
          <w:rFonts w:ascii="Times New Roman" w:hAnsi="Times New Roman" w:cs="Times New Roman"/>
          <w:sz w:val="22"/>
        </w:rPr>
        <w:t>minimum 75 minutes and maximum 240 minutes</w:t>
      </w:r>
      <w:r w:rsidR="00246C88" w:rsidRPr="00AC4D97">
        <w:rPr>
          <w:rFonts w:ascii="Times New Roman" w:hAnsi="Times New Roman" w:cs="Times New Roman"/>
          <w:sz w:val="22"/>
        </w:rPr>
        <w:t>)</w:t>
      </w:r>
      <w:r w:rsidRPr="00AC4D97">
        <w:rPr>
          <w:rFonts w:ascii="Times New Roman" w:hAnsi="Times New Roman" w:cs="Times New Roman"/>
          <w:sz w:val="22"/>
        </w:rPr>
        <w:t xml:space="preserve"> between these two flights. Secondly, the briefing period before a duty lasts 60 minutes while the debriefing period after a duty lasts 30 minutes, with a maximum of three flights in a duty. Regarding the longest length of a duty period, it varies according to the local starting time and the number of flights of the duty, as explained in Table S1. For example, if a duty starts at 07:30 in local time with two flight legs, the longest duty period is then 12.25 hours. Thirdly, regarding the connection of two duties to be fl</w:t>
      </w:r>
      <w:r w:rsidR="00CF60C8" w:rsidRPr="00AC4D97">
        <w:rPr>
          <w:rFonts w:ascii="Times New Roman" w:hAnsi="Times New Roman" w:cs="Times New Roman"/>
          <w:sz w:val="22"/>
        </w:rPr>
        <w:t>own</w:t>
      </w:r>
      <w:r w:rsidRPr="00AC4D97">
        <w:rPr>
          <w:rFonts w:ascii="Times New Roman" w:hAnsi="Times New Roman" w:cs="Times New Roman"/>
          <w:sz w:val="22"/>
        </w:rPr>
        <w:t xml:space="preserve"> by the same cabin crew, the arrival airport of the first duty should be the departure airport of the second duty. Besides, there should be a rest period lasting from 720 minutes to 2160 minutes between the two duties if the former duty lasts no more than 12 hours; otherwise, a minimum of 840 minutes of rest should be assigned to the cabin crew. Lastly, maximum 5 duties, 12 flights, and 7200 minutes of TAFB</w:t>
      </w:r>
      <w:r w:rsidR="00E61F6B" w:rsidRPr="00AC4D97">
        <w:rPr>
          <w:rFonts w:ascii="Times New Roman" w:hAnsi="Times New Roman" w:cs="Times New Roman"/>
          <w:sz w:val="22"/>
        </w:rPr>
        <w:t xml:space="preserve"> (elapsed time)</w:t>
      </w:r>
      <w:r w:rsidRPr="00AC4D97">
        <w:rPr>
          <w:rFonts w:ascii="Times New Roman" w:hAnsi="Times New Roman" w:cs="Times New Roman"/>
          <w:sz w:val="22"/>
        </w:rPr>
        <w:t xml:space="preserve"> are allowed for a pairing.</w:t>
      </w:r>
    </w:p>
    <w:p w14:paraId="477CC57B" w14:textId="77777777" w:rsidR="00485D82" w:rsidRPr="00AC4D97" w:rsidRDefault="00485D82" w:rsidP="00485D82">
      <w:pPr>
        <w:pStyle w:val="ListParagraph"/>
        <w:spacing w:line="360" w:lineRule="auto"/>
        <w:ind w:left="357" w:firstLineChars="0" w:firstLine="0"/>
        <w:rPr>
          <w:rFonts w:ascii="Times New Roman" w:hAnsi="Times New Roman" w:cs="Times New Roman"/>
          <w:sz w:val="22"/>
        </w:rPr>
      </w:pPr>
    </w:p>
    <w:p w14:paraId="326F0E6A" w14:textId="61D376B7" w:rsidR="000B2393" w:rsidRPr="00AC4D97" w:rsidRDefault="000B2393" w:rsidP="000B2393">
      <w:pPr>
        <w:pStyle w:val="ListParagraph"/>
        <w:adjustRightInd w:val="0"/>
        <w:snapToGrid w:val="0"/>
        <w:spacing w:line="360" w:lineRule="auto"/>
        <w:ind w:left="418" w:firstLineChars="0" w:firstLine="0"/>
        <w:jc w:val="center"/>
        <w:rPr>
          <w:rFonts w:ascii="Times New Roman" w:hAnsi="Times New Roman" w:cs="Times New Roman"/>
          <w:sz w:val="22"/>
        </w:rPr>
      </w:pPr>
      <w:r w:rsidRPr="00AC4D97">
        <w:rPr>
          <w:rFonts w:ascii="Times New Roman" w:hAnsi="Times New Roman" w:cs="Times New Roman"/>
          <w:b/>
          <w:sz w:val="22"/>
        </w:rPr>
        <w:t>Table S1</w:t>
      </w:r>
      <w:r w:rsidRPr="00AC4D97">
        <w:rPr>
          <w:rFonts w:ascii="Times New Roman" w:hAnsi="Times New Roman" w:cs="Times New Roman"/>
          <w:sz w:val="22"/>
        </w:rPr>
        <w:t>. Maximum duty periods (in hours).</w:t>
      </w:r>
    </w:p>
    <w:tbl>
      <w:tblPr>
        <w:tblW w:w="0" w:type="auto"/>
        <w:jc w:val="center"/>
        <w:tblLook w:val="04A0" w:firstRow="1" w:lastRow="0" w:firstColumn="1" w:lastColumn="0" w:noHBand="0" w:noVBand="1"/>
      </w:tblPr>
      <w:tblGrid>
        <w:gridCol w:w="1878"/>
        <w:gridCol w:w="436"/>
        <w:gridCol w:w="711"/>
        <w:gridCol w:w="601"/>
      </w:tblGrid>
      <w:tr w:rsidR="000B2393" w:rsidRPr="00AC4D97" w14:paraId="304A1D06" w14:textId="77777777" w:rsidTr="00F564A9">
        <w:trPr>
          <w:trHeight w:val="280"/>
          <w:jc w:val="center"/>
        </w:trPr>
        <w:tc>
          <w:tcPr>
            <w:tcW w:w="0" w:type="auto"/>
            <w:vMerge w:val="restart"/>
            <w:tcBorders>
              <w:top w:val="single" w:sz="8" w:space="0" w:color="auto"/>
              <w:left w:val="nil"/>
              <w:bottom w:val="single" w:sz="4" w:space="0" w:color="auto"/>
              <w:right w:val="nil"/>
            </w:tcBorders>
            <w:shd w:val="clear" w:color="auto" w:fill="auto"/>
            <w:noWrap/>
            <w:vAlign w:val="center"/>
            <w:hideMark/>
          </w:tcPr>
          <w:p w14:paraId="6988BCEA"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Local starting time</w:t>
            </w:r>
          </w:p>
        </w:tc>
        <w:tc>
          <w:tcPr>
            <w:tcW w:w="0" w:type="auto"/>
            <w:gridSpan w:val="3"/>
            <w:tcBorders>
              <w:top w:val="single" w:sz="8" w:space="0" w:color="auto"/>
              <w:left w:val="nil"/>
              <w:bottom w:val="single" w:sz="4" w:space="0" w:color="auto"/>
              <w:right w:val="nil"/>
            </w:tcBorders>
            <w:shd w:val="clear" w:color="auto" w:fill="auto"/>
            <w:noWrap/>
            <w:vAlign w:val="center"/>
            <w:hideMark/>
          </w:tcPr>
          <w:p w14:paraId="3DC456FE"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No. of flight legs</w:t>
            </w:r>
          </w:p>
        </w:tc>
      </w:tr>
      <w:tr w:rsidR="000B2393" w:rsidRPr="00AC4D97" w14:paraId="4D0FB5B3" w14:textId="77777777" w:rsidTr="00F564A9">
        <w:trPr>
          <w:trHeight w:val="280"/>
          <w:jc w:val="center"/>
        </w:trPr>
        <w:tc>
          <w:tcPr>
            <w:tcW w:w="0" w:type="auto"/>
            <w:vMerge/>
            <w:tcBorders>
              <w:top w:val="single" w:sz="8" w:space="0" w:color="auto"/>
              <w:left w:val="nil"/>
              <w:bottom w:val="single" w:sz="4" w:space="0" w:color="auto"/>
              <w:right w:val="nil"/>
            </w:tcBorders>
            <w:vAlign w:val="center"/>
            <w:hideMark/>
          </w:tcPr>
          <w:p w14:paraId="26484559"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p>
        </w:tc>
        <w:tc>
          <w:tcPr>
            <w:tcW w:w="0" w:type="auto"/>
            <w:tcBorders>
              <w:top w:val="nil"/>
              <w:left w:val="nil"/>
              <w:bottom w:val="single" w:sz="4" w:space="0" w:color="auto"/>
              <w:right w:val="nil"/>
            </w:tcBorders>
            <w:shd w:val="clear" w:color="auto" w:fill="auto"/>
            <w:noWrap/>
            <w:vAlign w:val="center"/>
            <w:hideMark/>
          </w:tcPr>
          <w:p w14:paraId="3D993CD3"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w:t>
            </w:r>
          </w:p>
        </w:tc>
        <w:tc>
          <w:tcPr>
            <w:tcW w:w="0" w:type="auto"/>
            <w:tcBorders>
              <w:top w:val="nil"/>
              <w:left w:val="nil"/>
              <w:bottom w:val="single" w:sz="4" w:space="0" w:color="auto"/>
              <w:right w:val="nil"/>
            </w:tcBorders>
            <w:shd w:val="clear" w:color="auto" w:fill="auto"/>
            <w:noWrap/>
            <w:vAlign w:val="center"/>
            <w:hideMark/>
          </w:tcPr>
          <w:p w14:paraId="3ABF4E28"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2</w:t>
            </w:r>
          </w:p>
        </w:tc>
        <w:tc>
          <w:tcPr>
            <w:tcW w:w="0" w:type="auto"/>
            <w:tcBorders>
              <w:top w:val="nil"/>
              <w:left w:val="nil"/>
              <w:bottom w:val="single" w:sz="4" w:space="0" w:color="auto"/>
              <w:right w:val="nil"/>
            </w:tcBorders>
            <w:shd w:val="clear" w:color="auto" w:fill="auto"/>
            <w:noWrap/>
            <w:vAlign w:val="center"/>
            <w:hideMark/>
          </w:tcPr>
          <w:p w14:paraId="582636C3"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3</w:t>
            </w:r>
          </w:p>
        </w:tc>
      </w:tr>
      <w:tr w:rsidR="000B2393" w:rsidRPr="00AC4D97" w14:paraId="71A9DC49" w14:textId="77777777" w:rsidTr="00F564A9">
        <w:trPr>
          <w:trHeight w:val="280"/>
          <w:jc w:val="center"/>
        </w:trPr>
        <w:tc>
          <w:tcPr>
            <w:tcW w:w="0" w:type="auto"/>
            <w:tcBorders>
              <w:top w:val="nil"/>
              <w:left w:val="nil"/>
              <w:bottom w:val="nil"/>
              <w:right w:val="nil"/>
            </w:tcBorders>
            <w:shd w:val="clear" w:color="auto" w:fill="auto"/>
            <w:noWrap/>
            <w:vAlign w:val="center"/>
            <w:hideMark/>
          </w:tcPr>
          <w:p w14:paraId="6EBA6C37"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07:00-07:59</w:t>
            </w:r>
          </w:p>
        </w:tc>
        <w:tc>
          <w:tcPr>
            <w:tcW w:w="0" w:type="auto"/>
            <w:tcBorders>
              <w:top w:val="nil"/>
              <w:left w:val="nil"/>
              <w:bottom w:val="nil"/>
              <w:right w:val="nil"/>
            </w:tcBorders>
            <w:shd w:val="clear" w:color="auto" w:fill="auto"/>
            <w:noWrap/>
            <w:vAlign w:val="center"/>
            <w:hideMark/>
          </w:tcPr>
          <w:p w14:paraId="00D6722B"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13</w:t>
            </w:r>
          </w:p>
        </w:tc>
        <w:tc>
          <w:tcPr>
            <w:tcW w:w="0" w:type="auto"/>
            <w:tcBorders>
              <w:top w:val="nil"/>
              <w:left w:val="nil"/>
              <w:bottom w:val="nil"/>
              <w:right w:val="nil"/>
            </w:tcBorders>
            <w:shd w:val="clear" w:color="auto" w:fill="auto"/>
            <w:noWrap/>
            <w:vAlign w:val="center"/>
            <w:hideMark/>
          </w:tcPr>
          <w:p w14:paraId="3DE69C96"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12.25</w:t>
            </w:r>
          </w:p>
        </w:tc>
        <w:tc>
          <w:tcPr>
            <w:tcW w:w="0" w:type="auto"/>
            <w:tcBorders>
              <w:top w:val="nil"/>
              <w:left w:val="nil"/>
              <w:bottom w:val="nil"/>
              <w:right w:val="nil"/>
            </w:tcBorders>
            <w:shd w:val="clear" w:color="auto" w:fill="auto"/>
            <w:noWrap/>
            <w:vAlign w:val="center"/>
            <w:hideMark/>
          </w:tcPr>
          <w:p w14:paraId="5311EC7A"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11.5</w:t>
            </w:r>
          </w:p>
        </w:tc>
      </w:tr>
      <w:tr w:rsidR="000B2393" w:rsidRPr="00AC4D97" w14:paraId="30F28494" w14:textId="77777777" w:rsidTr="00F564A9">
        <w:trPr>
          <w:trHeight w:val="280"/>
          <w:jc w:val="center"/>
        </w:trPr>
        <w:tc>
          <w:tcPr>
            <w:tcW w:w="0" w:type="auto"/>
            <w:tcBorders>
              <w:top w:val="nil"/>
              <w:left w:val="nil"/>
              <w:bottom w:val="nil"/>
              <w:right w:val="nil"/>
            </w:tcBorders>
            <w:shd w:val="clear" w:color="auto" w:fill="auto"/>
            <w:noWrap/>
            <w:vAlign w:val="center"/>
            <w:hideMark/>
          </w:tcPr>
          <w:p w14:paraId="1C74BFCD"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08:00-12:59</w:t>
            </w:r>
          </w:p>
        </w:tc>
        <w:tc>
          <w:tcPr>
            <w:tcW w:w="0" w:type="auto"/>
            <w:tcBorders>
              <w:top w:val="nil"/>
              <w:left w:val="nil"/>
              <w:bottom w:val="nil"/>
              <w:right w:val="nil"/>
            </w:tcBorders>
            <w:shd w:val="clear" w:color="auto" w:fill="auto"/>
            <w:noWrap/>
            <w:vAlign w:val="center"/>
            <w:hideMark/>
          </w:tcPr>
          <w:p w14:paraId="45EEE8E0"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14</w:t>
            </w:r>
          </w:p>
        </w:tc>
        <w:tc>
          <w:tcPr>
            <w:tcW w:w="0" w:type="auto"/>
            <w:tcBorders>
              <w:top w:val="nil"/>
              <w:left w:val="nil"/>
              <w:bottom w:val="nil"/>
              <w:right w:val="nil"/>
            </w:tcBorders>
            <w:shd w:val="clear" w:color="auto" w:fill="auto"/>
            <w:noWrap/>
            <w:vAlign w:val="center"/>
            <w:hideMark/>
          </w:tcPr>
          <w:p w14:paraId="7968A533"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13.25</w:t>
            </w:r>
          </w:p>
        </w:tc>
        <w:tc>
          <w:tcPr>
            <w:tcW w:w="0" w:type="auto"/>
            <w:tcBorders>
              <w:top w:val="nil"/>
              <w:left w:val="nil"/>
              <w:bottom w:val="nil"/>
              <w:right w:val="nil"/>
            </w:tcBorders>
            <w:shd w:val="clear" w:color="auto" w:fill="auto"/>
            <w:noWrap/>
            <w:vAlign w:val="center"/>
            <w:hideMark/>
          </w:tcPr>
          <w:p w14:paraId="3E968ED6"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12.5</w:t>
            </w:r>
          </w:p>
        </w:tc>
      </w:tr>
      <w:tr w:rsidR="000B2393" w:rsidRPr="00AC4D97" w14:paraId="7D47CC33" w14:textId="77777777" w:rsidTr="00F564A9">
        <w:trPr>
          <w:trHeight w:val="280"/>
          <w:jc w:val="center"/>
        </w:trPr>
        <w:tc>
          <w:tcPr>
            <w:tcW w:w="0" w:type="auto"/>
            <w:tcBorders>
              <w:top w:val="nil"/>
              <w:left w:val="nil"/>
              <w:bottom w:val="nil"/>
              <w:right w:val="nil"/>
            </w:tcBorders>
            <w:shd w:val="clear" w:color="auto" w:fill="auto"/>
            <w:noWrap/>
            <w:vAlign w:val="center"/>
            <w:hideMark/>
          </w:tcPr>
          <w:p w14:paraId="62D4FDA0"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13:00-17:59</w:t>
            </w:r>
          </w:p>
        </w:tc>
        <w:tc>
          <w:tcPr>
            <w:tcW w:w="0" w:type="auto"/>
            <w:tcBorders>
              <w:top w:val="nil"/>
              <w:left w:val="nil"/>
              <w:bottom w:val="nil"/>
              <w:right w:val="nil"/>
            </w:tcBorders>
            <w:shd w:val="clear" w:color="auto" w:fill="auto"/>
            <w:noWrap/>
            <w:vAlign w:val="center"/>
            <w:hideMark/>
          </w:tcPr>
          <w:p w14:paraId="2012D77E"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13</w:t>
            </w:r>
          </w:p>
        </w:tc>
        <w:tc>
          <w:tcPr>
            <w:tcW w:w="0" w:type="auto"/>
            <w:tcBorders>
              <w:top w:val="nil"/>
              <w:left w:val="nil"/>
              <w:bottom w:val="nil"/>
              <w:right w:val="nil"/>
            </w:tcBorders>
            <w:shd w:val="clear" w:color="auto" w:fill="auto"/>
            <w:noWrap/>
            <w:vAlign w:val="center"/>
            <w:hideMark/>
          </w:tcPr>
          <w:p w14:paraId="0DE1B3A0"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12.25</w:t>
            </w:r>
          </w:p>
        </w:tc>
        <w:tc>
          <w:tcPr>
            <w:tcW w:w="0" w:type="auto"/>
            <w:tcBorders>
              <w:top w:val="nil"/>
              <w:left w:val="nil"/>
              <w:bottom w:val="nil"/>
              <w:right w:val="nil"/>
            </w:tcBorders>
            <w:shd w:val="clear" w:color="auto" w:fill="auto"/>
            <w:noWrap/>
            <w:vAlign w:val="center"/>
            <w:hideMark/>
          </w:tcPr>
          <w:p w14:paraId="26B4B31B"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11.5</w:t>
            </w:r>
          </w:p>
        </w:tc>
      </w:tr>
      <w:tr w:rsidR="000B2393" w:rsidRPr="00AC4D97" w14:paraId="37E51866" w14:textId="77777777" w:rsidTr="00F564A9">
        <w:trPr>
          <w:trHeight w:val="280"/>
          <w:jc w:val="center"/>
        </w:trPr>
        <w:tc>
          <w:tcPr>
            <w:tcW w:w="0" w:type="auto"/>
            <w:tcBorders>
              <w:top w:val="nil"/>
              <w:left w:val="nil"/>
              <w:bottom w:val="nil"/>
              <w:right w:val="nil"/>
            </w:tcBorders>
            <w:shd w:val="clear" w:color="auto" w:fill="auto"/>
            <w:noWrap/>
            <w:vAlign w:val="center"/>
            <w:hideMark/>
          </w:tcPr>
          <w:p w14:paraId="4671C5F9"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18:00-21:59</w:t>
            </w:r>
          </w:p>
        </w:tc>
        <w:tc>
          <w:tcPr>
            <w:tcW w:w="0" w:type="auto"/>
            <w:tcBorders>
              <w:top w:val="nil"/>
              <w:left w:val="nil"/>
              <w:bottom w:val="nil"/>
              <w:right w:val="nil"/>
            </w:tcBorders>
            <w:shd w:val="clear" w:color="auto" w:fill="auto"/>
            <w:noWrap/>
            <w:vAlign w:val="center"/>
            <w:hideMark/>
          </w:tcPr>
          <w:p w14:paraId="15C4CEA1"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12</w:t>
            </w:r>
          </w:p>
        </w:tc>
        <w:tc>
          <w:tcPr>
            <w:tcW w:w="0" w:type="auto"/>
            <w:tcBorders>
              <w:top w:val="nil"/>
              <w:left w:val="nil"/>
              <w:bottom w:val="nil"/>
              <w:right w:val="nil"/>
            </w:tcBorders>
            <w:shd w:val="clear" w:color="auto" w:fill="auto"/>
            <w:noWrap/>
            <w:vAlign w:val="center"/>
            <w:hideMark/>
          </w:tcPr>
          <w:p w14:paraId="3A37C2EA"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11.25</w:t>
            </w:r>
          </w:p>
        </w:tc>
        <w:tc>
          <w:tcPr>
            <w:tcW w:w="0" w:type="auto"/>
            <w:tcBorders>
              <w:top w:val="nil"/>
              <w:left w:val="nil"/>
              <w:bottom w:val="nil"/>
              <w:right w:val="nil"/>
            </w:tcBorders>
            <w:shd w:val="clear" w:color="auto" w:fill="auto"/>
            <w:noWrap/>
            <w:vAlign w:val="center"/>
            <w:hideMark/>
          </w:tcPr>
          <w:p w14:paraId="083D6F57"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10.5</w:t>
            </w:r>
          </w:p>
        </w:tc>
      </w:tr>
      <w:tr w:rsidR="000B2393" w:rsidRPr="00AC4D97" w14:paraId="7BD8470F" w14:textId="77777777" w:rsidTr="00F564A9">
        <w:trPr>
          <w:trHeight w:val="290"/>
          <w:jc w:val="center"/>
        </w:trPr>
        <w:tc>
          <w:tcPr>
            <w:tcW w:w="0" w:type="auto"/>
            <w:tcBorders>
              <w:top w:val="nil"/>
              <w:left w:val="nil"/>
              <w:bottom w:val="single" w:sz="8" w:space="0" w:color="auto"/>
              <w:right w:val="nil"/>
            </w:tcBorders>
            <w:shd w:val="clear" w:color="auto" w:fill="auto"/>
            <w:noWrap/>
            <w:vAlign w:val="center"/>
            <w:hideMark/>
          </w:tcPr>
          <w:p w14:paraId="6AE5D8F1"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22:00-06:59</w:t>
            </w:r>
          </w:p>
        </w:tc>
        <w:tc>
          <w:tcPr>
            <w:tcW w:w="0" w:type="auto"/>
            <w:tcBorders>
              <w:top w:val="nil"/>
              <w:left w:val="nil"/>
              <w:bottom w:val="single" w:sz="8" w:space="0" w:color="auto"/>
              <w:right w:val="nil"/>
            </w:tcBorders>
            <w:shd w:val="clear" w:color="auto" w:fill="auto"/>
            <w:noWrap/>
            <w:vAlign w:val="center"/>
            <w:hideMark/>
          </w:tcPr>
          <w:p w14:paraId="0EC0983B"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11</w:t>
            </w:r>
          </w:p>
        </w:tc>
        <w:tc>
          <w:tcPr>
            <w:tcW w:w="0" w:type="auto"/>
            <w:tcBorders>
              <w:top w:val="nil"/>
              <w:left w:val="nil"/>
              <w:bottom w:val="single" w:sz="8" w:space="0" w:color="auto"/>
              <w:right w:val="nil"/>
            </w:tcBorders>
            <w:shd w:val="clear" w:color="auto" w:fill="auto"/>
            <w:noWrap/>
            <w:vAlign w:val="center"/>
            <w:hideMark/>
          </w:tcPr>
          <w:p w14:paraId="0D9CBA85"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10.25</w:t>
            </w:r>
          </w:p>
        </w:tc>
        <w:tc>
          <w:tcPr>
            <w:tcW w:w="0" w:type="auto"/>
            <w:tcBorders>
              <w:top w:val="nil"/>
              <w:left w:val="nil"/>
              <w:bottom w:val="single" w:sz="8" w:space="0" w:color="auto"/>
              <w:right w:val="nil"/>
            </w:tcBorders>
            <w:shd w:val="clear" w:color="auto" w:fill="auto"/>
            <w:noWrap/>
            <w:vAlign w:val="center"/>
            <w:hideMark/>
          </w:tcPr>
          <w:p w14:paraId="50AC44CD" w14:textId="77777777" w:rsidR="000B2393" w:rsidRPr="00AC4D97" w:rsidRDefault="000B2393" w:rsidP="00F564A9">
            <w:pPr>
              <w:widowControl/>
              <w:spacing w:line="240" w:lineRule="exac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9.5</w:t>
            </w:r>
          </w:p>
        </w:tc>
      </w:tr>
    </w:tbl>
    <w:p w14:paraId="72B70570" w14:textId="3DB72190" w:rsidR="00524DFC" w:rsidRPr="00AC4D97" w:rsidRDefault="00524DFC">
      <w:pPr>
        <w:widowControl/>
        <w:jc w:val="left"/>
        <w:rPr>
          <w:rFonts w:ascii="Times New Roman" w:hAnsi="Times New Roman" w:cs="Times New Roman"/>
          <w:sz w:val="36"/>
          <w:szCs w:val="36"/>
        </w:rPr>
      </w:pPr>
    </w:p>
    <w:p w14:paraId="636AD86F" w14:textId="77777777" w:rsidR="00602144" w:rsidRPr="00AC4D97" w:rsidRDefault="00602144" w:rsidP="008A3635">
      <w:pPr>
        <w:rPr>
          <w:rFonts w:ascii="Times New Roman" w:hAnsi="Times New Roman" w:cs="Times New Roman"/>
          <w:sz w:val="36"/>
          <w:szCs w:val="36"/>
        </w:rPr>
      </w:pPr>
    </w:p>
    <w:p w14:paraId="3C104829" w14:textId="5A859271" w:rsidR="00602144" w:rsidRPr="00AC4D97" w:rsidRDefault="0092442A" w:rsidP="00126138">
      <w:pPr>
        <w:pStyle w:val="ListParagraph"/>
        <w:numPr>
          <w:ilvl w:val="0"/>
          <w:numId w:val="1"/>
        </w:numPr>
        <w:spacing w:line="360" w:lineRule="auto"/>
        <w:ind w:left="357" w:firstLineChars="0" w:hanging="357"/>
        <w:outlineLvl w:val="0"/>
        <w:rPr>
          <w:rFonts w:ascii="Times New Roman" w:hAnsi="Times New Roman" w:cs="Times New Roman"/>
          <w:b/>
          <w:bCs/>
          <w:kern w:val="0"/>
          <w:sz w:val="24"/>
          <w:szCs w:val="24"/>
        </w:rPr>
      </w:pPr>
      <w:r w:rsidRPr="00AC4D97">
        <w:rPr>
          <w:rFonts w:ascii="Times New Roman" w:hAnsi="Times New Roman" w:cs="Times New Roman"/>
          <w:b/>
          <w:bCs/>
          <w:kern w:val="0"/>
          <w:sz w:val="24"/>
          <w:szCs w:val="24"/>
        </w:rPr>
        <w:t xml:space="preserve">Supplementary </w:t>
      </w:r>
      <w:r w:rsidR="00F96FB2" w:rsidRPr="00AC4D97">
        <w:rPr>
          <w:rFonts w:ascii="Times New Roman" w:hAnsi="Times New Roman" w:cs="Times New Roman"/>
          <w:b/>
          <w:bCs/>
          <w:kern w:val="0"/>
          <w:sz w:val="24"/>
          <w:szCs w:val="24"/>
        </w:rPr>
        <w:t>Tables</w:t>
      </w:r>
    </w:p>
    <w:p w14:paraId="514FD0CB" w14:textId="1823193D" w:rsidR="00E94384" w:rsidRPr="00AC4D97" w:rsidRDefault="00126138" w:rsidP="00126138">
      <w:pPr>
        <w:adjustRightInd w:val="0"/>
        <w:snapToGrid w:val="0"/>
        <w:spacing w:line="360" w:lineRule="auto"/>
        <w:ind w:firstLineChars="200" w:firstLine="440"/>
        <w:rPr>
          <w:rFonts w:ascii="Times New Roman" w:eastAsia="DengXian" w:hAnsi="Times New Roman" w:cs="Times New Roman"/>
          <w:kern w:val="0"/>
          <w:sz w:val="22"/>
        </w:rPr>
      </w:pPr>
      <w:r w:rsidRPr="00AC4D97">
        <w:rPr>
          <w:rFonts w:ascii="Times New Roman" w:eastAsia="DengXian" w:hAnsi="Times New Roman" w:cs="Times New Roman"/>
          <w:kern w:val="0"/>
          <w:sz w:val="22"/>
        </w:rPr>
        <w:t>Table S2 lists the features of the selected eight weekly flight schedules</w:t>
      </w:r>
      <w:r w:rsidR="00EE47A0" w:rsidRPr="00AC4D97">
        <w:rPr>
          <w:rFonts w:ascii="Times New Roman" w:eastAsia="DengXian" w:hAnsi="Times New Roman" w:cs="Times New Roman"/>
          <w:kern w:val="0"/>
          <w:sz w:val="22"/>
        </w:rPr>
        <w:t xml:space="preserve"> (small scale)</w:t>
      </w:r>
      <w:r w:rsidRPr="00AC4D97">
        <w:rPr>
          <w:rFonts w:ascii="Times New Roman" w:eastAsia="DengXian" w:hAnsi="Times New Roman" w:cs="Times New Roman"/>
          <w:kern w:val="0"/>
          <w:sz w:val="22"/>
        </w:rPr>
        <w:t>.</w:t>
      </w:r>
      <w:r w:rsidR="003C7DA7" w:rsidRPr="00AC4D97">
        <w:rPr>
          <w:rFonts w:ascii="Times New Roman" w:eastAsia="DengXian" w:hAnsi="Times New Roman" w:cs="Times New Roman"/>
          <w:kern w:val="0"/>
          <w:sz w:val="22"/>
        </w:rPr>
        <w:t xml:space="preserve"> We collect the flight data, for example, flight number, departure time, arrival time, and aircraft type used, from the website of </w:t>
      </w:r>
      <w:r w:rsidR="00167AE8" w:rsidRPr="00AC4D97">
        <w:rPr>
          <w:rFonts w:ascii="Times New Roman" w:eastAsia="DengXian" w:hAnsi="Times New Roman" w:cs="Times New Roman"/>
          <w:kern w:val="0"/>
          <w:sz w:val="22"/>
        </w:rPr>
        <w:t>t</w:t>
      </w:r>
      <w:r w:rsidR="003C7DA7" w:rsidRPr="00AC4D97">
        <w:rPr>
          <w:rFonts w:ascii="Times New Roman" w:eastAsia="DengXian" w:hAnsi="Times New Roman" w:cs="Times New Roman"/>
          <w:kern w:val="0"/>
          <w:sz w:val="22"/>
        </w:rPr>
        <w:t>he Airways, spanning from 19, Nov 2017 to 13, Jan 2018. The considered HKG-SIN route averagely takes 235.7 minutes, involving five aircraft types of Airbus Industrie A330-300, Airbus Industrie A350-900, Boeing 777-200/200ER, Boeing 777-300, and Boeing 777-300ER, denoted as Type 1, Type 2, Type 3, Type 4, and Type 5</w:t>
      </w:r>
      <w:r w:rsidR="008D6F5F" w:rsidRPr="00AC4D97">
        <w:rPr>
          <w:rFonts w:ascii="Times New Roman" w:eastAsia="DengXian" w:hAnsi="Times New Roman" w:cs="Times New Roman"/>
          <w:kern w:val="0"/>
          <w:sz w:val="22"/>
        </w:rPr>
        <w:t>,</w:t>
      </w:r>
      <w:r w:rsidR="003C7DA7" w:rsidRPr="00AC4D97">
        <w:rPr>
          <w:rFonts w:ascii="Times New Roman" w:eastAsia="DengXian" w:hAnsi="Times New Roman" w:cs="Times New Roman"/>
          <w:kern w:val="0"/>
          <w:sz w:val="22"/>
        </w:rPr>
        <w:t xml:space="preserve"> respectively.</w:t>
      </w:r>
    </w:p>
    <w:p w14:paraId="1A1A8E8C" w14:textId="7DC20360" w:rsidR="00686928" w:rsidRPr="00AC4D97" w:rsidRDefault="00686928" w:rsidP="00686928">
      <w:pPr>
        <w:snapToGrid w:val="0"/>
        <w:spacing w:line="360" w:lineRule="auto"/>
        <w:jc w:val="center"/>
        <w:rPr>
          <w:rFonts w:ascii="Times New Roman" w:eastAsia="DengXian" w:hAnsi="Times New Roman" w:cs="Times New Roman"/>
          <w:kern w:val="0"/>
          <w:sz w:val="22"/>
        </w:rPr>
      </w:pPr>
      <w:r w:rsidRPr="00AC4D97">
        <w:rPr>
          <w:rFonts w:ascii="Times New Roman" w:eastAsia="DengXian" w:hAnsi="Times New Roman" w:cs="Times New Roman"/>
          <w:b/>
          <w:kern w:val="0"/>
          <w:sz w:val="22"/>
        </w:rPr>
        <w:t>Table S</w:t>
      </w:r>
      <w:r w:rsidR="00EB7BBB" w:rsidRPr="00AC4D97">
        <w:rPr>
          <w:rFonts w:ascii="Times New Roman" w:eastAsia="DengXian" w:hAnsi="Times New Roman" w:cs="Times New Roman"/>
          <w:b/>
          <w:kern w:val="0"/>
          <w:sz w:val="22"/>
        </w:rPr>
        <w:t>2</w:t>
      </w:r>
      <w:r w:rsidRPr="00AC4D97">
        <w:rPr>
          <w:rFonts w:ascii="Times New Roman" w:eastAsia="DengXian" w:hAnsi="Times New Roman" w:cs="Times New Roman"/>
          <w:kern w:val="0"/>
          <w:sz w:val="22"/>
        </w:rPr>
        <w:t>. Number of flights and aircraft types contained in the selected</w:t>
      </w:r>
      <w:r w:rsidR="006F56CA" w:rsidRPr="00AC4D97">
        <w:rPr>
          <w:rFonts w:ascii="Times New Roman" w:eastAsia="DengXian" w:hAnsi="Times New Roman" w:cs="Times New Roman"/>
          <w:kern w:val="0"/>
          <w:sz w:val="22"/>
        </w:rPr>
        <w:t xml:space="preserve"> small-scale</w:t>
      </w:r>
      <w:r w:rsidRPr="00AC4D97">
        <w:rPr>
          <w:rFonts w:ascii="Times New Roman" w:eastAsia="DengXian" w:hAnsi="Times New Roman" w:cs="Times New Roman"/>
          <w:kern w:val="0"/>
          <w:sz w:val="22"/>
        </w:rPr>
        <w:t xml:space="preserve"> flight schedules.</w:t>
      </w:r>
    </w:p>
    <w:tbl>
      <w:tblPr>
        <w:tblW w:w="0" w:type="auto"/>
        <w:jc w:val="center"/>
        <w:tblBorders>
          <w:top w:val="single" w:sz="12" w:space="0" w:color="auto"/>
          <w:bottom w:val="single" w:sz="12" w:space="0" w:color="auto"/>
        </w:tblBorders>
        <w:tblCellMar>
          <w:left w:w="57" w:type="dxa"/>
          <w:right w:w="57" w:type="dxa"/>
        </w:tblCellMar>
        <w:tblLook w:val="04A0" w:firstRow="1" w:lastRow="0" w:firstColumn="1" w:lastColumn="0" w:noHBand="0" w:noVBand="1"/>
      </w:tblPr>
      <w:tblGrid>
        <w:gridCol w:w="762"/>
        <w:gridCol w:w="1240"/>
        <w:gridCol w:w="120"/>
        <w:gridCol w:w="703"/>
        <w:gridCol w:w="657"/>
        <w:gridCol w:w="703"/>
        <w:gridCol w:w="657"/>
        <w:gridCol w:w="703"/>
        <w:gridCol w:w="552"/>
        <w:gridCol w:w="703"/>
        <w:gridCol w:w="657"/>
        <w:gridCol w:w="703"/>
        <w:gridCol w:w="657"/>
      </w:tblGrid>
      <w:tr w:rsidR="00686928" w:rsidRPr="00AC4D97" w14:paraId="355C74E9" w14:textId="77777777" w:rsidTr="00F564A9">
        <w:trPr>
          <w:trHeight w:val="330"/>
          <w:jc w:val="center"/>
        </w:trPr>
        <w:tc>
          <w:tcPr>
            <w:tcW w:w="0" w:type="auto"/>
            <w:vMerge w:val="restart"/>
            <w:tcBorders>
              <w:top w:val="single" w:sz="12" w:space="0" w:color="auto"/>
              <w:bottom w:val="nil"/>
            </w:tcBorders>
            <w:shd w:val="clear" w:color="auto" w:fill="auto"/>
            <w:vAlign w:val="center"/>
            <w:hideMark/>
          </w:tcPr>
          <w:p w14:paraId="07DB4AA2"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Week</w:t>
            </w:r>
          </w:p>
        </w:tc>
        <w:tc>
          <w:tcPr>
            <w:tcW w:w="0" w:type="auto"/>
            <w:vMerge w:val="restart"/>
            <w:tcBorders>
              <w:top w:val="single" w:sz="12" w:space="0" w:color="auto"/>
              <w:bottom w:val="nil"/>
            </w:tcBorders>
            <w:shd w:val="clear" w:color="auto" w:fill="auto"/>
            <w:vAlign w:val="center"/>
            <w:hideMark/>
          </w:tcPr>
          <w:p w14:paraId="02CADE0E"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No. of flights </w:t>
            </w:r>
          </w:p>
        </w:tc>
        <w:tc>
          <w:tcPr>
            <w:tcW w:w="0" w:type="auto"/>
            <w:tcBorders>
              <w:top w:val="single" w:sz="12" w:space="0" w:color="auto"/>
              <w:bottom w:val="nil"/>
            </w:tcBorders>
          </w:tcPr>
          <w:p w14:paraId="3BB57137" w14:textId="77777777" w:rsidR="00686928" w:rsidRPr="00AC4D97" w:rsidRDefault="00686928" w:rsidP="00F564A9">
            <w:pPr>
              <w:widowControl/>
              <w:spacing w:line="240" w:lineRule="exact"/>
              <w:jc w:val="center"/>
              <w:rPr>
                <w:rFonts w:ascii="Times New Roman" w:eastAsia="SimSun" w:hAnsi="Times New Roman" w:cs="Times New Roman"/>
                <w:kern w:val="0"/>
              </w:rPr>
            </w:pPr>
          </w:p>
        </w:tc>
        <w:tc>
          <w:tcPr>
            <w:tcW w:w="0" w:type="auto"/>
            <w:gridSpan w:val="10"/>
            <w:tcBorders>
              <w:top w:val="single" w:sz="12" w:space="0" w:color="auto"/>
              <w:bottom w:val="single" w:sz="6" w:space="0" w:color="auto"/>
            </w:tcBorders>
            <w:shd w:val="clear" w:color="auto" w:fill="auto"/>
            <w:vAlign w:val="center"/>
            <w:hideMark/>
          </w:tcPr>
          <w:p w14:paraId="3AC51251"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No. of aircrafts of each type contained</w:t>
            </w:r>
          </w:p>
        </w:tc>
      </w:tr>
      <w:tr w:rsidR="00686928" w:rsidRPr="00AC4D97" w14:paraId="71F0D806" w14:textId="77777777" w:rsidTr="00F564A9">
        <w:trPr>
          <w:trHeight w:val="260"/>
          <w:jc w:val="center"/>
        </w:trPr>
        <w:tc>
          <w:tcPr>
            <w:tcW w:w="0" w:type="auto"/>
            <w:vMerge/>
            <w:tcBorders>
              <w:top w:val="nil"/>
              <w:bottom w:val="single" w:sz="8" w:space="0" w:color="auto"/>
            </w:tcBorders>
            <w:vAlign w:val="center"/>
            <w:hideMark/>
          </w:tcPr>
          <w:p w14:paraId="36FDCD10" w14:textId="77777777" w:rsidR="00686928" w:rsidRPr="00AC4D97" w:rsidRDefault="00686928" w:rsidP="00F564A9">
            <w:pPr>
              <w:widowControl/>
              <w:spacing w:line="240" w:lineRule="exact"/>
              <w:jc w:val="left"/>
              <w:rPr>
                <w:rFonts w:ascii="Times New Roman" w:eastAsia="SimSun" w:hAnsi="Times New Roman" w:cs="Times New Roman"/>
                <w:kern w:val="0"/>
              </w:rPr>
            </w:pPr>
          </w:p>
        </w:tc>
        <w:tc>
          <w:tcPr>
            <w:tcW w:w="0" w:type="auto"/>
            <w:vMerge/>
            <w:tcBorders>
              <w:top w:val="nil"/>
              <w:bottom w:val="single" w:sz="8" w:space="0" w:color="auto"/>
            </w:tcBorders>
            <w:vAlign w:val="center"/>
            <w:hideMark/>
          </w:tcPr>
          <w:p w14:paraId="41B09E0D" w14:textId="77777777" w:rsidR="00686928" w:rsidRPr="00AC4D97" w:rsidRDefault="00686928" w:rsidP="00F564A9">
            <w:pPr>
              <w:widowControl/>
              <w:spacing w:line="240" w:lineRule="exact"/>
              <w:jc w:val="left"/>
              <w:rPr>
                <w:rFonts w:ascii="Times New Roman" w:eastAsia="SimSun" w:hAnsi="Times New Roman" w:cs="Times New Roman"/>
                <w:kern w:val="0"/>
              </w:rPr>
            </w:pPr>
          </w:p>
        </w:tc>
        <w:tc>
          <w:tcPr>
            <w:tcW w:w="0" w:type="auto"/>
            <w:tcBorders>
              <w:top w:val="nil"/>
              <w:bottom w:val="single" w:sz="8" w:space="0" w:color="auto"/>
            </w:tcBorders>
          </w:tcPr>
          <w:p w14:paraId="2FAC3E40" w14:textId="77777777" w:rsidR="00686928" w:rsidRPr="00AC4D97" w:rsidRDefault="00686928" w:rsidP="00F564A9">
            <w:pPr>
              <w:widowControl/>
              <w:spacing w:line="240" w:lineRule="exact"/>
              <w:jc w:val="center"/>
              <w:rPr>
                <w:rFonts w:ascii="Times New Roman" w:eastAsia="SimSun" w:hAnsi="Times New Roman" w:cs="Times New Roman"/>
                <w:kern w:val="0"/>
              </w:rPr>
            </w:pPr>
          </w:p>
        </w:tc>
        <w:tc>
          <w:tcPr>
            <w:tcW w:w="0" w:type="auto"/>
            <w:tcBorders>
              <w:top w:val="single" w:sz="6" w:space="0" w:color="auto"/>
              <w:bottom w:val="single" w:sz="8" w:space="0" w:color="auto"/>
            </w:tcBorders>
            <w:shd w:val="clear" w:color="auto" w:fill="auto"/>
            <w:vAlign w:val="center"/>
            <w:hideMark/>
          </w:tcPr>
          <w:p w14:paraId="7DDCFBCE"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Type 1</w:t>
            </w:r>
          </w:p>
        </w:tc>
        <w:tc>
          <w:tcPr>
            <w:tcW w:w="0" w:type="auto"/>
            <w:tcBorders>
              <w:top w:val="single" w:sz="6" w:space="0" w:color="auto"/>
              <w:bottom w:val="single" w:sz="8" w:space="0" w:color="auto"/>
            </w:tcBorders>
            <w:shd w:val="clear" w:color="auto" w:fill="auto"/>
            <w:vAlign w:val="center"/>
            <w:hideMark/>
          </w:tcPr>
          <w:p w14:paraId="21B516E2"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w:t>
            </w:r>
          </w:p>
        </w:tc>
        <w:tc>
          <w:tcPr>
            <w:tcW w:w="0" w:type="auto"/>
            <w:tcBorders>
              <w:top w:val="single" w:sz="6" w:space="0" w:color="auto"/>
              <w:bottom w:val="single" w:sz="8" w:space="0" w:color="auto"/>
            </w:tcBorders>
            <w:shd w:val="clear" w:color="auto" w:fill="auto"/>
            <w:vAlign w:val="center"/>
            <w:hideMark/>
          </w:tcPr>
          <w:p w14:paraId="3B3B981F"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Type 2</w:t>
            </w:r>
          </w:p>
        </w:tc>
        <w:tc>
          <w:tcPr>
            <w:tcW w:w="0" w:type="auto"/>
            <w:tcBorders>
              <w:top w:val="single" w:sz="6" w:space="0" w:color="auto"/>
              <w:bottom w:val="single" w:sz="8" w:space="0" w:color="auto"/>
            </w:tcBorders>
            <w:shd w:val="clear" w:color="auto" w:fill="auto"/>
            <w:vAlign w:val="center"/>
            <w:hideMark/>
          </w:tcPr>
          <w:p w14:paraId="7847A3B1"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w:t>
            </w:r>
          </w:p>
        </w:tc>
        <w:tc>
          <w:tcPr>
            <w:tcW w:w="0" w:type="auto"/>
            <w:tcBorders>
              <w:top w:val="single" w:sz="6" w:space="0" w:color="auto"/>
              <w:bottom w:val="single" w:sz="8" w:space="0" w:color="auto"/>
            </w:tcBorders>
            <w:shd w:val="clear" w:color="auto" w:fill="auto"/>
            <w:vAlign w:val="center"/>
            <w:hideMark/>
          </w:tcPr>
          <w:p w14:paraId="6F5FB39C"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Type 3</w:t>
            </w:r>
          </w:p>
        </w:tc>
        <w:tc>
          <w:tcPr>
            <w:tcW w:w="0" w:type="auto"/>
            <w:tcBorders>
              <w:top w:val="single" w:sz="6" w:space="0" w:color="auto"/>
              <w:bottom w:val="single" w:sz="8" w:space="0" w:color="auto"/>
            </w:tcBorders>
            <w:shd w:val="clear" w:color="auto" w:fill="auto"/>
            <w:vAlign w:val="center"/>
            <w:hideMark/>
          </w:tcPr>
          <w:p w14:paraId="457A60AE"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w:t>
            </w:r>
          </w:p>
        </w:tc>
        <w:tc>
          <w:tcPr>
            <w:tcW w:w="0" w:type="auto"/>
            <w:tcBorders>
              <w:top w:val="single" w:sz="6" w:space="0" w:color="auto"/>
              <w:bottom w:val="single" w:sz="8" w:space="0" w:color="auto"/>
            </w:tcBorders>
            <w:shd w:val="clear" w:color="auto" w:fill="auto"/>
            <w:vAlign w:val="center"/>
            <w:hideMark/>
          </w:tcPr>
          <w:p w14:paraId="02DBDA8B"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Type 4</w:t>
            </w:r>
          </w:p>
        </w:tc>
        <w:tc>
          <w:tcPr>
            <w:tcW w:w="0" w:type="auto"/>
            <w:tcBorders>
              <w:top w:val="single" w:sz="6" w:space="0" w:color="auto"/>
              <w:bottom w:val="single" w:sz="8" w:space="0" w:color="auto"/>
            </w:tcBorders>
            <w:shd w:val="clear" w:color="auto" w:fill="auto"/>
            <w:vAlign w:val="center"/>
            <w:hideMark/>
          </w:tcPr>
          <w:p w14:paraId="475BA61E"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w:t>
            </w:r>
          </w:p>
        </w:tc>
        <w:tc>
          <w:tcPr>
            <w:tcW w:w="0" w:type="auto"/>
            <w:tcBorders>
              <w:top w:val="single" w:sz="6" w:space="0" w:color="auto"/>
              <w:bottom w:val="single" w:sz="8" w:space="0" w:color="auto"/>
            </w:tcBorders>
            <w:shd w:val="clear" w:color="auto" w:fill="auto"/>
            <w:vAlign w:val="center"/>
            <w:hideMark/>
          </w:tcPr>
          <w:p w14:paraId="22009968"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Type 5</w:t>
            </w:r>
          </w:p>
        </w:tc>
        <w:tc>
          <w:tcPr>
            <w:tcW w:w="0" w:type="auto"/>
            <w:tcBorders>
              <w:top w:val="single" w:sz="6" w:space="0" w:color="auto"/>
              <w:bottom w:val="single" w:sz="8" w:space="0" w:color="auto"/>
            </w:tcBorders>
            <w:shd w:val="clear" w:color="auto" w:fill="auto"/>
            <w:vAlign w:val="center"/>
            <w:hideMark/>
          </w:tcPr>
          <w:p w14:paraId="0C09E05C"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w:t>
            </w:r>
          </w:p>
        </w:tc>
      </w:tr>
      <w:tr w:rsidR="00686928" w:rsidRPr="00AC4D97" w14:paraId="7104C729" w14:textId="77777777" w:rsidTr="00F564A9">
        <w:trPr>
          <w:trHeight w:val="280"/>
          <w:jc w:val="center"/>
        </w:trPr>
        <w:tc>
          <w:tcPr>
            <w:tcW w:w="0" w:type="auto"/>
            <w:tcBorders>
              <w:top w:val="single" w:sz="8" w:space="0" w:color="auto"/>
            </w:tcBorders>
            <w:shd w:val="clear" w:color="auto" w:fill="auto"/>
            <w:vAlign w:val="center"/>
            <w:hideMark/>
          </w:tcPr>
          <w:p w14:paraId="3F9C5DA2"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Week 1</w:t>
            </w:r>
          </w:p>
        </w:tc>
        <w:tc>
          <w:tcPr>
            <w:tcW w:w="0" w:type="auto"/>
            <w:tcBorders>
              <w:top w:val="single" w:sz="8" w:space="0" w:color="auto"/>
            </w:tcBorders>
            <w:shd w:val="clear" w:color="auto" w:fill="auto"/>
            <w:vAlign w:val="center"/>
            <w:hideMark/>
          </w:tcPr>
          <w:p w14:paraId="6CC0E8A4"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105 </w:t>
            </w:r>
          </w:p>
        </w:tc>
        <w:tc>
          <w:tcPr>
            <w:tcW w:w="0" w:type="auto"/>
            <w:tcBorders>
              <w:top w:val="single" w:sz="8" w:space="0" w:color="auto"/>
            </w:tcBorders>
          </w:tcPr>
          <w:p w14:paraId="3FA9BEC9" w14:textId="77777777" w:rsidR="00686928" w:rsidRPr="00AC4D97" w:rsidRDefault="00686928" w:rsidP="00F564A9">
            <w:pPr>
              <w:widowControl/>
              <w:spacing w:line="240" w:lineRule="exact"/>
              <w:jc w:val="center"/>
              <w:rPr>
                <w:rFonts w:ascii="Times New Roman" w:eastAsia="SimSun" w:hAnsi="Times New Roman" w:cs="Times New Roman"/>
                <w:kern w:val="0"/>
              </w:rPr>
            </w:pPr>
          </w:p>
        </w:tc>
        <w:tc>
          <w:tcPr>
            <w:tcW w:w="0" w:type="auto"/>
            <w:tcBorders>
              <w:top w:val="single" w:sz="8" w:space="0" w:color="auto"/>
            </w:tcBorders>
            <w:shd w:val="clear" w:color="auto" w:fill="auto"/>
            <w:vAlign w:val="center"/>
            <w:hideMark/>
          </w:tcPr>
          <w:p w14:paraId="6E08EB60"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13 </w:t>
            </w:r>
          </w:p>
        </w:tc>
        <w:tc>
          <w:tcPr>
            <w:tcW w:w="0" w:type="auto"/>
            <w:tcBorders>
              <w:top w:val="single" w:sz="8" w:space="0" w:color="auto"/>
            </w:tcBorders>
            <w:shd w:val="clear" w:color="auto" w:fill="auto"/>
            <w:vAlign w:val="center"/>
            <w:hideMark/>
          </w:tcPr>
          <w:p w14:paraId="673AB137"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12.4%</w:t>
            </w:r>
          </w:p>
        </w:tc>
        <w:tc>
          <w:tcPr>
            <w:tcW w:w="0" w:type="auto"/>
            <w:tcBorders>
              <w:top w:val="single" w:sz="8" w:space="0" w:color="auto"/>
            </w:tcBorders>
            <w:shd w:val="clear" w:color="auto" w:fill="auto"/>
            <w:vAlign w:val="center"/>
            <w:hideMark/>
          </w:tcPr>
          <w:p w14:paraId="51AD882F"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29 </w:t>
            </w:r>
          </w:p>
        </w:tc>
        <w:tc>
          <w:tcPr>
            <w:tcW w:w="0" w:type="auto"/>
            <w:tcBorders>
              <w:top w:val="single" w:sz="8" w:space="0" w:color="auto"/>
            </w:tcBorders>
            <w:shd w:val="clear" w:color="auto" w:fill="auto"/>
            <w:vAlign w:val="center"/>
            <w:hideMark/>
          </w:tcPr>
          <w:p w14:paraId="094E60EC"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27.6%</w:t>
            </w:r>
          </w:p>
        </w:tc>
        <w:tc>
          <w:tcPr>
            <w:tcW w:w="0" w:type="auto"/>
            <w:tcBorders>
              <w:top w:val="single" w:sz="8" w:space="0" w:color="auto"/>
            </w:tcBorders>
            <w:shd w:val="clear" w:color="auto" w:fill="auto"/>
            <w:vAlign w:val="center"/>
            <w:hideMark/>
          </w:tcPr>
          <w:p w14:paraId="1EE8FC27"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 </w:t>
            </w:r>
          </w:p>
        </w:tc>
        <w:tc>
          <w:tcPr>
            <w:tcW w:w="0" w:type="auto"/>
            <w:tcBorders>
              <w:top w:val="single" w:sz="8" w:space="0" w:color="auto"/>
            </w:tcBorders>
            <w:shd w:val="clear" w:color="auto" w:fill="auto"/>
            <w:vAlign w:val="center"/>
            <w:hideMark/>
          </w:tcPr>
          <w:p w14:paraId="6B1E2368"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2.9%</w:t>
            </w:r>
          </w:p>
        </w:tc>
        <w:tc>
          <w:tcPr>
            <w:tcW w:w="0" w:type="auto"/>
            <w:tcBorders>
              <w:top w:val="single" w:sz="8" w:space="0" w:color="auto"/>
            </w:tcBorders>
            <w:shd w:val="clear" w:color="auto" w:fill="auto"/>
            <w:vAlign w:val="center"/>
            <w:hideMark/>
          </w:tcPr>
          <w:p w14:paraId="7E41324E"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24 </w:t>
            </w:r>
          </w:p>
        </w:tc>
        <w:tc>
          <w:tcPr>
            <w:tcW w:w="0" w:type="auto"/>
            <w:tcBorders>
              <w:top w:val="single" w:sz="8" w:space="0" w:color="auto"/>
            </w:tcBorders>
            <w:shd w:val="clear" w:color="auto" w:fill="auto"/>
            <w:vAlign w:val="center"/>
            <w:hideMark/>
          </w:tcPr>
          <w:p w14:paraId="2633DF56"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22.9%</w:t>
            </w:r>
          </w:p>
        </w:tc>
        <w:tc>
          <w:tcPr>
            <w:tcW w:w="0" w:type="auto"/>
            <w:tcBorders>
              <w:top w:val="single" w:sz="8" w:space="0" w:color="auto"/>
            </w:tcBorders>
            <w:shd w:val="clear" w:color="auto" w:fill="auto"/>
            <w:vAlign w:val="center"/>
            <w:hideMark/>
          </w:tcPr>
          <w:p w14:paraId="2F0BA99B"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36 </w:t>
            </w:r>
          </w:p>
        </w:tc>
        <w:tc>
          <w:tcPr>
            <w:tcW w:w="0" w:type="auto"/>
            <w:tcBorders>
              <w:top w:val="single" w:sz="8" w:space="0" w:color="auto"/>
            </w:tcBorders>
            <w:shd w:val="clear" w:color="auto" w:fill="auto"/>
            <w:vAlign w:val="center"/>
            <w:hideMark/>
          </w:tcPr>
          <w:p w14:paraId="6D765E19"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34.3%</w:t>
            </w:r>
          </w:p>
        </w:tc>
      </w:tr>
      <w:tr w:rsidR="00686928" w:rsidRPr="00AC4D97" w14:paraId="1E92E0CB" w14:textId="77777777" w:rsidTr="00F564A9">
        <w:trPr>
          <w:trHeight w:val="280"/>
          <w:jc w:val="center"/>
        </w:trPr>
        <w:tc>
          <w:tcPr>
            <w:tcW w:w="0" w:type="auto"/>
            <w:shd w:val="clear" w:color="auto" w:fill="auto"/>
            <w:vAlign w:val="center"/>
            <w:hideMark/>
          </w:tcPr>
          <w:p w14:paraId="5F596741"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Week 2</w:t>
            </w:r>
          </w:p>
        </w:tc>
        <w:tc>
          <w:tcPr>
            <w:tcW w:w="0" w:type="auto"/>
            <w:shd w:val="clear" w:color="auto" w:fill="auto"/>
            <w:vAlign w:val="center"/>
            <w:hideMark/>
          </w:tcPr>
          <w:p w14:paraId="03DB1018"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106 </w:t>
            </w:r>
          </w:p>
        </w:tc>
        <w:tc>
          <w:tcPr>
            <w:tcW w:w="0" w:type="auto"/>
          </w:tcPr>
          <w:p w14:paraId="06051647" w14:textId="77777777" w:rsidR="00686928" w:rsidRPr="00AC4D97" w:rsidRDefault="00686928" w:rsidP="00F564A9">
            <w:pPr>
              <w:widowControl/>
              <w:spacing w:line="240" w:lineRule="exact"/>
              <w:jc w:val="center"/>
              <w:rPr>
                <w:rFonts w:ascii="Times New Roman" w:eastAsia="SimSun" w:hAnsi="Times New Roman" w:cs="Times New Roman"/>
                <w:kern w:val="0"/>
              </w:rPr>
            </w:pPr>
          </w:p>
        </w:tc>
        <w:tc>
          <w:tcPr>
            <w:tcW w:w="0" w:type="auto"/>
            <w:shd w:val="clear" w:color="auto" w:fill="auto"/>
            <w:vAlign w:val="center"/>
            <w:hideMark/>
          </w:tcPr>
          <w:p w14:paraId="0C34660E"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11 </w:t>
            </w:r>
          </w:p>
        </w:tc>
        <w:tc>
          <w:tcPr>
            <w:tcW w:w="0" w:type="auto"/>
            <w:shd w:val="clear" w:color="auto" w:fill="auto"/>
            <w:vAlign w:val="center"/>
            <w:hideMark/>
          </w:tcPr>
          <w:p w14:paraId="513BECC5"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10.4%</w:t>
            </w:r>
          </w:p>
        </w:tc>
        <w:tc>
          <w:tcPr>
            <w:tcW w:w="0" w:type="auto"/>
            <w:shd w:val="clear" w:color="auto" w:fill="auto"/>
            <w:vAlign w:val="center"/>
            <w:hideMark/>
          </w:tcPr>
          <w:p w14:paraId="02F71890"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32 </w:t>
            </w:r>
          </w:p>
        </w:tc>
        <w:tc>
          <w:tcPr>
            <w:tcW w:w="0" w:type="auto"/>
            <w:shd w:val="clear" w:color="auto" w:fill="auto"/>
            <w:vAlign w:val="center"/>
            <w:hideMark/>
          </w:tcPr>
          <w:p w14:paraId="5C75FB5E"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30.2%</w:t>
            </w:r>
          </w:p>
        </w:tc>
        <w:tc>
          <w:tcPr>
            <w:tcW w:w="0" w:type="auto"/>
            <w:shd w:val="clear" w:color="auto" w:fill="auto"/>
            <w:vAlign w:val="center"/>
            <w:hideMark/>
          </w:tcPr>
          <w:p w14:paraId="353921B0"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5 </w:t>
            </w:r>
          </w:p>
        </w:tc>
        <w:tc>
          <w:tcPr>
            <w:tcW w:w="0" w:type="auto"/>
            <w:shd w:val="clear" w:color="auto" w:fill="auto"/>
            <w:vAlign w:val="center"/>
            <w:hideMark/>
          </w:tcPr>
          <w:p w14:paraId="6BCE33ED"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4.7%</w:t>
            </w:r>
          </w:p>
        </w:tc>
        <w:tc>
          <w:tcPr>
            <w:tcW w:w="0" w:type="auto"/>
            <w:shd w:val="clear" w:color="auto" w:fill="auto"/>
            <w:vAlign w:val="center"/>
            <w:hideMark/>
          </w:tcPr>
          <w:p w14:paraId="60AB06E1"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26 </w:t>
            </w:r>
          </w:p>
        </w:tc>
        <w:tc>
          <w:tcPr>
            <w:tcW w:w="0" w:type="auto"/>
            <w:shd w:val="clear" w:color="auto" w:fill="auto"/>
            <w:vAlign w:val="center"/>
            <w:hideMark/>
          </w:tcPr>
          <w:p w14:paraId="1C33C247"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24.5%</w:t>
            </w:r>
          </w:p>
        </w:tc>
        <w:tc>
          <w:tcPr>
            <w:tcW w:w="0" w:type="auto"/>
            <w:shd w:val="clear" w:color="auto" w:fill="auto"/>
            <w:vAlign w:val="center"/>
            <w:hideMark/>
          </w:tcPr>
          <w:p w14:paraId="08B0DDC9"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32 </w:t>
            </w:r>
          </w:p>
        </w:tc>
        <w:tc>
          <w:tcPr>
            <w:tcW w:w="0" w:type="auto"/>
            <w:shd w:val="clear" w:color="auto" w:fill="auto"/>
            <w:vAlign w:val="center"/>
            <w:hideMark/>
          </w:tcPr>
          <w:p w14:paraId="04392025"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30.2%</w:t>
            </w:r>
          </w:p>
        </w:tc>
      </w:tr>
      <w:tr w:rsidR="00686928" w:rsidRPr="00AC4D97" w14:paraId="71714A68" w14:textId="77777777" w:rsidTr="00F564A9">
        <w:trPr>
          <w:trHeight w:val="280"/>
          <w:jc w:val="center"/>
        </w:trPr>
        <w:tc>
          <w:tcPr>
            <w:tcW w:w="0" w:type="auto"/>
            <w:shd w:val="clear" w:color="auto" w:fill="auto"/>
            <w:vAlign w:val="center"/>
            <w:hideMark/>
          </w:tcPr>
          <w:p w14:paraId="03C68BD0"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Week 3</w:t>
            </w:r>
          </w:p>
        </w:tc>
        <w:tc>
          <w:tcPr>
            <w:tcW w:w="0" w:type="auto"/>
            <w:shd w:val="clear" w:color="auto" w:fill="auto"/>
            <w:vAlign w:val="center"/>
            <w:hideMark/>
          </w:tcPr>
          <w:p w14:paraId="72EE69A6"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100 </w:t>
            </w:r>
          </w:p>
        </w:tc>
        <w:tc>
          <w:tcPr>
            <w:tcW w:w="0" w:type="auto"/>
          </w:tcPr>
          <w:p w14:paraId="3F580342" w14:textId="77777777" w:rsidR="00686928" w:rsidRPr="00AC4D97" w:rsidRDefault="00686928" w:rsidP="00F564A9">
            <w:pPr>
              <w:widowControl/>
              <w:spacing w:line="240" w:lineRule="exact"/>
              <w:jc w:val="center"/>
              <w:rPr>
                <w:rFonts w:ascii="Times New Roman" w:eastAsia="SimSun" w:hAnsi="Times New Roman" w:cs="Times New Roman"/>
                <w:kern w:val="0"/>
              </w:rPr>
            </w:pPr>
          </w:p>
        </w:tc>
        <w:tc>
          <w:tcPr>
            <w:tcW w:w="0" w:type="auto"/>
            <w:shd w:val="clear" w:color="auto" w:fill="auto"/>
            <w:vAlign w:val="center"/>
            <w:hideMark/>
          </w:tcPr>
          <w:p w14:paraId="2E81E1DB"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7 </w:t>
            </w:r>
          </w:p>
        </w:tc>
        <w:tc>
          <w:tcPr>
            <w:tcW w:w="0" w:type="auto"/>
            <w:shd w:val="clear" w:color="auto" w:fill="auto"/>
            <w:vAlign w:val="center"/>
            <w:hideMark/>
          </w:tcPr>
          <w:p w14:paraId="47C25118"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7.0%</w:t>
            </w:r>
          </w:p>
        </w:tc>
        <w:tc>
          <w:tcPr>
            <w:tcW w:w="0" w:type="auto"/>
            <w:shd w:val="clear" w:color="auto" w:fill="auto"/>
            <w:vAlign w:val="center"/>
            <w:hideMark/>
          </w:tcPr>
          <w:p w14:paraId="04ADEAF3"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34 </w:t>
            </w:r>
          </w:p>
        </w:tc>
        <w:tc>
          <w:tcPr>
            <w:tcW w:w="0" w:type="auto"/>
            <w:shd w:val="clear" w:color="auto" w:fill="auto"/>
            <w:vAlign w:val="center"/>
            <w:hideMark/>
          </w:tcPr>
          <w:p w14:paraId="1F1B2EF7"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34.0%</w:t>
            </w:r>
          </w:p>
        </w:tc>
        <w:tc>
          <w:tcPr>
            <w:tcW w:w="0" w:type="auto"/>
            <w:shd w:val="clear" w:color="auto" w:fill="auto"/>
            <w:vAlign w:val="center"/>
            <w:hideMark/>
          </w:tcPr>
          <w:p w14:paraId="70E58688"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7 </w:t>
            </w:r>
          </w:p>
        </w:tc>
        <w:tc>
          <w:tcPr>
            <w:tcW w:w="0" w:type="auto"/>
            <w:shd w:val="clear" w:color="auto" w:fill="auto"/>
            <w:vAlign w:val="center"/>
            <w:hideMark/>
          </w:tcPr>
          <w:p w14:paraId="3066F037"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7.0%</w:t>
            </w:r>
          </w:p>
        </w:tc>
        <w:tc>
          <w:tcPr>
            <w:tcW w:w="0" w:type="auto"/>
            <w:shd w:val="clear" w:color="auto" w:fill="auto"/>
            <w:vAlign w:val="center"/>
            <w:hideMark/>
          </w:tcPr>
          <w:p w14:paraId="781A3B87"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30 </w:t>
            </w:r>
          </w:p>
        </w:tc>
        <w:tc>
          <w:tcPr>
            <w:tcW w:w="0" w:type="auto"/>
            <w:shd w:val="clear" w:color="auto" w:fill="auto"/>
            <w:vAlign w:val="center"/>
            <w:hideMark/>
          </w:tcPr>
          <w:p w14:paraId="216AAA2C"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30.0%</w:t>
            </w:r>
          </w:p>
        </w:tc>
        <w:tc>
          <w:tcPr>
            <w:tcW w:w="0" w:type="auto"/>
            <w:shd w:val="clear" w:color="auto" w:fill="auto"/>
            <w:vAlign w:val="center"/>
            <w:hideMark/>
          </w:tcPr>
          <w:p w14:paraId="140F24D7"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22 </w:t>
            </w:r>
          </w:p>
        </w:tc>
        <w:tc>
          <w:tcPr>
            <w:tcW w:w="0" w:type="auto"/>
            <w:shd w:val="clear" w:color="auto" w:fill="auto"/>
            <w:vAlign w:val="center"/>
            <w:hideMark/>
          </w:tcPr>
          <w:p w14:paraId="24051131"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22.0%</w:t>
            </w:r>
          </w:p>
        </w:tc>
      </w:tr>
      <w:tr w:rsidR="00686928" w:rsidRPr="00AC4D97" w14:paraId="6863023A" w14:textId="77777777" w:rsidTr="00F564A9">
        <w:trPr>
          <w:trHeight w:val="280"/>
          <w:jc w:val="center"/>
        </w:trPr>
        <w:tc>
          <w:tcPr>
            <w:tcW w:w="0" w:type="auto"/>
            <w:shd w:val="clear" w:color="auto" w:fill="auto"/>
            <w:vAlign w:val="center"/>
            <w:hideMark/>
          </w:tcPr>
          <w:p w14:paraId="22406E2C"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Week 4</w:t>
            </w:r>
          </w:p>
        </w:tc>
        <w:tc>
          <w:tcPr>
            <w:tcW w:w="0" w:type="auto"/>
            <w:shd w:val="clear" w:color="auto" w:fill="auto"/>
            <w:vAlign w:val="center"/>
            <w:hideMark/>
          </w:tcPr>
          <w:p w14:paraId="1CCF412A"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103 </w:t>
            </w:r>
          </w:p>
        </w:tc>
        <w:tc>
          <w:tcPr>
            <w:tcW w:w="0" w:type="auto"/>
          </w:tcPr>
          <w:p w14:paraId="56039E0E" w14:textId="77777777" w:rsidR="00686928" w:rsidRPr="00AC4D97" w:rsidRDefault="00686928" w:rsidP="00F564A9">
            <w:pPr>
              <w:widowControl/>
              <w:spacing w:line="240" w:lineRule="exact"/>
              <w:jc w:val="center"/>
              <w:rPr>
                <w:rFonts w:ascii="Times New Roman" w:eastAsia="SimSun" w:hAnsi="Times New Roman" w:cs="Times New Roman"/>
                <w:kern w:val="0"/>
              </w:rPr>
            </w:pPr>
          </w:p>
        </w:tc>
        <w:tc>
          <w:tcPr>
            <w:tcW w:w="0" w:type="auto"/>
            <w:shd w:val="clear" w:color="auto" w:fill="auto"/>
            <w:vAlign w:val="center"/>
            <w:hideMark/>
          </w:tcPr>
          <w:p w14:paraId="63D368F5"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22 </w:t>
            </w:r>
          </w:p>
        </w:tc>
        <w:tc>
          <w:tcPr>
            <w:tcW w:w="0" w:type="auto"/>
            <w:shd w:val="clear" w:color="auto" w:fill="auto"/>
            <w:vAlign w:val="center"/>
            <w:hideMark/>
          </w:tcPr>
          <w:p w14:paraId="406E7218"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21.4%</w:t>
            </w:r>
          </w:p>
        </w:tc>
        <w:tc>
          <w:tcPr>
            <w:tcW w:w="0" w:type="auto"/>
            <w:shd w:val="clear" w:color="auto" w:fill="auto"/>
            <w:vAlign w:val="center"/>
            <w:hideMark/>
          </w:tcPr>
          <w:p w14:paraId="681BDC8E"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28 </w:t>
            </w:r>
          </w:p>
        </w:tc>
        <w:tc>
          <w:tcPr>
            <w:tcW w:w="0" w:type="auto"/>
            <w:shd w:val="clear" w:color="auto" w:fill="auto"/>
            <w:vAlign w:val="center"/>
            <w:hideMark/>
          </w:tcPr>
          <w:p w14:paraId="0FE92BA0"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27.2%</w:t>
            </w:r>
          </w:p>
        </w:tc>
        <w:tc>
          <w:tcPr>
            <w:tcW w:w="0" w:type="auto"/>
            <w:shd w:val="clear" w:color="auto" w:fill="auto"/>
            <w:vAlign w:val="center"/>
            <w:hideMark/>
          </w:tcPr>
          <w:p w14:paraId="7F3B4C26"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 </w:t>
            </w:r>
          </w:p>
        </w:tc>
        <w:tc>
          <w:tcPr>
            <w:tcW w:w="0" w:type="auto"/>
            <w:shd w:val="clear" w:color="auto" w:fill="auto"/>
            <w:vAlign w:val="center"/>
            <w:hideMark/>
          </w:tcPr>
          <w:p w14:paraId="20E54265"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2.9%</w:t>
            </w:r>
          </w:p>
        </w:tc>
        <w:tc>
          <w:tcPr>
            <w:tcW w:w="0" w:type="auto"/>
            <w:shd w:val="clear" w:color="auto" w:fill="auto"/>
            <w:vAlign w:val="center"/>
            <w:hideMark/>
          </w:tcPr>
          <w:p w14:paraId="1630E872"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32 </w:t>
            </w:r>
          </w:p>
        </w:tc>
        <w:tc>
          <w:tcPr>
            <w:tcW w:w="0" w:type="auto"/>
            <w:shd w:val="clear" w:color="auto" w:fill="auto"/>
            <w:vAlign w:val="center"/>
            <w:hideMark/>
          </w:tcPr>
          <w:p w14:paraId="6D522964"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31.1%</w:t>
            </w:r>
          </w:p>
        </w:tc>
        <w:tc>
          <w:tcPr>
            <w:tcW w:w="0" w:type="auto"/>
            <w:shd w:val="clear" w:color="auto" w:fill="auto"/>
            <w:vAlign w:val="center"/>
            <w:hideMark/>
          </w:tcPr>
          <w:p w14:paraId="040AC237"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18 </w:t>
            </w:r>
          </w:p>
        </w:tc>
        <w:tc>
          <w:tcPr>
            <w:tcW w:w="0" w:type="auto"/>
            <w:shd w:val="clear" w:color="auto" w:fill="auto"/>
            <w:vAlign w:val="center"/>
            <w:hideMark/>
          </w:tcPr>
          <w:p w14:paraId="2BC96636"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17.5%</w:t>
            </w:r>
          </w:p>
        </w:tc>
      </w:tr>
      <w:tr w:rsidR="00686928" w:rsidRPr="00AC4D97" w14:paraId="2CFB9862" w14:textId="77777777" w:rsidTr="00F564A9">
        <w:trPr>
          <w:trHeight w:val="280"/>
          <w:jc w:val="center"/>
        </w:trPr>
        <w:tc>
          <w:tcPr>
            <w:tcW w:w="0" w:type="auto"/>
            <w:shd w:val="clear" w:color="auto" w:fill="auto"/>
            <w:vAlign w:val="center"/>
            <w:hideMark/>
          </w:tcPr>
          <w:p w14:paraId="39595864"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Week 5</w:t>
            </w:r>
          </w:p>
        </w:tc>
        <w:tc>
          <w:tcPr>
            <w:tcW w:w="0" w:type="auto"/>
            <w:shd w:val="clear" w:color="auto" w:fill="auto"/>
            <w:vAlign w:val="center"/>
            <w:hideMark/>
          </w:tcPr>
          <w:p w14:paraId="33A0CEB1"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104 </w:t>
            </w:r>
          </w:p>
        </w:tc>
        <w:tc>
          <w:tcPr>
            <w:tcW w:w="0" w:type="auto"/>
          </w:tcPr>
          <w:p w14:paraId="3B263863" w14:textId="77777777" w:rsidR="00686928" w:rsidRPr="00AC4D97" w:rsidRDefault="00686928" w:rsidP="00F564A9">
            <w:pPr>
              <w:widowControl/>
              <w:spacing w:line="240" w:lineRule="exact"/>
              <w:jc w:val="center"/>
              <w:rPr>
                <w:rFonts w:ascii="Times New Roman" w:eastAsia="SimSun" w:hAnsi="Times New Roman" w:cs="Times New Roman"/>
                <w:kern w:val="0"/>
              </w:rPr>
            </w:pPr>
          </w:p>
        </w:tc>
        <w:tc>
          <w:tcPr>
            <w:tcW w:w="0" w:type="auto"/>
            <w:shd w:val="clear" w:color="auto" w:fill="auto"/>
            <w:vAlign w:val="center"/>
            <w:hideMark/>
          </w:tcPr>
          <w:p w14:paraId="444E10DF"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13 </w:t>
            </w:r>
          </w:p>
        </w:tc>
        <w:tc>
          <w:tcPr>
            <w:tcW w:w="0" w:type="auto"/>
            <w:shd w:val="clear" w:color="auto" w:fill="auto"/>
            <w:vAlign w:val="center"/>
            <w:hideMark/>
          </w:tcPr>
          <w:p w14:paraId="01EA0BDD"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12.5%</w:t>
            </w:r>
          </w:p>
        </w:tc>
        <w:tc>
          <w:tcPr>
            <w:tcW w:w="0" w:type="auto"/>
            <w:shd w:val="clear" w:color="auto" w:fill="auto"/>
            <w:vAlign w:val="center"/>
            <w:hideMark/>
          </w:tcPr>
          <w:p w14:paraId="0AD5D064"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38 </w:t>
            </w:r>
          </w:p>
        </w:tc>
        <w:tc>
          <w:tcPr>
            <w:tcW w:w="0" w:type="auto"/>
            <w:shd w:val="clear" w:color="auto" w:fill="auto"/>
            <w:vAlign w:val="center"/>
            <w:hideMark/>
          </w:tcPr>
          <w:p w14:paraId="47A83B29"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36.5%</w:t>
            </w:r>
          </w:p>
        </w:tc>
        <w:tc>
          <w:tcPr>
            <w:tcW w:w="0" w:type="auto"/>
            <w:shd w:val="clear" w:color="auto" w:fill="auto"/>
            <w:vAlign w:val="center"/>
            <w:hideMark/>
          </w:tcPr>
          <w:p w14:paraId="1BF27286"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8 </w:t>
            </w:r>
          </w:p>
        </w:tc>
        <w:tc>
          <w:tcPr>
            <w:tcW w:w="0" w:type="auto"/>
            <w:shd w:val="clear" w:color="auto" w:fill="auto"/>
            <w:vAlign w:val="center"/>
            <w:hideMark/>
          </w:tcPr>
          <w:p w14:paraId="3F2032AE"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7.7%</w:t>
            </w:r>
          </w:p>
        </w:tc>
        <w:tc>
          <w:tcPr>
            <w:tcW w:w="0" w:type="auto"/>
            <w:shd w:val="clear" w:color="auto" w:fill="auto"/>
            <w:vAlign w:val="center"/>
            <w:hideMark/>
          </w:tcPr>
          <w:p w14:paraId="5145194C"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28 </w:t>
            </w:r>
          </w:p>
        </w:tc>
        <w:tc>
          <w:tcPr>
            <w:tcW w:w="0" w:type="auto"/>
            <w:shd w:val="clear" w:color="auto" w:fill="auto"/>
            <w:vAlign w:val="center"/>
            <w:hideMark/>
          </w:tcPr>
          <w:p w14:paraId="62E85B83"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26.9%</w:t>
            </w:r>
          </w:p>
        </w:tc>
        <w:tc>
          <w:tcPr>
            <w:tcW w:w="0" w:type="auto"/>
            <w:shd w:val="clear" w:color="auto" w:fill="auto"/>
            <w:vAlign w:val="center"/>
            <w:hideMark/>
          </w:tcPr>
          <w:p w14:paraId="070BA7CE"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17 </w:t>
            </w:r>
          </w:p>
        </w:tc>
        <w:tc>
          <w:tcPr>
            <w:tcW w:w="0" w:type="auto"/>
            <w:shd w:val="clear" w:color="auto" w:fill="auto"/>
            <w:vAlign w:val="center"/>
            <w:hideMark/>
          </w:tcPr>
          <w:p w14:paraId="65313CEF"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16.4%</w:t>
            </w:r>
          </w:p>
        </w:tc>
      </w:tr>
      <w:tr w:rsidR="00686928" w:rsidRPr="00AC4D97" w14:paraId="3655A097" w14:textId="77777777" w:rsidTr="00F564A9">
        <w:trPr>
          <w:trHeight w:val="280"/>
          <w:jc w:val="center"/>
        </w:trPr>
        <w:tc>
          <w:tcPr>
            <w:tcW w:w="0" w:type="auto"/>
            <w:shd w:val="clear" w:color="auto" w:fill="auto"/>
            <w:vAlign w:val="center"/>
            <w:hideMark/>
          </w:tcPr>
          <w:p w14:paraId="4B11AF3C"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Week 6</w:t>
            </w:r>
          </w:p>
        </w:tc>
        <w:tc>
          <w:tcPr>
            <w:tcW w:w="0" w:type="auto"/>
            <w:shd w:val="clear" w:color="auto" w:fill="auto"/>
            <w:vAlign w:val="center"/>
            <w:hideMark/>
          </w:tcPr>
          <w:p w14:paraId="007C5D27"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100 </w:t>
            </w:r>
          </w:p>
        </w:tc>
        <w:tc>
          <w:tcPr>
            <w:tcW w:w="0" w:type="auto"/>
          </w:tcPr>
          <w:p w14:paraId="3E0E582A" w14:textId="77777777" w:rsidR="00686928" w:rsidRPr="00AC4D97" w:rsidRDefault="00686928" w:rsidP="00F564A9">
            <w:pPr>
              <w:widowControl/>
              <w:spacing w:line="240" w:lineRule="exact"/>
              <w:jc w:val="center"/>
              <w:rPr>
                <w:rFonts w:ascii="Times New Roman" w:eastAsia="SimSun" w:hAnsi="Times New Roman" w:cs="Times New Roman"/>
                <w:kern w:val="0"/>
              </w:rPr>
            </w:pPr>
          </w:p>
        </w:tc>
        <w:tc>
          <w:tcPr>
            <w:tcW w:w="0" w:type="auto"/>
            <w:shd w:val="clear" w:color="auto" w:fill="auto"/>
            <w:vAlign w:val="center"/>
            <w:hideMark/>
          </w:tcPr>
          <w:p w14:paraId="47592989"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20 </w:t>
            </w:r>
          </w:p>
        </w:tc>
        <w:tc>
          <w:tcPr>
            <w:tcW w:w="0" w:type="auto"/>
            <w:shd w:val="clear" w:color="auto" w:fill="auto"/>
            <w:vAlign w:val="center"/>
            <w:hideMark/>
          </w:tcPr>
          <w:p w14:paraId="429B4FC0"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20.0%</w:t>
            </w:r>
          </w:p>
        </w:tc>
        <w:tc>
          <w:tcPr>
            <w:tcW w:w="0" w:type="auto"/>
            <w:shd w:val="clear" w:color="auto" w:fill="auto"/>
            <w:vAlign w:val="center"/>
            <w:hideMark/>
          </w:tcPr>
          <w:p w14:paraId="5B4F5091"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39 </w:t>
            </w:r>
          </w:p>
        </w:tc>
        <w:tc>
          <w:tcPr>
            <w:tcW w:w="0" w:type="auto"/>
            <w:shd w:val="clear" w:color="auto" w:fill="auto"/>
            <w:vAlign w:val="center"/>
            <w:hideMark/>
          </w:tcPr>
          <w:p w14:paraId="0CD2A006"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39.0%</w:t>
            </w:r>
          </w:p>
        </w:tc>
        <w:tc>
          <w:tcPr>
            <w:tcW w:w="0" w:type="auto"/>
            <w:shd w:val="clear" w:color="auto" w:fill="auto"/>
            <w:vAlign w:val="center"/>
            <w:hideMark/>
          </w:tcPr>
          <w:p w14:paraId="0751B563"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5 </w:t>
            </w:r>
          </w:p>
        </w:tc>
        <w:tc>
          <w:tcPr>
            <w:tcW w:w="0" w:type="auto"/>
            <w:shd w:val="clear" w:color="auto" w:fill="auto"/>
            <w:vAlign w:val="center"/>
            <w:hideMark/>
          </w:tcPr>
          <w:p w14:paraId="64A85B13"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5.0%</w:t>
            </w:r>
          </w:p>
        </w:tc>
        <w:tc>
          <w:tcPr>
            <w:tcW w:w="0" w:type="auto"/>
            <w:shd w:val="clear" w:color="auto" w:fill="auto"/>
            <w:vAlign w:val="center"/>
            <w:hideMark/>
          </w:tcPr>
          <w:p w14:paraId="29BAC604"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16 </w:t>
            </w:r>
          </w:p>
        </w:tc>
        <w:tc>
          <w:tcPr>
            <w:tcW w:w="0" w:type="auto"/>
            <w:shd w:val="clear" w:color="auto" w:fill="auto"/>
            <w:vAlign w:val="center"/>
            <w:hideMark/>
          </w:tcPr>
          <w:p w14:paraId="7D4B4052"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16.0%</w:t>
            </w:r>
          </w:p>
        </w:tc>
        <w:tc>
          <w:tcPr>
            <w:tcW w:w="0" w:type="auto"/>
            <w:shd w:val="clear" w:color="auto" w:fill="auto"/>
            <w:vAlign w:val="center"/>
            <w:hideMark/>
          </w:tcPr>
          <w:p w14:paraId="4AEF84D2"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20 </w:t>
            </w:r>
          </w:p>
        </w:tc>
        <w:tc>
          <w:tcPr>
            <w:tcW w:w="0" w:type="auto"/>
            <w:shd w:val="clear" w:color="auto" w:fill="auto"/>
            <w:vAlign w:val="center"/>
            <w:hideMark/>
          </w:tcPr>
          <w:p w14:paraId="61C75004"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20.0%</w:t>
            </w:r>
          </w:p>
        </w:tc>
      </w:tr>
      <w:tr w:rsidR="00686928" w:rsidRPr="00AC4D97" w14:paraId="7D98878B" w14:textId="77777777" w:rsidTr="00F564A9">
        <w:trPr>
          <w:trHeight w:val="280"/>
          <w:jc w:val="center"/>
        </w:trPr>
        <w:tc>
          <w:tcPr>
            <w:tcW w:w="0" w:type="auto"/>
            <w:shd w:val="clear" w:color="auto" w:fill="auto"/>
            <w:vAlign w:val="center"/>
            <w:hideMark/>
          </w:tcPr>
          <w:p w14:paraId="0DFE935B"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Week 7</w:t>
            </w:r>
          </w:p>
        </w:tc>
        <w:tc>
          <w:tcPr>
            <w:tcW w:w="0" w:type="auto"/>
            <w:shd w:val="clear" w:color="auto" w:fill="auto"/>
            <w:vAlign w:val="center"/>
            <w:hideMark/>
          </w:tcPr>
          <w:p w14:paraId="7A67BD02"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109 </w:t>
            </w:r>
          </w:p>
        </w:tc>
        <w:tc>
          <w:tcPr>
            <w:tcW w:w="0" w:type="auto"/>
          </w:tcPr>
          <w:p w14:paraId="78CAE358" w14:textId="77777777" w:rsidR="00686928" w:rsidRPr="00AC4D97" w:rsidRDefault="00686928" w:rsidP="00F564A9">
            <w:pPr>
              <w:widowControl/>
              <w:spacing w:line="240" w:lineRule="exact"/>
              <w:jc w:val="center"/>
              <w:rPr>
                <w:rFonts w:ascii="Times New Roman" w:eastAsia="SimSun" w:hAnsi="Times New Roman" w:cs="Times New Roman"/>
                <w:kern w:val="0"/>
              </w:rPr>
            </w:pPr>
          </w:p>
        </w:tc>
        <w:tc>
          <w:tcPr>
            <w:tcW w:w="0" w:type="auto"/>
            <w:shd w:val="clear" w:color="auto" w:fill="auto"/>
            <w:vAlign w:val="center"/>
            <w:hideMark/>
          </w:tcPr>
          <w:p w14:paraId="1A809D48"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30 </w:t>
            </w:r>
          </w:p>
        </w:tc>
        <w:tc>
          <w:tcPr>
            <w:tcW w:w="0" w:type="auto"/>
            <w:shd w:val="clear" w:color="auto" w:fill="auto"/>
            <w:vAlign w:val="center"/>
            <w:hideMark/>
          </w:tcPr>
          <w:p w14:paraId="531EA5CD"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27.5%</w:t>
            </w:r>
          </w:p>
        </w:tc>
        <w:tc>
          <w:tcPr>
            <w:tcW w:w="0" w:type="auto"/>
            <w:shd w:val="clear" w:color="auto" w:fill="auto"/>
            <w:vAlign w:val="center"/>
            <w:hideMark/>
          </w:tcPr>
          <w:p w14:paraId="59CB90B9"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39 </w:t>
            </w:r>
          </w:p>
        </w:tc>
        <w:tc>
          <w:tcPr>
            <w:tcW w:w="0" w:type="auto"/>
            <w:shd w:val="clear" w:color="auto" w:fill="auto"/>
            <w:vAlign w:val="center"/>
            <w:hideMark/>
          </w:tcPr>
          <w:p w14:paraId="717BEE95"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35.8%</w:t>
            </w:r>
          </w:p>
        </w:tc>
        <w:tc>
          <w:tcPr>
            <w:tcW w:w="0" w:type="auto"/>
            <w:shd w:val="clear" w:color="auto" w:fill="auto"/>
            <w:vAlign w:val="center"/>
            <w:hideMark/>
          </w:tcPr>
          <w:p w14:paraId="3A7CC11E"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7 </w:t>
            </w:r>
          </w:p>
        </w:tc>
        <w:tc>
          <w:tcPr>
            <w:tcW w:w="0" w:type="auto"/>
            <w:shd w:val="clear" w:color="auto" w:fill="auto"/>
            <w:vAlign w:val="center"/>
            <w:hideMark/>
          </w:tcPr>
          <w:p w14:paraId="5F096075"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6.4%</w:t>
            </w:r>
          </w:p>
        </w:tc>
        <w:tc>
          <w:tcPr>
            <w:tcW w:w="0" w:type="auto"/>
            <w:shd w:val="clear" w:color="auto" w:fill="auto"/>
            <w:vAlign w:val="center"/>
            <w:hideMark/>
          </w:tcPr>
          <w:p w14:paraId="05C64A10"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7 </w:t>
            </w:r>
          </w:p>
        </w:tc>
        <w:tc>
          <w:tcPr>
            <w:tcW w:w="0" w:type="auto"/>
            <w:shd w:val="clear" w:color="auto" w:fill="auto"/>
            <w:vAlign w:val="center"/>
            <w:hideMark/>
          </w:tcPr>
          <w:p w14:paraId="23140E52"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6.4%</w:t>
            </w:r>
          </w:p>
        </w:tc>
        <w:tc>
          <w:tcPr>
            <w:tcW w:w="0" w:type="auto"/>
            <w:shd w:val="clear" w:color="auto" w:fill="auto"/>
            <w:vAlign w:val="center"/>
            <w:hideMark/>
          </w:tcPr>
          <w:p w14:paraId="537636B4"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26 </w:t>
            </w:r>
          </w:p>
        </w:tc>
        <w:tc>
          <w:tcPr>
            <w:tcW w:w="0" w:type="auto"/>
            <w:shd w:val="clear" w:color="auto" w:fill="auto"/>
            <w:vAlign w:val="center"/>
            <w:hideMark/>
          </w:tcPr>
          <w:p w14:paraId="791D8C33"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23.9%</w:t>
            </w:r>
          </w:p>
        </w:tc>
      </w:tr>
      <w:tr w:rsidR="00686928" w:rsidRPr="00AC4D97" w14:paraId="5253BFB1" w14:textId="77777777" w:rsidTr="00F564A9">
        <w:trPr>
          <w:trHeight w:val="280"/>
          <w:jc w:val="center"/>
        </w:trPr>
        <w:tc>
          <w:tcPr>
            <w:tcW w:w="0" w:type="auto"/>
            <w:shd w:val="clear" w:color="auto" w:fill="auto"/>
            <w:vAlign w:val="center"/>
            <w:hideMark/>
          </w:tcPr>
          <w:p w14:paraId="5F94EBFC"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Week 8</w:t>
            </w:r>
          </w:p>
        </w:tc>
        <w:tc>
          <w:tcPr>
            <w:tcW w:w="0" w:type="auto"/>
            <w:shd w:val="clear" w:color="auto" w:fill="auto"/>
            <w:vAlign w:val="center"/>
            <w:hideMark/>
          </w:tcPr>
          <w:p w14:paraId="6F2E1290"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110 </w:t>
            </w:r>
          </w:p>
        </w:tc>
        <w:tc>
          <w:tcPr>
            <w:tcW w:w="0" w:type="auto"/>
          </w:tcPr>
          <w:p w14:paraId="558B0D5B" w14:textId="77777777" w:rsidR="00686928" w:rsidRPr="00AC4D97" w:rsidRDefault="00686928" w:rsidP="00F564A9">
            <w:pPr>
              <w:widowControl/>
              <w:spacing w:line="240" w:lineRule="exact"/>
              <w:jc w:val="center"/>
              <w:rPr>
                <w:rFonts w:ascii="Times New Roman" w:eastAsia="SimSun" w:hAnsi="Times New Roman" w:cs="Times New Roman"/>
                <w:kern w:val="0"/>
              </w:rPr>
            </w:pPr>
          </w:p>
        </w:tc>
        <w:tc>
          <w:tcPr>
            <w:tcW w:w="0" w:type="auto"/>
            <w:shd w:val="clear" w:color="auto" w:fill="auto"/>
            <w:vAlign w:val="center"/>
            <w:hideMark/>
          </w:tcPr>
          <w:p w14:paraId="528C3D64"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28 </w:t>
            </w:r>
          </w:p>
        </w:tc>
        <w:tc>
          <w:tcPr>
            <w:tcW w:w="0" w:type="auto"/>
            <w:shd w:val="clear" w:color="auto" w:fill="auto"/>
            <w:vAlign w:val="center"/>
            <w:hideMark/>
          </w:tcPr>
          <w:p w14:paraId="691BFD4B"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25.5%</w:t>
            </w:r>
          </w:p>
        </w:tc>
        <w:tc>
          <w:tcPr>
            <w:tcW w:w="0" w:type="auto"/>
            <w:shd w:val="clear" w:color="auto" w:fill="auto"/>
            <w:vAlign w:val="center"/>
            <w:hideMark/>
          </w:tcPr>
          <w:p w14:paraId="71D10986"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41 </w:t>
            </w:r>
          </w:p>
        </w:tc>
        <w:tc>
          <w:tcPr>
            <w:tcW w:w="0" w:type="auto"/>
            <w:shd w:val="clear" w:color="auto" w:fill="auto"/>
            <w:vAlign w:val="center"/>
            <w:hideMark/>
          </w:tcPr>
          <w:p w14:paraId="7B674D5E"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37.3%</w:t>
            </w:r>
          </w:p>
        </w:tc>
        <w:tc>
          <w:tcPr>
            <w:tcW w:w="0" w:type="auto"/>
            <w:shd w:val="clear" w:color="auto" w:fill="auto"/>
            <w:vAlign w:val="center"/>
            <w:hideMark/>
          </w:tcPr>
          <w:p w14:paraId="450FFA5F"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5 </w:t>
            </w:r>
          </w:p>
        </w:tc>
        <w:tc>
          <w:tcPr>
            <w:tcW w:w="0" w:type="auto"/>
            <w:shd w:val="clear" w:color="auto" w:fill="auto"/>
            <w:vAlign w:val="center"/>
            <w:hideMark/>
          </w:tcPr>
          <w:p w14:paraId="1104E5A8"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4.6%</w:t>
            </w:r>
          </w:p>
        </w:tc>
        <w:tc>
          <w:tcPr>
            <w:tcW w:w="0" w:type="auto"/>
            <w:shd w:val="clear" w:color="auto" w:fill="auto"/>
            <w:vAlign w:val="center"/>
            <w:hideMark/>
          </w:tcPr>
          <w:p w14:paraId="03EB1B07"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19 </w:t>
            </w:r>
          </w:p>
        </w:tc>
        <w:tc>
          <w:tcPr>
            <w:tcW w:w="0" w:type="auto"/>
            <w:shd w:val="clear" w:color="auto" w:fill="auto"/>
            <w:vAlign w:val="center"/>
            <w:hideMark/>
          </w:tcPr>
          <w:p w14:paraId="6D788979"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17.3%</w:t>
            </w:r>
          </w:p>
        </w:tc>
        <w:tc>
          <w:tcPr>
            <w:tcW w:w="0" w:type="auto"/>
            <w:shd w:val="clear" w:color="auto" w:fill="auto"/>
            <w:vAlign w:val="center"/>
            <w:hideMark/>
          </w:tcPr>
          <w:p w14:paraId="443ECE0F"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17 </w:t>
            </w:r>
          </w:p>
        </w:tc>
        <w:tc>
          <w:tcPr>
            <w:tcW w:w="0" w:type="auto"/>
            <w:shd w:val="clear" w:color="auto" w:fill="auto"/>
            <w:vAlign w:val="center"/>
            <w:hideMark/>
          </w:tcPr>
          <w:p w14:paraId="3873ECE4" w14:textId="77777777" w:rsidR="00686928" w:rsidRPr="00AC4D97" w:rsidRDefault="00686928" w:rsidP="00F564A9">
            <w:pPr>
              <w:widowControl/>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15.5%</w:t>
            </w:r>
          </w:p>
        </w:tc>
      </w:tr>
    </w:tbl>
    <w:p w14:paraId="17B3219E" w14:textId="3123D7A1" w:rsidR="00686928" w:rsidRPr="00AC4D97" w:rsidRDefault="00686928" w:rsidP="00C76C60">
      <w:pPr>
        <w:jc w:val="center"/>
        <w:rPr>
          <w:rFonts w:ascii="Times New Roman" w:hAnsi="Times New Roman" w:cs="Times New Roman"/>
        </w:rPr>
      </w:pPr>
    </w:p>
    <w:p w14:paraId="042FB75E" w14:textId="679F39FF" w:rsidR="00770BDD" w:rsidRPr="00AC4D97" w:rsidRDefault="00770BDD" w:rsidP="00770BDD">
      <w:pPr>
        <w:adjustRightInd w:val="0"/>
        <w:snapToGrid w:val="0"/>
        <w:spacing w:line="360" w:lineRule="auto"/>
        <w:ind w:firstLineChars="200" w:firstLine="440"/>
        <w:rPr>
          <w:rFonts w:ascii="Times New Roman" w:eastAsia="DengXian" w:hAnsi="Times New Roman" w:cs="Times New Roman"/>
          <w:kern w:val="0"/>
          <w:sz w:val="22"/>
        </w:rPr>
      </w:pPr>
      <w:r w:rsidRPr="00AC4D97">
        <w:rPr>
          <w:rFonts w:ascii="Times New Roman" w:eastAsia="DengXian" w:hAnsi="Times New Roman" w:cs="Times New Roman"/>
          <w:kern w:val="0"/>
          <w:sz w:val="22"/>
        </w:rPr>
        <w:t>Table S3 summarizes the number of seats, doors and sections of each aircraft type and layout. Note that the number in brackets represents the number of sections in the corresponding cabin class. Let’s take Type 5 as an example. Type 5 has two different cabin layouts (</w:t>
      </w:r>
      <w:r w:rsidRPr="00AC4D97">
        <w:rPr>
          <w:rFonts w:ascii="Times New Roman" w:eastAsia="SimSun" w:hAnsi="Times New Roman" w:cs="Times New Roman"/>
          <w:kern w:val="0"/>
          <w:sz w:val="22"/>
        </w:rPr>
        <w:t>Type 5-1 and Type 5-2</w:t>
      </w:r>
      <w:r w:rsidRPr="00AC4D97">
        <w:rPr>
          <w:rFonts w:ascii="Times New Roman" w:eastAsia="DengXian" w:hAnsi="Times New Roman" w:cs="Times New Roman"/>
          <w:kern w:val="0"/>
          <w:sz w:val="22"/>
        </w:rPr>
        <w:t>) with 340 and 275 seats in total, respectively. Type 5-1 has three cabin classes of a Business Class (40 seats), a Premium Economy Class (32 seats), and an Economy Class (268 seats). The Business Class has two sections, while the Premium Economy Class has only one section, and the Economy Class is divided into three sections. Therefore, Type 5-1 aircraft totally has six cabin sections with 10 doors.</w:t>
      </w:r>
    </w:p>
    <w:p w14:paraId="359A3C62" w14:textId="5B8D5BCA" w:rsidR="00770BDD" w:rsidRPr="00AC4D97" w:rsidRDefault="00770BDD" w:rsidP="00770BDD">
      <w:pPr>
        <w:adjustRightInd w:val="0"/>
        <w:snapToGrid w:val="0"/>
        <w:spacing w:line="360" w:lineRule="auto"/>
        <w:jc w:val="center"/>
        <w:rPr>
          <w:rFonts w:ascii="Times New Roman" w:eastAsia="DengXian" w:hAnsi="Times New Roman" w:cs="Times New Roman"/>
          <w:kern w:val="0"/>
          <w:sz w:val="22"/>
        </w:rPr>
      </w:pPr>
      <w:r w:rsidRPr="00AC4D97">
        <w:rPr>
          <w:rFonts w:ascii="Times New Roman" w:eastAsia="DengXian" w:hAnsi="Times New Roman" w:cs="Times New Roman"/>
          <w:b/>
          <w:kern w:val="0"/>
          <w:sz w:val="22"/>
        </w:rPr>
        <w:t>Table S3</w:t>
      </w:r>
      <w:r w:rsidRPr="00AC4D97">
        <w:rPr>
          <w:rFonts w:ascii="Times New Roman" w:eastAsia="DengXian" w:hAnsi="Times New Roman" w:cs="Times New Roman"/>
          <w:kern w:val="0"/>
          <w:sz w:val="22"/>
        </w:rPr>
        <w:t>. Layout of the aircrafts involved in the selected flight schedules.</w:t>
      </w:r>
    </w:p>
    <w:tbl>
      <w:tblPr>
        <w:tblW w:w="9760" w:type="dxa"/>
        <w:jc w:val="center"/>
        <w:tblLayout w:type="fixed"/>
        <w:tblLook w:val="04A0" w:firstRow="1" w:lastRow="0" w:firstColumn="1" w:lastColumn="0" w:noHBand="0" w:noVBand="1"/>
      </w:tblPr>
      <w:tblGrid>
        <w:gridCol w:w="1881"/>
        <w:gridCol w:w="1034"/>
        <w:gridCol w:w="1314"/>
        <w:gridCol w:w="1365"/>
        <w:gridCol w:w="1494"/>
        <w:gridCol w:w="766"/>
        <w:gridCol w:w="236"/>
        <w:gridCol w:w="750"/>
        <w:gridCol w:w="920"/>
      </w:tblGrid>
      <w:tr w:rsidR="00770BDD" w:rsidRPr="00AC4D97" w14:paraId="5EA8A74F" w14:textId="77777777" w:rsidTr="00EB5DF0">
        <w:trPr>
          <w:trHeight w:val="300"/>
          <w:jc w:val="center"/>
        </w:trPr>
        <w:tc>
          <w:tcPr>
            <w:tcW w:w="1881" w:type="dxa"/>
            <w:vMerge w:val="restart"/>
            <w:tcBorders>
              <w:top w:val="single" w:sz="12" w:space="0" w:color="auto"/>
              <w:left w:val="nil"/>
              <w:bottom w:val="single" w:sz="8" w:space="0" w:color="000000"/>
            </w:tcBorders>
            <w:shd w:val="clear" w:color="auto" w:fill="auto"/>
            <w:noWrap/>
            <w:vAlign w:val="center"/>
            <w:hideMark/>
          </w:tcPr>
          <w:p w14:paraId="790B4E05"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Aircraft type and layout</w:t>
            </w:r>
          </w:p>
        </w:tc>
        <w:tc>
          <w:tcPr>
            <w:tcW w:w="5973" w:type="dxa"/>
            <w:gridSpan w:val="5"/>
            <w:tcBorders>
              <w:top w:val="single" w:sz="12" w:space="0" w:color="auto"/>
              <w:bottom w:val="single" w:sz="8" w:space="0" w:color="auto"/>
            </w:tcBorders>
            <w:shd w:val="clear" w:color="auto" w:fill="auto"/>
            <w:noWrap/>
            <w:vAlign w:val="center"/>
            <w:hideMark/>
          </w:tcPr>
          <w:p w14:paraId="41BD0E87"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Number of seats</w:t>
            </w:r>
          </w:p>
        </w:tc>
        <w:tc>
          <w:tcPr>
            <w:tcW w:w="236" w:type="dxa"/>
            <w:tcBorders>
              <w:top w:val="single" w:sz="12" w:space="0" w:color="auto"/>
              <w:bottom w:val="nil"/>
            </w:tcBorders>
            <w:shd w:val="clear" w:color="auto" w:fill="auto"/>
            <w:vAlign w:val="center"/>
            <w:hideMark/>
          </w:tcPr>
          <w:p w14:paraId="0CE31C80"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　</w:t>
            </w:r>
          </w:p>
        </w:tc>
        <w:tc>
          <w:tcPr>
            <w:tcW w:w="1670" w:type="dxa"/>
            <w:gridSpan w:val="2"/>
            <w:tcBorders>
              <w:top w:val="single" w:sz="12" w:space="0" w:color="auto"/>
              <w:bottom w:val="single" w:sz="8" w:space="0" w:color="auto"/>
              <w:right w:val="nil"/>
            </w:tcBorders>
            <w:shd w:val="clear" w:color="auto" w:fill="auto"/>
            <w:noWrap/>
            <w:vAlign w:val="center"/>
            <w:hideMark/>
          </w:tcPr>
          <w:p w14:paraId="7FC90A9A"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Number of</w:t>
            </w:r>
          </w:p>
        </w:tc>
      </w:tr>
      <w:tr w:rsidR="00770BDD" w:rsidRPr="00AC4D97" w14:paraId="65B77192" w14:textId="77777777" w:rsidTr="00EB5DF0">
        <w:trPr>
          <w:trHeight w:val="550"/>
          <w:jc w:val="center"/>
        </w:trPr>
        <w:tc>
          <w:tcPr>
            <w:tcW w:w="1881" w:type="dxa"/>
            <w:vMerge/>
            <w:tcBorders>
              <w:top w:val="single" w:sz="12" w:space="0" w:color="auto"/>
              <w:left w:val="nil"/>
              <w:bottom w:val="single" w:sz="8" w:space="0" w:color="000000"/>
            </w:tcBorders>
            <w:vAlign w:val="center"/>
            <w:hideMark/>
          </w:tcPr>
          <w:p w14:paraId="07277B29" w14:textId="77777777" w:rsidR="00770BDD" w:rsidRPr="00AC4D97" w:rsidRDefault="00770BDD" w:rsidP="00EB5DF0">
            <w:pPr>
              <w:widowControl/>
              <w:adjustRightInd w:val="0"/>
              <w:snapToGrid w:val="0"/>
              <w:spacing w:line="240" w:lineRule="exact"/>
              <w:jc w:val="left"/>
              <w:rPr>
                <w:rFonts w:ascii="Times New Roman" w:eastAsia="SimSun" w:hAnsi="Times New Roman" w:cs="Times New Roman"/>
                <w:kern w:val="0"/>
              </w:rPr>
            </w:pPr>
          </w:p>
        </w:tc>
        <w:tc>
          <w:tcPr>
            <w:tcW w:w="1034" w:type="dxa"/>
            <w:tcBorders>
              <w:top w:val="nil"/>
              <w:bottom w:val="single" w:sz="8" w:space="0" w:color="auto"/>
            </w:tcBorders>
            <w:shd w:val="clear" w:color="auto" w:fill="auto"/>
            <w:noWrap/>
            <w:vAlign w:val="center"/>
            <w:hideMark/>
          </w:tcPr>
          <w:p w14:paraId="10AC983B"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First Class</w:t>
            </w:r>
          </w:p>
        </w:tc>
        <w:tc>
          <w:tcPr>
            <w:tcW w:w="1314" w:type="dxa"/>
            <w:tcBorders>
              <w:top w:val="nil"/>
              <w:bottom w:val="single" w:sz="8" w:space="0" w:color="auto"/>
            </w:tcBorders>
            <w:shd w:val="clear" w:color="auto" w:fill="auto"/>
            <w:noWrap/>
            <w:vAlign w:val="center"/>
            <w:hideMark/>
          </w:tcPr>
          <w:p w14:paraId="4858DC16"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Business Class</w:t>
            </w:r>
          </w:p>
        </w:tc>
        <w:tc>
          <w:tcPr>
            <w:tcW w:w="1365" w:type="dxa"/>
            <w:tcBorders>
              <w:top w:val="nil"/>
              <w:bottom w:val="single" w:sz="8" w:space="0" w:color="auto"/>
            </w:tcBorders>
            <w:shd w:val="clear" w:color="auto" w:fill="auto"/>
            <w:vAlign w:val="center"/>
            <w:hideMark/>
          </w:tcPr>
          <w:p w14:paraId="14000ADE"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Premium Economy Class</w:t>
            </w:r>
          </w:p>
        </w:tc>
        <w:tc>
          <w:tcPr>
            <w:tcW w:w="1494" w:type="dxa"/>
            <w:tcBorders>
              <w:top w:val="nil"/>
              <w:bottom w:val="single" w:sz="8" w:space="0" w:color="auto"/>
            </w:tcBorders>
            <w:shd w:val="clear" w:color="auto" w:fill="auto"/>
            <w:noWrap/>
            <w:vAlign w:val="center"/>
            <w:hideMark/>
          </w:tcPr>
          <w:p w14:paraId="60AD9614"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Economy Class </w:t>
            </w:r>
          </w:p>
        </w:tc>
        <w:tc>
          <w:tcPr>
            <w:tcW w:w="766" w:type="dxa"/>
            <w:tcBorders>
              <w:top w:val="nil"/>
              <w:bottom w:val="single" w:sz="8" w:space="0" w:color="auto"/>
            </w:tcBorders>
            <w:shd w:val="clear" w:color="auto" w:fill="auto"/>
            <w:vAlign w:val="center"/>
            <w:hideMark/>
          </w:tcPr>
          <w:p w14:paraId="7E635647"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Total </w:t>
            </w:r>
          </w:p>
        </w:tc>
        <w:tc>
          <w:tcPr>
            <w:tcW w:w="236" w:type="dxa"/>
            <w:tcBorders>
              <w:top w:val="nil"/>
              <w:bottom w:val="single" w:sz="8" w:space="0" w:color="auto"/>
            </w:tcBorders>
            <w:shd w:val="clear" w:color="auto" w:fill="auto"/>
            <w:vAlign w:val="center"/>
            <w:hideMark/>
          </w:tcPr>
          <w:p w14:paraId="43F1D9E7"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　</w:t>
            </w:r>
          </w:p>
        </w:tc>
        <w:tc>
          <w:tcPr>
            <w:tcW w:w="750" w:type="dxa"/>
            <w:tcBorders>
              <w:top w:val="nil"/>
              <w:bottom w:val="single" w:sz="8" w:space="0" w:color="auto"/>
            </w:tcBorders>
            <w:shd w:val="clear" w:color="auto" w:fill="auto"/>
            <w:noWrap/>
            <w:vAlign w:val="center"/>
            <w:hideMark/>
          </w:tcPr>
          <w:p w14:paraId="3041535A"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Doors</w:t>
            </w:r>
          </w:p>
        </w:tc>
        <w:tc>
          <w:tcPr>
            <w:tcW w:w="920" w:type="dxa"/>
            <w:tcBorders>
              <w:top w:val="nil"/>
              <w:bottom w:val="single" w:sz="8" w:space="0" w:color="auto"/>
              <w:right w:val="nil"/>
            </w:tcBorders>
            <w:shd w:val="clear" w:color="auto" w:fill="auto"/>
            <w:vAlign w:val="center"/>
            <w:hideMark/>
          </w:tcPr>
          <w:p w14:paraId="552774C4"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Cabin sections</w:t>
            </w:r>
          </w:p>
        </w:tc>
      </w:tr>
      <w:tr w:rsidR="00770BDD" w:rsidRPr="00AC4D97" w14:paraId="0F33FCD1" w14:textId="77777777" w:rsidTr="00EB5DF0">
        <w:trPr>
          <w:trHeight w:val="280"/>
          <w:jc w:val="center"/>
        </w:trPr>
        <w:tc>
          <w:tcPr>
            <w:tcW w:w="1881" w:type="dxa"/>
            <w:tcBorders>
              <w:top w:val="nil"/>
              <w:left w:val="nil"/>
              <w:bottom w:val="nil"/>
            </w:tcBorders>
            <w:shd w:val="clear" w:color="auto" w:fill="auto"/>
            <w:noWrap/>
            <w:vAlign w:val="center"/>
            <w:hideMark/>
          </w:tcPr>
          <w:p w14:paraId="498CDD3B"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Type 1-1</w:t>
            </w:r>
          </w:p>
        </w:tc>
        <w:tc>
          <w:tcPr>
            <w:tcW w:w="1034" w:type="dxa"/>
            <w:tcBorders>
              <w:top w:val="nil"/>
              <w:bottom w:val="nil"/>
            </w:tcBorders>
            <w:shd w:val="clear" w:color="auto" w:fill="auto"/>
            <w:noWrap/>
            <w:vAlign w:val="center"/>
            <w:hideMark/>
          </w:tcPr>
          <w:p w14:paraId="3C100F8E"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0 </w:t>
            </w:r>
          </w:p>
        </w:tc>
        <w:tc>
          <w:tcPr>
            <w:tcW w:w="1314" w:type="dxa"/>
            <w:tcBorders>
              <w:top w:val="nil"/>
              <w:bottom w:val="nil"/>
            </w:tcBorders>
            <w:shd w:val="clear" w:color="auto" w:fill="auto"/>
            <w:noWrap/>
            <w:vAlign w:val="center"/>
            <w:hideMark/>
          </w:tcPr>
          <w:p w14:paraId="4F317C5F"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24 (1)</w:t>
            </w:r>
          </w:p>
        </w:tc>
        <w:tc>
          <w:tcPr>
            <w:tcW w:w="1365" w:type="dxa"/>
            <w:tcBorders>
              <w:top w:val="nil"/>
              <w:bottom w:val="nil"/>
            </w:tcBorders>
            <w:shd w:val="clear" w:color="auto" w:fill="auto"/>
            <w:noWrap/>
            <w:vAlign w:val="center"/>
            <w:hideMark/>
          </w:tcPr>
          <w:p w14:paraId="387D34C9"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0 </w:t>
            </w:r>
          </w:p>
        </w:tc>
        <w:tc>
          <w:tcPr>
            <w:tcW w:w="1494" w:type="dxa"/>
            <w:tcBorders>
              <w:top w:val="nil"/>
              <w:bottom w:val="nil"/>
            </w:tcBorders>
            <w:shd w:val="clear" w:color="auto" w:fill="auto"/>
            <w:noWrap/>
            <w:vAlign w:val="center"/>
            <w:hideMark/>
          </w:tcPr>
          <w:p w14:paraId="365EC88E"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293 (3)</w:t>
            </w:r>
          </w:p>
        </w:tc>
        <w:tc>
          <w:tcPr>
            <w:tcW w:w="766" w:type="dxa"/>
            <w:tcBorders>
              <w:top w:val="nil"/>
              <w:bottom w:val="nil"/>
            </w:tcBorders>
            <w:shd w:val="clear" w:color="auto" w:fill="auto"/>
            <w:noWrap/>
            <w:vAlign w:val="center"/>
            <w:hideMark/>
          </w:tcPr>
          <w:p w14:paraId="6D40B8A3"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317 </w:t>
            </w:r>
          </w:p>
        </w:tc>
        <w:tc>
          <w:tcPr>
            <w:tcW w:w="236" w:type="dxa"/>
            <w:tcBorders>
              <w:top w:val="nil"/>
              <w:bottom w:val="nil"/>
            </w:tcBorders>
            <w:shd w:val="clear" w:color="auto" w:fill="auto"/>
            <w:vAlign w:val="center"/>
            <w:hideMark/>
          </w:tcPr>
          <w:p w14:paraId="66F8493D"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p>
        </w:tc>
        <w:tc>
          <w:tcPr>
            <w:tcW w:w="750" w:type="dxa"/>
            <w:tcBorders>
              <w:top w:val="nil"/>
              <w:bottom w:val="nil"/>
            </w:tcBorders>
            <w:shd w:val="clear" w:color="auto" w:fill="auto"/>
            <w:noWrap/>
            <w:vAlign w:val="center"/>
            <w:hideMark/>
          </w:tcPr>
          <w:p w14:paraId="5E1E8518"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8 </w:t>
            </w:r>
          </w:p>
        </w:tc>
        <w:tc>
          <w:tcPr>
            <w:tcW w:w="920" w:type="dxa"/>
            <w:tcBorders>
              <w:top w:val="nil"/>
              <w:bottom w:val="nil"/>
              <w:right w:val="nil"/>
            </w:tcBorders>
            <w:shd w:val="clear" w:color="auto" w:fill="auto"/>
            <w:noWrap/>
            <w:vAlign w:val="center"/>
            <w:hideMark/>
          </w:tcPr>
          <w:p w14:paraId="53E4E50D"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4 </w:t>
            </w:r>
          </w:p>
        </w:tc>
      </w:tr>
      <w:tr w:rsidR="00770BDD" w:rsidRPr="00AC4D97" w14:paraId="682480D6" w14:textId="77777777" w:rsidTr="00EB5DF0">
        <w:trPr>
          <w:trHeight w:val="280"/>
          <w:jc w:val="center"/>
        </w:trPr>
        <w:tc>
          <w:tcPr>
            <w:tcW w:w="1881" w:type="dxa"/>
            <w:tcBorders>
              <w:top w:val="nil"/>
              <w:left w:val="nil"/>
              <w:bottom w:val="nil"/>
            </w:tcBorders>
            <w:shd w:val="clear" w:color="auto" w:fill="auto"/>
            <w:noWrap/>
            <w:vAlign w:val="center"/>
            <w:hideMark/>
          </w:tcPr>
          <w:p w14:paraId="58769047"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Type 1-2</w:t>
            </w:r>
          </w:p>
        </w:tc>
        <w:tc>
          <w:tcPr>
            <w:tcW w:w="1034" w:type="dxa"/>
            <w:tcBorders>
              <w:top w:val="nil"/>
              <w:bottom w:val="nil"/>
            </w:tcBorders>
            <w:shd w:val="clear" w:color="auto" w:fill="auto"/>
            <w:noWrap/>
            <w:vAlign w:val="center"/>
            <w:hideMark/>
          </w:tcPr>
          <w:p w14:paraId="5789D007"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0 </w:t>
            </w:r>
          </w:p>
        </w:tc>
        <w:tc>
          <w:tcPr>
            <w:tcW w:w="1314" w:type="dxa"/>
            <w:tcBorders>
              <w:top w:val="nil"/>
              <w:bottom w:val="nil"/>
            </w:tcBorders>
            <w:shd w:val="clear" w:color="auto" w:fill="auto"/>
            <w:noWrap/>
            <w:vAlign w:val="center"/>
            <w:hideMark/>
          </w:tcPr>
          <w:p w14:paraId="5CFE8D62"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39 (2)</w:t>
            </w:r>
          </w:p>
        </w:tc>
        <w:tc>
          <w:tcPr>
            <w:tcW w:w="1365" w:type="dxa"/>
            <w:tcBorders>
              <w:top w:val="nil"/>
              <w:bottom w:val="nil"/>
            </w:tcBorders>
            <w:shd w:val="clear" w:color="auto" w:fill="auto"/>
            <w:noWrap/>
            <w:vAlign w:val="center"/>
            <w:hideMark/>
          </w:tcPr>
          <w:p w14:paraId="2C82D792"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0 </w:t>
            </w:r>
          </w:p>
        </w:tc>
        <w:tc>
          <w:tcPr>
            <w:tcW w:w="1494" w:type="dxa"/>
            <w:tcBorders>
              <w:top w:val="nil"/>
              <w:bottom w:val="nil"/>
            </w:tcBorders>
            <w:shd w:val="clear" w:color="auto" w:fill="auto"/>
            <w:noWrap/>
            <w:vAlign w:val="center"/>
            <w:hideMark/>
          </w:tcPr>
          <w:p w14:paraId="3294D641"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223 (2)</w:t>
            </w:r>
          </w:p>
        </w:tc>
        <w:tc>
          <w:tcPr>
            <w:tcW w:w="766" w:type="dxa"/>
            <w:tcBorders>
              <w:top w:val="nil"/>
              <w:bottom w:val="nil"/>
            </w:tcBorders>
            <w:shd w:val="clear" w:color="auto" w:fill="auto"/>
            <w:noWrap/>
            <w:vAlign w:val="center"/>
            <w:hideMark/>
          </w:tcPr>
          <w:p w14:paraId="12EC49C4"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262 </w:t>
            </w:r>
          </w:p>
        </w:tc>
        <w:tc>
          <w:tcPr>
            <w:tcW w:w="236" w:type="dxa"/>
            <w:tcBorders>
              <w:top w:val="nil"/>
              <w:bottom w:val="nil"/>
            </w:tcBorders>
            <w:shd w:val="clear" w:color="auto" w:fill="auto"/>
            <w:vAlign w:val="center"/>
            <w:hideMark/>
          </w:tcPr>
          <w:p w14:paraId="0DD6A8FE"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p>
        </w:tc>
        <w:tc>
          <w:tcPr>
            <w:tcW w:w="750" w:type="dxa"/>
            <w:tcBorders>
              <w:top w:val="nil"/>
              <w:bottom w:val="nil"/>
            </w:tcBorders>
            <w:shd w:val="clear" w:color="auto" w:fill="auto"/>
            <w:noWrap/>
            <w:vAlign w:val="center"/>
            <w:hideMark/>
          </w:tcPr>
          <w:p w14:paraId="7F1DC201"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8 </w:t>
            </w:r>
          </w:p>
        </w:tc>
        <w:tc>
          <w:tcPr>
            <w:tcW w:w="920" w:type="dxa"/>
            <w:tcBorders>
              <w:top w:val="nil"/>
              <w:bottom w:val="nil"/>
              <w:right w:val="nil"/>
            </w:tcBorders>
            <w:shd w:val="clear" w:color="auto" w:fill="auto"/>
            <w:noWrap/>
            <w:vAlign w:val="center"/>
            <w:hideMark/>
          </w:tcPr>
          <w:p w14:paraId="33A8A73C"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4 </w:t>
            </w:r>
          </w:p>
        </w:tc>
      </w:tr>
      <w:tr w:rsidR="00770BDD" w:rsidRPr="00AC4D97" w14:paraId="27E190C0" w14:textId="77777777" w:rsidTr="00EB5DF0">
        <w:trPr>
          <w:trHeight w:val="280"/>
          <w:jc w:val="center"/>
        </w:trPr>
        <w:tc>
          <w:tcPr>
            <w:tcW w:w="1881" w:type="dxa"/>
            <w:tcBorders>
              <w:top w:val="nil"/>
              <w:left w:val="nil"/>
              <w:bottom w:val="nil"/>
            </w:tcBorders>
            <w:shd w:val="clear" w:color="auto" w:fill="auto"/>
            <w:noWrap/>
            <w:vAlign w:val="center"/>
            <w:hideMark/>
          </w:tcPr>
          <w:p w14:paraId="5B6F7BFD"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Type 1-3</w:t>
            </w:r>
          </w:p>
        </w:tc>
        <w:tc>
          <w:tcPr>
            <w:tcW w:w="1034" w:type="dxa"/>
            <w:tcBorders>
              <w:top w:val="nil"/>
              <w:bottom w:val="nil"/>
            </w:tcBorders>
            <w:shd w:val="clear" w:color="auto" w:fill="auto"/>
            <w:noWrap/>
            <w:vAlign w:val="center"/>
            <w:hideMark/>
          </w:tcPr>
          <w:p w14:paraId="5EF4887A"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0 </w:t>
            </w:r>
          </w:p>
        </w:tc>
        <w:tc>
          <w:tcPr>
            <w:tcW w:w="1314" w:type="dxa"/>
            <w:tcBorders>
              <w:top w:val="nil"/>
              <w:bottom w:val="nil"/>
            </w:tcBorders>
            <w:shd w:val="clear" w:color="auto" w:fill="auto"/>
            <w:noWrap/>
            <w:vAlign w:val="center"/>
            <w:hideMark/>
          </w:tcPr>
          <w:p w14:paraId="66249BEA"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39 (2)</w:t>
            </w:r>
          </w:p>
        </w:tc>
        <w:tc>
          <w:tcPr>
            <w:tcW w:w="1365" w:type="dxa"/>
            <w:tcBorders>
              <w:top w:val="nil"/>
              <w:bottom w:val="nil"/>
            </w:tcBorders>
            <w:shd w:val="clear" w:color="auto" w:fill="auto"/>
            <w:noWrap/>
            <w:vAlign w:val="center"/>
            <w:hideMark/>
          </w:tcPr>
          <w:p w14:paraId="257E59EB"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21 (1)</w:t>
            </w:r>
          </w:p>
        </w:tc>
        <w:tc>
          <w:tcPr>
            <w:tcW w:w="1494" w:type="dxa"/>
            <w:tcBorders>
              <w:top w:val="nil"/>
              <w:bottom w:val="nil"/>
            </w:tcBorders>
            <w:shd w:val="clear" w:color="auto" w:fill="auto"/>
            <w:noWrap/>
            <w:vAlign w:val="center"/>
            <w:hideMark/>
          </w:tcPr>
          <w:p w14:paraId="7B4C5426"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191 (2)</w:t>
            </w:r>
          </w:p>
        </w:tc>
        <w:tc>
          <w:tcPr>
            <w:tcW w:w="766" w:type="dxa"/>
            <w:tcBorders>
              <w:top w:val="nil"/>
              <w:bottom w:val="nil"/>
            </w:tcBorders>
            <w:shd w:val="clear" w:color="auto" w:fill="auto"/>
            <w:noWrap/>
            <w:vAlign w:val="center"/>
            <w:hideMark/>
          </w:tcPr>
          <w:p w14:paraId="3A453675"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251 </w:t>
            </w:r>
          </w:p>
        </w:tc>
        <w:tc>
          <w:tcPr>
            <w:tcW w:w="236" w:type="dxa"/>
            <w:tcBorders>
              <w:top w:val="nil"/>
              <w:bottom w:val="nil"/>
            </w:tcBorders>
            <w:shd w:val="clear" w:color="auto" w:fill="auto"/>
            <w:vAlign w:val="center"/>
            <w:hideMark/>
          </w:tcPr>
          <w:p w14:paraId="0C46FBB3"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p>
        </w:tc>
        <w:tc>
          <w:tcPr>
            <w:tcW w:w="750" w:type="dxa"/>
            <w:tcBorders>
              <w:top w:val="nil"/>
              <w:bottom w:val="nil"/>
            </w:tcBorders>
            <w:shd w:val="clear" w:color="auto" w:fill="auto"/>
            <w:noWrap/>
            <w:vAlign w:val="center"/>
            <w:hideMark/>
          </w:tcPr>
          <w:p w14:paraId="1A32C9A9"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8 </w:t>
            </w:r>
          </w:p>
        </w:tc>
        <w:tc>
          <w:tcPr>
            <w:tcW w:w="920" w:type="dxa"/>
            <w:tcBorders>
              <w:top w:val="nil"/>
              <w:bottom w:val="nil"/>
              <w:right w:val="nil"/>
            </w:tcBorders>
            <w:shd w:val="clear" w:color="auto" w:fill="auto"/>
            <w:noWrap/>
            <w:vAlign w:val="center"/>
            <w:hideMark/>
          </w:tcPr>
          <w:p w14:paraId="296F24C0"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5 </w:t>
            </w:r>
          </w:p>
        </w:tc>
      </w:tr>
      <w:tr w:rsidR="00770BDD" w:rsidRPr="00AC4D97" w14:paraId="54119CEA" w14:textId="77777777" w:rsidTr="00EB5DF0">
        <w:trPr>
          <w:trHeight w:val="280"/>
          <w:jc w:val="center"/>
        </w:trPr>
        <w:tc>
          <w:tcPr>
            <w:tcW w:w="1881" w:type="dxa"/>
            <w:tcBorders>
              <w:top w:val="nil"/>
              <w:left w:val="nil"/>
              <w:bottom w:val="nil"/>
            </w:tcBorders>
            <w:shd w:val="clear" w:color="auto" w:fill="auto"/>
            <w:noWrap/>
            <w:vAlign w:val="center"/>
            <w:hideMark/>
          </w:tcPr>
          <w:p w14:paraId="137AD5AB"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Type 2</w:t>
            </w:r>
          </w:p>
        </w:tc>
        <w:tc>
          <w:tcPr>
            <w:tcW w:w="1034" w:type="dxa"/>
            <w:tcBorders>
              <w:top w:val="nil"/>
              <w:bottom w:val="nil"/>
            </w:tcBorders>
            <w:shd w:val="clear" w:color="auto" w:fill="auto"/>
            <w:noWrap/>
            <w:vAlign w:val="center"/>
            <w:hideMark/>
          </w:tcPr>
          <w:p w14:paraId="6A63B246"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0 </w:t>
            </w:r>
          </w:p>
        </w:tc>
        <w:tc>
          <w:tcPr>
            <w:tcW w:w="1314" w:type="dxa"/>
            <w:tcBorders>
              <w:top w:val="nil"/>
              <w:bottom w:val="nil"/>
            </w:tcBorders>
            <w:shd w:val="clear" w:color="auto" w:fill="auto"/>
            <w:noWrap/>
            <w:vAlign w:val="center"/>
            <w:hideMark/>
          </w:tcPr>
          <w:p w14:paraId="0DBB0744"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38 (2)</w:t>
            </w:r>
          </w:p>
        </w:tc>
        <w:tc>
          <w:tcPr>
            <w:tcW w:w="1365" w:type="dxa"/>
            <w:tcBorders>
              <w:top w:val="nil"/>
              <w:bottom w:val="nil"/>
            </w:tcBorders>
            <w:shd w:val="clear" w:color="auto" w:fill="auto"/>
            <w:noWrap/>
            <w:vAlign w:val="center"/>
            <w:hideMark/>
          </w:tcPr>
          <w:p w14:paraId="5B127B64"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28 (1)</w:t>
            </w:r>
          </w:p>
        </w:tc>
        <w:tc>
          <w:tcPr>
            <w:tcW w:w="1494" w:type="dxa"/>
            <w:tcBorders>
              <w:top w:val="nil"/>
              <w:bottom w:val="nil"/>
            </w:tcBorders>
            <w:shd w:val="clear" w:color="auto" w:fill="auto"/>
            <w:noWrap/>
            <w:vAlign w:val="center"/>
            <w:hideMark/>
          </w:tcPr>
          <w:p w14:paraId="6F14944D"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214 (2)</w:t>
            </w:r>
          </w:p>
        </w:tc>
        <w:tc>
          <w:tcPr>
            <w:tcW w:w="766" w:type="dxa"/>
            <w:tcBorders>
              <w:top w:val="nil"/>
              <w:bottom w:val="nil"/>
            </w:tcBorders>
            <w:shd w:val="clear" w:color="auto" w:fill="auto"/>
            <w:noWrap/>
            <w:vAlign w:val="center"/>
            <w:hideMark/>
          </w:tcPr>
          <w:p w14:paraId="038A3A2C"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280 </w:t>
            </w:r>
          </w:p>
        </w:tc>
        <w:tc>
          <w:tcPr>
            <w:tcW w:w="236" w:type="dxa"/>
            <w:tcBorders>
              <w:top w:val="nil"/>
              <w:bottom w:val="nil"/>
            </w:tcBorders>
            <w:shd w:val="clear" w:color="auto" w:fill="auto"/>
            <w:vAlign w:val="center"/>
            <w:hideMark/>
          </w:tcPr>
          <w:p w14:paraId="68E6688C"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p>
        </w:tc>
        <w:tc>
          <w:tcPr>
            <w:tcW w:w="750" w:type="dxa"/>
            <w:tcBorders>
              <w:top w:val="nil"/>
              <w:bottom w:val="nil"/>
            </w:tcBorders>
            <w:shd w:val="clear" w:color="auto" w:fill="auto"/>
            <w:noWrap/>
            <w:vAlign w:val="center"/>
            <w:hideMark/>
          </w:tcPr>
          <w:p w14:paraId="6A45B666"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8 </w:t>
            </w:r>
          </w:p>
        </w:tc>
        <w:tc>
          <w:tcPr>
            <w:tcW w:w="920" w:type="dxa"/>
            <w:tcBorders>
              <w:top w:val="nil"/>
              <w:bottom w:val="nil"/>
              <w:right w:val="nil"/>
            </w:tcBorders>
            <w:shd w:val="clear" w:color="auto" w:fill="auto"/>
            <w:noWrap/>
            <w:vAlign w:val="center"/>
            <w:hideMark/>
          </w:tcPr>
          <w:p w14:paraId="0F734458"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5 </w:t>
            </w:r>
          </w:p>
        </w:tc>
      </w:tr>
      <w:tr w:rsidR="00770BDD" w:rsidRPr="00AC4D97" w14:paraId="1D04C033" w14:textId="77777777" w:rsidTr="00EB5DF0">
        <w:trPr>
          <w:trHeight w:val="280"/>
          <w:jc w:val="center"/>
        </w:trPr>
        <w:tc>
          <w:tcPr>
            <w:tcW w:w="1881" w:type="dxa"/>
            <w:tcBorders>
              <w:top w:val="nil"/>
              <w:left w:val="nil"/>
              <w:bottom w:val="nil"/>
            </w:tcBorders>
            <w:shd w:val="clear" w:color="auto" w:fill="auto"/>
            <w:noWrap/>
            <w:vAlign w:val="center"/>
            <w:hideMark/>
          </w:tcPr>
          <w:p w14:paraId="42BD98A5"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Type 3</w:t>
            </w:r>
          </w:p>
        </w:tc>
        <w:tc>
          <w:tcPr>
            <w:tcW w:w="1034" w:type="dxa"/>
            <w:tcBorders>
              <w:top w:val="nil"/>
              <w:bottom w:val="nil"/>
            </w:tcBorders>
            <w:shd w:val="clear" w:color="auto" w:fill="auto"/>
            <w:noWrap/>
            <w:vAlign w:val="center"/>
            <w:hideMark/>
          </w:tcPr>
          <w:p w14:paraId="7E95D166"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0 </w:t>
            </w:r>
          </w:p>
        </w:tc>
        <w:tc>
          <w:tcPr>
            <w:tcW w:w="1314" w:type="dxa"/>
            <w:tcBorders>
              <w:top w:val="nil"/>
              <w:bottom w:val="nil"/>
            </w:tcBorders>
            <w:shd w:val="clear" w:color="auto" w:fill="auto"/>
            <w:noWrap/>
            <w:vAlign w:val="center"/>
            <w:hideMark/>
          </w:tcPr>
          <w:p w14:paraId="548F1FA1"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42 (1)</w:t>
            </w:r>
          </w:p>
        </w:tc>
        <w:tc>
          <w:tcPr>
            <w:tcW w:w="1365" w:type="dxa"/>
            <w:tcBorders>
              <w:top w:val="nil"/>
              <w:bottom w:val="nil"/>
            </w:tcBorders>
            <w:shd w:val="clear" w:color="auto" w:fill="auto"/>
            <w:noWrap/>
            <w:vAlign w:val="center"/>
            <w:hideMark/>
          </w:tcPr>
          <w:p w14:paraId="11BD3AC8"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0 </w:t>
            </w:r>
          </w:p>
        </w:tc>
        <w:tc>
          <w:tcPr>
            <w:tcW w:w="1494" w:type="dxa"/>
            <w:tcBorders>
              <w:top w:val="nil"/>
              <w:bottom w:val="nil"/>
            </w:tcBorders>
            <w:shd w:val="clear" w:color="auto" w:fill="auto"/>
            <w:noWrap/>
            <w:vAlign w:val="center"/>
            <w:hideMark/>
          </w:tcPr>
          <w:p w14:paraId="2384D596"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293 (2)</w:t>
            </w:r>
          </w:p>
        </w:tc>
        <w:tc>
          <w:tcPr>
            <w:tcW w:w="766" w:type="dxa"/>
            <w:tcBorders>
              <w:top w:val="nil"/>
              <w:bottom w:val="nil"/>
            </w:tcBorders>
            <w:shd w:val="clear" w:color="auto" w:fill="auto"/>
            <w:noWrap/>
            <w:vAlign w:val="center"/>
            <w:hideMark/>
          </w:tcPr>
          <w:p w14:paraId="3A02A78C"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335 </w:t>
            </w:r>
          </w:p>
        </w:tc>
        <w:tc>
          <w:tcPr>
            <w:tcW w:w="236" w:type="dxa"/>
            <w:tcBorders>
              <w:top w:val="nil"/>
              <w:bottom w:val="nil"/>
            </w:tcBorders>
            <w:shd w:val="clear" w:color="auto" w:fill="auto"/>
            <w:vAlign w:val="center"/>
            <w:hideMark/>
          </w:tcPr>
          <w:p w14:paraId="12E2675A"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p>
        </w:tc>
        <w:tc>
          <w:tcPr>
            <w:tcW w:w="750" w:type="dxa"/>
            <w:tcBorders>
              <w:top w:val="nil"/>
              <w:bottom w:val="nil"/>
            </w:tcBorders>
            <w:shd w:val="clear" w:color="auto" w:fill="auto"/>
            <w:noWrap/>
            <w:vAlign w:val="center"/>
            <w:hideMark/>
          </w:tcPr>
          <w:p w14:paraId="12A391BC"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8 </w:t>
            </w:r>
          </w:p>
        </w:tc>
        <w:tc>
          <w:tcPr>
            <w:tcW w:w="920" w:type="dxa"/>
            <w:tcBorders>
              <w:top w:val="nil"/>
              <w:bottom w:val="nil"/>
              <w:right w:val="nil"/>
            </w:tcBorders>
            <w:shd w:val="clear" w:color="auto" w:fill="auto"/>
            <w:noWrap/>
            <w:vAlign w:val="center"/>
            <w:hideMark/>
          </w:tcPr>
          <w:p w14:paraId="281A88F4"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 </w:t>
            </w:r>
          </w:p>
        </w:tc>
      </w:tr>
      <w:tr w:rsidR="00770BDD" w:rsidRPr="00AC4D97" w14:paraId="607F8AC9" w14:textId="77777777" w:rsidTr="00EB5DF0">
        <w:trPr>
          <w:trHeight w:val="280"/>
          <w:jc w:val="center"/>
        </w:trPr>
        <w:tc>
          <w:tcPr>
            <w:tcW w:w="1881" w:type="dxa"/>
            <w:tcBorders>
              <w:top w:val="nil"/>
              <w:left w:val="nil"/>
              <w:bottom w:val="nil"/>
            </w:tcBorders>
            <w:shd w:val="clear" w:color="auto" w:fill="auto"/>
            <w:noWrap/>
            <w:vAlign w:val="center"/>
            <w:hideMark/>
          </w:tcPr>
          <w:p w14:paraId="5A4E29E9"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Type 4</w:t>
            </w:r>
          </w:p>
        </w:tc>
        <w:tc>
          <w:tcPr>
            <w:tcW w:w="1034" w:type="dxa"/>
            <w:tcBorders>
              <w:top w:val="nil"/>
              <w:bottom w:val="nil"/>
            </w:tcBorders>
            <w:shd w:val="clear" w:color="auto" w:fill="auto"/>
            <w:noWrap/>
            <w:vAlign w:val="center"/>
            <w:hideMark/>
          </w:tcPr>
          <w:p w14:paraId="03AAB121"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0 </w:t>
            </w:r>
          </w:p>
        </w:tc>
        <w:tc>
          <w:tcPr>
            <w:tcW w:w="1314" w:type="dxa"/>
            <w:tcBorders>
              <w:top w:val="nil"/>
              <w:bottom w:val="nil"/>
            </w:tcBorders>
            <w:shd w:val="clear" w:color="auto" w:fill="auto"/>
            <w:noWrap/>
            <w:vAlign w:val="center"/>
            <w:hideMark/>
          </w:tcPr>
          <w:p w14:paraId="4659FE87"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42 (1)</w:t>
            </w:r>
          </w:p>
        </w:tc>
        <w:tc>
          <w:tcPr>
            <w:tcW w:w="1365" w:type="dxa"/>
            <w:tcBorders>
              <w:top w:val="nil"/>
              <w:bottom w:val="nil"/>
            </w:tcBorders>
            <w:shd w:val="clear" w:color="auto" w:fill="auto"/>
            <w:noWrap/>
            <w:vAlign w:val="center"/>
            <w:hideMark/>
          </w:tcPr>
          <w:p w14:paraId="05865C16"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0 </w:t>
            </w:r>
          </w:p>
        </w:tc>
        <w:tc>
          <w:tcPr>
            <w:tcW w:w="1494" w:type="dxa"/>
            <w:tcBorders>
              <w:top w:val="nil"/>
              <w:bottom w:val="nil"/>
            </w:tcBorders>
            <w:shd w:val="clear" w:color="auto" w:fill="auto"/>
            <w:noWrap/>
            <w:vAlign w:val="center"/>
            <w:hideMark/>
          </w:tcPr>
          <w:p w14:paraId="0E875FB5"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356 (3)</w:t>
            </w:r>
          </w:p>
        </w:tc>
        <w:tc>
          <w:tcPr>
            <w:tcW w:w="766" w:type="dxa"/>
            <w:tcBorders>
              <w:top w:val="nil"/>
              <w:bottom w:val="nil"/>
            </w:tcBorders>
            <w:shd w:val="clear" w:color="auto" w:fill="auto"/>
            <w:noWrap/>
            <w:vAlign w:val="center"/>
            <w:hideMark/>
          </w:tcPr>
          <w:p w14:paraId="7A6F6091"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398 </w:t>
            </w:r>
          </w:p>
        </w:tc>
        <w:tc>
          <w:tcPr>
            <w:tcW w:w="236" w:type="dxa"/>
            <w:tcBorders>
              <w:top w:val="nil"/>
              <w:bottom w:val="nil"/>
            </w:tcBorders>
            <w:shd w:val="clear" w:color="auto" w:fill="auto"/>
            <w:vAlign w:val="center"/>
            <w:hideMark/>
          </w:tcPr>
          <w:p w14:paraId="1DD89543"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p>
        </w:tc>
        <w:tc>
          <w:tcPr>
            <w:tcW w:w="750" w:type="dxa"/>
            <w:tcBorders>
              <w:top w:val="nil"/>
              <w:bottom w:val="nil"/>
            </w:tcBorders>
            <w:shd w:val="clear" w:color="auto" w:fill="auto"/>
            <w:noWrap/>
            <w:vAlign w:val="center"/>
            <w:hideMark/>
          </w:tcPr>
          <w:p w14:paraId="18E2E51D"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10 </w:t>
            </w:r>
          </w:p>
        </w:tc>
        <w:tc>
          <w:tcPr>
            <w:tcW w:w="920" w:type="dxa"/>
            <w:tcBorders>
              <w:top w:val="nil"/>
              <w:bottom w:val="nil"/>
              <w:right w:val="nil"/>
            </w:tcBorders>
            <w:shd w:val="clear" w:color="auto" w:fill="auto"/>
            <w:noWrap/>
            <w:vAlign w:val="center"/>
            <w:hideMark/>
          </w:tcPr>
          <w:p w14:paraId="537C3EBC"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4 </w:t>
            </w:r>
          </w:p>
        </w:tc>
      </w:tr>
      <w:tr w:rsidR="00770BDD" w:rsidRPr="00AC4D97" w14:paraId="7B24BC14" w14:textId="77777777" w:rsidTr="00EB5DF0">
        <w:trPr>
          <w:trHeight w:val="280"/>
          <w:jc w:val="center"/>
        </w:trPr>
        <w:tc>
          <w:tcPr>
            <w:tcW w:w="1881" w:type="dxa"/>
            <w:tcBorders>
              <w:top w:val="nil"/>
              <w:left w:val="nil"/>
              <w:bottom w:val="nil"/>
            </w:tcBorders>
            <w:shd w:val="clear" w:color="auto" w:fill="auto"/>
            <w:noWrap/>
            <w:vAlign w:val="center"/>
            <w:hideMark/>
          </w:tcPr>
          <w:p w14:paraId="17FC2EB8"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Type 5-1</w:t>
            </w:r>
          </w:p>
        </w:tc>
        <w:tc>
          <w:tcPr>
            <w:tcW w:w="1034" w:type="dxa"/>
            <w:tcBorders>
              <w:top w:val="nil"/>
              <w:bottom w:val="nil"/>
            </w:tcBorders>
            <w:shd w:val="clear" w:color="auto" w:fill="auto"/>
            <w:noWrap/>
            <w:vAlign w:val="center"/>
            <w:hideMark/>
          </w:tcPr>
          <w:p w14:paraId="4098F953"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0 </w:t>
            </w:r>
          </w:p>
        </w:tc>
        <w:tc>
          <w:tcPr>
            <w:tcW w:w="1314" w:type="dxa"/>
            <w:tcBorders>
              <w:top w:val="nil"/>
              <w:bottom w:val="nil"/>
            </w:tcBorders>
            <w:shd w:val="clear" w:color="auto" w:fill="auto"/>
            <w:noWrap/>
            <w:vAlign w:val="center"/>
            <w:hideMark/>
          </w:tcPr>
          <w:p w14:paraId="47A1ACA2"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40 (2)</w:t>
            </w:r>
          </w:p>
        </w:tc>
        <w:tc>
          <w:tcPr>
            <w:tcW w:w="1365" w:type="dxa"/>
            <w:tcBorders>
              <w:top w:val="nil"/>
              <w:bottom w:val="nil"/>
            </w:tcBorders>
            <w:shd w:val="clear" w:color="auto" w:fill="auto"/>
            <w:noWrap/>
            <w:vAlign w:val="center"/>
            <w:hideMark/>
          </w:tcPr>
          <w:p w14:paraId="2068A7A2"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32 (1)</w:t>
            </w:r>
          </w:p>
        </w:tc>
        <w:tc>
          <w:tcPr>
            <w:tcW w:w="1494" w:type="dxa"/>
            <w:tcBorders>
              <w:top w:val="nil"/>
              <w:bottom w:val="nil"/>
            </w:tcBorders>
            <w:shd w:val="clear" w:color="auto" w:fill="auto"/>
            <w:noWrap/>
            <w:vAlign w:val="center"/>
            <w:hideMark/>
          </w:tcPr>
          <w:p w14:paraId="69F3B117"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268 (3)</w:t>
            </w:r>
          </w:p>
        </w:tc>
        <w:tc>
          <w:tcPr>
            <w:tcW w:w="766" w:type="dxa"/>
            <w:tcBorders>
              <w:top w:val="nil"/>
              <w:bottom w:val="nil"/>
            </w:tcBorders>
            <w:shd w:val="clear" w:color="auto" w:fill="auto"/>
            <w:noWrap/>
            <w:vAlign w:val="center"/>
            <w:hideMark/>
          </w:tcPr>
          <w:p w14:paraId="44DDA4E2"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340 </w:t>
            </w:r>
          </w:p>
        </w:tc>
        <w:tc>
          <w:tcPr>
            <w:tcW w:w="236" w:type="dxa"/>
            <w:tcBorders>
              <w:top w:val="nil"/>
              <w:bottom w:val="nil"/>
            </w:tcBorders>
            <w:shd w:val="clear" w:color="auto" w:fill="auto"/>
            <w:vAlign w:val="center"/>
            <w:hideMark/>
          </w:tcPr>
          <w:p w14:paraId="060B50AA"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p>
        </w:tc>
        <w:tc>
          <w:tcPr>
            <w:tcW w:w="750" w:type="dxa"/>
            <w:tcBorders>
              <w:top w:val="nil"/>
              <w:bottom w:val="nil"/>
            </w:tcBorders>
            <w:shd w:val="clear" w:color="auto" w:fill="auto"/>
            <w:noWrap/>
            <w:vAlign w:val="center"/>
            <w:hideMark/>
          </w:tcPr>
          <w:p w14:paraId="7B224612"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10 </w:t>
            </w:r>
          </w:p>
        </w:tc>
        <w:tc>
          <w:tcPr>
            <w:tcW w:w="920" w:type="dxa"/>
            <w:tcBorders>
              <w:top w:val="nil"/>
              <w:bottom w:val="nil"/>
              <w:right w:val="nil"/>
            </w:tcBorders>
            <w:shd w:val="clear" w:color="auto" w:fill="auto"/>
            <w:noWrap/>
            <w:vAlign w:val="center"/>
            <w:hideMark/>
          </w:tcPr>
          <w:p w14:paraId="6CE72935"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6 </w:t>
            </w:r>
          </w:p>
        </w:tc>
      </w:tr>
      <w:tr w:rsidR="00770BDD" w:rsidRPr="00AC4D97" w14:paraId="24669FF0" w14:textId="77777777" w:rsidTr="00EB5DF0">
        <w:trPr>
          <w:trHeight w:val="290"/>
          <w:jc w:val="center"/>
        </w:trPr>
        <w:tc>
          <w:tcPr>
            <w:tcW w:w="1881" w:type="dxa"/>
            <w:tcBorders>
              <w:top w:val="nil"/>
              <w:left w:val="nil"/>
              <w:bottom w:val="single" w:sz="12" w:space="0" w:color="auto"/>
            </w:tcBorders>
            <w:shd w:val="clear" w:color="auto" w:fill="auto"/>
            <w:noWrap/>
            <w:vAlign w:val="center"/>
            <w:hideMark/>
          </w:tcPr>
          <w:p w14:paraId="4B5045C6"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Type 5-2</w:t>
            </w:r>
          </w:p>
        </w:tc>
        <w:tc>
          <w:tcPr>
            <w:tcW w:w="1034" w:type="dxa"/>
            <w:tcBorders>
              <w:top w:val="nil"/>
              <w:bottom w:val="single" w:sz="12" w:space="0" w:color="auto"/>
            </w:tcBorders>
            <w:shd w:val="clear" w:color="auto" w:fill="auto"/>
            <w:noWrap/>
            <w:vAlign w:val="center"/>
            <w:hideMark/>
          </w:tcPr>
          <w:p w14:paraId="6191962B"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6 (1)</w:t>
            </w:r>
          </w:p>
        </w:tc>
        <w:tc>
          <w:tcPr>
            <w:tcW w:w="1314" w:type="dxa"/>
            <w:tcBorders>
              <w:top w:val="nil"/>
              <w:bottom w:val="single" w:sz="12" w:space="0" w:color="auto"/>
            </w:tcBorders>
            <w:shd w:val="clear" w:color="auto" w:fill="auto"/>
            <w:noWrap/>
            <w:vAlign w:val="center"/>
            <w:hideMark/>
          </w:tcPr>
          <w:p w14:paraId="293AD646"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53 (2)</w:t>
            </w:r>
          </w:p>
        </w:tc>
        <w:tc>
          <w:tcPr>
            <w:tcW w:w="1365" w:type="dxa"/>
            <w:tcBorders>
              <w:top w:val="nil"/>
              <w:bottom w:val="single" w:sz="12" w:space="0" w:color="auto"/>
            </w:tcBorders>
            <w:shd w:val="clear" w:color="auto" w:fill="auto"/>
            <w:noWrap/>
            <w:vAlign w:val="center"/>
            <w:hideMark/>
          </w:tcPr>
          <w:p w14:paraId="513B0F6C"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34 (1)</w:t>
            </w:r>
          </w:p>
        </w:tc>
        <w:tc>
          <w:tcPr>
            <w:tcW w:w="1494" w:type="dxa"/>
            <w:tcBorders>
              <w:top w:val="nil"/>
              <w:bottom w:val="single" w:sz="12" w:space="0" w:color="auto"/>
            </w:tcBorders>
            <w:shd w:val="clear" w:color="auto" w:fill="auto"/>
            <w:noWrap/>
            <w:vAlign w:val="center"/>
            <w:hideMark/>
          </w:tcPr>
          <w:p w14:paraId="61CB93D3"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182 (2)</w:t>
            </w:r>
          </w:p>
        </w:tc>
        <w:tc>
          <w:tcPr>
            <w:tcW w:w="766" w:type="dxa"/>
            <w:tcBorders>
              <w:top w:val="nil"/>
              <w:bottom w:val="single" w:sz="12" w:space="0" w:color="auto"/>
            </w:tcBorders>
            <w:shd w:val="clear" w:color="auto" w:fill="auto"/>
            <w:noWrap/>
            <w:vAlign w:val="center"/>
            <w:hideMark/>
          </w:tcPr>
          <w:p w14:paraId="59F2ED94"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275 </w:t>
            </w:r>
          </w:p>
        </w:tc>
        <w:tc>
          <w:tcPr>
            <w:tcW w:w="236" w:type="dxa"/>
            <w:tcBorders>
              <w:top w:val="nil"/>
              <w:bottom w:val="single" w:sz="12" w:space="0" w:color="auto"/>
            </w:tcBorders>
            <w:shd w:val="clear" w:color="auto" w:fill="auto"/>
            <w:vAlign w:val="center"/>
            <w:hideMark/>
          </w:tcPr>
          <w:p w14:paraId="57911E22"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　</w:t>
            </w:r>
          </w:p>
        </w:tc>
        <w:tc>
          <w:tcPr>
            <w:tcW w:w="750" w:type="dxa"/>
            <w:tcBorders>
              <w:top w:val="nil"/>
              <w:bottom w:val="single" w:sz="12" w:space="0" w:color="auto"/>
            </w:tcBorders>
            <w:shd w:val="clear" w:color="auto" w:fill="auto"/>
            <w:noWrap/>
            <w:vAlign w:val="center"/>
            <w:hideMark/>
          </w:tcPr>
          <w:p w14:paraId="753DD03F"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10 </w:t>
            </w:r>
          </w:p>
        </w:tc>
        <w:tc>
          <w:tcPr>
            <w:tcW w:w="920" w:type="dxa"/>
            <w:tcBorders>
              <w:top w:val="nil"/>
              <w:bottom w:val="single" w:sz="12" w:space="0" w:color="auto"/>
              <w:right w:val="nil"/>
            </w:tcBorders>
            <w:shd w:val="clear" w:color="auto" w:fill="auto"/>
            <w:noWrap/>
            <w:vAlign w:val="center"/>
            <w:hideMark/>
          </w:tcPr>
          <w:p w14:paraId="5F6AEF2E" w14:textId="77777777" w:rsidR="00770BDD" w:rsidRPr="00AC4D97" w:rsidRDefault="00770BDD" w:rsidP="00EB5DF0">
            <w:pPr>
              <w:widowControl/>
              <w:adjustRightInd w:val="0"/>
              <w:snapToGrid w:val="0"/>
              <w:spacing w:line="240" w:lineRule="exact"/>
              <w:jc w:val="center"/>
              <w:rPr>
                <w:rFonts w:ascii="Times New Roman" w:eastAsia="SimSun" w:hAnsi="Times New Roman" w:cs="Times New Roman"/>
                <w:kern w:val="0"/>
              </w:rPr>
            </w:pPr>
            <w:r w:rsidRPr="00AC4D97">
              <w:rPr>
                <w:rFonts w:ascii="Times New Roman" w:eastAsia="SimSun" w:hAnsi="Times New Roman" w:cs="Times New Roman"/>
                <w:kern w:val="0"/>
              </w:rPr>
              <w:t xml:space="preserve">6 </w:t>
            </w:r>
          </w:p>
        </w:tc>
      </w:tr>
    </w:tbl>
    <w:p w14:paraId="10128711" w14:textId="77777777" w:rsidR="00770BDD" w:rsidRPr="00AC4D97" w:rsidRDefault="00770BDD" w:rsidP="00770BDD">
      <w:pPr>
        <w:adjustRightInd w:val="0"/>
        <w:snapToGrid w:val="0"/>
        <w:spacing w:line="360" w:lineRule="auto"/>
        <w:rPr>
          <w:rFonts w:ascii="Times New Roman" w:eastAsia="DengXian" w:hAnsi="Times New Roman" w:cs="Times New Roman"/>
          <w:b/>
          <w:kern w:val="0"/>
          <w:sz w:val="22"/>
        </w:rPr>
      </w:pPr>
    </w:p>
    <w:p w14:paraId="31D45897" w14:textId="745D532B" w:rsidR="00770BDD" w:rsidRPr="00AC4D97" w:rsidRDefault="00770BDD" w:rsidP="00770BDD">
      <w:pPr>
        <w:adjustRightInd w:val="0"/>
        <w:snapToGrid w:val="0"/>
        <w:spacing w:line="360" w:lineRule="auto"/>
        <w:ind w:firstLineChars="200" w:firstLine="440"/>
        <w:rPr>
          <w:rFonts w:ascii="Times New Roman" w:eastAsia="DengXian" w:hAnsi="Times New Roman" w:cs="Times New Roman"/>
          <w:kern w:val="0"/>
          <w:sz w:val="22"/>
        </w:rPr>
      </w:pPr>
      <w:r w:rsidRPr="00AC4D97">
        <w:rPr>
          <w:rFonts w:ascii="Times New Roman" w:eastAsia="DengXian" w:hAnsi="Times New Roman" w:cs="Times New Roman"/>
          <w:kern w:val="0"/>
          <w:sz w:val="22"/>
        </w:rPr>
        <w:lastRenderedPageBreak/>
        <w:t>Apart from the minimum requirements imposed by aviation authorities (e.g., at least one cabin crew for each pair of airplane doors, for each separate cabin section, and for every 50 passengers), the Airways establishes a higher service level by assigning more cabin crews to the flights. In this study, we utilize the following standards: Every 4 passengers in the First Class, every 10 passengers in the Business Class, every 20 passengers in the Premium Economy Class, and every 40 passengers in the Economy Class are equipped with one cabin crew. Classes 1 and 2 cabin crews are usually assigned with jobs in the First Class cabin and the Business Class cabin, while Classes 3 and 4 cabin crews are generally allocated with those in the Premium Economy Class cabin and the Economy Class cabin. Accordingly, we obtain the number of cabin crews of each class required for each aircraft type and layout, as summarized in Table S4.</w:t>
      </w:r>
    </w:p>
    <w:p w14:paraId="3A576249" w14:textId="5E083B15" w:rsidR="00770BDD" w:rsidRPr="00AC4D97" w:rsidRDefault="00770BDD" w:rsidP="00770BDD">
      <w:pPr>
        <w:snapToGrid w:val="0"/>
        <w:spacing w:line="360" w:lineRule="auto"/>
        <w:jc w:val="center"/>
        <w:rPr>
          <w:rFonts w:ascii="Times New Roman" w:eastAsia="DengXian" w:hAnsi="Times New Roman" w:cs="Times New Roman"/>
          <w:kern w:val="0"/>
          <w:sz w:val="22"/>
        </w:rPr>
      </w:pPr>
      <w:r w:rsidRPr="00AC4D97">
        <w:rPr>
          <w:rFonts w:ascii="Times New Roman" w:eastAsia="DengXian" w:hAnsi="Times New Roman" w:cs="Times New Roman"/>
          <w:b/>
          <w:kern w:val="0"/>
          <w:sz w:val="22"/>
        </w:rPr>
        <w:t>Table S4</w:t>
      </w:r>
      <w:r w:rsidRPr="00AC4D97">
        <w:rPr>
          <w:rFonts w:ascii="Times New Roman" w:eastAsia="DengXian" w:hAnsi="Times New Roman" w:cs="Times New Roman"/>
          <w:kern w:val="0"/>
          <w:sz w:val="22"/>
        </w:rPr>
        <w:t>. Cabin crew requirements for the aircraft types and layouts</w:t>
      </w:r>
      <w:r w:rsidR="00D90A97" w:rsidRPr="00AC4D97">
        <w:rPr>
          <w:rFonts w:ascii="Times New Roman" w:eastAsia="DengXian" w:hAnsi="Times New Roman" w:cs="Times New Roman"/>
          <w:kern w:val="0"/>
          <w:sz w:val="22"/>
        </w:rPr>
        <w:t xml:space="preserve"> in the small-scale flight schedules</w:t>
      </w:r>
      <w:r w:rsidRPr="00AC4D97">
        <w:rPr>
          <w:rFonts w:ascii="Times New Roman" w:eastAsia="DengXian" w:hAnsi="Times New Roman" w:cs="Times New Roman"/>
          <w:kern w:val="0"/>
          <w:sz w:val="22"/>
        </w:rPr>
        <w:t>.</w:t>
      </w:r>
    </w:p>
    <w:tbl>
      <w:tblPr>
        <w:tblW w:w="0" w:type="auto"/>
        <w:jc w:val="center"/>
        <w:tblLook w:val="04A0" w:firstRow="1" w:lastRow="0" w:firstColumn="1" w:lastColumn="0" w:noHBand="0" w:noVBand="1"/>
      </w:tblPr>
      <w:tblGrid>
        <w:gridCol w:w="2324"/>
        <w:gridCol w:w="858"/>
        <w:gridCol w:w="858"/>
        <w:gridCol w:w="858"/>
        <w:gridCol w:w="858"/>
        <w:gridCol w:w="681"/>
      </w:tblGrid>
      <w:tr w:rsidR="00770BDD" w:rsidRPr="00AC4D97" w14:paraId="59EAECAB" w14:textId="77777777" w:rsidTr="00EB5DF0">
        <w:trPr>
          <w:trHeight w:val="185"/>
          <w:jc w:val="center"/>
        </w:trPr>
        <w:tc>
          <w:tcPr>
            <w:tcW w:w="0" w:type="auto"/>
            <w:vMerge w:val="restart"/>
            <w:tcBorders>
              <w:top w:val="single" w:sz="12" w:space="0" w:color="auto"/>
              <w:left w:val="nil"/>
              <w:bottom w:val="single" w:sz="8" w:space="0" w:color="000000"/>
              <w:right w:val="nil"/>
            </w:tcBorders>
            <w:shd w:val="clear" w:color="auto" w:fill="auto"/>
            <w:vAlign w:val="center"/>
            <w:hideMark/>
          </w:tcPr>
          <w:p w14:paraId="456264A9"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Aircraft type and layout</w:t>
            </w:r>
          </w:p>
        </w:tc>
        <w:tc>
          <w:tcPr>
            <w:tcW w:w="0" w:type="auto"/>
            <w:gridSpan w:val="5"/>
            <w:tcBorders>
              <w:top w:val="single" w:sz="12" w:space="0" w:color="auto"/>
              <w:left w:val="nil"/>
              <w:bottom w:val="single" w:sz="8" w:space="0" w:color="auto"/>
              <w:right w:val="nil"/>
            </w:tcBorders>
            <w:shd w:val="clear" w:color="auto" w:fill="auto"/>
            <w:noWrap/>
            <w:vAlign w:val="center"/>
            <w:hideMark/>
          </w:tcPr>
          <w:p w14:paraId="6ABC6E93"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Number of cabin crews required</w:t>
            </w:r>
          </w:p>
        </w:tc>
      </w:tr>
      <w:tr w:rsidR="00770BDD" w:rsidRPr="00AC4D97" w14:paraId="1B232794" w14:textId="77777777" w:rsidTr="00EB5DF0">
        <w:trPr>
          <w:trHeight w:val="289"/>
          <w:jc w:val="center"/>
        </w:trPr>
        <w:tc>
          <w:tcPr>
            <w:tcW w:w="0" w:type="auto"/>
            <w:vMerge/>
            <w:tcBorders>
              <w:top w:val="single" w:sz="12" w:space="0" w:color="auto"/>
              <w:left w:val="nil"/>
              <w:bottom w:val="single" w:sz="8" w:space="0" w:color="000000"/>
              <w:right w:val="nil"/>
            </w:tcBorders>
            <w:vAlign w:val="center"/>
            <w:hideMark/>
          </w:tcPr>
          <w:p w14:paraId="24865236" w14:textId="77777777" w:rsidR="00770BDD" w:rsidRPr="00AC4D97" w:rsidRDefault="00770BDD" w:rsidP="00EB5DF0">
            <w:pPr>
              <w:widowControl/>
              <w:spacing w:line="240" w:lineRule="exact"/>
              <w:jc w:val="left"/>
              <w:rPr>
                <w:rFonts w:ascii="Times New Roman" w:eastAsia="SimSun" w:hAnsi="Times New Roman" w:cs="Times New Roman"/>
                <w:kern w:val="0"/>
                <w:sz w:val="22"/>
                <w:szCs w:val="24"/>
              </w:rPr>
            </w:pPr>
          </w:p>
        </w:tc>
        <w:tc>
          <w:tcPr>
            <w:tcW w:w="0" w:type="auto"/>
            <w:tcBorders>
              <w:top w:val="nil"/>
              <w:left w:val="nil"/>
              <w:bottom w:val="single" w:sz="8" w:space="0" w:color="auto"/>
              <w:right w:val="nil"/>
            </w:tcBorders>
            <w:shd w:val="clear" w:color="auto" w:fill="auto"/>
            <w:noWrap/>
            <w:vAlign w:val="center"/>
            <w:hideMark/>
          </w:tcPr>
          <w:p w14:paraId="500C9F48"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Class 1</w:t>
            </w:r>
          </w:p>
        </w:tc>
        <w:tc>
          <w:tcPr>
            <w:tcW w:w="0" w:type="auto"/>
            <w:tcBorders>
              <w:top w:val="nil"/>
              <w:left w:val="nil"/>
              <w:bottom w:val="single" w:sz="8" w:space="0" w:color="auto"/>
              <w:right w:val="nil"/>
            </w:tcBorders>
            <w:shd w:val="clear" w:color="auto" w:fill="auto"/>
            <w:noWrap/>
            <w:vAlign w:val="center"/>
            <w:hideMark/>
          </w:tcPr>
          <w:p w14:paraId="0F4779CE"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Class 2</w:t>
            </w:r>
          </w:p>
        </w:tc>
        <w:tc>
          <w:tcPr>
            <w:tcW w:w="0" w:type="auto"/>
            <w:tcBorders>
              <w:top w:val="nil"/>
              <w:left w:val="nil"/>
              <w:bottom w:val="single" w:sz="8" w:space="0" w:color="auto"/>
              <w:right w:val="nil"/>
            </w:tcBorders>
            <w:shd w:val="clear" w:color="auto" w:fill="auto"/>
            <w:noWrap/>
            <w:vAlign w:val="center"/>
            <w:hideMark/>
          </w:tcPr>
          <w:p w14:paraId="441895D9"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Class 3</w:t>
            </w:r>
          </w:p>
        </w:tc>
        <w:tc>
          <w:tcPr>
            <w:tcW w:w="0" w:type="auto"/>
            <w:tcBorders>
              <w:top w:val="nil"/>
              <w:left w:val="nil"/>
              <w:bottom w:val="single" w:sz="8" w:space="0" w:color="auto"/>
              <w:right w:val="nil"/>
            </w:tcBorders>
            <w:shd w:val="clear" w:color="auto" w:fill="auto"/>
            <w:noWrap/>
            <w:vAlign w:val="center"/>
            <w:hideMark/>
          </w:tcPr>
          <w:p w14:paraId="7E3980A4"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Class 4</w:t>
            </w:r>
          </w:p>
        </w:tc>
        <w:tc>
          <w:tcPr>
            <w:tcW w:w="0" w:type="auto"/>
            <w:tcBorders>
              <w:top w:val="nil"/>
              <w:left w:val="nil"/>
              <w:bottom w:val="single" w:sz="8" w:space="0" w:color="auto"/>
              <w:right w:val="nil"/>
            </w:tcBorders>
            <w:shd w:val="clear" w:color="auto" w:fill="auto"/>
            <w:vAlign w:val="center"/>
            <w:hideMark/>
          </w:tcPr>
          <w:p w14:paraId="7F091979"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Total </w:t>
            </w:r>
          </w:p>
        </w:tc>
      </w:tr>
      <w:tr w:rsidR="00770BDD" w:rsidRPr="00AC4D97" w14:paraId="18FDEB33" w14:textId="77777777" w:rsidTr="00EB5DF0">
        <w:trPr>
          <w:trHeight w:val="280"/>
          <w:jc w:val="center"/>
        </w:trPr>
        <w:tc>
          <w:tcPr>
            <w:tcW w:w="0" w:type="auto"/>
            <w:tcBorders>
              <w:top w:val="nil"/>
              <w:left w:val="nil"/>
              <w:bottom w:val="nil"/>
              <w:right w:val="nil"/>
            </w:tcBorders>
            <w:shd w:val="clear" w:color="auto" w:fill="auto"/>
            <w:noWrap/>
            <w:vAlign w:val="center"/>
            <w:hideMark/>
          </w:tcPr>
          <w:p w14:paraId="2EB20C8B"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Type 1-1</w:t>
            </w:r>
          </w:p>
        </w:tc>
        <w:tc>
          <w:tcPr>
            <w:tcW w:w="0" w:type="auto"/>
            <w:tcBorders>
              <w:top w:val="nil"/>
              <w:left w:val="nil"/>
              <w:bottom w:val="nil"/>
              <w:right w:val="nil"/>
            </w:tcBorders>
            <w:shd w:val="clear" w:color="auto" w:fill="auto"/>
            <w:noWrap/>
            <w:vAlign w:val="center"/>
            <w:hideMark/>
          </w:tcPr>
          <w:p w14:paraId="7F97F7AD"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1 </w:t>
            </w:r>
          </w:p>
        </w:tc>
        <w:tc>
          <w:tcPr>
            <w:tcW w:w="0" w:type="auto"/>
            <w:tcBorders>
              <w:top w:val="nil"/>
              <w:left w:val="nil"/>
              <w:bottom w:val="nil"/>
              <w:right w:val="nil"/>
            </w:tcBorders>
            <w:shd w:val="clear" w:color="auto" w:fill="auto"/>
            <w:noWrap/>
            <w:vAlign w:val="center"/>
            <w:hideMark/>
          </w:tcPr>
          <w:p w14:paraId="0405971F"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2 </w:t>
            </w:r>
          </w:p>
        </w:tc>
        <w:tc>
          <w:tcPr>
            <w:tcW w:w="0" w:type="auto"/>
            <w:tcBorders>
              <w:top w:val="nil"/>
              <w:left w:val="nil"/>
              <w:bottom w:val="nil"/>
              <w:right w:val="nil"/>
            </w:tcBorders>
            <w:shd w:val="clear" w:color="auto" w:fill="auto"/>
            <w:noWrap/>
            <w:vAlign w:val="center"/>
            <w:hideMark/>
          </w:tcPr>
          <w:p w14:paraId="658329B2"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4 </w:t>
            </w:r>
          </w:p>
        </w:tc>
        <w:tc>
          <w:tcPr>
            <w:tcW w:w="0" w:type="auto"/>
            <w:tcBorders>
              <w:top w:val="nil"/>
              <w:left w:val="nil"/>
              <w:bottom w:val="nil"/>
              <w:right w:val="nil"/>
            </w:tcBorders>
            <w:shd w:val="clear" w:color="auto" w:fill="auto"/>
            <w:noWrap/>
            <w:vAlign w:val="center"/>
            <w:hideMark/>
          </w:tcPr>
          <w:p w14:paraId="73E37CA9"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4 </w:t>
            </w:r>
          </w:p>
        </w:tc>
        <w:tc>
          <w:tcPr>
            <w:tcW w:w="0" w:type="auto"/>
            <w:tcBorders>
              <w:top w:val="nil"/>
              <w:left w:val="nil"/>
              <w:bottom w:val="nil"/>
              <w:right w:val="nil"/>
            </w:tcBorders>
            <w:shd w:val="clear" w:color="auto" w:fill="auto"/>
            <w:noWrap/>
            <w:vAlign w:val="center"/>
            <w:hideMark/>
          </w:tcPr>
          <w:p w14:paraId="793247EB"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11 </w:t>
            </w:r>
          </w:p>
        </w:tc>
      </w:tr>
      <w:tr w:rsidR="00770BDD" w:rsidRPr="00AC4D97" w14:paraId="1E0BC09D" w14:textId="77777777" w:rsidTr="00EB5DF0">
        <w:trPr>
          <w:trHeight w:val="280"/>
          <w:jc w:val="center"/>
        </w:trPr>
        <w:tc>
          <w:tcPr>
            <w:tcW w:w="0" w:type="auto"/>
            <w:tcBorders>
              <w:top w:val="nil"/>
              <w:left w:val="nil"/>
              <w:bottom w:val="nil"/>
              <w:right w:val="nil"/>
            </w:tcBorders>
            <w:shd w:val="clear" w:color="auto" w:fill="auto"/>
            <w:noWrap/>
            <w:vAlign w:val="center"/>
            <w:hideMark/>
          </w:tcPr>
          <w:p w14:paraId="6034BB7F"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Type 1-2</w:t>
            </w:r>
          </w:p>
        </w:tc>
        <w:tc>
          <w:tcPr>
            <w:tcW w:w="0" w:type="auto"/>
            <w:tcBorders>
              <w:top w:val="nil"/>
              <w:left w:val="nil"/>
              <w:bottom w:val="nil"/>
              <w:right w:val="nil"/>
            </w:tcBorders>
            <w:shd w:val="clear" w:color="auto" w:fill="auto"/>
            <w:noWrap/>
            <w:vAlign w:val="center"/>
            <w:hideMark/>
          </w:tcPr>
          <w:p w14:paraId="6209EB46"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2 </w:t>
            </w:r>
          </w:p>
        </w:tc>
        <w:tc>
          <w:tcPr>
            <w:tcW w:w="0" w:type="auto"/>
            <w:tcBorders>
              <w:top w:val="nil"/>
              <w:left w:val="nil"/>
              <w:bottom w:val="nil"/>
              <w:right w:val="nil"/>
            </w:tcBorders>
            <w:shd w:val="clear" w:color="auto" w:fill="auto"/>
            <w:noWrap/>
            <w:vAlign w:val="center"/>
            <w:hideMark/>
          </w:tcPr>
          <w:p w14:paraId="3193CB1A"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2 </w:t>
            </w:r>
          </w:p>
        </w:tc>
        <w:tc>
          <w:tcPr>
            <w:tcW w:w="0" w:type="auto"/>
            <w:tcBorders>
              <w:top w:val="nil"/>
              <w:left w:val="nil"/>
              <w:bottom w:val="nil"/>
              <w:right w:val="nil"/>
            </w:tcBorders>
            <w:shd w:val="clear" w:color="auto" w:fill="auto"/>
            <w:noWrap/>
            <w:vAlign w:val="center"/>
            <w:hideMark/>
          </w:tcPr>
          <w:p w14:paraId="0DE362CA"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3 </w:t>
            </w:r>
          </w:p>
        </w:tc>
        <w:tc>
          <w:tcPr>
            <w:tcW w:w="0" w:type="auto"/>
            <w:tcBorders>
              <w:top w:val="nil"/>
              <w:left w:val="nil"/>
              <w:bottom w:val="nil"/>
              <w:right w:val="nil"/>
            </w:tcBorders>
            <w:shd w:val="clear" w:color="auto" w:fill="auto"/>
            <w:noWrap/>
            <w:vAlign w:val="center"/>
            <w:hideMark/>
          </w:tcPr>
          <w:p w14:paraId="675197A7"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3 </w:t>
            </w:r>
          </w:p>
        </w:tc>
        <w:tc>
          <w:tcPr>
            <w:tcW w:w="0" w:type="auto"/>
            <w:tcBorders>
              <w:top w:val="nil"/>
              <w:left w:val="nil"/>
              <w:bottom w:val="nil"/>
              <w:right w:val="nil"/>
            </w:tcBorders>
            <w:shd w:val="clear" w:color="auto" w:fill="auto"/>
            <w:noWrap/>
            <w:vAlign w:val="center"/>
            <w:hideMark/>
          </w:tcPr>
          <w:p w14:paraId="4033CB51"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10 </w:t>
            </w:r>
          </w:p>
        </w:tc>
      </w:tr>
      <w:tr w:rsidR="00770BDD" w:rsidRPr="00AC4D97" w14:paraId="778CC899" w14:textId="77777777" w:rsidTr="00EB5DF0">
        <w:trPr>
          <w:trHeight w:val="280"/>
          <w:jc w:val="center"/>
        </w:trPr>
        <w:tc>
          <w:tcPr>
            <w:tcW w:w="0" w:type="auto"/>
            <w:tcBorders>
              <w:top w:val="nil"/>
              <w:left w:val="nil"/>
              <w:bottom w:val="nil"/>
              <w:right w:val="nil"/>
            </w:tcBorders>
            <w:shd w:val="clear" w:color="auto" w:fill="auto"/>
            <w:noWrap/>
            <w:vAlign w:val="center"/>
            <w:hideMark/>
          </w:tcPr>
          <w:p w14:paraId="43E906E0"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Type 1-3</w:t>
            </w:r>
          </w:p>
        </w:tc>
        <w:tc>
          <w:tcPr>
            <w:tcW w:w="0" w:type="auto"/>
            <w:tcBorders>
              <w:top w:val="nil"/>
              <w:left w:val="nil"/>
              <w:bottom w:val="nil"/>
              <w:right w:val="nil"/>
            </w:tcBorders>
            <w:shd w:val="clear" w:color="auto" w:fill="auto"/>
            <w:noWrap/>
            <w:vAlign w:val="center"/>
            <w:hideMark/>
          </w:tcPr>
          <w:p w14:paraId="5DB98FEC"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2 </w:t>
            </w:r>
          </w:p>
        </w:tc>
        <w:tc>
          <w:tcPr>
            <w:tcW w:w="0" w:type="auto"/>
            <w:tcBorders>
              <w:top w:val="nil"/>
              <w:left w:val="nil"/>
              <w:bottom w:val="nil"/>
              <w:right w:val="nil"/>
            </w:tcBorders>
            <w:shd w:val="clear" w:color="auto" w:fill="auto"/>
            <w:noWrap/>
            <w:vAlign w:val="center"/>
            <w:hideMark/>
          </w:tcPr>
          <w:p w14:paraId="32D334B1"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2 </w:t>
            </w:r>
          </w:p>
        </w:tc>
        <w:tc>
          <w:tcPr>
            <w:tcW w:w="0" w:type="auto"/>
            <w:tcBorders>
              <w:top w:val="nil"/>
              <w:left w:val="nil"/>
              <w:bottom w:val="nil"/>
              <w:right w:val="nil"/>
            </w:tcBorders>
            <w:shd w:val="clear" w:color="auto" w:fill="auto"/>
            <w:noWrap/>
            <w:vAlign w:val="center"/>
            <w:hideMark/>
          </w:tcPr>
          <w:p w14:paraId="6B99299D"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3 </w:t>
            </w:r>
          </w:p>
        </w:tc>
        <w:tc>
          <w:tcPr>
            <w:tcW w:w="0" w:type="auto"/>
            <w:tcBorders>
              <w:top w:val="nil"/>
              <w:left w:val="nil"/>
              <w:bottom w:val="nil"/>
              <w:right w:val="nil"/>
            </w:tcBorders>
            <w:shd w:val="clear" w:color="auto" w:fill="auto"/>
            <w:noWrap/>
            <w:vAlign w:val="center"/>
            <w:hideMark/>
          </w:tcPr>
          <w:p w14:paraId="6DDE5887"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4 </w:t>
            </w:r>
          </w:p>
        </w:tc>
        <w:tc>
          <w:tcPr>
            <w:tcW w:w="0" w:type="auto"/>
            <w:tcBorders>
              <w:top w:val="nil"/>
              <w:left w:val="nil"/>
              <w:bottom w:val="nil"/>
              <w:right w:val="nil"/>
            </w:tcBorders>
            <w:shd w:val="clear" w:color="auto" w:fill="auto"/>
            <w:noWrap/>
            <w:vAlign w:val="center"/>
            <w:hideMark/>
          </w:tcPr>
          <w:p w14:paraId="05F733D9"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11 </w:t>
            </w:r>
          </w:p>
        </w:tc>
      </w:tr>
      <w:tr w:rsidR="00770BDD" w:rsidRPr="00AC4D97" w14:paraId="590A5F88" w14:textId="77777777" w:rsidTr="00EB5DF0">
        <w:trPr>
          <w:trHeight w:val="280"/>
          <w:jc w:val="center"/>
        </w:trPr>
        <w:tc>
          <w:tcPr>
            <w:tcW w:w="0" w:type="auto"/>
            <w:tcBorders>
              <w:top w:val="nil"/>
              <w:left w:val="nil"/>
              <w:bottom w:val="nil"/>
              <w:right w:val="nil"/>
            </w:tcBorders>
            <w:shd w:val="clear" w:color="auto" w:fill="auto"/>
            <w:noWrap/>
            <w:vAlign w:val="center"/>
            <w:hideMark/>
          </w:tcPr>
          <w:p w14:paraId="6EF87B55"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Type 2</w:t>
            </w:r>
          </w:p>
        </w:tc>
        <w:tc>
          <w:tcPr>
            <w:tcW w:w="0" w:type="auto"/>
            <w:tcBorders>
              <w:top w:val="nil"/>
              <w:left w:val="nil"/>
              <w:bottom w:val="nil"/>
              <w:right w:val="nil"/>
            </w:tcBorders>
            <w:shd w:val="clear" w:color="auto" w:fill="auto"/>
            <w:noWrap/>
            <w:vAlign w:val="center"/>
            <w:hideMark/>
          </w:tcPr>
          <w:p w14:paraId="4DA05F7E"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2 </w:t>
            </w:r>
          </w:p>
        </w:tc>
        <w:tc>
          <w:tcPr>
            <w:tcW w:w="0" w:type="auto"/>
            <w:tcBorders>
              <w:top w:val="nil"/>
              <w:left w:val="nil"/>
              <w:bottom w:val="nil"/>
              <w:right w:val="nil"/>
            </w:tcBorders>
            <w:shd w:val="clear" w:color="auto" w:fill="auto"/>
            <w:noWrap/>
            <w:vAlign w:val="center"/>
            <w:hideMark/>
          </w:tcPr>
          <w:p w14:paraId="1C7C491B"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2 </w:t>
            </w:r>
          </w:p>
        </w:tc>
        <w:tc>
          <w:tcPr>
            <w:tcW w:w="0" w:type="auto"/>
            <w:tcBorders>
              <w:top w:val="nil"/>
              <w:left w:val="nil"/>
              <w:bottom w:val="nil"/>
              <w:right w:val="nil"/>
            </w:tcBorders>
            <w:shd w:val="clear" w:color="auto" w:fill="auto"/>
            <w:noWrap/>
            <w:vAlign w:val="center"/>
            <w:hideMark/>
          </w:tcPr>
          <w:p w14:paraId="670D4C99"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4 </w:t>
            </w:r>
          </w:p>
        </w:tc>
        <w:tc>
          <w:tcPr>
            <w:tcW w:w="0" w:type="auto"/>
            <w:tcBorders>
              <w:top w:val="nil"/>
              <w:left w:val="nil"/>
              <w:bottom w:val="nil"/>
              <w:right w:val="nil"/>
            </w:tcBorders>
            <w:shd w:val="clear" w:color="auto" w:fill="auto"/>
            <w:noWrap/>
            <w:vAlign w:val="center"/>
            <w:hideMark/>
          </w:tcPr>
          <w:p w14:paraId="044087D7"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4 </w:t>
            </w:r>
          </w:p>
        </w:tc>
        <w:tc>
          <w:tcPr>
            <w:tcW w:w="0" w:type="auto"/>
            <w:tcBorders>
              <w:top w:val="nil"/>
              <w:left w:val="nil"/>
              <w:bottom w:val="nil"/>
              <w:right w:val="nil"/>
            </w:tcBorders>
            <w:shd w:val="clear" w:color="auto" w:fill="auto"/>
            <w:noWrap/>
            <w:vAlign w:val="center"/>
            <w:hideMark/>
          </w:tcPr>
          <w:p w14:paraId="3AA7F90E"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12 </w:t>
            </w:r>
          </w:p>
        </w:tc>
      </w:tr>
      <w:tr w:rsidR="00770BDD" w:rsidRPr="00AC4D97" w14:paraId="792206D4" w14:textId="77777777" w:rsidTr="00EB5DF0">
        <w:trPr>
          <w:trHeight w:val="280"/>
          <w:jc w:val="center"/>
        </w:trPr>
        <w:tc>
          <w:tcPr>
            <w:tcW w:w="0" w:type="auto"/>
            <w:tcBorders>
              <w:top w:val="nil"/>
              <w:left w:val="nil"/>
              <w:bottom w:val="nil"/>
              <w:right w:val="nil"/>
            </w:tcBorders>
            <w:shd w:val="clear" w:color="auto" w:fill="auto"/>
            <w:noWrap/>
            <w:vAlign w:val="center"/>
            <w:hideMark/>
          </w:tcPr>
          <w:p w14:paraId="7DFFCF40"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Type 3</w:t>
            </w:r>
          </w:p>
        </w:tc>
        <w:tc>
          <w:tcPr>
            <w:tcW w:w="0" w:type="auto"/>
            <w:tcBorders>
              <w:top w:val="nil"/>
              <w:left w:val="nil"/>
              <w:bottom w:val="nil"/>
              <w:right w:val="nil"/>
            </w:tcBorders>
            <w:shd w:val="clear" w:color="auto" w:fill="auto"/>
            <w:noWrap/>
            <w:vAlign w:val="center"/>
            <w:hideMark/>
          </w:tcPr>
          <w:p w14:paraId="59BECB33"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2 </w:t>
            </w:r>
          </w:p>
        </w:tc>
        <w:tc>
          <w:tcPr>
            <w:tcW w:w="0" w:type="auto"/>
            <w:tcBorders>
              <w:top w:val="nil"/>
              <w:left w:val="nil"/>
              <w:bottom w:val="nil"/>
              <w:right w:val="nil"/>
            </w:tcBorders>
            <w:shd w:val="clear" w:color="auto" w:fill="auto"/>
            <w:noWrap/>
            <w:vAlign w:val="center"/>
            <w:hideMark/>
          </w:tcPr>
          <w:p w14:paraId="07865499"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3 </w:t>
            </w:r>
          </w:p>
        </w:tc>
        <w:tc>
          <w:tcPr>
            <w:tcW w:w="0" w:type="auto"/>
            <w:tcBorders>
              <w:top w:val="nil"/>
              <w:left w:val="nil"/>
              <w:bottom w:val="nil"/>
              <w:right w:val="nil"/>
            </w:tcBorders>
            <w:shd w:val="clear" w:color="auto" w:fill="auto"/>
            <w:noWrap/>
            <w:vAlign w:val="center"/>
            <w:hideMark/>
          </w:tcPr>
          <w:p w14:paraId="476828BB"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4 </w:t>
            </w:r>
          </w:p>
        </w:tc>
        <w:tc>
          <w:tcPr>
            <w:tcW w:w="0" w:type="auto"/>
            <w:tcBorders>
              <w:top w:val="nil"/>
              <w:left w:val="nil"/>
              <w:bottom w:val="nil"/>
              <w:right w:val="nil"/>
            </w:tcBorders>
            <w:shd w:val="clear" w:color="auto" w:fill="auto"/>
            <w:noWrap/>
            <w:vAlign w:val="center"/>
            <w:hideMark/>
          </w:tcPr>
          <w:p w14:paraId="01EF5BCA"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4 </w:t>
            </w:r>
          </w:p>
        </w:tc>
        <w:tc>
          <w:tcPr>
            <w:tcW w:w="0" w:type="auto"/>
            <w:tcBorders>
              <w:top w:val="nil"/>
              <w:left w:val="nil"/>
              <w:bottom w:val="nil"/>
              <w:right w:val="nil"/>
            </w:tcBorders>
            <w:shd w:val="clear" w:color="auto" w:fill="auto"/>
            <w:noWrap/>
            <w:vAlign w:val="center"/>
            <w:hideMark/>
          </w:tcPr>
          <w:p w14:paraId="56A0FD4B"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13 </w:t>
            </w:r>
          </w:p>
        </w:tc>
      </w:tr>
      <w:tr w:rsidR="00770BDD" w:rsidRPr="00AC4D97" w14:paraId="1E8C769E" w14:textId="77777777" w:rsidTr="00EB5DF0">
        <w:trPr>
          <w:trHeight w:val="280"/>
          <w:jc w:val="center"/>
        </w:trPr>
        <w:tc>
          <w:tcPr>
            <w:tcW w:w="0" w:type="auto"/>
            <w:tcBorders>
              <w:top w:val="nil"/>
              <w:left w:val="nil"/>
              <w:bottom w:val="nil"/>
              <w:right w:val="nil"/>
            </w:tcBorders>
            <w:shd w:val="clear" w:color="auto" w:fill="auto"/>
            <w:noWrap/>
            <w:vAlign w:val="center"/>
            <w:hideMark/>
          </w:tcPr>
          <w:p w14:paraId="296CE908"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Type 4</w:t>
            </w:r>
          </w:p>
        </w:tc>
        <w:tc>
          <w:tcPr>
            <w:tcW w:w="0" w:type="auto"/>
            <w:tcBorders>
              <w:top w:val="nil"/>
              <w:left w:val="nil"/>
              <w:bottom w:val="nil"/>
              <w:right w:val="nil"/>
            </w:tcBorders>
            <w:shd w:val="clear" w:color="auto" w:fill="auto"/>
            <w:noWrap/>
            <w:vAlign w:val="center"/>
            <w:hideMark/>
          </w:tcPr>
          <w:p w14:paraId="52348EAE"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2 </w:t>
            </w:r>
          </w:p>
        </w:tc>
        <w:tc>
          <w:tcPr>
            <w:tcW w:w="0" w:type="auto"/>
            <w:tcBorders>
              <w:top w:val="nil"/>
              <w:left w:val="nil"/>
              <w:bottom w:val="nil"/>
              <w:right w:val="nil"/>
            </w:tcBorders>
            <w:shd w:val="clear" w:color="auto" w:fill="auto"/>
            <w:noWrap/>
            <w:vAlign w:val="center"/>
            <w:hideMark/>
          </w:tcPr>
          <w:p w14:paraId="45527A95"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3 </w:t>
            </w:r>
          </w:p>
        </w:tc>
        <w:tc>
          <w:tcPr>
            <w:tcW w:w="0" w:type="auto"/>
            <w:tcBorders>
              <w:top w:val="nil"/>
              <w:left w:val="nil"/>
              <w:bottom w:val="nil"/>
              <w:right w:val="nil"/>
            </w:tcBorders>
            <w:shd w:val="clear" w:color="auto" w:fill="auto"/>
            <w:noWrap/>
            <w:vAlign w:val="center"/>
            <w:hideMark/>
          </w:tcPr>
          <w:p w14:paraId="08358A03"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4 </w:t>
            </w:r>
          </w:p>
        </w:tc>
        <w:tc>
          <w:tcPr>
            <w:tcW w:w="0" w:type="auto"/>
            <w:tcBorders>
              <w:top w:val="nil"/>
              <w:left w:val="nil"/>
              <w:bottom w:val="nil"/>
              <w:right w:val="nil"/>
            </w:tcBorders>
            <w:shd w:val="clear" w:color="auto" w:fill="auto"/>
            <w:noWrap/>
            <w:vAlign w:val="center"/>
            <w:hideMark/>
          </w:tcPr>
          <w:p w14:paraId="08FC4D71"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5 </w:t>
            </w:r>
          </w:p>
        </w:tc>
        <w:tc>
          <w:tcPr>
            <w:tcW w:w="0" w:type="auto"/>
            <w:tcBorders>
              <w:top w:val="nil"/>
              <w:left w:val="nil"/>
              <w:bottom w:val="nil"/>
              <w:right w:val="nil"/>
            </w:tcBorders>
            <w:shd w:val="clear" w:color="auto" w:fill="auto"/>
            <w:noWrap/>
            <w:vAlign w:val="center"/>
            <w:hideMark/>
          </w:tcPr>
          <w:p w14:paraId="52338BF1"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14 </w:t>
            </w:r>
          </w:p>
        </w:tc>
      </w:tr>
      <w:tr w:rsidR="00770BDD" w:rsidRPr="00AC4D97" w14:paraId="27BA9A2A" w14:textId="77777777" w:rsidTr="00EB5DF0">
        <w:trPr>
          <w:trHeight w:val="280"/>
          <w:jc w:val="center"/>
        </w:trPr>
        <w:tc>
          <w:tcPr>
            <w:tcW w:w="0" w:type="auto"/>
            <w:tcBorders>
              <w:top w:val="nil"/>
              <w:left w:val="nil"/>
              <w:bottom w:val="nil"/>
              <w:right w:val="nil"/>
            </w:tcBorders>
            <w:shd w:val="clear" w:color="auto" w:fill="auto"/>
            <w:noWrap/>
            <w:vAlign w:val="center"/>
            <w:hideMark/>
          </w:tcPr>
          <w:p w14:paraId="0DAF4B9E"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Type 5-1</w:t>
            </w:r>
          </w:p>
        </w:tc>
        <w:tc>
          <w:tcPr>
            <w:tcW w:w="0" w:type="auto"/>
            <w:tcBorders>
              <w:top w:val="nil"/>
              <w:left w:val="nil"/>
              <w:bottom w:val="nil"/>
              <w:right w:val="nil"/>
            </w:tcBorders>
            <w:shd w:val="clear" w:color="auto" w:fill="auto"/>
            <w:noWrap/>
            <w:vAlign w:val="center"/>
            <w:hideMark/>
          </w:tcPr>
          <w:p w14:paraId="18F49310"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2 </w:t>
            </w:r>
          </w:p>
        </w:tc>
        <w:tc>
          <w:tcPr>
            <w:tcW w:w="0" w:type="auto"/>
            <w:tcBorders>
              <w:top w:val="nil"/>
              <w:left w:val="nil"/>
              <w:bottom w:val="nil"/>
              <w:right w:val="nil"/>
            </w:tcBorders>
            <w:shd w:val="clear" w:color="auto" w:fill="auto"/>
            <w:noWrap/>
            <w:vAlign w:val="center"/>
            <w:hideMark/>
          </w:tcPr>
          <w:p w14:paraId="79BA9C29"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2 </w:t>
            </w:r>
          </w:p>
        </w:tc>
        <w:tc>
          <w:tcPr>
            <w:tcW w:w="0" w:type="auto"/>
            <w:tcBorders>
              <w:top w:val="nil"/>
              <w:left w:val="nil"/>
              <w:bottom w:val="nil"/>
              <w:right w:val="nil"/>
            </w:tcBorders>
            <w:shd w:val="clear" w:color="auto" w:fill="auto"/>
            <w:noWrap/>
            <w:vAlign w:val="center"/>
            <w:hideMark/>
          </w:tcPr>
          <w:p w14:paraId="0705B873"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4 </w:t>
            </w:r>
          </w:p>
        </w:tc>
        <w:tc>
          <w:tcPr>
            <w:tcW w:w="0" w:type="auto"/>
            <w:tcBorders>
              <w:top w:val="nil"/>
              <w:left w:val="nil"/>
              <w:bottom w:val="nil"/>
              <w:right w:val="nil"/>
            </w:tcBorders>
            <w:shd w:val="clear" w:color="auto" w:fill="auto"/>
            <w:noWrap/>
            <w:vAlign w:val="center"/>
            <w:hideMark/>
          </w:tcPr>
          <w:p w14:paraId="0181C875"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5 </w:t>
            </w:r>
          </w:p>
        </w:tc>
        <w:tc>
          <w:tcPr>
            <w:tcW w:w="0" w:type="auto"/>
            <w:tcBorders>
              <w:top w:val="nil"/>
              <w:left w:val="nil"/>
              <w:bottom w:val="nil"/>
              <w:right w:val="nil"/>
            </w:tcBorders>
            <w:shd w:val="clear" w:color="auto" w:fill="auto"/>
            <w:noWrap/>
            <w:vAlign w:val="center"/>
            <w:hideMark/>
          </w:tcPr>
          <w:p w14:paraId="6AF3D837"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13 </w:t>
            </w:r>
          </w:p>
        </w:tc>
      </w:tr>
      <w:tr w:rsidR="00770BDD" w:rsidRPr="00AC4D97" w14:paraId="35A356F6" w14:textId="77777777" w:rsidTr="00EB5DF0">
        <w:trPr>
          <w:trHeight w:val="209"/>
          <w:jc w:val="center"/>
        </w:trPr>
        <w:tc>
          <w:tcPr>
            <w:tcW w:w="0" w:type="auto"/>
            <w:tcBorders>
              <w:top w:val="nil"/>
              <w:left w:val="nil"/>
              <w:bottom w:val="single" w:sz="12" w:space="0" w:color="auto"/>
              <w:right w:val="nil"/>
            </w:tcBorders>
            <w:shd w:val="clear" w:color="auto" w:fill="auto"/>
            <w:noWrap/>
            <w:vAlign w:val="center"/>
            <w:hideMark/>
          </w:tcPr>
          <w:p w14:paraId="3CB8F6BA"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Type 5-2</w:t>
            </w:r>
          </w:p>
        </w:tc>
        <w:tc>
          <w:tcPr>
            <w:tcW w:w="0" w:type="auto"/>
            <w:tcBorders>
              <w:top w:val="nil"/>
              <w:left w:val="nil"/>
              <w:bottom w:val="single" w:sz="12" w:space="0" w:color="auto"/>
              <w:right w:val="nil"/>
            </w:tcBorders>
            <w:shd w:val="clear" w:color="auto" w:fill="auto"/>
            <w:noWrap/>
            <w:vAlign w:val="center"/>
            <w:hideMark/>
          </w:tcPr>
          <w:p w14:paraId="1EDE23A0"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3 </w:t>
            </w:r>
          </w:p>
        </w:tc>
        <w:tc>
          <w:tcPr>
            <w:tcW w:w="0" w:type="auto"/>
            <w:tcBorders>
              <w:top w:val="nil"/>
              <w:left w:val="nil"/>
              <w:bottom w:val="single" w:sz="12" w:space="0" w:color="auto"/>
              <w:right w:val="nil"/>
            </w:tcBorders>
            <w:shd w:val="clear" w:color="auto" w:fill="auto"/>
            <w:noWrap/>
            <w:vAlign w:val="center"/>
            <w:hideMark/>
          </w:tcPr>
          <w:p w14:paraId="4B0973BC"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5 </w:t>
            </w:r>
          </w:p>
        </w:tc>
        <w:tc>
          <w:tcPr>
            <w:tcW w:w="0" w:type="auto"/>
            <w:tcBorders>
              <w:top w:val="nil"/>
              <w:left w:val="nil"/>
              <w:bottom w:val="single" w:sz="12" w:space="0" w:color="auto"/>
              <w:right w:val="nil"/>
            </w:tcBorders>
            <w:shd w:val="clear" w:color="auto" w:fill="auto"/>
            <w:noWrap/>
            <w:vAlign w:val="center"/>
            <w:hideMark/>
          </w:tcPr>
          <w:p w14:paraId="44A9DF7E"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3 </w:t>
            </w:r>
          </w:p>
        </w:tc>
        <w:tc>
          <w:tcPr>
            <w:tcW w:w="0" w:type="auto"/>
            <w:tcBorders>
              <w:top w:val="nil"/>
              <w:left w:val="nil"/>
              <w:bottom w:val="single" w:sz="12" w:space="0" w:color="auto"/>
              <w:right w:val="nil"/>
            </w:tcBorders>
            <w:shd w:val="clear" w:color="auto" w:fill="auto"/>
            <w:noWrap/>
            <w:vAlign w:val="center"/>
            <w:hideMark/>
          </w:tcPr>
          <w:p w14:paraId="43EFC9B4"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4 </w:t>
            </w:r>
          </w:p>
        </w:tc>
        <w:tc>
          <w:tcPr>
            <w:tcW w:w="0" w:type="auto"/>
            <w:tcBorders>
              <w:top w:val="nil"/>
              <w:left w:val="nil"/>
              <w:bottom w:val="single" w:sz="12" w:space="0" w:color="auto"/>
              <w:right w:val="nil"/>
            </w:tcBorders>
            <w:shd w:val="clear" w:color="auto" w:fill="auto"/>
            <w:noWrap/>
            <w:vAlign w:val="center"/>
            <w:hideMark/>
          </w:tcPr>
          <w:p w14:paraId="6119CB91" w14:textId="77777777" w:rsidR="00770BDD" w:rsidRPr="00AC4D97" w:rsidRDefault="00770BDD" w:rsidP="00EB5DF0">
            <w:pPr>
              <w:widowControl/>
              <w:spacing w:line="240" w:lineRule="exact"/>
              <w:jc w:val="center"/>
              <w:rPr>
                <w:rFonts w:ascii="Times New Roman" w:eastAsia="SimSun" w:hAnsi="Times New Roman" w:cs="Times New Roman"/>
                <w:kern w:val="0"/>
                <w:sz w:val="22"/>
                <w:szCs w:val="24"/>
              </w:rPr>
            </w:pPr>
            <w:r w:rsidRPr="00AC4D97">
              <w:rPr>
                <w:rFonts w:ascii="Times New Roman" w:eastAsia="SimSun" w:hAnsi="Times New Roman" w:cs="Times New Roman"/>
                <w:kern w:val="0"/>
                <w:sz w:val="22"/>
                <w:szCs w:val="24"/>
              </w:rPr>
              <w:t xml:space="preserve">15 </w:t>
            </w:r>
          </w:p>
        </w:tc>
      </w:tr>
    </w:tbl>
    <w:p w14:paraId="324D524E" w14:textId="793A5EE5" w:rsidR="00770BDD" w:rsidRPr="00AC4D97" w:rsidRDefault="00770BDD" w:rsidP="00AB7ADC">
      <w:pPr>
        <w:rPr>
          <w:rFonts w:ascii="Times New Roman" w:hAnsi="Times New Roman" w:cs="Times New Roman"/>
        </w:rPr>
      </w:pPr>
    </w:p>
    <w:p w14:paraId="4F576C4E" w14:textId="4459B196" w:rsidR="00126138" w:rsidRPr="00AC4D97" w:rsidRDefault="003F4036" w:rsidP="007D2858">
      <w:pPr>
        <w:adjustRightInd w:val="0"/>
        <w:snapToGrid w:val="0"/>
        <w:spacing w:line="360" w:lineRule="auto"/>
        <w:ind w:firstLineChars="200" w:firstLine="440"/>
        <w:rPr>
          <w:rFonts w:ascii="Times New Roman" w:eastAsia="DengXian" w:hAnsi="Times New Roman" w:cs="Times New Roman"/>
          <w:kern w:val="0"/>
          <w:sz w:val="22"/>
        </w:rPr>
      </w:pPr>
      <w:r w:rsidRPr="00AC4D97">
        <w:rPr>
          <w:rFonts w:ascii="Times New Roman" w:eastAsia="DengXian" w:hAnsi="Times New Roman" w:cs="Times New Roman"/>
          <w:kern w:val="0"/>
          <w:sz w:val="22"/>
        </w:rPr>
        <w:t>Table S5 depicts the details of scenarios when the derived cabin crew availability levels (Level 1, Level 2, and Level 3) are applied in each MICCPP-ACCS</w:t>
      </w:r>
      <w:r w:rsidR="007D2858" w:rsidRPr="00AC4D97">
        <w:rPr>
          <w:rFonts w:ascii="Times New Roman" w:eastAsia="DengXian" w:hAnsi="Times New Roman" w:cs="Times New Roman"/>
          <w:kern w:val="0"/>
          <w:sz w:val="22"/>
        </w:rPr>
        <w:t xml:space="preserve"> small-scale</w:t>
      </w:r>
      <w:r w:rsidRPr="00AC4D97">
        <w:rPr>
          <w:rFonts w:ascii="Times New Roman" w:eastAsia="DengXian" w:hAnsi="Times New Roman" w:cs="Times New Roman"/>
          <w:kern w:val="0"/>
          <w:sz w:val="22"/>
        </w:rPr>
        <w:t xml:space="preserve"> instance.</w:t>
      </w:r>
    </w:p>
    <w:p w14:paraId="1FA99DD3" w14:textId="48D23D68" w:rsidR="00655104" w:rsidRPr="00AC4D97" w:rsidRDefault="00D82B65" w:rsidP="00D82B65">
      <w:pPr>
        <w:adjustRightInd w:val="0"/>
        <w:snapToGrid w:val="0"/>
        <w:spacing w:line="360" w:lineRule="auto"/>
        <w:ind w:firstLineChars="200" w:firstLine="440"/>
        <w:rPr>
          <w:rFonts w:ascii="Times New Roman" w:eastAsia="DengXian" w:hAnsi="Times New Roman" w:cs="Times New Roman"/>
          <w:kern w:val="0"/>
          <w:sz w:val="22"/>
        </w:rPr>
      </w:pPr>
      <w:r w:rsidRPr="00AC4D97">
        <w:rPr>
          <w:rFonts w:ascii="Times New Roman" w:eastAsia="DengXian" w:hAnsi="Times New Roman" w:cs="Times New Roman"/>
          <w:kern w:val="0"/>
          <w:sz w:val="22"/>
        </w:rPr>
        <w:t>Table S6 summarizes the computation time of MICCPP-ACCS under each availability level for each small instance</w:t>
      </w:r>
      <w:r w:rsidR="00310BF7" w:rsidRPr="00AC4D97">
        <w:rPr>
          <w:rFonts w:ascii="Times New Roman" w:eastAsia="DengXian" w:hAnsi="Times New Roman" w:cs="Times New Roman"/>
          <w:kern w:val="0"/>
          <w:sz w:val="22"/>
        </w:rPr>
        <w:t xml:space="preserve"> by using CG+MIP</w:t>
      </w:r>
      <w:r w:rsidRPr="00AC4D97">
        <w:rPr>
          <w:rFonts w:ascii="Times New Roman" w:eastAsia="DengXian" w:hAnsi="Times New Roman" w:cs="Times New Roman"/>
          <w:kern w:val="0"/>
          <w:sz w:val="22"/>
        </w:rPr>
        <w:t>. The overall average computation time for the three availability levels is 24.193s.</w:t>
      </w:r>
    </w:p>
    <w:p w14:paraId="13A7E82D" w14:textId="77777777" w:rsidR="00205454" w:rsidRPr="00AC4D97" w:rsidRDefault="00205454" w:rsidP="00655104">
      <w:pPr>
        <w:snapToGrid w:val="0"/>
        <w:spacing w:line="360" w:lineRule="auto"/>
        <w:jc w:val="center"/>
        <w:rPr>
          <w:rFonts w:ascii="Times New Roman" w:eastAsia="DengXian" w:hAnsi="Times New Roman" w:cs="Times New Roman"/>
          <w:b/>
          <w:kern w:val="0"/>
          <w:sz w:val="22"/>
        </w:rPr>
      </w:pPr>
    </w:p>
    <w:p w14:paraId="525BD719" w14:textId="77777777" w:rsidR="00205454" w:rsidRPr="00AC4D97" w:rsidRDefault="00205454" w:rsidP="00655104">
      <w:pPr>
        <w:snapToGrid w:val="0"/>
        <w:spacing w:line="360" w:lineRule="auto"/>
        <w:jc w:val="center"/>
        <w:rPr>
          <w:rFonts w:ascii="Times New Roman" w:eastAsia="DengXian" w:hAnsi="Times New Roman" w:cs="Times New Roman"/>
          <w:b/>
          <w:kern w:val="0"/>
          <w:sz w:val="22"/>
        </w:rPr>
      </w:pPr>
    </w:p>
    <w:p w14:paraId="489B2B06" w14:textId="77777777" w:rsidR="00205454" w:rsidRPr="00AC4D97" w:rsidRDefault="00205454" w:rsidP="00655104">
      <w:pPr>
        <w:snapToGrid w:val="0"/>
        <w:spacing w:line="360" w:lineRule="auto"/>
        <w:jc w:val="center"/>
        <w:rPr>
          <w:rFonts w:ascii="Times New Roman" w:eastAsia="DengXian" w:hAnsi="Times New Roman" w:cs="Times New Roman"/>
          <w:b/>
          <w:kern w:val="0"/>
          <w:sz w:val="22"/>
        </w:rPr>
      </w:pPr>
    </w:p>
    <w:p w14:paraId="2233B10E" w14:textId="77777777" w:rsidR="00205454" w:rsidRPr="00AC4D97" w:rsidRDefault="00205454" w:rsidP="00655104">
      <w:pPr>
        <w:snapToGrid w:val="0"/>
        <w:spacing w:line="360" w:lineRule="auto"/>
        <w:jc w:val="center"/>
        <w:rPr>
          <w:rFonts w:ascii="Times New Roman" w:eastAsia="DengXian" w:hAnsi="Times New Roman" w:cs="Times New Roman"/>
          <w:b/>
          <w:kern w:val="0"/>
          <w:sz w:val="22"/>
        </w:rPr>
      </w:pPr>
    </w:p>
    <w:p w14:paraId="383DD642" w14:textId="77777777" w:rsidR="00205454" w:rsidRPr="00AC4D97" w:rsidRDefault="00205454" w:rsidP="00655104">
      <w:pPr>
        <w:snapToGrid w:val="0"/>
        <w:spacing w:line="360" w:lineRule="auto"/>
        <w:jc w:val="center"/>
        <w:rPr>
          <w:rFonts w:ascii="Times New Roman" w:eastAsia="DengXian" w:hAnsi="Times New Roman" w:cs="Times New Roman"/>
          <w:b/>
          <w:kern w:val="0"/>
          <w:sz w:val="22"/>
        </w:rPr>
      </w:pPr>
    </w:p>
    <w:p w14:paraId="490B3500" w14:textId="77777777" w:rsidR="00205454" w:rsidRPr="00AC4D97" w:rsidRDefault="00205454" w:rsidP="00655104">
      <w:pPr>
        <w:snapToGrid w:val="0"/>
        <w:spacing w:line="360" w:lineRule="auto"/>
        <w:jc w:val="center"/>
        <w:rPr>
          <w:rFonts w:ascii="Times New Roman" w:eastAsia="DengXian" w:hAnsi="Times New Roman" w:cs="Times New Roman"/>
          <w:b/>
          <w:kern w:val="0"/>
          <w:sz w:val="22"/>
        </w:rPr>
      </w:pPr>
    </w:p>
    <w:p w14:paraId="7F7798BE" w14:textId="77777777" w:rsidR="00205454" w:rsidRPr="00AC4D97" w:rsidRDefault="00205454" w:rsidP="00655104">
      <w:pPr>
        <w:snapToGrid w:val="0"/>
        <w:spacing w:line="360" w:lineRule="auto"/>
        <w:jc w:val="center"/>
        <w:rPr>
          <w:rFonts w:ascii="Times New Roman" w:eastAsia="DengXian" w:hAnsi="Times New Roman" w:cs="Times New Roman"/>
          <w:b/>
          <w:kern w:val="0"/>
          <w:sz w:val="22"/>
        </w:rPr>
      </w:pPr>
    </w:p>
    <w:p w14:paraId="69858C74" w14:textId="77777777" w:rsidR="00205454" w:rsidRPr="00AC4D97" w:rsidRDefault="00205454" w:rsidP="00655104">
      <w:pPr>
        <w:snapToGrid w:val="0"/>
        <w:spacing w:line="360" w:lineRule="auto"/>
        <w:jc w:val="center"/>
        <w:rPr>
          <w:rFonts w:ascii="Times New Roman" w:eastAsia="DengXian" w:hAnsi="Times New Roman" w:cs="Times New Roman"/>
          <w:b/>
          <w:kern w:val="0"/>
          <w:sz w:val="22"/>
        </w:rPr>
      </w:pPr>
    </w:p>
    <w:p w14:paraId="5A5190E5" w14:textId="77777777" w:rsidR="00205454" w:rsidRPr="00AC4D97" w:rsidRDefault="00205454" w:rsidP="00655104">
      <w:pPr>
        <w:snapToGrid w:val="0"/>
        <w:spacing w:line="360" w:lineRule="auto"/>
        <w:jc w:val="center"/>
        <w:rPr>
          <w:rFonts w:ascii="Times New Roman" w:eastAsia="DengXian" w:hAnsi="Times New Roman" w:cs="Times New Roman"/>
          <w:b/>
          <w:kern w:val="0"/>
          <w:sz w:val="22"/>
        </w:rPr>
      </w:pPr>
    </w:p>
    <w:p w14:paraId="0E6542A4" w14:textId="77777777" w:rsidR="00205454" w:rsidRPr="00AC4D97" w:rsidRDefault="00205454" w:rsidP="00655104">
      <w:pPr>
        <w:snapToGrid w:val="0"/>
        <w:spacing w:line="360" w:lineRule="auto"/>
        <w:jc w:val="center"/>
        <w:rPr>
          <w:rFonts w:ascii="Times New Roman" w:eastAsia="DengXian" w:hAnsi="Times New Roman" w:cs="Times New Roman"/>
          <w:b/>
          <w:kern w:val="0"/>
          <w:sz w:val="22"/>
        </w:rPr>
      </w:pPr>
    </w:p>
    <w:p w14:paraId="4CE2ED51" w14:textId="77777777" w:rsidR="00205454" w:rsidRPr="00AC4D97" w:rsidRDefault="00205454" w:rsidP="00655104">
      <w:pPr>
        <w:snapToGrid w:val="0"/>
        <w:spacing w:line="360" w:lineRule="auto"/>
        <w:jc w:val="center"/>
        <w:rPr>
          <w:rFonts w:ascii="Times New Roman" w:eastAsia="DengXian" w:hAnsi="Times New Roman" w:cs="Times New Roman"/>
          <w:b/>
          <w:kern w:val="0"/>
          <w:sz w:val="22"/>
        </w:rPr>
      </w:pPr>
    </w:p>
    <w:p w14:paraId="665BF827" w14:textId="77777777" w:rsidR="00205454" w:rsidRPr="00AC4D97" w:rsidRDefault="00205454" w:rsidP="00655104">
      <w:pPr>
        <w:snapToGrid w:val="0"/>
        <w:spacing w:line="360" w:lineRule="auto"/>
        <w:jc w:val="center"/>
        <w:rPr>
          <w:rFonts w:ascii="Times New Roman" w:eastAsia="DengXian" w:hAnsi="Times New Roman" w:cs="Times New Roman"/>
          <w:b/>
          <w:kern w:val="0"/>
          <w:sz w:val="22"/>
        </w:rPr>
      </w:pPr>
    </w:p>
    <w:p w14:paraId="06E739FE" w14:textId="77777777" w:rsidR="00205454" w:rsidRPr="00AC4D97" w:rsidRDefault="00205454" w:rsidP="00655104">
      <w:pPr>
        <w:snapToGrid w:val="0"/>
        <w:spacing w:line="360" w:lineRule="auto"/>
        <w:jc w:val="center"/>
        <w:rPr>
          <w:rFonts w:ascii="Times New Roman" w:eastAsia="DengXian" w:hAnsi="Times New Roman" w:cs="Times New Roman"/>
          <w:b/>
          <w:kern w:val="0"/>
          <w:sz w:val="22"/>
        </w:rPr>
      </w:pPr>
    </w:p>
    <w:p w14:paraId="2DABA9BC" w14:textId="77777777" w:rsidR="00205454" w:rsidRPr="00AC4D97" w:rsidRDefault="00205454" w:rsidP="00655104">
      <w:pPr>
        <w:snapToGrid w:val="0"/>
        <w:spacing w:line="360" w:lineRule="auto"/>
        <w:jc w:val="center"/>
        <w:rPr>
          <w:rFonts w:ascii="Times New Roman" w:eastAsia="DengXian" w:hAnsi="Times New Roman" w:cs="Times New Roman"/>
          <w:b/>
          <w:kern w:val="0"/>
          <w:sz w:val="22"/>
        </w:rPr>
      </w:pPr>
    </w:p>
    <w:p w14:paraId="09A5FB78" w14:textId="77777777" w:rsidR="00205454" w:rsidRPr="00AC4D97" w:rsidRDefault="00205454" w:rsidP="00205454">
      <w:pPr>
        <w:snapToGrid w:val="0"/>
        <w:spacing w:line="360" w:lineRule="auto"/>
        <w:jc w:val="center"/>
        <w:rPr>
          <w:rFonts w:ascii="Times New Roman" w:eastAsia="DengXian" w:hAnsi="Times New Roman" w:cs="Times New Roman"/>
          <w:kern w:val="0"/>
          <w:sz w:val="22"/>
        </w:rPr>
      </w:pPr>
      <w:r w:rsidRPr="00AC4D97">
        <w:rPr>
          <w:rFonts w:ascii="Times New Roman" w:eastAsia="DengXian" w:hAnsi="Times New Roman" w:cs="Times New Roman"/>
          <w:b/>
          <w:kern w:val="0"/>
          <w:sz w:val="22"/>
        </w:rPr>
        <w:lastRenderedPageBreak/>
        <w:t>Table S5</w:t>
      </w:r>
      <w:r w:rsidRPr="00AC4D97">
        <w:rPr>
          <w:rFonts w:ascii="Times New Roman" w:eastAsia="DengXian" w:hAnsi="Times New Roman" w:cs="Times New Roman"/>
          <w:kern w:val="0"/>
          <w:sz w:val="22"/>
        </w:rPr>
        <w:t>. Details of the scenarios corresponding to I-instances.</w:t>
      </w:r>
    </w:p>
    <w:tbl>
      <w:tblPr>
        <w:tblW w:w="0" w:type="auto"/>
        <w:jc w:val="center"/>
        <w:tblCellMar>
          <w:left w:w="57" w:type="dxa"/>
          <w:right w:w="57" w:type="dxa"/>
        </w:tblCellMar>
        <w:tblLook w:val="04A0" w:firstRow="1" w:lastRow="0" w:firstColumn="1" w:lastColumn="0" w:noHBand="0" w:noVBand="1"/>
      </w:tblPr>
      <w:tblGrid>
        <w:gridCol w:w="1509"/>
        <w:gridCol w:w="781"/>
        <w:gridCol w:w="814"/>
        <w:gridCol w:w="1708"/>
        <w:gridCol w:w="493"/>
        <w:gridCol w:w="1442"/>
        <w:gridCol w:w="2108"/>
      </w:tblGrid>
      <w:tr w:rsidR="00205454" w:rsidRPr="00AC4D97" w14:paraId="26749AD5" w14:textId="77777777" w:rsidTr="004D5DB5">
        <w:trPr>
          <w:trHeight w:val="34"/>
          <w:jc w:val="center"/>
        </w:trPr>
        <w:tc>
          <w:tcPr>
            <w:tcW w:w="0" w:type="auto"/>
            <w:tcBorders>
              <w:top w:val="single" w:sz="12" w:space="0" w:color="auto"/>
              <w:left w:val="nil"/>
              <w:bottom w:val="single" w:sz="8" w:space="0" w:color="auto"/>
              <w:right w:val="nil"/>
            </w:tcBorders>
            <w:shd w:val="clear" w:color="auto" w:fill="auto"/>
            <w:vAlign w:val="center"/>
            <w:hideMark/>
          </w:tcPr>
          <w:p w14:paraId="3FACDF0B"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r w:rsidRPr="00AC4D97">
              <w:rPr>
                <w:rFonts w:ascii="Times New Roman" w:eastAsia="DengXian" w:hAnsi="Times New Roman" w:cs="Times New Roman"/>
                <w:kern w:val="0"/>
                <w:sz w:val="20"/>
              </w:rPr>
              <w:t>Availability level</w:t>
            </w:r>
          </w:p>
        </w:tc>
        <w:tc>
          <w:tcPr>
            <w:tcW w:w="0" w:type="auto"/>
            <w:tcBorders>
              <w:top w:val="single" w:sz="12" w:space="0" w:color="auto"/>
              <w:left w:val="nil"/>
              <w:bottom w:val="single" w:sz="8" w:space="0" w:color="auto"/>
              <w:right w:val="nil"/>
            </w:tcBorders>
            <w:shd w:val="clear" w:color="auto" w:fill="auto"/>
            <w:noWrap/>
            <w:vAlign w:val="center"/>
            <w:hideMark/>
          </w:tcPr>
          <w:p w14:paraId="65F58887"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Instance</w:t>
            </w:r>
          </w:p>
        </w:tc>
        <w:tc>
          <w:tcPr>
            <w:tcW w:w="0" w:type="auto"/>
            <w:tcBorders>
              <w:top w:val="single" w:sz="12" w:space="0" w:color="auto"/>
              <w:left w:val="nil"/>
              <w:bottom w:val="single" w:sz="8" w:space="0" w:color="auto"/>
              <w:right w:val="nil"/>
            </w:tcBorders>
            <w:shd w:val="clear" w:color="auto" w:fill="auto"/>
            <w:noWrap/>
            <w:vAlign w:val="center"/>
            <w:hideMark/>
          </w:tcPr>
          <w:p w14:paraId="17839397"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Scenario</w:t>
            </w:r>
          </w:p>
        </w:tc>
        <w:tc>
          <w:tcPr>
            <w:tcW w:w="0" w:type="auto"/>
            <w:tcBorders>
              <w:top w:val="single" w:sz="12" w:space="0" w:color="auto"/>
              <w:left w:val="nil"/>
              <w:bottom w:val="single" w:sz="8" w:space="0" w:color="auto"/>
              <w:right w:val="nil"/>
            </w:tcBorders>
            <w:shd w:val="clear" w:color="auto" w:fill="auto"/>
            <w:vAlign w:val="center"/>
            <w:hideMark/>
          </w:tcPr>
          <w:p w14:paraId="2DC1B497"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szCs w:val="20"/>
              </w:rPr>
            </w:pPr>
            <w:r w:rsidRPr="00AC4D97">
              <w:rPr>
                <w:rFonts w:ascii="Times New Roman" w:eastAsia="DengXian" w:hAnsi="Times New Roman" w:cs="Times New Roman"/>
                <w:kern w:val="0"/>
                <w:sz w:val="20"/>
                <w:szCs w:val="20"/>
              </w:rPr>
              <w:t>Manpower shortage</w:t>
            </w:r>
          </w:p>
        </w:tc>
        <w:tc>
          <w:tcPr>
            <w:tcW w:w="0" w:type="auto"/>
            <w:tcBorders>
              <w:top w:val="single" w:sz="12" w:space="0" w:color="auto"/>
              <w:left w:val="nil"/>
              <w:bottom w:val="single" w:sz="8" w:space="0" w:color="auto"/>
              <w:right w:val="nil"/>
            </w:tcBorders>
            <w:shd w:val="clear" w:color="auto" w:fill="auto"/>
            <w:vAlign w:val="center"/>
            <w:hideMark/>
          </w:tcPr>
          <w:p w14:paraId="7B39C930"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szCs w:val="20"/>
              </w:rPr>
            </w:pPr>
            <w:r w:rsidRPr="00AC4D97">
              <w:rPr>
                <w:rFonts w:ascii="Times New Roman" w:eastAsia="DengXian" w:hAnsi="Times New Roman" w:cs="Times New Roman"/>
                <w:kern w:val="0"/>
                <w:sz w:val="20"/>
                <w:szCs w:val="20"/>
              </w:rPr>
              <w:t>CCS</w:t>
            </w:r>
          </w:p>
        </w:tc>
        <w:tc>
          <w:tcPr>
            <w:tcW w:w="0" w:type="auto"/>
            <w:tcBorders>
              <w:top w:val="single" w:sz="12" w:space="0" w:color="auto"/>
              <w:left w:val="nil"/>
              <w:bottom w:val="single" w:sz="8" w:space="0" w:color="auto"/>
              <w:right w:val="nil"/>
            </w:tcBorders>
            <w:shd w:val="clear" w:color="auto" w:fill="auto"/>
            <w:vAlign w:val="center"/>
            <w:hideMark/>
          </w:tcPr>
          <w:p w14:paraId="72E82973"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szCs w:val="20"/>
              </w:rPr>
            </w:pPr>
            <w:r w:rsidRPr="00AC4D97">
              <w:rPr>
                <w:rFonts w:ascii="Times New Roman" w:eastAsia="DengXian" w:hAnsi="Times New Roman" w:cs="Times New Roman"/>
                <w:kern w:val="0"/>
                <w:sz w:val="20"/>
                <w:szCs w:val="20"/>
              </w:rPr>
              <w:t>Extra manpower</w:t>
            </w:r>
          </w:p>
        </w:tc>
        <w:tc>
          <w:tcPr>
            <w:tcW w:w="0" w:type="auto"/>
            <w:tcBorders>
              <w:top w:val="single" w:sz="12" w:space="0" w:color="auto"/>
              <w:left w:val="nil"/>
              <w:bottom w:val="single" w:sz="8" w:space="0" w:color="auto"/>
              <w:right w:val="nil"/>
            </w:tcBorders>
            <w:shd w:val="clear" w:color="auto" w:fill="auto"/>
            <w:vAlign w:val="center"/>
            <w:hideMark/>
          </w:tcPr>
          <w:p w14:paraId="4F8B1A16"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szCs w:val="20"/>
              </w:rPr>
            </w:pPr>
            <w:r w:rsidRPr="00AC4D97">
              <w:rPr>
                <w:rFonts w:ascii="Times New Roman" w:eastAsia="DengXian" w:hAnsi="Times New Roman" w:cs="Times New Roman"/>
                <w:kern w:val="0"/>
                <w:sz w:val="20"/>
                <w:szCs w:val="20"/>
              </w:rPr>
              <w:t>Total extra crew demand</w:t>
            </w:r>
          </w:p>
        </w:tc>
      </w:tr>
      <w:tr w:rsidR="00205454" w:rsidRPr="00AC4D97" w14:paraId="600AE14B" w14:textId="77777777" w:rsidTr="004D5DB5">
        <w:trPr>
          <w:trHeight w:val="44"/>
          <w:jc w:val="center"/>
        </w:trPr>
        <w:tc>
          <w:tcPr>
            <w:tcW w:w="0" w:type="auto"/>
            <w:vMerge w:val="restart"/>
            <w:tcBorders>
              <w:top w:val="nil"/>
              <w:left w:val="nil"/>
              <w:bottom w:val="nil"/>
              <w:right w:val="single" w:sz="4" w:space="0" w:color="auto"/>
            </w:tcBorders>
            <w:shd w:val="clear" w:color="auto" w:fill="auto"/>
            <w:noWrap/>
            <w:vAlign w:val="center"/>
            <w:hideMark/>
          </w:tcPr>
          <w:p w14:paraId="626492E0"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Level 1</w:t>
            </w:r>
          </w:p>
        </w:tc>
        <w:tc>
          <w:tcPr>
            <w:tcW w:w="0" w:type="auto"/>
            <w:tcBorders>
              <w:top w:val="nil"/>
              <w:left w:val="nil"/>
              <w:bottom w:val="nil"/>
              <w:right w:val="nil"/>
            </w:tcBorders>
            <w:shd w:val="clear" w:color="auto" w:fill="auto"/>
            <w:noWrap/>
            <w:vAlign w:val="center"/>
            <w:hideMark/>
          </w:tcPr>
          <w:p w14:paraId="47638FBD"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I1</w:t>
            </w:r>
          </w:p>
        </w:tc>
        <w:tc>
          <w:tcPr>
            <w:tcW w:w="0" w:type="auto"/>
            <w:tcBorders>
              <w:top w:val="nil"/>
              <w:left w:val="nil"/>
              <w:bottom w:val="nil"/>
              <w:right w:val="nil"/>
            </w:tcBorders>
            <w:shd w:val="clear" w:color="auto" w:fill="auto"/>
            <w:noWrap/>
            <w:vAlign w:val="center"/>
            <w:hideMark/>
          </w:tcPr>
          <w:p w14:paraId="518E22DF"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8</w:t>
            </w:r>
          </w:p>
        </w:tc>
        <w:tc>
          <w:tcPr>
            <w:tcW w:w="0" w:type="auto"/>
            <w:tcBorders>
              <w:top w:val="nil"/>
              <w:left w:val="nil"/>
              <w:bottom w:val="nil"/>
              <w:right w:val="nil"/>
            </w:tcBorders>
            <w:shd w:val="clear" w:color="auto" w:fill="auto"/>
            <w:noWrap/>
            <w:vAlign w:val="center"/>
            <w:hideMark/>
          </w:tcPr>
          <w:p w14:paraId="54DC9D5A"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2E8D6574"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0179F23B"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3E4E61CE"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0</w:t>
            </w:r>
          </w:p>
        </w:tc>
      </w:tr>
      <w:tr w:rsidR="00205454" w:rsidRPr="00AC4D97" w14:paraId="6A086E86" w14:textId="77777777" w:rsidTr="004D5DB5">
        <w:trPr>
          <w:trHeight w:val="280"/>
          <w:jc w:val="center"/>
        </w:trPr>
        <w:tc>
          <w:tcPr>
            <w:tcW w:w="0" w:type="auto"/>
            <w:vMerge/>
            <w:tcBorders>
              <w:top w:val="nil"/>
              <w:left w:val="nil"/>
              <w:bottom w:val="nil"/>
              <w:right w:val="single" w:sz="4" w:space="0" w:color="auto"/>
            </w:tcBorders>
            <w:vAlign w:val="center"/>
            <w:hideMark/>
          </w:tcPr>
          <w:p w14:paraId="1C71EE2A"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59CA74A8"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I2</w:t>
            </w:r>
          </w:p>
        </w:tc>
        <w:tc>
          <w:tcPr>
            <w:tcW w:w="0" w:type="auto"/>
            <w:tcBorders>
              <w:top w:val="nil"/>
              <w:left w:val="nil"/>
              <w:bottom w:val="nil"/>
              <w:right w:val="nil"/>
            </w:tcBorders>
            <w:shd w:val="clear" w:color="auto" w:fill="auto"/>
            <w:noWrap/>
            <w:vAlign w:val="center"/>
            <w:hideMark/>
          </w:tcPr>
          <w:p w14:paraId="46EA4219"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8</w:t>
            </w:r>
          </w:p>
        </w:tc>
        <w:tc>
          <w:tcPr>
            <w:tcW w:w="0" w:type="auto"/>
            <w:tcBorders>
              <w:top w:val="nil"/>
              <w:left w:val="nil"/>
              <w:bottom w:val="nil"/>
              <w:right w:val="nil"/>
            </w:tcBorders>
            <w:shd w:val="clear" w:color="auto" w:fill="auto"/>
            <w:noWrap/>
            <w:vAlign w:val="center"/>
            <w:hideMark/>
          </w:tcPr>
          <w:p w14:paraId="23F69698"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45FC1312"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727468CF"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76E5D42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0</w:t>
            </w:r>
          </w:p>
        </w:tc>
      </w:tr>
      <w:tr w:rsidR="00205454" w:rsidRPr="00AC4D97" w14:paraId="718747C5" w14:textId="77777777" w:rsidTr="004D5DB5">
        <w:trPr>
          <w:trHeight w:val="64"/>
          <w:jc w:val="center"/>
        </w:trPr>
        <w:tc>
          <w:tcPr>
            <w:tcW w:w="0" w:type="auto"/>
            <w:vMerge/>
            <w:tcBorders>
              <w:top w:val="nil"/>
              <w:left w:val="nil"/>
              <w:bottom w:val="nil"/>
              <w:right w:val="single" w:sz="4" w:space="0" w:color="auto"/>
            </w:tcBorders>
            <w:vAlign w:val="center"/>
            <w:hideMark/>
          </w:tcPr>
          <w:p w14:paraId="6084F7D9"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6825329F"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I3</w:t>
            </w:r>
          </w:p>
        </w:tc>
        <w:tc>
          <w:tcPr>
            <w:tcW w:w="0" w:type="auto"/>
            <w:tcBorders>
              <w:top w:val="nil"/>
              <w:left w:val="nil"/>
              <w:bottom w:val="nil"/>
              <w:right w:val="nil"/>
            </w:tcBorders>
            <w:shd w:val="clear" w:color="auto" w:fill="auto"/>
            <w:noWrap/>
            <w:vAlign w:val="center"/>
            <w:hideMark/>
          </w:tcPr>
          <w:p w14:paraId="7613E216"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8</w:t>
            </w:r>
          </w:p>
        </w:tc>
        <w:tc>
          <w:tcPr>
            <w:tcW w:w="0" w:type="auto"/>
            <w:tcBorders>
              <w:top w:val="nil"/>
              <w:left w:val="nil"/>
              <w:bottom w:val="nil"/>
              <w:right w:val="nil"/>
            </w:tcBorders>
            <w:shd w:val="clear" w:color="auto" w:fill="auto"/>
            <w:noWrap/>
            <w:vAlign w:val="center"/>
            <w:hideMark/>
          </w:tcPr>
          <w:p w14:paraId="73D56E82"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5DFD6FA1"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5EB05DCF"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2F0BC4BD"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0</w:t>
            </w:r>
          </w:p>
        </w:tc>
      </w:tr>
      <w:tr w:rsidR="00205454" w:rsidRPr="00AC4D97" w14:paraId="7AC07E8B" w14:textId="77777777" w:rsidTr="004D5DB5">
        <w:trPr>
          <w:trHeight w:val="290"/>
          <w:jc w:val="center"/>
        </w:trPr>
        <w:tc>
          <w:tcPr>
            <w:tcW w:w="0" w:type="auto"/>
            <w:vMerge/>
            <w:tcBorders>
              <w:top w:val="nil"/>
              <w:left w:val="nil"/>
              <w:bottom w:val="nil"/>
              <w:right w:val="single" w:sz="4" w:space="0" w:color="auto"/>
            </w:tcBorders>
            <w:vAlign w:val="center"/>
            <w:hideMark/>
          </w:tcPr>
          <w:p w14:paraId="6DD94AD9"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4419517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I4</w:t>
            </w:r>
          </w:p>
        </w:tc>
        <w:tc>
          <w:tcPr>
            <w:tcW w:w="0" w:type="auto"/>
            <w:tcBorders>
              <w:top w:val="nil"/>
              <w:left w:val="nil"/>
              <w:bottom w:val="nil"/>
              <w:right w:val="nil"/>
            </w:tcBorders>
            <w:shd w:val="clear" w:color="auto" w:fill="auto"/>
            <w:noWrap/>
            <w:vAlign w:val="center"/>
            <w:hideMark/>
          </w:tcPr>
          <w:p w14:paraId="1A56BB4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8</w:t>
            </w:r>
          </w:p>
        </w:tc>
        <w:tc>
          <w:tcPr>
            <w:tcW w:w="0" w:type="auto"/>
            <w:tcBorders>
              <w:top w:val="nil"/>
              <w:left w:val="nil"/>
              <w:bottom w:val="nil"/>
              <w:right w:val="nil"/>
            </w:tcBorders>
            <w:shd w:val="clear" w:color="auto" w:fill="auto"/>
            <w:noWrap/>
            <w:vAlign w:val="center"/>
            <w:hideMark/>
          </w:tcPr>
          <w:p w14:paraId="0C5AD74E"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14027646"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3D8011FA"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753E86A6"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0</w:t>
            </w:r>
          </w:p>
        </w:tc>
      </w:tr>
      <w:tr w:rsidR="00205454" w:rsidRPr="00AC4D97" w14:paraId="3F312248" w14:textId="77777777" w:rsidTr="004D5DB5">
        <w:trPr>
          <w:trHeight w:val="64"/>
          <w:jc w:val="center"/>
        </w:trPr>
        <w:tc>
          <w:tcPr>
            <w:tcW w:w="0" w:type="auto"/>
            <w:vMerge/>
            <w:tcBorders>
              <w:top w:val="nil"/>
              <w:left w:val="nil"/>
              <w:bottom w:val="nil"/>
              <w:right w:val="single" w:sz="4" w:space="0" w:color="auto"/>
            </w:tcBorders>
            <w:vAlign w:val="center"/>
            <w:hideMark/>
          </w:tcPr>
          <w:p w14:paraId="45C39E98"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7CA8100C"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I5</w:t>
            </w:r>
          </w:p>
        </w:tc>
        <w:tc>
          <w:tcPr>
            <w:tcW w:w="0" w:type="auto"/>
            <w:tcBorders>
              <w:top w:val="nil"/>
              <w:left w:val="nil"/>
              <w:bottom w:val="nil"/>
              <w:right w:val="nil"/>
            </w:tcBorders>
            <w:shd w:val="clear" w:color="auto" w:fill="auto"/>
            <w:noWrap/>
            <w:vAlign w:val="center"/>
            <w:hideMark/>
          </w:tcPr>
          <w:p w14:paraId="567C8C9A"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8</w:t>
            </w:r>
          </w:p>
        </w:tc>
        <w:tc>
          <w:tcPr>
            <w:tcW w:w="0" w:type="auto"/>
            <w:tcBorders>
              <w:top w:val="nil"/>
              <w:left w:val="nil"/>
              <w:bottom w:val="nil"/>
              <w:right w:val="nil"/>
            </w:tcBorders>
            <w:shd w:val="clear" w:color="auto" w:fill="auto"/>
            <w:noWrap/>
            <w:vAlign w:val="center"/>
            <w:hideMark/>
          </w:tcPr>
          <w:p w14:paraId="032ACDAF"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1C216EF8"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49AAE302"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3BD39613"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0</w:t>
            </w:r>
          </w:p>
        </w:tc>
      </w:tr>
      <w:tr w:rsidR="00205454" w:rsidRPr="00AC4D97" w14:paraId="431F7CF0" w14:textId="77777777" w:rsidTr="004D5DB5">
        <w:trPr>
          <w:trHeight w:val="280"/>
          <w:jc w:val="center"/>
        </w:trPr>
        <w:tc>
          <w:tcPr>
            <w:tcW w:w="0" w:type="auto"/>
            <w:vMerge/>
            <w:tcBorders>
              <w:top w:val="nil"/>
              <w:left w:val="nil"/>
              <w:bottom w:val="nil"/>
              <w:right w:val="single" w:sz="4" w:space="0" w:color="auto"/>
            </w:tcBorders>
            <w:vAlign w:val="center"/>
            <w:hideMark/>
          </w:tcPr>
          <w:p w14:paraId="5AFCF3A7"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351C4328"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I6</w:t>
            </w:r>
          </w:p>
        </w:tc>
        <w:tc>
          <w:tcPr>
            <w:tcW w:w="0" w:type="auto"/>
            <w:tcBorders>
              <w:top w:val="nil"/>
              <w:left w:val="nil"/>
              <w:bottom w:val="nil"/>
              <w:right w:val="nil"/>
            </w:tcBorders>
            <w:shd w:val="clear" w:color="auto" w:fill="auto"/>
            <w:noWrap/>
            <w:vAlign w:val="center"/>
            <w:hideMark/>
          </w:tcPr>
          <w:p w14:paraId="1849282E"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8</w:t>
            </w:r>
          </w:p>
        </w:tc>
        <w:tc>
          <w:tcPr>
            <w:tcW w:w="0" w:type="auto"/>
            <w:tcBorders>
              <w:top w:val="nil"/>
              <w:left w:val="nil"/>
              <w:bottom w:val="nil"/>
              <w:right w:val="nil"/>
            </w:tcBorders>
            <w:shd w:val="clear" w:color="auto" w:fill="auto"/>
            <w:noWrap/>
            <w:vAlign w:val="center"/>
            <w:hideMark/>
          </w:tcPr>
          <w:p w14:paraId="49972D99"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47BD2BF6"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3F4C4CFE"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6D3270D5"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0</w:t>
            </w:r>
          </w:p>
        </w:tc>
      </w:tr>
      <w:tr w:rsidR="00205454" w:rsidRPr="00AC4D97" w14:paraId="1BB28BAB" w14:textId="77777777" w:rsidTr="004D5DB5">
        <w:trPr>
          <w:trHeight w:val="64"/>
          <w:jc w:val="center"/>
        </w:trPr>
        <w:tc>
          <w:tcPr>
            <w:tcW w:w="0" w:type="auto"/>
            <w:vMerge/>
            <w:tcBorders>
              <w:top w:val="nil"/>
              <w:left w:val="nil"/>
              <w:bottom w:val="nil"/>
              <w:right w:val="single" w:sz="4" w:space="0" w:color="auto"/>
            </w:tcBorders>
            <w:vAlign w:val="center"/>
            <w:hideMark/>
          </w:tcPr>
          <w:p w14:paraId="2A08C9D9"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2E344853"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I7</w:t>
            </w:r>
          </w:p>
        </w:tc>
        <w:tc>
          <w:tcPr>
            <w:tcW w:w="0" w:type="auto"/>
            <w:tcBorders>
              <w:top w:val="nil"/>
              <w:left w:val="nil"/>
              <w:bottom w:val="nil"/>
              <w:right w:val="nil"/>
            </w:tcBorders>
            <w:shd w:val="clear" w:color="auto" w:fill="auto"/>
            <w:noWrap/>
            <w:vAlign w:val="center"/>
            <w:hideMark/>
          </w:tcPr>
          <w:p w14:paraId="26C75E5D"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8</w:t>
            </w:r>
          </w:p>
        </w:tc>
        <w:tc>
          <w:tcPr>
            <w:tcW w:w="0" w:type="auto"/>
            <w:tcBorders>
              <w:top w:val="nil"/>
              <w:left w:val="nil"/>
              <w:bottom w:val="nil"/>
              <w:right w:val="nil"/>
            </w:tcBorders>
            <w:shd w:val="clear" w:color="auto" w:fill="auto"/>
            <w:noWrap/>
            <w:vAlign w:val="center"/>
            <w:hideMark/>
          </w:tcPr>
          <w:p w14:paraId="497BD0D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2E0733F4"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6560D06F"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4E292663"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0</w:t>
            </w:r>
          </w:p>
        </w:tc>
      </w:tr>
      <w:tr w:rsidR="00205454" w:rsidRPr="00AC4D97" w14:paraId="43D29AF2" w14:textId="77777777" w:rsidTr="004D5DB5">
        <w:trPr>
          <w:trHeight w:val="76"/>
          <w:jc w:val="center"/>
        </w:trPr>
        <w:tc>
          <w:tcPr>
            <w:tcW w:w="0" w:type="auto"/>
            <w:vMerge/>
            <w:tcBorders>
              <w:top w:val="nil"/>
              <w:left w:val="nil"/>
              <w:bottom w:val="nil"/>
              <w:right w:val="single" w:sz="4" w:space="0" w:color="auto"/>
            </w:tcBorders>
            <w:vAlign w:val="center"/>
            <w:hideMark/>
          </w:tcPr>
          <w:p w14:paraId="2BA4E196"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6F6EEF63"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I8</w:t>
            </w:r>
          </w:p>
        </w:tc>
        <w:tc>
          <w:tcPr>
            <w:tcW w:w="0" w:type="auto"/>
            <w:tcBorders>
              <w:top w:val="nil"/>
              <w:left w:val="nil"/>
              <w:bottom w:val="nil"/>
              <w:right w:val="nil"/>
            </w:tcBorders>
            <w:shd w:val="clear" w:color="auto" w:fill="auto"/>
            <w:noWrap/>
            <w:vAlign w:val="center"/>
            <w:hideMark/>
          </w:tcPr>
          <w:p w14:paraId="0DE2962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8</w:t>
            </w:r>
          </w:p>
        </w:tc>
        <w:tc>
          <w:tcPr>
            <w:tcW w:w="0" w:type="auto"/>
            <w:tcBorders>
              <w:top w:val="nil"/>
              <w:left w:val="nil"/>
              <w:bottom w:val="nil"/>
              <w:right w:val="nil"/>
            </w:tcBorders>
            <w:shd w:val="clear" w:color="auto" w:fill="auto"/>
            <w:noWrap/>
            <w:vAlign w:val="center"/>
            <w:hideMark/>
          </w:tcPr>
          <w:p w14:paraId="48A68937"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37EAEE47"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4AC3F7D4" w14:textId="77777777" w:rsidR="00205454" w:rsidRPr="00AC4D97" w:rsidRDefault="00205454" w:rsidP="004D5DB5">
            <w:pPr>
              <w:widowControl/>
              <w:adjustRightInd w:val="0"/>
              <w:snapToGrid w:val="0"/>
              <w:spacing w:line="240" w:lineRule="exact"/>
              <w:jc w:val="center"/>
              <w:rPr>
                <w:rFonts w:ascii="Times New Roman" w:eastAsia="Times New Roman" w:hAnsi="Times New Roman" w:cs="Times New Roman"/>
                <w:kern w:val="0"/>
                <w:sz w:val="20"/>
                <w:szCs w:val="20"/>
              </w:rPr>
            </w:pPr>
          </w:p>
        </w:tc>
        <w:tc>
          <w:tcPr>
            <w:tcW w:w="0" w:type="auto"/>
            <w:tcBorders>
              <w:top w:val="nil"/>
              <w:left w:val="nil"/>
              <w:bottom w:val="nil"/>
              <w:right w:val="nil"/>
            </w:tcBorders>
            <w:shd w:val="clear" w:color="auto" w:fill="auto"/>
            <w:noWrap/>
            <w:vAlign w:val="center"/>
            <w:hideMark/>
          </w:tcPr>
          <w:p w14:paraId="5B075848"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0</w:t>
            </w:r>
          </w:p>
        </w:tc>
      </w:tr>
      <w:tr w:rsidR="00205454" w:rsidRPr="00AC4D97" w14:paraId="06D12E16" w14:textId="77777777" w:rsidTr="004D5DB5">
        <w:trPr>
          <w:trHeight w:val="44"/>
          <w:jc w:val="center"/>
        </w:trPr>
        <w:tc>
          <w:tcPr>
            <w:tcW w:w="0" w:type="auto"/>
            <w:vMerge w:val="restart"/>
            <w:tcBorders>
              <w:top w:val="single" w:sz="8" w:space="0" w:color="auto"/>
              <w:left w:val="nil"/>
              <w:bottom w:val="single" w:sz="8" w:space="0" w:color="000000"/>
              <w:right w:val="single" w:sz="4" w:space="0" w:color="auto"/>
            </w:tcBorders>
            <w:shd w:val="clear" w:color="auto" w:fill="auto"/>
            <w:noWrap/>
            <w:vAlign w:val="center"/>
            <w:hideMark/>
          </w:tcPr>
          <w:p w14:paraId="018F1920"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Level 2</w:t>
            </w:r>
          </w:p>
        </w:tc>
        <w:tc>
          <w:tcPr>
            <w:tcW w:w="0" w:type="auto"/>
            <w:tcBorders>
              <w:top w:val="single" w:sz="8" w:space="0" w:color="auto"/>
              <w:left w:val="nil"/>
              <w:bottom w:val="nil"/>
              <w:right w:val="nil"/>
            </w:tcBorders>
            <w:shd w:val="clear" w:color="auto" w:fill="auto"/>
            <w:noWrap/>
            <w:vAlign w:val="center"/>
            <w:hideMark/>
          </w:tcPr>
          <w:p w14:paraId="69C3809E"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I1</w:t>
            </w:r>
          </w:p>
        </w:tc>
        <w:tc>
          <w:tcPr>
            <w:tcW w:w="0" w:type="auto"/>
            <w:tcBorders>
              <w:top w:val="single" w:sz="8" w:space="0" w:color="auto"/>
              <w:left w:val="nil"/>
              <w:bottom w:val="nil"/>
              <w:right w:val="nil"/>
            </w:tcBorders>
            <w:shd w:val="clear" w:color="auto" w:fill="auto"/>
            <w:noWrap/>
            <w:vAlign w:val="center"/>
            <w:hideMark/>
          </w:tcPr>
          <w:p w14:paraId="0C2A1CBF"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4</w:t>
            </w:r>
          </w:p>
        </w:tc>
        <w:tc>
          <w:tcPr>
            <w:tcW w:w="0" w:type="auto"/>
            <w:tcBorders>
              <w:top w:val="single" w:sz="8" w:space="0" w:color="auto"/>
              <w:left w:val="nil"/>
              <w:bottom w:val="nil"/>
              <w:right w:val="nil"/>
            </w:tcBorders>
            <w:shd w:val="clear" w:color="auto" w:fill="auto"/>
            <w:noWrap/>
            <w:vAlign w:val="center"/>
            <w:hideMark/>
          </w:tcPr>
          <w:p w14:paraId="469D872E"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single" w:sz="8" w:space="0" w:color="auto"/>
              <w:left w:val="nil"/>
              <w:bottom w:val="nil"/>
              <w:right w:val="nil"/>
            </w:tcBorders>
            <w:shd w:val="clear" w:color="auto" w:fill="auto"/>
            <w:noWrap/>
            <w:vAlign w:val="center"/>
            <w:hideMark/>
          </w:tcPr>
          <w:p w14:paraId="2457C79B"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single" w:sz="8" w:space="0" w:color="auto"/>
              <w:left w:val="nil"/>
              <w:bottom w:val="nil"/>
              <w:right w:val="nil"/>
            </w:tcBorders>
            <w:shd w:val="clear" w:color="auto" w:fill="auto"/>
            <w:noWrap/>
            <w:vAlign w:val="center"/>
            <w:hideMark/>
          </w:tcPr>
          <w:p w14:paraId="56913B42"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single" w:sz="8" w:space="0" w:color="auto"/>
              <w:left w:val="nil"/>
              <w:bottom w:val="nil"/>
              <w:right w:val="nil"/>
            </w:tcBorders>
            <w:shd w:val="clear" w:color="auto" w:fill="auto"/>
            <w:noWrap/>
            <w:vAlign w:val="center"/>
            <w:hideMark/>
          </w:tcPr>
          <w:p w14:paraId="1C9B246D"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3</w:t>
            </w:r>
          </w:p>
        </w:tc>
      </w:tr>
      <w:tr w:rsidR="00205454" w:rsidRPr="00AC4D97" w14:paraId="31B1B0DA" w14:textId="77777777" w:rsidTr="004D5DB5">
        <w:trPr>
          <w:trHeight w:val="44"/>
          <w:jc w:val="center"/>
        </w:trPr>
        <w:tc>
          <w:tcPr>
            <w:tcW w:w="0" w:type="auto"/>
            <w:vMerge/>
            <w:tcBorders>
              <w:top w:val="single" w:sz="8" w:space="0" w:color="auto"/>
              <w:left w:val="nil"/>
              <w:bottom w:val="single" w:sz="8" w:space="0" w:color="000000"/>
              <w:right w:val="single" w:sz="4" w:space="0" w:color="auto"/>
            </w:tcBorders>
            <w:vAlign w:val="center"/>
            <w:hideMark/>
          </w:tcPr>
          <w:p w14:paraId="21E1B638"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6B184CF8"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I2</w:t>
            </w:r>
          </w:p>
        </w:tc>
        <w:tc>
          <w:tcPr>
            <w:tcW w:w="0" w:type="auto"/>
            <w:tcBorders>
              <w:top w:val="nil"/>
              <w:left w:val="nil"/>
              <w:bottom w:val="nil"/>
              <w:right w:val="nil"/>
            </w:tcBorders>
            <w:shd w:val="clear" w:color="auto" w:fill="auto"/>
            <w:noWrap/>
            <w:vAlign w:val="center"/>
            <w:hideMark/>
          </w:tcPr>
          <w:p w14:paraId="1E4DC300"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5</w:t>
            </w:r>
          </w:p>
        </w:tc>
        <w:tc>
          <w:tcPr>
            <w:tcW w:w="0" w:type="auto"/>
            <w:tcBorders>
              <w:top w:val="nil"/>
              <w:left w:val="nil"/>
              <w:bottom w:val="nil"/>
              <w:right w:val="nil"/>
            </w:tcBorders>
            <w:shd w:val="clear" w:color="auto" w:fill="auto"/>
            <w:noWrap/>
            <w:vAlign w:val="center"/>
            <w:hideMark/>
          </w:tcPr>
          <w:p w14:paraId="283EA90C"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06E8073B"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0E6A1C0F"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17C312B7"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0</w:t>
            </w:r>
          </w:p>
        </w:tc>
      </w:tr>
      <w:tr w:rsidR="00205454" w:rsidRPr="00AC4D97" w14:paraId="18BCF4E9" w14:textId="77777777" w:rsidTr="004D5DB5">
        <w:trPr>
          <w:trHeight w:val="134"/>
          <w:jc w:val="center"/>
        </w:trPr>
        <w:tc>
          <w:tcPr>
            <w:tcW w:w="0" w:type="auto"/>
            <w:vMerge/>
            <w:tcBorders>
              <w:top w:val="single" w:sz="8" w:space="0" w:color="auto"/>
              <w:left w:val="nil"/>
              <w:bottom w:val="single" w:sz="8" w:space="0" w:color="000000"/>
              <w:right w:val="single" w:sz="4" w:space="0" w:color="auto"/>
            </w:tcBorders>
            <w:vAlign w:val="center"/>
            <w:hideMark/>
          </w:tcPr>
          <w:p w14:paraId="08DA61C8"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3CE5ED2E"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I3</w:t>
            </w:r>
          </w:p>
        </w:tc>
        <w:tc>
          <w:tcPr>
            <w:tcW w:w="0" w:type="auto"/>
            <w:tcBorders>
              <w:top w:val="nil"/>
              <w:left w:val="nil"/>
              <w:bottom w:val="nil"/>
              <w:right w:val="nil"/>
            </w:tcBorders>
            <w:shd w:val="clear" w:color="auto" w:fill="auto"/>
            <w:noWrap/>
            <w:vAlign w:val="center"/>
            <w:hideMark/>
          </w:tcPr>
          <w:p w14:paraId="5BC8C80A"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3</w:t>
            </w:r>
          </w:p>
        </w:tc>
        <w:tc>
          <w:tcPr>
            <w:tcW w:w="0" w:type="auto"/>
            <w:tcBorders>
              <w:top w:val="nil"/>
              <w:left w:val="nil"/>
              <w:bottom w:val="nil"/>
              <w:right w:val="nil"/>
            </w:tcBorders>
            <w:shd w:val="clear" w:color="auto" w:fill="auto"/>
            <w:noWrap/>
            <w:vAlign w:val="center"/>
            <w:hideMark/>
          </w:tcPr>
          <w:p w14:paraId="40AF08AA"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15EC4437"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2401BF62"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7217DE6D"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15</w:t>
            </w:r>
          </w:p>
        </w:tc>
      </w:tr>
      <w:tr w:rsidR="00205454" w:rsidRPr="00AC4D97" w14:paraId="584C2FDF" w14:textId="77777777" w:rsidTr="004D5DB5">
        <w:trPr>
          <w:trHeight w:val="44"/>
          <w:jc w:val="center"/>
        </w:trPr>
        <w:tc>
          <w:tcPr>
            <w:tcW w:w="0" w:type="auto"/>
            <w:vMerge/>
            <w:tcBorders>
              <w:top w:val="single" w:sz="8" w:space="0" w:color="auto"/>
              <w:left w:val="nil"/>
              <w:bottom w:val="single" w:sz="8" w:space="0" w:color="000000"/>
              <w:right w:val="single" w:sz="4" w:space="0" w:color="auto"/>
            </w:tcBorders>
            <w:vAlign w:val="center"/>
            <w:hideMark/>
          </w:tcPr>
          <w:p w14:paraId="240C451F"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05C46BC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I4</w:t>
            </w:r>
          </w:p>
        </w:tc>
        <w:tc>
          <w:tcPr>
            <w:tcW w:w="0" w:type="auto"/>
            <w:tcBorders>
              <w:top w:val="nil"/>
              <w:left w:val="nil"/>
              <w:bottom w:val="nil"/>
              <w:right w:val="nil"/>
            </w:tcBorders>
            <w:shd w:val="clear" w:color="auto" w:fill="auto"/>
            <w:noWrap/>
            <w:vAlign w:val="center"/>
            <w:hideMark/>
          </w:tcPr>
          <w:p w14:paraId="5B66E5D7"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4</w:t>
            </w:r>
          </w:p>
        </w:tc>
        <w:tc>
          <w:tcPr>
            <w:tcW w:w="0" w:type="auto"/>
            <w:tcBorders>
              <w:top w:val="nil"/>
              <w:left w:val="nil"/>
              <w:bottom w:val="nil"/>
              <w:right w:val="nil"/>
            </w:tcBorders>
            <w:shd w:val="clear" w:color="auto" w:fill="auto"/>
            <w:noWrap/>
            <w:vAlign w:val="center"/>
            <w:hideMark/>
          </w:tcPr>
          <w:p w14:paraId="158C4652"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417269C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5D5063F6"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7017B373"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7</w:t>
            </w:r>
          </w:p>
        </w:tc>
      </w:tr>
      <w:tr w:rsidR="00205454" w:rsidRPr="00AC4D97" w14:paraId="4FAC2304" w14:textId="77777777" w:rsidTr="004D5DB5">
        <w:trPr>
          <w:trHeight w:val="72"/>
          <w:jc w:val="center"/>
        </w:trPr>
        <w:tc>
          <w:tcPr>
            <w:tcW w:w="0" w:type="auto"/>
            <w:vMerge/>
            <w:tcBorders>
              <w:top w:val="single" w:sz="8" w:space="0" w:color="auto"/>
              <w:left w:val="nil"/>
              <w:bottom w:val="single" w:sz="8" w:space="0" w:color="000000"/>
              <w:right w:val="single" w:sz="4" w:space="0" w:color="auto"/>
            </w:tcBorders>
            <w:vAlign w:val="center"/>
            <w:hideMark/>
          </w:tcPr>
          <w:p w14:paraId="7DD569D5"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7F49F8D3"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I5</w:t>
            </w:r>
          </w:p>
        </w:tc>
        <w:tc>
          <w:tcPr>
            <w:tcW w:w="0" w:type="auto"/>
            <w:tcBorders>
              <w:top w:val="nil"/>
              <w:left w:val="nil"/>
              <w:bottom w:val="nil"/>
              <w:right w:val="nil"/>
            </w:tcBorders>
            <w:shd w:val="clear" w:color="auto" w:fill="auto"/>
            <w:noWrap/>
            <w:vAlign w:val="center"/>
            <w:hideMark/>
          </w:tcPr>
          <w:p w14:paraId="53DBBEF2"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4</w:t>
            </w:r>
          </w:p>
        </w:tc>
        <w:tc>
          <w:tcPr>
            <w:tcW w:w="0" w:type="auto"/>
            <w:tcBorders>
              <w:top w:val="nil"/>
              <w:left w:val="nil"/>
              <w:bottom w:val="nil"/>
              <w:right w:val="nil"/>
            </w:tcBorders>
            <w:shd w:val="clear" w:color="auto" w:fill="auto"/>
            <w:noWrap/>
            <w:vAlign w:val="center"/>
            <w:hideMark/>
          </w:tcPr>
          <w:p w14:paraId="30393357"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1D7359E3"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6D4C25AA"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1D4DE08C"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36</w:t>
            </w:r>
          </w:p>
        </w:tc>
      </w:tr>
      <w:tr w:rsidR="00205454" w:rsidRPr="00AC4D97" w14:paraId="5F6618B6" w14:textId="77777777" w:rsidTr="004D5DB5">
        <w:trPr>
          <w:trHeight w:val="44"/>
          <w:jc w:val="center"/>
        </w:trPr>
        <w:tc>
          <w:tcPr>
            <w:tcW w:w="0" w:type="auto"/>
            <w:vMerge/>
            <w:tcBorders>
              <w:top w:val="single" w:sz="8" w:space="0" w:color="auto"/>
              <w:left w:val="nil"/>
              <w:bottom w:val="single" w:sz="8" w:space="0" w:color="000000"/>
              <w:right w:val="single" w:sz="4" w:space="0" w:color="auto"/>
            </w:tcBorders>
            <w:vAlign w:val="center"/>
            <w:hideMark/>
          </w:tcPr>
          <w:p w14:paraId="19C82739"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2E957639"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I6</w:t>
            </w:r>
          </w:p>
        </w:tc>
        <w:tc>
          <w:tcPr>
            <w:tcW w:w="0" w:type="auto"/>
            <w:tcBorders>
              <w:top w:val="nil"/>
              <w:left w:val="nil"/>
              <w:bottom w:val="nil"/>
              <w:right w:val="nil"/>
            </w:tcBorders>
            <w:shd w:val="clear" w:color="auto" w:fill="auto"/>
            <w:noWrap/>
            <w:vAlign w:val="center"/>
            <w:hideMark/>
          </w:tcPr>
          <w:p w14:paraId="36E52B3F"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4</w:t>
            </w:r>
          </w:p>
        </w:tc>
        <w:tc>
          <w:tcPr>
            <w:tcW w:w="0" w:type="auto"/>
            <w:tcBorders>
              <w:top w:val="nil"/>
              <w:left w:val="nil"/>
              <w:bottom w:val="nil"/>
              <w:right w:val="nil"/>
            </w:tcBorders>
            <w:shd w:val="clear" w:color="auto" w:fill="auto"/>
            <w:noWrap/>
            <w:vAlign w:val="center"/>
            <w:hideMark/>
          </w:tcPr>
          <w:p w14:paraId="10B8CEC1"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1CE084CD"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6C537946"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5960533C"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13</w:t>
            </w:r>
          </w:p>
        </w:tc>
      </w:tr>
      <w:tr w:rsidR="00205454" w:rsidRPr="00AC4D97" w14:paraId="14A97F61" w14:textId="77777777" w:rsidTr="004D5DB5">
        <w:trPr>
          <w:trHeight w:val="108"/>
          <w:jc w:val="center"/>
        </w:trPr>
        <w:tc>
          <w:tcPr>
            <w:tcW w:w="0" w:type="auto"/>
            <w:vMerge/>
            <w:tcBorders>
              <w:top w:val="single" w:sz="8" w:space="0" w:color="auto"/>
              <w:left w:val="nil"/>
              <w:bottom w:val="single" w:sz="8" w:space="0" w:color="000000"/>
              <w:right w:val="single" w:sz="4" w:space="0" w:color="auto"/>
            </w:tcBorders>
            <w:vAlign w:val="center"/>
            <w:hideMark/>
          </w:tcPr>
          <w:p w14:paraId="6ACED7E1"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1C3CC3CF"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I7</w:t>
            </w:r>
          </w:p>
        </w:tc>
        <w:tc>
          <w:tcPr>
            <w:tcW w:w="0" w:type="auto"/>
            <w:tcBorders>
              <w:top w:val="nil"/>
              <w:left w:val="nil"/>
              <w:bottom w:val="nil"/>
              <w:right w:val="nil"/>
            </w:tcBorders>
            <w:shd w:val="clear" w:color="auto" w:fill="auto"/>
            <w:noWrap/>
            <w:vAlign w:val="center"/>
            <w:hideMark/>
          </w:tcPr>
          <w:p w14:paraId="6230936B"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3</w:t>
            </w:r>
          </w:p>
        </w:tc>
        <w:tc>
          <w:tcPr>
            <w:tcW w:w="0" w:type="auto"/>
            <w:tcBorders>
              <w:top w:val="nil"/>
              <w:left w:val="nil"/>
              <w:bottom w:val="nil"/>
              <w:right w:val="nil"/>
            </w:tcBorders>
            <w:shd w:val="clear" w:color="auto" w:fill="auto"/>
            <w:noWrap/>
            <w:vAlign w:val="center"/>
            <w:hideMark/>
          </w:tcPr>
          <w:p w14:paraId="7C946B0D"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64DBC33D"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5DDDDC31"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23552642"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46</w:t>
            </w:r>
          </w:p>
        </w:tc>
      </w:tr>
      <w:tr w:rsidR="00205454" w:rsidRPr="00AC4D97" w14:paraId="1910086E" w14:textId="77777777" w:rsidTr="004D5DB5">
        <w:trPr>
          <w:trHeight w:val="44"/>
          <w:jc w:val="center"/>
        </w:trPr>
        <w:tc>
          <w:tcPr>
            <w:tcW w:w="0" w:type="auto"/>
            <w:vMerge/>
            <w:tcBorders>
              <w:top w:val="single" w:sz="8" w:space="0" w:color="auto"/>
              <w:left w:val="nil"/>
              <w:bottom w:val="single" w:sz="8" w:space="0" w:color="000000"/>
              <w:right w:val="single" w:sz="4" w:space="0" w:color="auto"/>
            </w:tcBorders>
            <w:vAlign w:val="center"/>
            <w:hideMark/>
          </w:tcPr>
          <w:p w14:paraId="45887811"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single" w:sz="8" w:space="0" w:color="auto"/>
              <w:right w:val="nil"/>
            </w:tcBorders>
            <w:shd w:val="clear" w:color="auto" w:fill="auto"/>
            <w:noWrap/>
            <w:vAlign w:val="center"/>
            <w:hideMark/>
          </w:tcPr>
          <w:p w14:paraId="1F72F720"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I8</w:t>
            </w:r>
          </w:p>
        </w:tc>
        <w:tc>
          <w:tcPr>
            <w:tcW w:w="0" w:type="auto"/>
            <w:tcBorders>
              <w:top w:val="nil"/>
              <w:left w:val="nil"/>
              <w:bottom w:val="single" w:sz="8" w:space="0" w:color="auto"/>
              <w:right w:val="nil"/>
            </w:tcBorders>
            <w:shd w:val="clear" w:color="auto" w:fill="auto"/>
            <w:noWrap/>
            <w:vAlign w:val="center"/>
            <w:hideMark/>
          </w:tcPr>
          <w:p w14:paraId="187F3D07"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3</w:t>
            </w:r>
          </w:p>
        </w:tc>
        <w:tc>
          <w:tcPr>
            <w:tcW w:w="0" w:type="auto"/>
            <w:tcBorders>
              <w:top w:val="nil"/>
              <w:left w:val="nil"/>
              <w:bottom w:val="single" w:sz="8" w:space="0" w:color="auto"/>
              <w:right w:val="nil"/>
            </w:tcBorders>
            <w:shd w:val="clear" w:color="auto" w:fill="auto"/>
            <w:noWrap/>
            <w:vAlign w:val="center"/>
            <w:hideMark/>
          </w:tcPr>
          <w:p w14:paraId="6454E412"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single" w:sz="8" w:space="0" w:color="auto"/>
              <w:right w:val="nil"/>
            </w:tcBorders>
            <w:shd w:val="clear" w:color="auto" w:fill="auto"/>
            <w:noWrap/>
            <w:vAlign w:val="center"/>
            <w:hideMark/>
          </w:tcPr>
          <w:p w14:paraId="27BE7F07"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 xml:space="preserve">　</w:t>
            </w:r>
          </w:p>
        </w:tc>
        <w:tc>
          <w:tcPr>
            <w:tcW w:w="0" w:type="auto"/>
            <w:tcBorders>
              <w:top w:val="nil"/>
              <w:left w:val="nil"/>
              <w:bottom w:val="single" w:sz="8" w:space="0" w:color="auto"/>
              <w:right w:val="nil"/>
            </w:tcBorders>
            <w:shd w:val="clear" w:color="auto" w:fill="auto"/>
            <w:noWrap/>
            <w:vAlign w:val="center"/>
            <w:hideMark/>
          </w:tcPr>
          <w:p w14:paraId="521BE60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single" w:sz="8" w:space="0" w:color="auto"/>
              <w:right w:val="nil"/>
            </w:tcBorders>
            <w:shd w:val="clear" w:color="auto" w:fill="auto"/>
            <w:noWrap/>
            <w:vAlign w:val="center"/>
            <w:hideMark/>
          </w:tcPr>
          <w:p w14:paraId="13540351"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37</w:t>
            </w:r>
          </w:p>
        </w:tc>
      </w:tr>
      <w:tr w:rsidR="00205454" w:rsidRPr="00AC4D97" w14:paraId="04018782" w14:textId="77777777" w:rsidTr="004D5DB5">
        <w:trPr>
          <w:trHeight w:val="290"/>
          <w:jc w:val="center"/>
        </w:trPr>
        <w:tc>
          <w:tcPr>
            <w:tcW w:w="0" w:type="auto"/>
            <w:vMerge w:val="restart"/>
            <w:tcBorders>
              <w:top w:val="nil"/>
              <w:left w:val="nil"/>
              <w:bottom w:val="single" w:sz="12" w:space="0" w:color="000000"/>
              <w:right w:val="single" w:sz="4" w:space="0" w:color="auto"/>
            </w:tcBorders>
            <w:shd w:val="clear" w:color="auto" w:fill="auto"/>
            <w:noWrap/>
            <w:vAlign w:val="center"/>
            <w:hideMark/>
          </w:tcPr>
          <w:p w14:paraId="17201AD0"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Level 3</w:t>
            </w:r>
          </w:p>
        </w:tc>
        <w:tc>
          <w:tcPr>
            <w:tcW w:w="0" w:type="auto"/>
            <w:tcBorders>
              <w:top w:val="nil"/>
              <w:left w:val="nil"/>
              <w:bottom w:val="nil"/>
              <w:right w:val="nil"/>
            </w:tcBorders>
            <w:shd w:val="clear" w:color="auto" w:fill="auto"/>
            <w:noWrap/>
            <w:vAlign w:val="center"/>
            <w:hideMark/>
          </w:tcPr>
          <w:p w14:paraId="45B14F8A"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I1</w:t>
            </w:r>
          </w:p>
        </w:tc>
        <w:tc>
          <w:tcPr>
            <w:tcW w:w="0" w:type="auto"/>
            <w:tcBorders>
              <w:top w:val="nil"/>
              <w:left w:val="nil"/>
              <w:bottom w:val="nil"/>
              <w:right w:val="nil"/>
            </w:tcBorders>
            <w:shd w:val="clear" w:color="auto" w:fill="auto"/>
            <w:noWrap/>
            <w:vAlign w:val="center"/>
            <w:hideMark/>
          </w:tcPr>
          <w:p w14:paraId="3E4540E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5</w:t>
            </w:r>
          </w:p>
        </w:tc>
        <w:tc>
          <w:tcPr>
            <w:tcW w:w="0" w:type="auto"/>
            <w:tcBorders>
              <w:top w:val="nil"/>
              <w:left w:val="nil"/>
              <w:bottom w:val="nil"/>
              <w:right w:val="nil"/>
            </w:tcBorders>
            <w:shd w:val="clear" w:color="auto" w:fill="auto"/>
            <w:noWrap/>
            <w:vAlign w:val="center"/>
            <w:hideMark/>
          </w:tcPr>
          <w:p w14:paraId="01D749EB"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3B3B5CBE"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6F61AA7B"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10D6302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0</w:t>
            </w:r>
          </w:p>
        </w:tc>
      </w:tr>
      <w:tr w:rsidR="00205454" w:rsidRPr="00AC4D97" w14:paraId="1482E490" w14:textId="77777777" w:rsidTr="004D5DB5">
        <w:trPr>
          <w:trHeight w:val="140"/>
          <w:jc w:val="center"/>
        </w:trPr>
        <w:tc>
          <w:tcPr>
            <w:tcW w:w="0" w:type="auto"/>
            <w:vMerge/>
            <w:tcBorders>
              <w:top w:val="nil"/>
              <w:left w:val="nil"/>
              <w:bottom w:val="single" w:sz="12" w:space="0" w:color="000000"/>
              <w:right w:val="single" w:sz="4" w:space="0" w:color="auto"/>
            </w:tcBorders>
            <w:vAlign w:val="center"/>
            <w:hideMark/>
          </w:tcPr>
          <w:p w14:paraId="49B84311"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3CF1CFE6"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I2</w:t>
            </w:r>
          </w:p>
        </w:tc>
        <w:tc>
          <w:tcPr>
            <w:tcW w:w="0" w:type="auto"/>
            <w:tcBorders>
              <w:top w:val="nil"/>
              <w:left w:val="nil"/>
              <w:bottom w:val="nil"/>
              <w:right w:val="nil"/>
            </w:tcBorders>
            <w:shd w:val="clear" w:color="auto" w:fill="auto"/>
            <w:noWrap/>
            <w:vAlign w:val="center"/>
            <w:hideMark/>
          </w:tcPr>
          <w:p w14:paraId="23C17389"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5</w:t>
            </w:r>
          </w:p>
        </w:tc>
        <w:tc>
          <w:tcPr>
            <w:tcW w:w="0" w:type="auto"/>
            <w:tcBorders>
              <w:top w:val="nil"/>
              <w:left w:val="nil"/>
              <w:bottom w:val="nil"/>
              <w:right w:val="nil"/>
            </w:tcBorders>
            <w:shd w:val="clear" w:color="auto" w:fill="auto"/>
            <w:noWrap/>
            <w:vAlign w:val="center"/>
            <w:hideMark/>
          </w:tcPr>
          <w:p w14:paraId="4F7A2576"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1BFBFFC7"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2D903BF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1158BE22"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0</w:t>
            </w:r>
          </w:p>
        </w:tc>
      </w:tr>
      <w:tr w:rsidR="00205454" w:rsidRPr="00AC4D97" w14:paraId="5574BC82" w14:textId="77777777" w:rsidTr="004D5DB5">
        <w:trPr>
          <w:trHeight w:val="102"/>
          <w:jc w:val="center"/>
        </w:trPr>
        <w:tc>
          <w:tcPr>
            <w:tcW w:w="0" w:type="auto"/>
            <w:vMerge/>
            <w:tcBorders>
              <w:top w:val="nil"/>
              <w:left w:val="nil"/>
              <w:bottom w:val="single" w:sz="12" w:space="0" w:color="000000"/>
              <w:right w:val="single" w:sz="4" w:space="0" w:color="auto"/>
            </w:tcBorders>
            <w:vAlign w:val="center"/>
            <w:hideMark/>
          </w:tcPr>
          <w:p w14:paraId="7C87235A"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676438FE"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I3</w:t>
            </w:r>
          </w:p>
        </w:tc>
        <w:tc>
          <w:tcPr>
            <w:tcW w:w="0" w:type="auto"/>
            <w:tcBorders>
              <w:top w:val="nil"/>
              <w:left w:val="nil"/>
              <w:bottom w:val="nil"/>
              <w:right w:val="nil"/>
            </w:tcBorders>
            <w:shd w:val="clear" w:color="auto" w:fill="auto"/>
            <w:noWrap/>
            <w:vAlign w:val="center"/>
            <w:hideMark/>
          </w:tcPr>
          <w:p w14:paraId="0AEB4783"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7</w:t>
            </w:r>
          </w:p>
        </w:tc>
        <w:tc>
          <w:tcPr>
            <w:tcW w:w="0" w:type="auto"/>
            <w:tcBorders>
              <w:top w:val="nil"/>
              <w:left w:val="nil"/>
              <w:bottom w:val="nil"/>
              <w:right w:val="nil"/>
            </w:tcBorders>
            <w:shd w:val="clear" w:color="auto" w:fill="auto"/>
            <w:noWrap/>
            <w:vAlign w:val="center"/>
            <w:hideMark/>
          </w:tcPr>
          <w:p w14:paraId="7F231AE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00CBA6C6"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1FC9BCD8"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195E65D1"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1</w:t>
            </w:r>
          </w:p>
        </w:tc>
      </w:tr>
      <w:tr w:rsidR="00205454" w:rsidRPr="00AC4D97" w14:paraId="1DFCB176" w14:textId="77777777" w:rsidTr="004D5DB5">
        <w:trPr>
          <w:trHeight w:val="78"/>
          <w:jc w:val="center"/>
        </w:trPr>
        <w:tc>
          <w:tcPr>
            <w:tcW w:w="0" w:type="auto"/>
            <w:vMerge/>
            <w:tcBorders>
              <w:top w:val="nil"/>
              <w:left w:val="nil"/>
              <w:bottom w:val="single" w:sz="12" w:space="0" w:color="000000"/>
              <w:right w:val="single" w:sz="4" w:space="0" w:color="auto"/>
            </w:tcBorders>
            <w:vAlign w:val="center"/>
            <w:hideMark/>
          </w:tcPr>
          <w:p w14:paraId="7A70A48C"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4E6584CC"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I4</w:t>
            </w:r>
          </w:p>
        </w:tc>
        <w:tc>
          <w:tcPr>
            <w:tcW w:w="0" w:type="auto"/>
            <w:tcBorders>
              <w:top w:val="nil"/>
              <w:left w:val="nil"/>
              <w:bottom w:val="nil"/>
              <w:right w:val="nil"/>
            </w:tcBorders>
            <w:shd w:val="clear" w:color="auto" w:fill="auto"/>
            <w:noWrap/>
            <w:vAlign w:val="center"/>
            <w:hideMark/>
          </w:tcPr>
          <w:p w14:paraId="27A45C5B"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5</w:t>
            </w:r>
          </w:p>
        </w:tc>
        <w:tc>
          <w:tcPr>
            <w:tcW w:w="0" w:type="auto"/>
            <w:tcBorders>
              <w:top w:val="nil"/>
              <w:left w:val="nil"/>
              <w:bottom w:val="nil"/>
              <w:right w:val="nil"/>
            </w:tcBorders>
            <w:shd w:val="clear" w:color="auto" w:fill="auto"/>
            <w:noWrap/>
            <w:vAlign w:val="center"/>
            <w:hideMark/>
          </w:tcPr>
          <w:p w14:paraId="6777C528"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78D36EE9"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6252E99D"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21D90760"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0</w:t>
            </w:r>
          </w:p>
        </w:tc>
      </w:tr>
      <w:tr w:rsidR="00205454" w:rsidRPr="00AC4D97" w14:paraId="594452B6" w14:textId="77777777" w:rsidTr="004D5DB5">
        <w:trPr>
          <w:trHeight w:val="54"/>
          <w:jc w:val="center"/>
        </w:trPr>
        <w:tc>
          <w:tcPr>
            <w:tcW w:w="0" w:type="auto"/>
            <w:vMerge/>
            <w:tcBorders>
              <w:top w:val="nil"/>
              <w:left w:val="nil"/>
              <w:bottom w:val="single" w:sz="12" w:space="0" w:color="000000"/>
              <w:right w:val="single" w:sz="4" w:space="0" w:color="auto"/>
            </w:tcBorders>
            <w:vAlign w:val="center"/>
            <w:hideMark/>
          </w:tcPr>
          <w:p w14:paraId="0230CF91"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25979D08"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I5</w:t>
            </w:r>
          </w:p>
        </w:tc>
        <w:tc>
          <w:tcPr>
            <w:tcW w:w="0" w:type="auto"/>
            <w:tcBorders>
              <w:top w:val="nil"/>
              <w:left w:val="nil"/>
              <w:bottom w:val="nil"/>
              <w:right w:val="nil"/>
            </w:tcBorders>
            <w:shd w:val="clear" w:color="auto" w:fill="auto"/>
            <w:noWrap/>
            <w:vAlign w:val="center"/>
            <w:hideMark/>
          </w:tcPr>
          <w:p w14:paraId="44700DF5"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2</w:t>
            </w:r>
          </w:p>
        </w:tc>
        <w:tc>
          <w:tcPr>
            <w:tcW w:w="0" w:type="auto"/>
            <w:tcBorders>
              <w:top w:val="nil"/>
              <w:left w:val="nil"/>
              <w:bottom w:val="nil"/>
              <w:right w:val="nil"/>
            </w:tcBorders>
            <w:shd w:val="clear" w:color="auto" w:fill="auto"/>
            <w:noWrap/>
            <w:vAlign w:val="center"/>
            <w:hideMark/>
          </w:tcPr>
          <w:p w14:paraId="19D4368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7D3C1681"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053847AE"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5B22989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19</w:t>
            </w:r>
          </w:p>
        </w:tc>
      </w:tr>
      <w:tr w:rsidR="00205454" w:rsidRPr="00AC4D97" w14:paraId="4E0D735A" w14:textId="77777777" w:rsidTr="004D5DB5">
        <w:trPr>
          <w:trHeight w:val="172"/>
          <w:jc w:val="center"/>
        </w:trPr>
        <w:tc>
          <w:tcPr>
            <w:tcW w:w="0" w:type="auto"/>
            <w:vMerge/>
            <w:tcBorders>
              <w:top w:val="nil"/>
              <w:left w:val="nil"/>
              <w:bottom w:val="single" w:sz="12" w:space="0" w:color="000000"/>
              <w:right w:val="single" w:sz="4" w:space="0" w:color="auto"/>
            </w:tcBorders>
            <w:vAlign w:val="center"/>
            <w:hideMark/>
          </w:tcPr>
          <w:p w14:paraId="2D25EE01"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232866B2"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I6</w:t>
            </w:r>
          </w:p>
        </w:tc>
        <w:tc>
          <w:tcPr>
            <w:tcW w:w="0" w:type="auto"/>
            <w:tcBorders>
              <w:top w:val="nil"/>
              <w:left w:val="nil"/>
              <w:bottom w:val="nil"/>
              <w:right w:val="nil"/>
            </w:tcBorders>
            <w:shd w:val="clear" w:color="auto" w:fill="auto"/>
            <w:noWrap/>
            <w:vAlign w:val="center"/>
            <w:hideMark/>
          </w:tcPr>
          <w:p w14:paraId="5FF87555"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7</w:t>
            </w:r>
          </w:p>
        </w:tc>
        <w:tc>
          <w:tcPr>
            <w:tcW w:w="0" w:type="auto"/>
            <w:tcBorders>
              <w:top w:val="nil"/>
              <w:left w:val="nil"/>
              <w:bottom w:val="nil"/>
              <w:right w:val="nil"/>
            </w:tcBorders>
            <w:shd w:val="clear" w:color="auto" w:fill="auto"/>
            <w:noWrap/>
            <w:vAlign w:val="center"/>
            <w:hideMark/>
          </w:tcPr>
          <w:p w14:paraId="59BA2055"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547750A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005D95C6"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21477984"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2</w:t>
            </w:r>
          </w:p>
        </w:tc>
      </w:tr>
      <w:tr w:rsidR="00205454" w:rsidRPr="00AC4D97" w14:paraId="4581FCF5" w14:textId="77777777" w:rsidTr="004D5DB5">
        <w:trPr>
          <w:trHeight w:val="134"/>
          <w:jc w:val="center"/>
        </w:trPr>
        <w:tc>
          <w:tcPr>
            <w:tcW w:w="0" w:type="auto"/>
            <w:vMerge/>
            <w:tcBorders>
              <w:top w:val="nil"/>
              <w:left w:val="nil"/>
              <w:bottom w:val="single" w:sz="12" w:space="0" w:color="000000"/>
              <w:right w:val="single" w:sz="4" w:space="0" w:color="auto"/>
            </w:tcBorders>
            <w:vAlign w:val="center"/>
            <w:hideMark/>
          </w:tcPr>
          <w:p w14:paraId="750F26F9"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nil"/>
              <w:right w:val="nil"/>
            </w:tcBorders>
            <w:shd w:val="clear" w:color="auto" w:fill="auto"/>
            <w:noWrap/>
            <w:vAlign w:val="center"/>
            <w:hideMark/>
          </w:tcPr>
          <w:p w14:paraId="61571225"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I7</w:t>
            </w:r>
          </w:p>
        </w:tc>
        <w:tc>
          <w:tcPr>
            <w:tcW w:w="0" w:type="auto"/>
            <w:tcBorders>
              <w:top w:val="nil"/>
              <w:left w:val="nil"/>
              <w:bottom w:val="nil"/>
              <w:right w:val="nil"/>
            </w:tcBorders>
            <w:shd w:val="clear" w:color="auto" w:fill="auto"/>
            <w:noWrap/>
            <w:vAlign w:val="center"/>
            <w:hideMark/>
          </w:tcPr>
          <w:p w14:paraId="646000A9"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2</w:t>
            </w:r>
          </w:p>
        </w:tc>
        <w:tc>
          <w:tcPr>
            <w:tcW w:w="0" w:type="auto"/>
            <w:tcBorders>
              <w:top w:val="nil"/>
              <w:left w:val="nil"/>
              <w:bottom w:val="nil"/>
              <w:right w:val="nil"/>
            </w:tcBorders>
            <w:shd w:val="clear" w:color="auto" w:fill="auto"/>
            <w:noWrap/>
            <w:vAlign w:val="center"/>
            <w:hideMark/>
          </w:tcPr>
          <w:p w14:paraId="520650D3"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57578B0A"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547DD70C"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nil"/>
              <w:right w:val="nil"/>
            </w:tcBorders>
            <w:shd w:val="clear" w:color="auto" w:fill="auto"/>
            <w:noWrap/>
            <w:vAlign w:val="center"/>
            <w:hideMark/>
          </w:tcPr>
          <w:p w14:paraId="7AAFCE15"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29</w:t>
            </w:r>
          </w:p>
        </w:tc>
      </w:tr>
      <w:tr w:rsidR="00205454" w:rsidRPr="00AC4D97" w14:paraId="1B2A183D" w14:textId="77777777" w:rsidTr="004D5DB5">
        <w:trPr>
          <w:trHeight w:val="34"/>
          <w:jc w:val="center"/>
        </w:trPr>
        <w:tc>
          <w:tcPr>
            <w:tcW w:w="0" w:type="auto"/>
            <w:vMerge/>
            <w:tcBorders>
              <w:top w:val="nil"/>
              <w:left w:val="nil"/>
              <w:bottom w:val="single" w:sz="12" w:space="0" w:color="000000"/>
              <w:right w:val="single" w:sz="4" w:space="0" w:color="auto"/>
            </w:tcBorders>
            <w:vAlign w:val="center"/>
            <w:hideMark/>
          </w:tcPr>
          <w:p w14:paraId="26D20A43" w14:textId="77777777" w:rsidR="00205454" w:rsidRPr="00AC4D97" w:rsidRDefault="00205454" w:rsidP="004D5DB5">
            <w:pPr>
              <w:widowControl/>
              <w:adjustRightInd w:val="0"/>
              <w:snapToGrid w:val="0"/>
              <w:spacing w:line="240" w:lineRule="exact"/>
              <w:jc w:val="left"/>
              <w:rPr>
                <w:rFonts w:ascii="Times New Roman" w:eastAsia="DengXian" w:hAnsi="Times New Roman" w:cs="Times New Roman"/>
                <w:kern w:val="0"/>
                <w:sz w:val="20"/>
              </w:rPr>
            </w:pPr>
          </w:p>
        </w:tc>
        <w:tc>
          <w:tcPr>
            <w:tcW w:w="0" w:type="auto"/>
            <w:tcBorders>
              <w:top w:val="nil"/>
              <w:left w:val="nil"/>
              <w:bottom w:val="single" w:sz="12" w:space="0" w:color="auto"/>
              <w:right w:val="nil"/>
            </w:tcBorders>
            <w:shd w:val="clear" w:color="auto" w:fill="auto"/>
            <w:noWrap/>
            <w:vAlign w:val="center"/>
            <w:hideMark/>
          </w:tcPr>
          <w:p w14:paraId="62E07C36"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I8</w:t>
            </w:r>
          </w:p>
        </w:tc>
        <w:tc>
          <w:tcPr>
            <w:tcW w:w="0" w:type="auto"/>
            <w:tcBorders>
              <w:top w:val="nil"/>
              <w:left w:val="nil"/>
              <w:bottom w:val="single" w:sz="12" w:space="0" w:color="auto"/>
              <w:right w:val="nil"/>
            </w:tcBorders>
            <w:shd w:val="clear" w:color="auto" w:fill="auto"/>
            <w:noWrap/>
            <w:vAlign w:val="center"/>
            <w:hideMark/>
          </w:tcPr>
          <w:p w14:paraId="590A1595"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2</w:t>
            </w:r>
          </w:p>
        </w:tc>
        <w:tc>
          <w:tcPr>
            <w:tcW w:w="0" w:type="auto"/>
            <w:tcBorders>
              <w:top w:val="nil"/>
              <w:left w:val="nil"/>
              <w:bottom w:val="single" w:sz="12" w:space="0" w:color="auto"/>
              <w:right w:val="nil"/>
            </w:tcBorders>
            <w:shd w:val="clear" w:color="auto" w:fill="auto"/>
            <w:noWrap/>
            <w:vAlign w:val="center"/>
            <w:hideMark/>
          </w:tcPr>
          <w:p w14:paraId="72EAD988"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single" w:sz="12" w:space="0" w:color="auto"/>
              <w:right w:val="nil"/>
            </w:tcBorders>
            <w:shd w:val="clear" w:color="auto" w:fill="auto"/>
            <w:noWrap/>
            <w:vAlign w:val="center"/>
            <w:hideMark/>
          </w:tcPr>
          <w:p w14:paraId="36A81F88"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single" w:sz="12" w:space="0" w:color="auto"/>
              <w:right w:val="nil"/>
            </w:tcBorders>
            <w:shd w:val="clear" w:color="auto" w:fill="auto"/>
            <w:noWrap/>
            <w:vAlign w:val="center"/>
            <w:hideMark/>
          </w:tcPr>
          <w:p w14:paraId="6ACE7840"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SimSun" w:hAnsi="Times New Roman" w:cs="Times New Roman"/>
                <w:kern w:val="0"/>
                <w:sz w:val="20"/>
              </w:rPr>
              <w:t>√</w:t>
            </w:r>
          </w:p>
        </w:tc>
        <w:tc>
          <w:tcPr>
            <w:tcW w:w="0" w:type="auto"/>
            <w:tcBorders>
              <w:top w:val="nil"/>
              <w:left w:val="nil"/>
              <w:bottom w:val="single" w:sz="12" w:space="0" w:color="auto"/>
              <w:right w:val="nil"/>
            </w:tcBorders>
            <w:shd w:val="clear" w:color="auto" w:fill="auto"/>
            <w:noWrap/>
            <w:vAlign w:val="center"/>
            <w:hideMark/>
          </w:tcPr>
          <w:p w14:paraId="0DE812E8" w14:textId="77777777" w:rsidR="00205454" w:rsidRPr="00AC4D97" w:rsidRDefault="00205454" w:rsidP="004D5DB5">
            <w:pPr>
              <w:widowControl/>
              <w:adjustRightInd w:val="0"/>
              <w:snapToGrid w:val="0"/>
              <w:spacing w:line="240" w:lineRule="exact"/>
              <w:jc w:val="center"/>
              <w:rPr>
                <w:rFonts w:ascii="Times New Roman" w:eastAsia="DengXian" w:hAnsi="Times New Roman" w:cs="Times New Roman"/>
                <w:kern w:val="0"/>
                <w:sz w:val="20"/>
              </w:rPr>
            </w:pPr>
            <w:r w:rsidRPr="00AC4D97">
              <w:rPr>
                <w:rFonts w:ascii="Times New Roman" w:eastAsia="DengXian" w:hAnsi="Times New Roman" w:cs="Times New Roman"/>
                <w:kern w:val="0"/>
                <w:sz w:val="20"/>
              </w:rPr>
              <w:t>20</w:t>
            </w:r>
          </w:p>
        </w:tc>
      </w:tr>
    </w:tbl>
    <w:p w14:paraId="38F09A5A" w14:textId="77777777" w:rsidR="00205454" w:rsidRPr="00AC4D97" w:rsidRDefault="00205454" w:rsidP="00205454">
      <w:pPr>
        <w:snapToGrid w:val="0"/>
        <w:spacing w:line="360" w:lineRule="auto"/>
        <w:jc w:val="center"/>
        <w:rPr>
          <w:rFonts w:ascii="Times New Roman" w:eastAsia="DengXian" w:hAnsi="Times New Roman" w:cs="Times New Roman"/>
          <w:b/>
          <w:kern w:val="0"/>
          <w:sz w:val="22"/>
        </w:rPr>
      </w:pPr>
    </w:p>
    <w:p w14:paraId="3A312004" w14:textId="77777777" w:rsidR="00205454" w:rsidRPr="00AC4D97" w:rsidRDefault="00205454" w:rsidP="00655104">
      <w:pPr>
        <w:snapToGrid w:val="0"/>
        <w:spacing w:line="360" w:lineRule="auto"/>
        <w:jc w:val="center"/>
        <w:rPr>
          <w:rFonts w:ascii="Times New Roman" w:eastAsia="DengXian" w:hAnsi="Times New Roman" w:cs="Times New Roman"/>
          <w:b/>
          <w:kern w:val="0"/>
          <w:sz w:val="22"/>
        </w:rPr>
      </w:pPr>
    </w:p>
    <w:p w14:paraId="045C9D2C" w14:textId="2D9B4EF7" w:rsidR="00655104" w:rsidRPr="00AC4D97" w:rsidRDefault="00655104" w:rsidP="00655104">
      <w:pPr>
        <w:snapToGrid w:val="0"/>
        <w:spacing w:line="360" w:lineRule="auto"/>
        <w:jc w:val="center"/>
        <w:rPr>
          <w:rFonts w:ascii="Times New Roman" w:eastAsia="DengXian" w:hAnsi="Times New Roman" w:cs="Times New Roman"/>
          <w:kern w:val="0"/>
          <w:sz w:val="22"/>
        </w:rPr>
      </w:pPr>
      <w:r w:rsidRPr="00AC4D97">
        <w:rPr>
          <w:rFonts w:ascii="Times New Roman" w:eastAsia="DengXian" w:hAnsi="Times New Roman" w:cs="Times New Roman"/>
          <w:b/>
          <w:kern w:val="0"/>
          <w:sz w:val="22"/>
        </w:rPr>
        <w:t xml:space="preserve">Table </w:t>
      </w:r>
      <w:r w:rsidR="00D82B65" w:rsidRPr="00AC4D97">
        <w:rPr>
          <w:rFonts w:ascii="Times New Roman" w:eastAsia="DengXian" w:hAnsi="Times New Roman" w:cs="Times New Roman"/>
          <w:b/>
          <w:kern w:val="0"/>
          <w:sz w:val="22"/>
        </w:rPr>
        <w:t>S6</w:t>
      </w:r>
      <w:r w:rsidRPr="00AC4D97">
        <w:rPr>
          <w:rFonts w:ascii="Times New Roman" w:eastAsia="DengXian" w:hAnsi="Times New Roman" w:cs="Times New Roman"/>
          <w:kern w:val="0"/>
          <w:sz w:val="22"/>
        </w:rPr>
        <w:t>. Computation time</w:t>
      </w:r>
      <w:r w:rsidR="002E4DF8" w:rsidRPr="00AC4D97">
        <w:rPr>
          <w:rFonts w:ascii="Times New Roman" w:eastAsia="DengXian" w:hAnsi="Times New Roman" w:cs="Times New Roman"/>
          <w:kern w:val="0"/>
          <w:sz w:val="22"/>
        </w:rPr>
        <w:t>s</w:t>
      </w:r>
      <w:r w:rsidRPr="00AC4D97">
        <w:rPr>
          <w:rFonts w:ascii="Times New Roman" w:eastAsia="DengXian" w:hAnsi="Times New Roman" w:cs="Times New Roman"/>
          <w:kern w:val="0"/>
          <w:sz w:val="22"/>
        </w:rPr>
        <w:t xml:space="preserve"> of MICCPP-ACCS for </w:t>
      </w:r>
      <w:r w:rsidR="00E1073F" w:rsidRPr="00AC4D97">
        <w:rPr>
          <w:rFonts w:ascii="Times New Roman" w:eastAsia="DengXian" w:hAnsi="Times New Roman" w:cs="Times New Roman"/>
          <w:kern w:val="0"/>
          <w:sz w:val="22"/>
        </w:rPr>
        <w:t>I</w:t>
      </w:r>
      <w:r w:rsidR="002E4DF8" w:rsidRPr="00AC4D97">
        <w:rPr>
          <w:rFonts w:ascii="Times New Roman" w:eastAsia="DengXian" w:hAnsi="Times New Roman" w:cs="Times New Roman"/>
          <w:kern w:val="0"/>
          <w:sz w:val="22"/>
        </w:rPr>
        <w:t>-</w:t>
      </w:r>
      <w:r w:rsidRPr="00AC4D97">
        <w:rPr>
          <w:rFonts w:ascii="Times New Roman" w:eastAsia="DengXian" w:hAnsi="Times New Roman" w:cs="Times New Roman"/>
          <w:kern w:val="0"/>
          <w:sz w:val="22"/>
        </w:rPr>
        <w:t>instances using CG+MIP.</w:t>
      </w:r>
    </w:p>
    <w:tbl>
      <w:tblPr>
        <w:tblW w:w="0" w:type="auto"/>
        <w:tblCellMar>
          <w:left w:w="14" w:type="dxa"/>
          <w:right w:w="14" w:type="dxa"/>
        </w:tblCellMar>
        <w:tblLook w:val="04A0" w:firstRow="1" w:lastRow="0" w:firstColumn="1" w:lastColumn="0" w:noHBand="0" w:noVBand="1"/>
      </w:tblPr>
      <w:tblGrid>
        <w:gridCol w:w="707"/>
        <w:gridCol w:w="934"/>
        <w:gridCol w:w="750"/>
        <w:gridCol w:w="751"/>
        <w:gridCol w:w="578"/>
        <w:gridCol w:w="934"/>
        <w:gridCol w:w="750"/>
        <w:gridCol w:w="751"/>
        <w:gridCol w:w="578"/>
        <w:gridCol w:w="934"/>
        <w:gridCol w:w="750"/>
        <w:gridCol w:w="751"/>
        <w:gridCol w:w="578"/>
      </w:tblGrid>
      <w:tr w:rsidR="00655104" w:rsidRPr="00AC4D97" w14:paraId="42F590E8" w14:textId="77777777" w:rsidTr="00EB5DF0">
        <w:trPr>
          <w:trHeight w:val="290"/>
        </w:trPr>
        <w:tc>
          <w:tcPr>
            <w:tcW w:w="0" w:type="auto"/>
            <w:vMerge w:val="restart"/>
            <w:tcBorders>
              <w:top w:val="single" w:sz="12" w:space="0" w:color="auto"/>
              <w:left w:val="nil"/>
              <w:bottom w:val="single" w:sz="8" w:space="0" w:color="000000"/>
              <w:right w:val="nil"/>
            </w:tcBorders>
            <w:shd w:val="clear" w:color="auto" w:fill="auto"/>
            <w:noWrap/>
            <w:vAlign w:val="center"/>
            <w:hideMark/>
          </w:tcPr>
          <w:p w14:paraId="70065F66"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Instance</w:t>
            </w:r>
          </w:p>
        </w:tc>
        <w:tc>
          <w:tcPr>
            <w:tcW w:w="0" w:type="auto"/>
            <w:gridSpan w:val="4"/>
            <w:tcBorders>
              <w:top w:val="single" w:sz="12" w:space="0" w:color="auto"/>
              <w:left w:val="nil"/>
              <w:bottom w:val="single" w:sz="4" w:space="0" w:color="auto"/>
              <w:right w:val="nil"/>
            </w:tcBorders>
            <w:shd w:val="clear" w:color="auto" w:fill="auto"/>
            <w:noWrap/>
            <w:vAlign w:val="center"/>
            <w:hideMark/>
          </w:tcPr>
          <w:p w14:paraId="3F86B1A8"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Level 1 - Computation time (s)</w:t>
            </w:r>
          </w:p>
        </w:tc>
        <w:tc>
          <w:tcPr>
            <w:tcW w:w="0" w:type="auto"/>
            <w:gridSpan w:val="4"/>
            <w:tcBorders>
              <w:top w:val="single" w:sz="12" w:space="0" w:color="auto"/>
              <w:left w:val="nil"/>
              <w:bottom w:val="single" w:sz="4" w:space="0" w:color="auto"/>
              <w:right w:val="nil"/>
            </w:tcBorders>
            <w:shd w:val="clear" w:color="auto" w:fill="auto"/>
            <w:noWrap/>
            <w:vAlign w:val="center"/>
            <w:hideMark/>
          </w:tcPr>
          <w:p w14:paraId="2D5A5F90"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Level 2 - Computation time (s)</w:t>
            </w:r>
          </w:p>
        </w:tc>
        <w:tc>
          <w:tcPr>
            <w:tcW w:w="0" w:type="auto"/>
            <w:gridSpan w:val="4"/>
            <w:tcBorders>
              <w:top w:val="single" w:sz="12" w:space="0" w:color="auto"/>
              <w:left w:val="nil"/>
              <w:bottom w:val="single" w:sz="4" w:space="0" w:color="auto"/>
              <w:right w:val="nil"/>
            </w:tcBorders>
            <w:shd w:val="clear" w:color="auto" w:fill="auto"/>
            <w:noWrap/>
            <w:vAlign w:val="center"/>
            <w:hideMark/>
          </w:tcPr>
          <w:p w14:paraId="7F10CF81"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Level 3 -Computation time (s)</w:t>
            </w:r>
          </w:p>
        </w:tc>
      </w:tr>
      <w:tr w:rsidR="00655104" w:rsidRPr="00AC4D97" w14:paraId="3AA6C988" w14:textId="77777777" w:rsidTr="00EB5DF0">
        <w:trPr>
          <w:trHeight w:val="530"/>
        </w:trPr>
        <w:tc>
          <w:tcPr>
            <w:tcW w:w="0" w:type="auto"/>
            <w:vMerge/>
            <w:tcBorders>
              <w:top w:val="single" w:sz="12" w:space="0" w:color="auto"/>
              <w:left w:val="nil"/>
              <w:bottom w:val="single" w:sz="8" w:space="0" w:color="000000"/>
              <w:right w:val="nil"/>
            </w:tcBorders>
            <w:vAlign w:val="center"/>
            <w:hideMark/>
          </w:tcPr>
          <w:p w14:paraId="61C4F6A9" w14:textId="77777777" w:rsidR="00655104" w:rsidRPr="00AC4D97" w:rsidRDefault="00655104" w:rsidP="00EB5DF0">
            <w:pPr>
              <w:widowControl/>
              <w:adjustRightInd w:val="0"/>
              <w:snapToGrid w:val="0"/>
              <w:spacing w:line="240" w:lineRule="atLeast"/>
              <w:jc w:val="left"/>
              <w:rPr>
                <w:rFonts w:ascii="Times New Roman" w:eastAsia="DengXian" w:hAnsi="Times New Roman" w:cs="Times New Roman"/>
                <w:color w:val="000000"/>
                <w:kern w:val="0"/>
                <w:sz w:val="20"/>
                <w:szCs w:val="20"/>
              </w:rPr>
            </w:pPr>
          </w:p>
        </w:tc>
        <w:tc>
          <w:tcPr>
            <w:tcW w:w="0" w:type="auto"/>
            <w:tcBorders>
              <w:top w:val="nil"/>
              <w:left w:val="nil"/>
              <w:bottom w:val="single" w:sz="8" w:space="0" w:color="auto"/>
              <w:right w:val="nil"/>
            </w:tcBorders>
            <w:shd w:val="clear" w:color="auto" w:fill="auto"/>
            <w:vAlign w:val="center"/>
            <w:hideMark/>
          </w:tcPr>
          <w:p w14:paraId="5C379E30"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Column generation</w:t>
            </w:r>
          </w:p>
        </w:tc>
        <w:tc>
          <w:tcPr>
            <w:tcW w:w="0" w:type="auto"/>
            <w:tcBorders>
              <w:top w:val="nil"/>
              <w:left w:val="nil"/>
              <w:bottom w:val="single" w:sz="8" w:space="0" w:color="auto"/>
              <w:right w:val="nil"/>
            </w:tcBorders>
            <w:shd w:val="clear" w:color="auto" w:fill="auto"/>
            <w:vAlign w:val="center"/>
            <w:hideMark/>
          </w:tcPr>
          <w:p w14:paraId="5CBC8DBF"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Pricing problem</w:t>
            </w:r>
          </w:p>
        </w:tc>
        <w:tc>
          <w:tcPr>
            <w:tcW w:w="0" w:type="auto"/>
            <w:tcBorders>
              <w:top w:val="nil"/>
              <w:left w:val="nil"/>
              <w:bottom w:val="single" w:sz="8" w:space="0" w:color="auto"/>
              <w:right w:val="nil"/>
            </w:tcBorders>
            <w:shd w:val="clear" w:color="auto" w:fill="auto"/>
            <w:vAlign w:val="center"/>
            <w:hideMark/>
          </w:tcPr>
          <w:p w14:paraId="4896D152"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Branch-and-Bound</w:t>
            </w:r>
          </w:p>
        </w:tc>
        <w:tc>
          <w:tcPr>
            <w:tcW w:w="0" w:type="auto"/>
            <w:tcBorders>
              <w:top w:val="nil"/>
              <w:left w:val="nil"/>
              <w:bottom w:val="single" w:sz="8" w:space="0" w:color="auto"/>
              <w:right w:val="nil"/>
            </w:tcBorders>
            <w:shd w:val="clear" w:color="auto" w:fill="auto"/>
            <w:vAlign w:val="center"/>
            <w:hideMark/>
          </w:tcPr>
          <w:p w14:paraId="5CE91712"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Total</w:t>
            </w:r>
          </w:p>
        </w:tc>
        <w:tc>
          <w:tcPr>
            <w:tcW w:w="0" w:type="auto"/>
            <w:tcBorders>
              <w:top w:val="nil"/>
              <w:left w:val="nil"/>
              <w:bottom w:val="single" w:sz="8" w:space="0" w:color="auto"/>
              <w:right w:val="nil"/>
            </w:tcBorders>
            <w:shd w:val="clear" w:color="auto" w:fill="auto"/>
            <w:vAlign w:val="center"/>
            <w:hideMark/>
          </w:tcPr>
          <w:p w14:paraId="7526F709"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Column generation</w:t>
            </w:r>
          </w:p>
        </w:tc>
        <w:tc>
          <w:tcPr>
            <w:tcW w:w="0" w:type="auto"/>
            <w:tcBorders>
              <w:top w:val="nil"/>
              <w:left w:val="nil"/>
              <w:bottom w:val="single" w:sz="8" w:space="0" w:color="auto"/>
              <w:right w:val="nil"/>
            </w:tcBorders>
            <w:shd w:val="clear" w:color="auto" w:fill="auto"/>
            <w:vAlign w:val="center"/>
            <w:hideMark/>
          </w:tcPr>
          <w:p w14:paraId="72E00AE1"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Pricing problem</w:t>
            </w:r>
          </w:p>
        </w:tc>
        <w:tc>
          <w:tcPr>
            <w:tcW w:w="0" w:type="auto"/>
            <w:tcBorders>
              <w:top w:val="nil"/>
              <w:left w:val="nil"/>
              <w:bottom w:val="single" w:sz="8" w:space="0" w:color="auto"/>
              <w:right w:val="nil"/>
            </w:tcBorders>
            <w:shd w:val="clear" w:color="auto" w:fill="auto"/>
            <w:vAlign w:val="center"/>
            <w:hideMark/>
          </w:tcPr>
          <w:p w14:paraId="180E4843"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Branch-and-Bound</w:t>
            </w:r>
          </w:p>
        </w:tc>
        <w:tc>
          <w:tcPr>
            <w:tcW w:w="0" w:type="auto"/>
            <w:tcBorders>
              <w:top w:val="nil"/>
              <w:left w:val="nil"/>
              <w:bottom w:val="single" w:sz="8" w:space="0" w:color="auto"/>
              <w:right w:val="nil"/>
            </w:tcBorders>
            <w:shd w:val="clear" w:color="auto" w:fill="auto"/>
            <w:vAlign w:val="center"/>
            <w:hideMark/>
          </w:tcPr>
          <w:p w14:paraId="76F6E2D1"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Total</w:t>
            </w:r>
          </w:p>
        </w:tc>
        <w:tc>
          <w:tcPr>
            <w:tcW w:w="0" w:type="auto"/>
            <w:tcBorders>
              <w:top w:val="nil"/>
              <w:left w:val="nil"/>
              <w:bottom w:val="single" w:sz="8" w:space="0" w:color="auto"/>
              <w:right w:val="nil"/>
            </w:tcBorders>
            <w:shd w:val="clear" w:color="auto" w:fill="auto"/>
            <w:vAlign w:val="center"/>
            <w:hideMark/>
          </w:tcPr>
          <w:p w14:paraId="786859C4"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Column generation</w:t>
            </w:r>
          </w:p>
        </w:tc>
        <w:tc>
          <w:tcPr>
            <w:tcW w:w="0" w:type="auto"/>
            <w:tcBorders>
              <w:top w:val="nil"/>
              <w:left w:val="nil"/>
              <w:bottom w:val="single" w:sz="8" w:space="0" w:color="auto"/>
              <w:right w:val="nil"/>
            </w:tcBorders>
            <w:shd w:val="clear" w:color="auto" w:fill="auto"/>
            <w:vAlign w:val="center"/>
            <w:hideMark/>
          </w:tcPr>
          <w:p w14:paraId="5648BF7E"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Pricing problem</w:t>
            </w:r>
          </w:p>
        </w:tc>
        <w:tc>
          <w:tcPr>
            <w:tcW w:w="0" w:type="auto"/>
            <w:tcBorders>
              <w:top w:val="nil"/>
              <w:left w:val="nil"/>
              <w:bottom w:val="single" w:sz="8" w:space="0" w:color="auto"/>
              <w:right w:val="nil"/>
            </w:tcBorders>
            <w:shd w:val="clear" w:color="auto" w:fill="auto"/>
            <w:vAlign w:val="center"/>
            <w:hideMark/>
          </w:tcPr>
          <w:p w14:paraId="3FE73863"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Branch-and-Bound</w:t>
            </w:r>
          </w:p>
        </w:tc>
        <w:tc>
          <w:tcPr>
            <w:tcW w:w="0" w:type="auto"/>
            <w:tcBorders>
              <w:top w:val="nil"/>
              <w:left w:val="nil"/>
              <w:bottom w:val="single" w:sz="8" w:space="0" w:color="auto"/>
              <w:right w:val="nil"/>
            </w:tcBorders>
            <w:shd w:val="clear" w:color="auto" w:fill="auto"/>
            <w:vAlign w:val="center"/>
            <w:hideMark/>
          </w:tcPr>
          <w:p w14:paraId="246B1239"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Total</w:t>
            </w:r>
          </w:p>
        </w:tc>
      </w:tr>
      <w:tr w:rsidR="00655104" w:rsidRPr="00AC4D97" w14:paraId="5BC219F4" w14:textId="77777777" w:rsidTr="00EB5DF0">
        <w:trPr>
          <w:trHeight w:val="280"/>
        </w:trPr>
        <w:tc>
          <w:tcPr>
            <w:tcW w:w="0" w:type="auto"/>
            <w:tcBorders>
              <w:top w:val="nil"/>
              <w:left w:val="nil"/>
              <w:bottom w:val="nil"/>
              <w:right w:val="nil"/>
            </w:tcBorders>
            <w:shd w:val="clear" w:color="auto" w:fill="auto"/>
            <w:vAlign w:val="center"/>
            <w:hideMark/>
          </w:tcPr>
          <w:p w14:paraId="2B8E426B"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I1</w:t>
            </w:r>
          </w:p>
        </w:tc>
        <w:tc>
          <w:tcPr>
            <w:tcW w:w="0" w:type="auto"/>
            <w:tcBorders>
              <w:top w:val="nil"/>
              <w:left w:val="nil"/>
              <w:bottom w:val="nil"/>
              <w:right w:val="nil"/>
            </w:tcBorders>
            <w:shd w:val="clear" w:color="auto" w:fill="auto"/>
            <w:vAlign w:val="center"/>
            <w:hideMark/>
          </w:tcPr>
          <w:p w14:paraId="0B96DED0"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20.779 </w:t>
            </w:r>
          </w:p>
        </w:tc>
        <w:tc>
          <w:tcPr>
            <w:tcW w:w="0" w:type="auto"/>
            <w:tcBorders>
              <w:top w:val="nil"/>
              <w:left w:val="nil"/>
              <w:bottom w:val="nil"/>
              <w:right w:val="nil"/>
            </w:tcBorders>
            <w:shd w:val="clear" w:color="auto" w:fill="auto"/>
            <w:vAlign w:val="center"/>
            <w:hideMark/>
          </w:tcPr>
          <w:p w14:paraId="35EE802B"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19.444 </w:t>
            </w:r>
          </w:p>
        </w:tc>
        <w:tc>
          <w:tcPr>
            <w:tcW w:w="0" w:type="auto"/>
            <w:tcBorders>
              <w:top w:val="nil"/>
              <w:left w:val="nil"/>
              <w:bottom w:val="nil"/>
              <w:right w:val="nil"/>
            </w:tcBorders>
            <w:shd w:val="clear" w:color="auto" w:fill="auto"/>
            <w:vAlign w:val="center"/>
            <w:hideMark/>
          </w:tcPr>
          <w:p w14:paraId="19B7CAB7"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0.342 </w:t>
            </w:r>
          </w:p>
        </w:tc>
        <w:tc>
          <w:tcPr>
            <w:tcW w:w="0" w:type="auto"/>
            <w:tcBorders>
              <w:top w:val="nil"/>
              <w:left w:val="nil"/>
              <w:bottom w:val="nil"/>
              <w:right w:val="nil"/>
            </w:tcBorders>
            <w:shd w:val="clear" w:color="auto" w:fill="auto"/>
            <w:vAlign w:val="center"/>
            <w:hideMark/>
          </w:tcPr>
          <w:p w14:paraId="3AE880D5"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21.121 </w:t>
            </w:r>
          </w:p>
        </w:tc>
        <w:tc>
          <w:tcPr>
            <w:tcW w:w="0" w:type="auto"/>
            <w:tcBorders>
              <w:top w:val="nil"/>
              <w:left w:val="nil"/>
              <w:bottom w:val="nil"/>
              <w:right w:val="nil"/>
            </w:tcBorders>
            <w:shd w:val="clear" w:color="auto" w:fill="auto"/>
            <w:vAlign w:val="center"/>
            <w:hideMark/>
          </w:tcPr>
          <w:p w14:paraId="04A3479F"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37.666 </w:t>
            </w:r>
          </w:p>
        </w:tc>
        <w:tc>
          <w:tcPr>
            <w:tcW w:w="0" w:type="auto"/>
            <w:tcBorders>
              <w:top w:val="nil"/>
              <w:left w:val="nil"/>
              <w:bottom w:val="nil"/>
              <w:right w:val="nil"/>
            </w:tcBorders>
            <w:shd w:val="clear" w:color="auto" w:fill="auto"/>
            <w:vAlign w:val="center"/>
            <w:hideMark/>
          </w:tcPr>
          <w:p w14:paraId="06FF42E2"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35.391 </w:t>
            </w:r>
          </w:p>
        </w:tc>
        <w:tc>
          <w:tcPr>
            <w:tcW w:w="0" w:type="auto"/>
            <w:tcBorders>
              <w:top w:val="nil"/>
              <w:left w:val="nil"/>
              <w:bottom w:val="nil"/>
              <w:right w:val="nil"/>
            </w:tcBorders>
            <w:shd w:val="clear" w:color="auto" w:fill="auto"/>
            <w:vAlign w:val="center"/>
            <w:hideMark/>
          </w:tcPr>
          <w:p w14:paraId="09B57A59"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0.527 </w:t>
            </w:r>
          </w:p>
        </w:tc>
        <w:tc>
          <w:tcPr>
            <w:tcW w:w="0" w:type="auto"/>
            <w:tcBorders>
              <w:top w:val="nil"/>
              <w:left w:val="nil"/>
              <w:bottom w:val="nil"/>
              <w:right w:val="nil"/>
            </w:tcBorders>
            <w:shd w:val="clear" w:color="auto" w:fill="auto"/>
            <w:vAlign w:val="center"/>
            <w:hideMark/>
          </w:tcPr>
          <w:p w14:paraId="12235C2F"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38.193 </w:t>
            </w:r>
          </w:p>
        </w:tc>
        <w:tc>
          <w:tcPr>
            <w:tcW w:w="0" w:type="auto"/>
            <w:tcBorders>
              <w:top w:val="nil"/>
              <w:left w:val="nil"/>
              <w:bottom w:val="nil"/>
              <w:right w:val="nil"/>
            </w:tcBorders>
            <w:shd w:val="clear" w:color="auto" w:fill="auto"/>
            <w:vAlign w:val="center"/>
            <w:hideMark/>
          </w:tcPr>
          <w:p w14:paraId="71944539"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19.796 </w:t>
            </w:r>
          </w:p>
        </w:tc>
        <w:tc>
          <w:tcPr>
            <w:tcW w:w="0" w:type="auto"/>
            <w:tcBorders>
              <w:top w:val="nil"/>
              <w:left w:val="nil"/>
              <w:bottom w:val="nil"/>
              <w:right w:val="nil"/>
            </w:tcBorders>
            <w:shd w:val="clear" w:color="auto" w:fill="auto"/>
            <w:vAlign w:val="center"/>
            <w:hideMark/>
          </w:tcPr>
          <w:p w14:paraId="603086DA"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18.395 </w:t>
            </w:r>
          </w:p>
        </w:tc>
        <w:tc>
          <w:tcPr>
            <w:tcW w:w="0" w:type="auto"/>
            <w:tcBorders>
              <w:top w:val="nil"/>
              <w:left w:val="nil"/>
              <w:bottom w:val="nil"/>
              <w:right w:val="nil"/>
            </w:tcBorders>
            <w:shd w:val="clear" w:color="auto" w:fill="auto"/>
            <w:vAlign w:val="center"/>
            <w:hideMark/>
          </w:tcPr>
          <w:p w14:paraId="40B24FCF"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0.651 </w:t>
            </w:r>
          </w:p>
        </w:tc>
        <w:tc>
          <w:tcPr>
            <w:tcW w:w="0" w:type="auto"/>
            <w:tcBorders>
              <w:top w:val="nil"/>
              <w:left w:val="nil"/>
              <w:bottom w:val="nil"/>
              <w:right w:val="nil"/>
            </w:tcBorders>
            <w:shd w:val="clear" w:color="auto" w:fill="auto"/>
            <w:vAlign w:val="center"/>
            <w:hideMark/>
          </w:tcPr>
          <w:p w14:paraId="13AC8049"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20.447 </w:t>
            </w:r>
          </w:p>
        </w:tc>
      </w:tr>
      <w:tr w:rsidR="00655104" w:rsidRPr="00AC4D97" w14:paraId="4B7A60C5" w14:textId="77777777" w:rsidTr="00EB5DF0">
        <w:trPr>
          <w:trHeight w:val="280"/>
        </w:trPr>
        <w:tc>
          <w:tcPr>
            <w:tcW w:w="0" w:type="auto"/>
            <w:tcBorders>
              <w:top w:val="nil"/>
              <w:left w:val="nil"/>
              <w:bottom w:val="nil"/>
              <w:right w:val="nil"/>
            </w:tcBorders>
            <w:shd w:val="clear" w:color="auto" w:fill="auto"/>
            <w:vAlign w:val="center"/>
            <w:hideMark/>
          </w:tcPr>
          <w:p w14:paraId="406A90A3"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I2</w:t>
            </w:r>
          </w:p>
        </w:tc>
        <w:tc>
          <w:tcPr>
            <w:tcW w:w="0" w:type="auto"/>
            <w:tcBorders>
              <w:top w:val="nil"/>
              <w:left w:val="nil"/>
              <w:bottom w:val="nil"/>
              <w:right w:val="nil"/>
            </w:tcBorders>
            <w:shd w:val="clear" w:color="auto" w:fill="auto"/>
            <w:vAlign w:val="center"/>
            <w:hideMark/>
          </w:tcPr>
          <w:p w14:paraId="533BA5BD"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19.321 </w:t>
            </w:r>
          </w:p>
        </w:tc>
        <w:tc>
          <w:tcPr>
            <w:tcW w:w="0" w:type="auto"/>
            <w:tcBorders>
              <w:top w:val="nil"/>
              <w:left w:val="nil"/>
              <w:bottom w:val="nil"/>
              <w:right w:val="nil"/>
            </w:tcBorders>
            <w:shd w:val="clear" w:color="auto" w:fill="auto"/>
            <w:vAlign w:val="center"/>
            <w:hideMark/>
          </w:tcPr>
          <w:p w14:paraId="32522C69"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17.885 </w:t>
            </w:r>
          </w:p>
        </w:tc>
        <w:tc>
          <w:tcPr>
            <w:tcW w:w="0" w:type="auto"/>
            <w:tcBorders>
              <w:top w:val="nil"/>
              <w:left w:val="nil"/>
              <w:bottom w:val="nil"/>
              <w:right w:val="nil"/>
            </w:tcBorders>
            <w:shd w:val="clear" w:color="auto" w:fill="auto"/>
            <w:vAlign w:val="center"/>
            <w:hideMark/>
          </w:tcPr>
          <w:p w14:paraId="157E8F70"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0.632 </w:t>
            </w:r>
          </w:p>
        </w:tc>
        <w:tc>
          <w:tcPr>
            <w:tcW w:w="0" w:type="auto"/>
            <w:tcBorders>
              <w:top w:val="nil"/>
              <w:left w:val="nil"/>
              <w:bottom w:val="nil"/>
              <w:right w:val="nil"/>
            </w:tcBorders>
            <w:shd w:val="clear" w:color="auto" w:fill="auto"/>
            <w:vAlign w:val="center"/>
            <w:hideMark/>
          </w:tcPr>
          <w:p w14:paraId="3351869E"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19.953 </w:t>
            </w:r>
          </w:p>
        </w:tc>
        <w:tc>
          <w:tcPr>
            <w:tcW w:w="0" w:type="auto"/>
            <w:tcBorders>
              <w:top w:val="nil"/>
              <w:left w:val="nil"/>
              <w:bottom w:val="nil"/>
              <w:right w:val="nil"/>
            </w:tcBorders>
            <w:shd w:val="clear" w:color="auto" w:fill="auto"/>
            <w:vAlign w:val="center"/>
            <w:hideMark/>
          </w:tcPr>
          <w:p w14:paraId="59A62773"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32.749 </w:t>
            </w:r>
          </w:p>
        </w:tc>
        <w:tc>
          <w:tcPr>
            <w:tcW w:w="0" w:type="auto"/>
            <w:tcBorders>
              <w:top w:val="nil"/>
              <w:left w:val="nil"/>
              <w:bottom w:val="nil"/>
              <w:right w:val="nil"/>
            </w:tcBorders>
            <w:shd w:val="clear" w:color="auto" w:fill="auto"/>
            <w:vAlign w:val="center"/>
            <w:hideMark/>
          </w:tcPr>
          <w:p w14:paraId="56444EA0"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31.010 </w:t>
            </w:r>
          </w:p>
        </w:tc>
        <w:tc>
          <w:tcPr>
            <w:tcW w:w="0" w:type="auto"/>
            <w:tcBorders>
              <w:top w:val="nil"/>
              <w:left w:val="nil"/>
              <w:bottom w:val="nil"/>
              <w:right w:val="nil"/>
            </w:tcBorders>
            <w:shd w:val="clear" w:color="auto" w:fill="auto"/>
            <w:vAlign w:val="center"/>
            <w:hideMark/>
          </w:tcPr>
          <w:p w14:paraId="158946E4"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10.019 </w:t>
            </w:r>
          </w:p>
        </w:tc>
        <w:tc>
          <w:tcPr>
            <w:tcW w:w="0" w:type="auto"/>
            <w:tcBorders>
              <w:top w:val="nil"/>
              <w:left w:val="nil"/>
              <w:bottom w:val="nil"/>
              <w:right w:val="nil"/>
            </w:tcBorders>
            <w:shd w:val="clear" w:color="auto" w:fill="auto"/>
            <w:vAlign w:val="center"/>
            <w:hideMark/>
          </w:tcPr>
          <w:p w14:paraId="4E71487B"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42.768 </w:t>
            </w:r>
          </w:p>
        </w:tc>
        <w:tc>
          <w:tcPr>
            <w:tcW w:w="0" w:type="auto"/>
            <w:tcBorders>
              <w:top w:val="nil"/>
              <w:left w:val="nil"/>
              <w:bottom w:val="nil"/>
              <w:right w:val="nil"/>
            </w:tcBorders>
            <w:shd w:val="clear" w:color="auto" w:fill="auto"/>
            <w:vAlign w:val="center"/>
            <w:hideMark/>
          </w:tcPr>
          <w:p w14:paraId="6AF6849A"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18.182 </w:t>
            </w:r>
          </w:p>
        </w:tc>
        <w:tc>
          <w:tcPr>
            <w:tcW w:w="0" w:type="auto"/>
            <w:tcBorders>
              <w:top w:val="nil"/>
              <w:left w:val="nil"/>
              <w:bottom w:val="nil"/>
              <w:right w:val="nil"/>
            </w:tcBorders>
            <w:shd w:val="clear" w:color="auto" w:fill="auto"/>
            <w:vAlign w:val="center"/>
            <w:hideMark/>
          </w:tcPr>
          <w:p w14:paraId="0E49F3B2"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16.690 </w:t>
            </w:r>
          </w:p>
        </w:tc>
        <w:tc>
          <w:tcPr>
            <w:tcW w:w="0" w:type="auto"/>
            <w:tcBorders>
              <w:top w:val="nil"/>
              <w:left w:val="nil"/>
              <w:bottom w:val="nil"/>
              <w:right w:val="nil"/>
            </w:tcBorders>
            <w:shd w:val="clear" w:color="auto" w:fill="auto"/>
            <w:vAlign w:val="center"/>
            <w:hideMark/>
          </w:tcPr>
          <w:p w14:paraId="4616AEEF"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0.894 </w:t>
            </w:r>
          </w:p>
        </w:tc>
        <w:tc>
          <w:tcPr>
            <w:tcW w:w="0" w:type="auto"/>
            <w:tcBorders>
              <w:top w:val="nil"/>
              <w:left w:val="nil"/>
              <w:bottom w:val="nil"/>
              <w:right w:val="nil"/>
            </w:tcBorders>
            <w:shd w:val="clear" w:color="auto" w:fill="auto"/>
            <w:vAlign w:val="center"/>
            <w:hideMark/>
          </w:tcPr>
          <w:p w14:paraId="6F41D44C"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19.076 </w:t>
            </w:r>
          </w:p>
        </w:tc>
      </w:tr>
      <w:tr w:rsidR="00655104" w:rsidRPr="00AC4D97" w14:paraId="75E40E49" w14:textId="77777777" w:rsidTr="00EB5DF0">
        <w:trPr>
          <w:trHeight w:val="280"/>
        </w:trPr>
        <w:tc>
          <w:tcPr>
            <w:tcW w:w="0" w:type="auto"/>
            <w:tcBorders>
              <w:top w:val="nil"/>
              <w:left w:val="nil"/>
              <w:bottom w:val="nil"/>
              <w:right w:val="nil"/>
            </w:tcBorders>
            <w:shd w:val="clear" w:color="auto" w:fill="auto"/>
            <w:vAlign w:val="center"/>
            <w:hideMark/>
          </w:tcPr>
          <w:p w14:paraId="30DF3478"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I3</w:t>
            </w:r>
          </w:p>
        </w:tc>
        <w:tc>
          <w:tcPr>
            <w:tcW w:w="0" w:type="auto"/>
            <w:tcBorders>
              <w:top w:val="nil"/>
              <w:left w:val="nil"/>
              <w:bottom w:val="nil"/>
              <w:right w:val="nil"/>
            </w:tcBorders>
            <w:shd w:val="clear" w:color="auto" w:fill="auto"/>
            <w:vAlign w:val="center"/>
            <w:hideMark/>
          </w:tcPr>
          <w:p w14:paraId="7DEC9D55"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12.409 </w:t>
            </w:r>
          </w:p>
        </w:tc>
        <w:tc>
          <w:tcPr>
            <w:tcW w:w="0" w:type="auto"/>
            <w:tcBorders>
              <w:top w:val="nil"/>
              <w:left w:val="nil"/>
              <w:bottom w:val="nil"/>
              <w:right w:val="nil"/>
            </w:tcBorders>
            <w:shd w:val="clear" w:color="auto" w:fill="auto"/>
            <w:vAlign w:val="center"/>
            <w:hideMark/>
          </w:tcPr>
          <w:p w14:paraId="795CB97D"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11.293 </w:t>
            </w:r>
          </w:p>
        </w:tc>
        <w:tc>
          <w:tcPr>
            <w:tcW w:w="0" w:type="auto"/>
            <w:tcBorders>
              <w:top w:val="nil"/>
              <w:left w:val="nil"/>
              <w:bottom w:val="nil"/>
              <w:right w:val="nil"/>
            </w:tcBorders>
            <w:shd w:val="clear" w:color="auto" w:fill="auto"/>
            <w:vAlign w:val="center"/>
            <w:hideMark/>
          </w:tcPr>
          <w:p w14:paraId="7544FB19"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0.147 </w:t>
            </w:r>
          </w:p>
        </w:tc>
        <w:tc>
          <w:tcPr>
            <w:tcW w:w="0" w:type="auto"/>
            <w:tcBorders>
              <w:top w:val="nil"/>
              <w:left w:val="nil"/>
              <w:bottom w:val="nil"/>
              <w:right w:val="nil"/>
            </w:tcBorders>
            <w:shd w:val="clear" w:color="auto" w:fill="auto"/>
            <w:vAlign w:val="center"/>
            <w:hideMark/>
          </w:tcPr>
          <w:p w14:paraId="7261F6AC"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12.556 </w:t>
            </w:r>
          </w:p>
        </w:tc>
        <w:tc>
          <w:tcPr>
            <w:tcW w:w="0" w:type="auto"/>
            <w:tcBorders>
              <w:top w:val="nil"/>
              <w:left w:val="nil"/>
              <w:bottom w:val="nil"/>
              <w:right w:val="nil"/>
            </w:tcBorders>
            <w:shd w:val="clear" w:color="auto" w:fill="auto"/>
            <w:vAlign w:val="center"/>
            <w:hideMark/>
          </w:tcPr>
          <w:p w14:paraId="334129C8"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14.782 </w:t>
            </w:r>
          </w:p>
        </w:tc>
        <w:tc>
          <w:tcPr>
            <w:tcW w:w="0" w:type="auto"/>
            <w:tcBorders>
              <w:top w:val="nil"/>
              <w:left w:val="nil"/>
              <w:bottom w:val="nil"/>
              <w:right w:val="nil"/>
            </w:tcBorders>
            <w:shd w:val="clear" w:color="auto" w:fill="auto"/>
            <w:vAlign w:val="center"/>
            <w:hideMark/>
          </w:tcPr>
          <w:p w14:paraId="65ECBCE3"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13.687 </w:t>
            </w:r>
          </w:p>
        </w:tc>
        <w:tc>
          <w:tcPr>
            <w:tcW w:w="0" w:type="auto"/>
            <w:tcBorders>
              <w:top w:val="nil"/>
              <w:left w:val="nil"/>
              <w:bottom w:val="nil"/>
              <w:right w:val="nil"/>
            </w:tcBorders>
            <w:shd w:val="clear" w:color="auto" w:fill="auto"/>
            <w:vAlign w:val="center"/>
            <w:hideMark/>
          </w:tcPr>
          <w:p w14:paraId="46174B7F"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0.210 </w:t>
            </w:r>
          </w:p>
        </w:tc>
        <w:tc>
          <w:tcPr>
            <w:tcW w:w="0" w:type="auto"/>
            <w:tcBorders>
              <w:top w:val="nil"/>
              <w:left w:val="nil"/>
              <w:bottom w:val="nil"/>
              <w:right w:val="nil"/>
            </w:tcBorders>
            <w:shd w:val="clear" w:color="auto" w:fill="auto"/>
            <w:vAlign w:val="center"/>
            <w:hideMark/>
          </w:tcPr>
          <w:p w14:paraId="06B82AB8"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14.992 </w:t>
            </w:r>
          </w:p>
        </w:tc>
        <w:tc>
          <w:tcPr>
            <w:tcW w:w="0" w:type="auto"/>
            <w:tcBorders>
              <w:top w:val="nil"/>
              <w:left w:val="nil"/>
              <w:bottom w:val="nil"/>
              <w:right w:val="nil"/>
            </w:tcBorders>
            <w:shd w:val="clear" w:color="auto" w:fill="auto"/>
            <w:vAlign w:val="center"/>
            <w:hideMark/>
          </w:tcPr>
          <w:p w14:paraId="624B97AE"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11.722 </w:t>
            </w:r>
          </w:p>
        </w:tc>
        <w:tc>
          <w:tcPr>
            <w:tcW w:w="0" w:type="auto"/>
            <w:tcBorders>
              <w:top w:val="nil"/>
              <w:left w:val="nil"/>
              <w:bottom w:val="nil"/>
              <w:right w:val="nil"/>
            </w:tcBorders>
            <w:shd w:val="clear" w:color="auto" w:fill="auto"/>
            <w:vAlign w:val="center"/>
            <w:hideMark/>
          </w:tcPr>
          <w:p w14:paraId="0906C8F4"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10.662 </w:t>
            </w:r>
          </w:p>
        </w:tc>
        <w:tc>
          <w:tcPr>
            <w:tcW w:w="0" w:type="auto"/>
            <w:tcBorders>
              <w:top w:val="nil"/>
              <w:left w:val="nil"/>
              <w:bottom w:val="nil"/>
              <w:right w:val="nil"/>
            </w:tcBorders>
            <w:shd w:val="clear" w:color="auto" w:fill="auto"/>
            <w:vAlign w:val="center"/>
            <w:hideMark/>
          </w:tcPr>
          <w:p w14:paraId="6457EAD7"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0.760 </w:t>
            </w:r>
          </w:p>
        </w:tc>
        <w:tc>
          <w:tcPr>
            <w:tcW w:w="0" w:type="auto"/>
            <w:tcBorders>
              <w:top w:val="nil"/>
              <w:left w:val="nil"/>
              <w:bottom w:val="nil"/>
              <w:right w:val="nil"/>
            </w:tcBorders>
            <w:shd w:val="clear" w:color="auto" w:fill="auto"/>
            <w:vAlign w:val="center"/>
            <w:hideMark/>
          </w:tcPr>
          <w:p w14:paraId="1BD92EC5"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12.482 </w:t>
            </w:r>
          </w:p>
        </w:tc>
      </w:tr>
      <w:tr w:rsidR="00655104" w:rsidRPr="00AC4D97" w14:paraId="6D65B69C" w14:textId="77777777" w:rsidTr="00EB5DF0">
        <w:trPr>
          <w:trHeight w:val="280"/>
        </w:trPr>
        <w:tc>
          <w:tcPr>
            <w:tcW w:w="0" w:type="auto"/>
            <w:tcBorders>
              <w:top w:val="nil"/>
              <w:left w:val="nil"/>
              <w:bottom w:val="nil"/>
              <w:right w:val="nil"/>
            </w:tcBorders>
            <w:shd w:val="clear" w:color="auto" w:fill="auto"/>
            <w:vAlign w:val="center"/>
            <w:hideMark/>
          </w:tcPr>
          <w:p w14:paraId="4904F4BD"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I4</w:t>
            </w:r>
          </w:p>
        </w:tc>
        <w:tc>
          <w:tcPr>
            <w:tcW w:w="0" w:type="auto"/>
            <w:tcBorders>
              <w:top w:val="nil"/>
              <w:left w:val="nil"/>
              <w:bottom w:val="nil"/>
              <w:right w:val="nil"/>
            </w:tcBorders>
            <w:shd w:val="clear" w:color="auto" w:fill="auto"/>
            <w:vAlign w:val="center"/>
            <w:hideMark/>
          </w:tcPr>
          <w:p w14:paraId="5E2DD7FE"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23.296 </w:t>
            </w:r>
          </w:p>
        </w:tc>
        <w:tc>
          <w:tcPr>
            <w:tcW w:w="0" w:type="auto"/>
            <w:tcBorders>
              <w:top w:val="nil"/>
              <w:left w:val="nil"/>
              <w:bottom w:val="nil"/>
              <w:right w:val="nil"/>
            </w:tcBorders>
            <w:shd w:val="clear" w:color="auto" w:fill="auto"/>
            <w:vAlign w:val="center"/>
            <w:hideMark/>
          </w:tcPr>
          <w:p w14:paraId="1FC4033E"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21.587 </w:t>
            </w:r>
          </w:p>
        </w:tc>
        <w:tc>
          <w:tcPr>
            <w:tcW w:w="0" w:type="auto"/>
            <w:tcBorders>
              <w:top w:val="nil"/>
              <w:left w:val="nil"/>
              <w:bottom w:val="nil"/>
              <w:right w:val="nil"/>
            </w:tcBorders>
            <w:shd w:val="clear" w:color="auto" w:fill="auto"/>
            <w:vAlign w:val="center"/>
            <w:hideMark/>
          </w:tcPr>
          <w:p w14:paraId="3DBD1E71"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0.368 </w:t>
            </w:r>
          </w:p>
        </w:tc>
        <w:tc>
          <w:tcPr>
            <w:tcW w:w="0" w:type="auto"/>
            <w:tcBorders>
              <w:top w:val="nil"/>
              <w:left w:val="nil"/>
              <w:bottom w:val="nil"/>
              <w:right w:val="nil"/>
            </w:tcBorders>
            <w:shd w:val="clear" w:color="auto" w:fill="auto"/>
            <w:vAlign w:val="center"/>
            <w:hideMark/>
          </w:tcPr>
          <w:p w14:paraId="1B45A261"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23.664 </w:t>
            </w:r>
          </w:p>
        </w:tc>
        <w:tc>
          <w:tcPr>
            <w:tcW w:w="0" w:type="auto"/>
            <w:tcBorders>
              <w:top w:val="nil"/>
              <w:left w:val="nil"/>
              <w:bottom w:val="nil"/>
              <w:right w:val="nil"/>
            </w:tcBorders>
            <w:shd w:val="clear" w:color="auto" w:fill="auto"/>
            <w:vAlign w:val="center"/>
            <w:hideMark/>
          </w:tcPr>
          <w:p w14:paraId="59732819"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42.613 </w:t>
            </w:r>
          </w:p>
        </w:tc>
        <w:tc>
          <w:tcPr>
            <w:tcW w:w="0" w:type="auto"/>
            <w:tcBorders>
              <w:top w:val="nil"/>
              <w:left w:val="nil"/>
              <w:bottom w:val="nil"/>
              <w:right w:val="nil"/>
            </w:tcBorders>
            <w:shd w:val="clear" w:color="auto" w:fill="auto"/>
            <w:vAlign w:val="center"/>
            <w:hideMark/>
          </w:tcPr>
          <w:p w14:paraId="31D61E26"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40.475 </w:t>
            </w:r>
          </w:p>
        </w:tc>
        <w:tc>
          <w:tcPr>
            <w:tcW w:w="0" w:type="auto"/>
            <w:tcBorders>
              <w:top w:val="nil"/>
              <w:left w:val="nil"/>
              <w:bottom w:val="nil"/>
              <w:right w:val="nil"/>
            </w:tcBorders>
            <w:shd w:val="clear" w:color="auto" w:fill="auto"/>
            <w:vAlign w:val="center"/>
            <w:hideMark/>
          </w:tcPr>
          <w:p w14:paraId="7E4F7430"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0.990 </w:t>
            </w:r>
          </w:p>
        </w:tc>
        <w:tc>
          <w:tcPr>
            <w:tcW w:w="0" w:type="auto"/>
            <w:tcBorders>
              <w:top w:val="nil"/>
              <w:left w:val="nil"/>
              <w:bottom w:val="nil"/>
              <w:right w:val="nil"/>
            </w:tcBorders>
            <w:shd w:val="clear" w:color="auto" w:fill="auto"/>
            <w:vAlign w:val="center"/>
            <w:hideMark/>
          </w:tcPr>
          <w:p w14:paraId="49295437"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43.603 </w:t>
            </w:r>
          </w:p>
        </w:tc>
        <w:tc>
          <w:tcPr>
            <w:tcW w:w="0" w:type="auto"/>
            <w:tcBorders>
              <w:top w:val="nil"/>
              <w:left w:val="nil"/>
              <w:bottom w:val="nil"/>
              <w:right w:val="nil"/>
            </w:tcBorders>
            <w:shd w:val="clear" w:color="auto" w:fill="auto"/>
            <w:vAlign w:val="center"/>
            <w:hideMark/>
          </w:tcPr>
          <w:p w14:paraId="5190A8B5"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23.485 </w:t>
            </w:r>
          </w:p>
        </w:tc>
        <w:tc>
          <w:tcPr>
            <w:tcW w:w="0" w:type="auto"/>
            <w:tcBorders>
              <w:top w:val="nil"/>
              <w:left w:val="nil"/>
              <w:bottom w:val="nil"/>
              <w:right w:val="nil"/>
            </w:tcBorders>
            <w:shd w:val="clear" w:color="auto" w:fill="auto"/>
            <w:vAlign w:val="center"/>
            <w:hideMark/>
          </w:tcPr>
          <w:p w14:paraId="35A502B8"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21.854 </w:t>
            </w:r>
          </w:p>
        </w:tc>
        <w:tc>
          <w:tcPr>
            <w:tcW w:w="0" w:type="auto"/>
            <w:tcBorders>
              <w:top w:val="nil"/>
              <w:left w:val="nil"/>
              <w:bottom w:val="nil"/>
              <w:right w:val="nil"/>
            </w:tcBorders>
            <w:shd w:val="clear" w:color="auto" w:fill="auto"/>
            <w:vAlign w:val="center"/>
            <w:hideMark/>
          </w:tcPr>
          <w:p w14:paraId="166613F4"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1.776 </w:t>
            </w:r>
          </w:p>
        </w:tc>
        <w:tc>
          <w:tcPr>
            <w:tcW w:w="0" w:type="auto"/>
            <w:tcBorders>
              <w:top w:val="nil"/>
              <w:left w:val="nil"/>
              <w:bottom w:val="nil"/>
              <w:right w:val="nil"/>
            </w:tcBorders>
            <w:shd w:val="clear" w:color="auto" w:fill="auto"/>
            <w:vAlign w:val="center"/>
            <w:hideMark/>
          </w:tcPr>
          <w:p w14:paraId="65183993"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25.261 </w:t>
            </w:r>
          </w:p>
        </w:tc>
      </w:tr>
      <w:tr w:rsidR="00655104" w:rsidRPr="00AC4D97" w14:paraId="0EEE374D" w14:textId="77777777" w:rsidTr="00EB5DF0">
        <w:trPr>
          <w:trHeight w:val="280"/>
        </w:trPr>
        <w:tc>
          <w:tcPr>
            <w:tcW w:w="0" w:type="auto"/>
            <w:tcBorders>
              <w:top w:val="nil"/>
              <w:left w:val="nil"/>
              <w:bottom w:val="nil"/>
              <w:right w:val="nil"/>
            </w:tcBorders>
            <w:shd w:val="clear" w:color="auto" w:fill="auto"/>
            <w:vAlign w:val="center"/>
            <w:hideMark/>
          </w:tcPr>
          <w:p w14:paraId="721B6253"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I5</w:t>
            </w:r>
          </w:p>
        </w:tc>
        <w:tc>
          <w:tcPr>
            <w:tcW w:w="0" w:type="auto"/>
            <w:tcBorders>
              <w:top w:val="nil"/>
              <w:left w:val="nil"/>
              <w:bottom w:val="nil"/>
              <w:right w:val="nil"/>
            </w:tcBorders>
            <w:shd w:val="clear" w:color="auto" w:fill="auto"/>
            <w:vAlign w:val="center"/>
            <w:hideMark/>
          </w:tcPr>
          <w:p w14:paraId="1F97FA79"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19.638 </w:t>
            </w:r>
          </w:p>
        </w:tc>
        <w:tc>
          <w:tcPr>
            <w:tcW w:w="0" w:type="auto"/>
            <w:tcBorders>
              <w:top w:val="nil"/>
              <w:left w:val="nil"/>
              <w:bottom w:val="nil"/>
              <w:right w:val="nil"/>
            </w:tcBorders>
            <w:shd w:val="clear" w:color="auto" w:fill="auto"/>
            <w:vAlign w:val="center"/>
            <w:hideMark/>
          </w:tcPr>
          <w:p w14:paraId="2470B239"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17.980 </w:t>
            </w:r>
          </w:p>
        </w:tc>
        <w:tc>
          <w:tcPr>
            <w:tcW w:w="0" w:type="auto"/>
            <w:tcBorders>
              <w:top w:val="nil"/>
              <w:left w:val="nil"/>
              <w:bottom w:val="nil"/>
              <w:right w:val="nil"/>
            </w:tcBorders>
            <w:shd w:val="clear" w:color="auto" w:fill="auto"/>
            <w:vAlign w:val="center"/>
            <w:hideMark/>
          </w:tcPr>
          <w:p w14:paraId="12720C60"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0.163 </w:t>
            </w:r>
          </w:p>
        </w:tc>
        <w:tc>
          <w:tcPr>
            <w:tcW w:w="0" w:type="auto"/>
            <w:tcBorders>
              <w:top w:val="nil"/>
              <w:left w:val="nil"/>
              <w:bottom w:val="nil"/>
              <w:right w:val="nil"/>
            </w:tcBorders>
            <w:shd w:val="clear" w:color="auto" w:fill="auto"/>
            <w:vAlign w:val="center"/>
            <w:hideMark/>
          </w:tcPr>
          <w:p w14:paraId="3C518648"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19.801 </w:t>
            </w:r>
          </w:p>
        </w:tc>
        <w:tc>
          <w:tcPr>
            <w:tcW w:w="0" w:type="auto"/>
            <w:tcBorders>
              <w:top w:val="nil"/>
              <w:left w:val="nil"/>
              <w:bottom w:val="nil"/>
              <w:right w:val="nil"/>
            </w:tcBorders>
            <w:shd w:val="clear" w:color="auto" w:fill="auto"/>
            <w:vAlign w:val="center"/>
            <w:hideMark/>
          </w:tcPr>
          <w:p w14:paraId="1E9955F8"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25.105 </w:t>
            </w:r>
          </w:p>
        </w:tc>
        <w:tc>
          <w:tcPr>
            <w:tcW w:w="0" w:type="auto"/>
            <w:tcBorders>
              <w:top w:val="nil"/>
              <w:left w:val="nil"/>
              <w:bottom w:val="nil"/>
              <w:right w:val="nil"/>
            </w:tcBorders>
            <w:shd w:val="clear" w:color="auto" w:fill="auto"/>
            <w:vAlign w:val="center"/>
            <w:hideMark/>
          </w:tcPr>
          <w:p w14:paraId="7B83CE73"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23.235 </w:t>
            </w:r>
          </w:p>
        </w:tc>
        <w:tc>
          <w:tcPr>
            <w:tcW w:w="0" w:type="auto"/>
            <w:tcBorders>
              <w:top w:val="nil"/>
              <w:left w:val="nil"/>
              <w:bottom w:val="nil"/>
              <w:right w:val="nil"/>
            </w:tcBorders>
            <w:shd w:val="clear" w:color="auto" w:fill="auto"/>
            <w:vAlign w:val="center"/>
            <w:hideMark/>
          </w:tcPr>
          <w:p w14:paraId="0A941D4C"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0.494 </w:t>
            </w:r>
          </w:p>
        </w:tc>
        <w:tc>
          <w:tcPr>
            <w:tcW w:w="0" w:type="auto"/>
            <w:tcBorders>
              <w:top w:val="nil"/>
              <w:left w:val="nil"/>
              <w:bottom w:val="nil"/>
              <w:right w:val="nil"/>
            </w:tcBorders>
            <w:shd w:val="clear" w:color="auto" w:fill="auto"/>
            <w:vAlign w:val="center"/>
            <w:hideMark/>
          </w:tcPr>
          <w:p w14:paraId="6F34A879"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25.599 </w:t>
            </w:r>
          </w:p>
        </w:tc>
        <w:tc>
          <w:tcPr>
            <w:tcW w:w="0" w:type="auto"/>
            <w:tcBorders>
              <w:top w:val="nil"/>
              <w:left w:val="nil"/>
              <w:bottom w:val="nil"/>
              <w:right w:val="nil"/>
            </w:tcBorders>
            <w:shd w:val="clear" w:color="auto" w:fill="auto"/>
            <w:vAlign w:val="center"/>
            <w:hideMark/>
          </w:tcPr>
          <w:p w14:paraId="52302F2E"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23.806 </w:t>
            </w:r>
          </w:p>
        </w:tc>
        <w:tc>
          <w:tcPr>
            <w:tcW w:w="0" w:type="auto"/>
            <w:tcBorders>
              <w:top w:val="nil"/>
              <w:left w:val="nil"/>
              <w:bottom w:val="nil"/>
              <w:right w:val="nil"/>
            </w:tcBorders>
            <w:shd w:val="clear" w:color="auto" w:fill="auto"/>
            <w:vAlign w:val="center"/>
            <w:hideMark/>
          </w:tcPr>
          <w:p w14:paraId="1D8ED00E"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22.150 </w:t>
            </w:r>
          </w:p>
        </w:tc>
        <w:tc>
          <w:tcPr>
            <w:tcW w:w="0" w:type="auto"/>
            <w:tcBorders>
              <w:top w:val="nil"/>
              <w:left w:val="nil"/>
              <w:bottom w:val="nil"/>
              <w:right w:val="nil"/>
            </w:tcBorders>
            <w:shd w:val="clear" w:color="auto" w:fill="auto"/>
            <w:vAlign w:val="center"/>
            <w:hideMark/>
          </w:tcPr>
          <w:p w14:paraId="0AD0627C"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0.748 </w:t>
            </w:r>
          </w:p>
        </w:tc>
        <w:tc>
          <w:tcPr>
            <w:tcW w:w="0" w:type="auto"/>
            <w:tcBorders>
              <w:top w:val="nil"/>
              <w:left w:val="nil"/>
              <w:bottom w:val="nil"/>
              <w:right w:val="nil"/>
            </w:tcBorders>
            <w:shd w:val="clear" w:color="auto" w:fill="auto"/>
            <w:vAlign w:val="center"/>
            <w:hideMark/>
          </w:tcPr>
          <w:p w14:paraId="775EE7C4"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24.554 </w:t>
            </w:r>
          </w:p>
        </w:tc>
      </w:tr>
      <w:tr w:rsidR="00655104" w:rsidRPr="00AC4D97" w14:paraId="600F867A" w14:textId="77777777" w:rsidTr="00EB5DF0">
        <w:trPr>
          <w:trHeight w:val="280"/>
        </w:trPr>
        <w:tc>
          <w:tcPr>
            <w:tcW w:w="0" w:type="auto"/>
            <w:tcBorders>
              <w:top w:val="nil"/>
              <w:left w:val="nil"/>
              <w:bottom w:val="nil"/>
              <w:right w:val="nil"/>
            </w:tcBorders>
            <w:shd w:val="clear" w:color="auto" w:fill="auto"/>
            <w:vAlign w:val="center"/>
            <w:hideMark/>
          </w:tcPr>
          <w:p w14:paraId="63CC4A6E"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I6</w:t>
            </w:r>
          </w:p>
        </w:tc>
        <w:tc>
          <w:tcPr>
            <w:tcW w:w="0" w:type="auto"/>
            <w:tcBorders>
              <w:top w:val="nil"/>
              <w:left w:val="nil"/>
              <w:bottom w:val="nil"/>
              <w:right w:val="nil"/>
            </w:tcBorders>
            <w:shd w:val="clear" w:color="auto" w:fill="auto"/>
            <w:vAlign w:val="center"/>
            <w:hideMark/>
          </w:tcPr>
          <w:p w14:paraId="2F50466A"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12.747 </w:t>
            </w:r>
          </w:p>
        </w:tc>
        <w:tc>
          <w:tcPr>
            <w:tcW w:w="0" w:type="auto"/>
            <w:tcBorders>
              <w:top w:val="nil"/>
              <w:left w:val="nil"/>
              <w:bottom w:val="nil"/>
              <w:right w:val="nil"/>
            </w:tcBorders>
            <w:shd w:val="clear" w:color="auto" w:fill="auto"/>
            <w:vAlign w:val="center"/>
            <w:hideMark/>
          </w:tcPr>
          <w:p w14:paraId="35AA0BED"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11.621 </w:t>
            </w:r>
          </w:p>
        </w:tc>
        <w:tc>
          <w:tcPr>
            <w:tcW w:w="0" w:type="auto"/>
            <w:tcBorders>
              <w:top w:val="nil"/>
              <w:left w:val="nil"/>
              <w:bottom w:val="nil"/>
              <w:right w:val="nil"/>
            </w:tcBorders>
            <w:shd w:val="clear" w:color="auto" w:fill="auto"/>
            <w:vAlign w:val="center"/>
            <w:hideMark/>
          </w:tcPr>
          <w:p w14:paraId="57985E82"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0.050 </w:t>
            </w:r>
          </w:p>
        </w:tc>
        <w:tc>
          <w:tcPr>
            <w:tcW w:w="0" w:type="auto"/>
            <w:tcBorders>
              <w:top w:val="nil"/>
              <w:left w:val="nil"/>
              <w:bottom w:val="nil"/>
              <w:right w:val="nil"/>
            </w:tcBorders>
            <w:shd w:val="clear" w:color="auto" w:fill="auto"/>
            <w:vAlign w:val="center"/>
            <w:hideMark/>
          </w:tcPr>
          <w:p w14:paraId="0B6E9226"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12.797 </w:t>
            </w:r>
          </w:p>
        </w:tc>
        <w:tc>
          <w:tcPr>
            <w:tcW w:w="0" w:type="auto"/>
            <w:tcBorders>
              <w:top w:val="nil"/>
              <w:left w:val="nil"/>
              <w:bottom w:val="nil"/>
              <w:right w:val="nil"/>
            </w:tcBorders>
            <w:shd w:val="clear" w:color="auto" w:fill="auto"/>
            <w:vAlign w:val="center"/>
            <w:hideMark/>
          </w:tcPr>
          <w:p w14:paraId="2BE96504"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13.637 </w:t>
            </w:r>
          </w:p>
        </w:tc>
        <w:tc>
          <w:tcPr>
            <w:tcW w:w="0" w:type="auto"/>
            <w:tcBorders>
              <w:top w:val="nil"/>
              <w:left w:val="nil"/>
              <w:bottom w:val="nil"/>
              <w:right w:val="nil"/>
            </w:tcBorders>
            <w:shd w:val="clear" w:color="auto" w:fill="auto"/>
            <w:vAlign w:val="center"/>
            <w:hideMark/>
          </w:tcPr>
          <w:p w14:paraId="33D5208C"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12.493 </w:t>
            </w:r>
          </w:p>
        </w:tc>
        <w:tc>
          <w:tcPr>
            <w:tcW w:w="0" w:type="auto"/>
            <w:tcBorders>
              <w:top w:val="nil"/>
              <w:left w:val="nil"/>
              <w:bottom w:val="nil"/>
              <w:right w:val="nil"/>
            </w:tcBorders>
            <w:shd w:val="clear" w:color="auto" w:fill="auto"/>
            <w:vAlign w:val="center"/>
            <w:hideMark/>
          </w:tcPr>
          <w:p w14:paraId="124E6963"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0.868 </w:t>
            </w:r>
          </w:p>
        </w:tc>
        <w:tc>
          <w:tcPr>
            <w:tcW w:w="0" w:type="auto"/>
            <w:tcBorders>
              <w:top w:val="nil"/>
              <w:left w:val="nil"/>
              <w:bottom w:val="nil"/>
              <w:right w:val="nil"/>
            </w:tcBorders>
            <w:shd w:val="clear" w:color="auto" w:fill="auto"/>
            <w:vAlign w:val="center"/>
            <w:hideMark/>
          </w:tcPr>
          <w:p w14:paraId="652DBC3A"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14.505 </w:t>
            </w:r>
          </w:p>
        </w:tc>
        <w:tc>
          <w:tcPr>
            <w:tcW w:w="0" w:type="auto"/>
            <w:tcBorders>
              <w:top w:val="nil"/>
              <w:left w:val="nil"/>
              <w:bottom w:val="nil"/>
              <w:right w:val="nil"/>
            </w:tcBorders>
            <w:shd w:val="clear" w:color="auto" w:fill="auto"/>
            <w:vAlign w:val="center"/>
            <w:hideMark/>
          </w:tcPr>
          <w:p w14:paraId="269ADEEE"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8.155 </w:t>
            </w:r>
          </w:p>
        </w:tc>
        <w:tc>
          <w:tcPr>
            <w:tcW w:w="0" w:type="auto"/>
            <w:tcBorders>
              <w:top w:val="nil"/>
              <w:left w:val="nil"/>
              <w:bottom w:val="nil"/>
              <w:right w:val="nil"/>
            </w:tcBorders>
            <w:shd w:val="clear" w:color="auto" w:fill="auto"/>
            <w:vAlign w:val="center"/>
            <w:hideMark/>
          </w:tcPr>
          <w:p w14:paraId="1E670C7B"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7.212 </w:t>
            </w:r>
          </w:p>
        </w:tc>
        <w:tc>
          <w:tcPr>
            <w:tcW w:w="0" w:type="auto"/>
            <w:tcBorders>
              <w:top w:val="nil"/>
              <w:left w:val="nil"/>
              <w:bottom w:val="nil"/>
              <w:right w:val="nil"/>
            </w:tcBorders>
            <w:shd w:val="clear" w:color="auto" w:fill="auto"/>
            <w:vAlign w:val="center"/>
            <w:hideMark/>
          </w:tcPr>
          <w:p w14:paraId="7256911D"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0.616 </w:t>
            </w:r>
          </w:p>
        </w:tc>
        <w:tc>
          <w:tcPr>
            <w:tcW w:w="0" w:type="auto"/>
            <w:tcBorders>
              <w:top w:val="nil"/>
              <w:left w:val="nil"/>
              <w:bottom w:val="nil"/>
              <w:right w:val="nil"/>
            </w:tcBorders>
            <w:shd w:val="clear" w:color="auto" w:fill="auto"/>
            <w:vAlign w:val="center"/>
            <w:hideMark/>
          </w:tcPr>
          <w:p w14:paraId="7E09FBD8"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8.771 </w:t>
            </w:r>
          </w:p>
        </w:tc>
      </w:tr>
      <w:tr w:rsidR="00655104" w:rsidRPr="00AC4D97" w14:paraId="3C37615C" w14:textId="77777777" w:rsidTr="00EB5DF0">
        <w:trPr>
          <w:trHeight w:val="280"/>
        </w:trPr>
        <w:tc>
          <w:tcPr>
            <w:tcW w:w="0" w:type="auto"/>
            <w:tcBorders>
              <w:top w:val="nil"/>
              <w:left w:val="nil"/>
              <w:bottom w:val="nil"/>
              <w:right w:val="nil"/>
            </w:tcBorders>
            <w:shd w:val="clear" w:color="auto" w:fill="auto"/>
            <w:vAlign w:val="center"/>
            <w:hideMark/>
          </w:tcPr>
          <w:p w14:paraId="4EA6DDA5"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I7</w:t>
            </w:r>
          </w:p>
        </w:tc>
        <w:tc>
          <w:tcPr>
            <w:tcW w:w="0" w:type="auto"/>
            <w:tcBorders>
              <w:top w:val="nil"/>
              <w:left w:val="nil"/>
              <w:bottom w:val="nil"/>
              <w:right w:val="nil"/>
            </w:tcBorders>
            <w:shd w:val="clear" w:color="auto" w:fill="auto"/>
            <w:vAlign w:val="center"/>
            <w:hideMark/>
          </w:tcPr>
          <w:p w14:paraId="7291EF49"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33.996 </w:t>
            </w:r>
          </w:p>
        </w:tc>
        <w:tc>
          <w:tcPr>
            <w:tcW w:w="0" w:type="auto"/>
            <w:tcBorders>
              <w:top w:val="nil"/>
              <w:left w:val="nil"/>
              <w:bottom w:val="nil"/>
              <w:right w:val="nil"/>
            </w:tcBorders>
            <w:shd w:val="clear" w:color="auto" w:fill="auto"/>
            <w:vAlign w:val="center"/>
            <w:hideMark/>
          </w:tcPr>
          <w:p w14:paraId="6395B662"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32.301 </w:t>
            </w:r>
          </w:p>
        </w:tc>
        <w:tc>
          <w:tcPr>
            <w:tcW w:w="0" w:type="auto"/>
            <w:tcBorders>
              <w:top w:val="nil"/>
              <w:left w:val="nil"/>
              <w:bottom w:val="nil"/>
              <w:right w:val="nil"/>
            </w:tcBorders>
            <w:shd w:val="clear" w:color="auto" w:fill="auto"/>
            <w:vAlign w:val="center"/>
            <w:hideMark/>
          </w:tcPr>
          <w:p w14:paraId="0182B8FA"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6.008 </w:t>
            </w:r>
          </w:p>
        </w:tc>
        <w:tc>
          <w:tcPr>
            <w:tcW w:w="0" w:type="auto"/>
            <w:tcBorders>
              <w:top w:val="nil"/>
              <w:left w:val="nil"/>
              <w:bottom w:val="nil"/>
              <w:right w:val="nil"/>
            </w:tcBorders>
            <w:shd w:val="clear" w:color="auto" w:fill="auto"/>
            <w:vAlign w:val="center"/>
            <w:hideMark/>
          </w:tcPr>
          <w:p w14:paraId="0EFF0D77"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40.004 </w:t>
            </w:r>
          </w:p>
        </w:tc>
        <w:tc>
          <w:tcPr>
            <w:tcW w:w="0" w:type="auto"/>
            <w:tcBorders>
              <w:top w:val="nil"/>
              <w:left w:val="nil"/>
              <w:bottom w:val="nil"/>
              <w:right w:val="nil"/>
            </w:tcBorders>
            <w:shd w:val="clear" w:color="auto" w:fill="auto"/>
            <w:vAlign w:val="center"/>
            <w:hideMark/>
          </w:tcPr>
          <w:p w14:paraId="69B43C03"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34.040 </w:t>
            </w:r>
          </w:p>
        </w:tc>
        <w:tc>
          <w:tcPr>
            <w:tcW w:w="0" w:type="auto"/>
            <w:tcBorders>
              <w:top w:val="nil"/>
              <w:left w:val="nil"/>
              <w:bottom w:val="nil"/>
              <w:right w:val="nil"/>
            </w:tcBorders>
            <w:shd w:val="clear" w:color="auto" w:fill="auto"/>
            <w:vAlign w:val="center"/>
            <w:hideMark/>
          </w:tcPr>
          <w:p w14:paraId="426F23C2"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32.041 </w:t>
            </w:r>
          </w:p>
        </w:tc>
        <w:tc>
          <w:tcPr>
            <w:tcW w:w="0" w:type="auto"/>
            <w:tcBorders>
              <w:top w:val="nil"/>
              <w:left w:val="nil"/>
              <w:bottom w:val="nil"/>
              <w:right w:val="nil"/>
            </w:tcBorders>
            <w:shd w:val="clear" w:color="auto" w:fill="auto"/>
            <w:vAlign w:val="center"/>
            <w:hideMark/>
          </w:tcPr>
          <w:p w14:paraId="3CBB9169"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0.873 </w:t>
            </w:r>
          </w:p>
        </w:tc>
        <w:tc>
          <w:tcPr>
            <w:tcW w:w="0" w:type="auto"/>
            <w:tcBorders>
              <w:top w:val="nil"/>
              <w:left w:val="nil"/>
              <w:bottom w:val="nil"/>
              <w:right w:val="nil"/>
            </w:tcBorders>
            <w:shd w:val="clear" w:color="auto" w:fill="auto"/>
            <w:vAlign w:val="center"/>
            <w:hideMark/>
          </w:tcPr>
          <w:p w14:paraId="02C62B03"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34.913 </w:t>
            </w:r>
          </w:p>
        </w:tc>
        <w:tc>
          <w:tcPr>
            <w:tcW w:w="0" w:type="auto"/>
            <w:tcBorders>
              <w:top w:val="nil"/>
              <w:left w:val="nil"/>
              <w:bottom w:val="nil"/>
              <w:right w:val="nil"/>
            </w:tcBorders>
            <w:shd w:val="clear" w:color="auto" w:fill="auto"/>
            <w:vAlign w:val="center"/>
            <w:hideMark/>
          </w:tcPr>
          <w:p w14:paraId="076CB89B"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37.435 </w:t>
            </w:r>
          </w:p>
        </w:tc>
        <w:tc>
          <w:tcPr>
            <w:tcW w:w="0" w:type="auto"/>
            <w:tcBorders>
              <w:top w:val="nil"/>
              <w:left w:val="nil"/>
              <w:bottom w:val="nil"/>
              <w:right w:val="nil"/>
            </w:tcBorders>
            <w:shd w:val="clear" w:color="auto" w:fill="auto"/>
            <w:vAlign w:val="center"/>
            <w:hideMark/>
          </w:tcPr>
          <w:p w14:paraId="70F2D3B8"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35.140 </w:t>
            </w:r>
          </w:p>
        </w:tc>
        <w:tc>
          <w:tcPr>
            <w:tcW w:w="0" w:type="auto"/>
            <w:tcBorders>
              <w:top w:val="nil"/>
              <w:left w:val="nil"/>
              <w:bottom w:val="nil"/>
              <w:right w:val="nil"/>
            </w:tcBorders>
            <w:shd w:val="clear" w:color="auto" w:fill="auto"/>
            <w:vAlign w:val="center"/>
            <w:hideMark/>
          </w:tcPr>
          <w:p w14:paraId="2EB140A2"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0.444 </w:t>
            </w:r>
          </w:p>
        </w:tc>
        <w:tc>
          <w:tcPr>
            <w:tcW w:w="0" w:type="auto"/>
            <w:tcBorders>
              <w:top w:val="nil"/>
              <w:left w:val="nil"/>
              <w:bottom w:val="nil"/>
              <w:right w:val="nil"/>
            </w:tcBorders>
            <w:shd w:val="clear" w:color="auto" w:fill="auto"/>
            <w:vAlign w:val="center"/>
            <w:hideMark/>
          </w:tcPr>
          <w:p w14:paraId="610948B6"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37.879 </w:t>
            </w:r>
          </w:p>
        </w:tc>
      </w:tr>
      <w:tr w:rsidR="00655104" w:rsidRPr="00AC4D97" w14:paraId="229BA69F" w14:textId="77777777" w:rsidTr="00EB5DF0">
        <w:trPr>
          <w:trHeight w:val="290"/>
        </w:trPr>
        <w:tc>
          <w:tcPr>
            <w:tcW w:w="0" w:type="auto"/>
            <w:tcBorders>
              <w:top w:val="nil"/>
              <w:left w:val="nil"/>
              <w:bottom w:val="nil"/>
              <w:right w:val="nil"/>
            </w:tcBorders>
            <w:shd w:val="clear" w:color="auto" w:fill="auto"/>
            <w:vAlign w:val="center"/>
            <w:hideMark/>
          </w:tcPr>
          <w:p w14:paraId="339EC7D6"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I8</w:t>
            </w:r>
          </w:p>
        </w:tc>
        <w:tc>
          <w:tcPr>
            <w:tcW w:w="0" w:type="auto"/>
            <w:tcBorders>
              <w:top w:val="nil"/>
              <w:left w:val="nil"/>
              <w:bottom w:val="nil"/>
              <w:right w:val="nil"/>
            </w:tcBorders>
            <w:shd w:val="clear" w:color="auto" w:fill="auto"/>
            <w:vAlign w:val="center"/>
            <w:hideMark/>
          </w:tcPr>
          <w:p w14:paraId="6D65262B"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19.723 </w:t>
            </w:r>
          </w:p>
        </w:tc>
        <w:tc>
          <w:tcPr>
            <w:tcW w:w="0" w:type="auto"/>
            <w:tcBorders>
              <w:top w:val="nil"/>
              <w:left w:val="nil"/>
              <w:bottom w:val="nil"/>
              <w:right w:val="nil"/>
            </w:tcBorders>
            <w:shd w:val="clear" w:color="auto" w:fill="auto"/>
            <w:vAlign w:val="center"/>
            <w:hideMark/>
          </w:tcPr>
          <w:p w14:paraId="5C76401F"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17.817 </w:t>
            </w:r>
          </w:p>
        </w:tc>
        <w:tc>
          <w:tcPr>
            <w:tcW w:w="0" w:type="auto"/>
            <w:tcBorders>
              <w:top w:val="nil"/>
              <w:left w:val="nil"/>
              <w:bottom w:val="nil"/>
              <w:right w:val="nil"/>
            </w:tcBorders>
            <w:shd w:val="clear" w:color="auto" w:fill="auto"/>
            <w:vAlign w:val="center"/>
            <w:hideMark/>
          </w:tcPr>
          <w:p w14:paraId="3F86D2E2"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3.164 </w:t>
            </w:r>
          </w:p>
        </w:tc>
        <w:tc>
          <w:tcPr>
            <w:tcW w:w="0" w:type="auto"/>
            <w:tcBorders>
              <w:top w:val="nil"/>
              <w:left w:val="nil"/>
              <w:bottom w:val="nil"/>
              <w:right w:val="nil"/>
            </w:tcBorders>
            <w:shd w:val="clear" w:color="auto" w:fill="auto"/>
            <w:vAlign w:val="center"/>
            <w:hideMark/>
          </w:tcPr>
          <w:p w14:paraId="3254F7FA"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22.887 </w:t>
            </w:r>
          </w:p>
        </w:tc>
        <w:tc>
          <w:tcPr>
            <w:tcW w:w="0" w:type="auto"/>
            <w:tcBorders>
              <w:top w:val="nil"/>
              <w:left w:val="nil"/>
              <w:bottom w:val="nil"/>
              <w:right w:val="nil"/>
            </w:tcBorders>
            <w:shd w:val="clear" w:color="auto" w:fill="auto"/>
            <w:vAlign w:val="center"/>
            <w:hideMark/>
          </w:tcPr>
          <w:p w14:paraId="00B9FD6D"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20.047 </w:t>
            </w:r>
          </w:p>
        </w:tc>
        <w:tc>
          <w:tcPr>
            <w:tcW w:w="0" w:type="auto"/>
            <w:tcBorders>
              <w:top w:val="nil"/>
              <w:left w:val="nil"/>
              <w:bottom w:val="nil"/>
              <w:right w:val="nil"/>
            </w:tcBorders>
            <w:shd w:val="clear" w:color="auto" w:fill="auto"/>
            <w:vAlign w:val="center"/>
            <w:hideMark/>
          </w:tcPr>
          <w:p w14:paraId="7A3BFCA3"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18.145 </w:t>
            </w:r>
          </w:p>
        </w:tc>
        <w:tc>
          <w:tcPr>
            <w:tcW w:w="0" w:type="auto"/>
            <w:tcBorders>
              <w:top w:val="nil"/>
              <w:left w:val="nil"/>
              <w:bottom w:val="nil"/>
              <w:right w:val="nil"/>
            </w:tcBorders>
            <w:shd w:val="clear" w:color="auto" w:fill="auto"/>
            <w:vAlign w:val="center"/>
            <w:hideMark/>
          </w:tcPr>
          <w:p w14:paraId="6A57E257"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0.328 </w:t>
            </w:r>
          </w:p>
        </w:tc>
        <w:tc>
          <w:tcPr>
            <w:tcW w:w="0" w:type="auto"/>
            <w:tcBorders>
              <w:top w:val="nil"/>
              <w:left w:val="nil"/>
              <w:bottom w:val="nil"/>
              <w:right w:val="nil"/>
            </w:tcBorders>
            <w:shd w:val="clear" w:color="auto" w:fill="auto"/>
            <w:vAlign w:val="center"/>
            <w:hideMark/>
          </w:tcPr>
          <w:p w14:paraId="489302FD"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20.375 </w:t>
            </w:r>
          </w:p>
        </w:tc>
        <w:tc>
          <w:tcPr>
            <w:tcW w:w="0" w:type="auto"/>
            <w:tcBorders>
              <w:top w:val="nil"/>
              <w:left w:val="nil"/>
              <w:bottom w:val="nil"/>
              <w:right w:val="nil"/>
            </w:tcBorders>
            <w:shd w:val="clear" w:color="auto" w:fill="auto"/>
            <w:vAlign w:val="center"/>
            <w:hideMark/>
          </w:tcPr>
          <w:p w14:paraId="4AE68684"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24.131 </w:t>
            </w:r>
          </w:p>
        </w:tc>
        <w:tc>
          <w:tcPr>
            <w:tcW w:w="0" w:type="auto"/>
            <w:tcBorders>
              <w:top w:val="nil"/>
              <w:left w:val="nil"/>
              <w:bottom w:val="nil"/>
              <w:right w:val="nil"/>
            </w:tcBorders>
            <w:shd w:val="clear" w:color="auto" w:fill="auto"/>
            <w:vAlign w:val="center"/>
            <w:hideMark/>
          </w:tcPr>
          <w:p w14:paraId="08C3514B"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21.604 </w:t>
            </w:r>
          </w:p>
        </w:tc>
        <w:tc>
          <w:tcPr>
            <w:tcW w:w="0" w:type="auto"/>
            <w:tcBorders>
              <w:top w:val="nil"/>
              <w:left w:val="nil"/>
              <w:bottom w:val="nil"/>
              <w:right w:val="nil"/>
            </w:tcBorders>
            <w:shd w:val="clear" w:color="auto" w:fill="auto"/>
            <w:vAlign w:val="center"/>
            <w:hideMark/>
          </w:tcPr>
          <w:p w14:paraId="48126DD5"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0.296 </w:t>
            </w:r>
          </w:p>
        </w:tc>
        <w:tc>
          <w:tcPr>
            <w:tcW w:w="0" w:type="auto"/>
            <w:tcBorders>
              <w:top w:val="nil"/>
              <w:left w:val="nil"/>
              <w:bottom w:val="nil"/>
              <w:right w:val="nil"/>
            </w:tcBorders>
            <w:shd w:val="clear" w:color="auto" w:fill="auto"/>
            <w:vAlign w:val="center"/>
            <w:hideMark/>
          </w:tcPr>
          <w:p w14:paraId="060C5814"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24.427 </w:t>
            </w:r>
          </w:p>
        </w:tc>
      </w:tr>
      <w:tr w:rsidR="00655104" w:rsidRPr="00AC4D97" w14:paraId="60C685CA" w14:textId="77777777" w:rsidTr="00EB5DF0">
        <w:trPr>
          <w:trHeight w:val="290"/>
        </w:trPr>
        <w:tc>
          <w:tcPr>
            <w:tcW w:w="0" w:type="auto"/>
            <w:tcBorders>
              <w:top w:val="single" w:sz="8" w:space="0" w:color="auto"/>
              <w:left w:val="nil"/>
              <w:bottom w:val="single" w:sz="12" w:space="0" w:color="auto"/>
              <w:right w:val="nil"/>
            </w:tcBorders>
            <w:shd w:val="clear" w:color="auto" w:fill="auto"/>
            <w:noWrap/>
            <w:vAlign w:val="center"/>
            <w:hideMark/>
          </w:tcPr>
          <w:p w14:paraId="4853F3CF"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Average</w:t>
            </w:r>
          </w:p>
        </w:tc>
        <w:tc>
          <w:tcPr>
            <w:tcW w:w="0" w:type="auto"/>
            <w:tcBorders>
              <w:top w:val="single" w:sz="8" w:space="0" w:color="auto"/>
              <w:left w:val="nil"/>
              <w:bottom w:val="single" w:sz="12" w:space="0" w:color="auto"/>
              <w:right w:val="nil"/>
            </w:tcBorders>
            <w:shd w:val="clear" w:color="auto" w:fill="auto"/>
            <w:noWrap/>
            <w:vAlign w:val="center"/>
            <w:hideMark/>
          </w:tcPr>
          <w:p w14:paraId="57BD2211"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20.239 </w:t>
            </w:r>
          </w:p>
        </w:tc>
        <w:tc>
          <w:tcPr>
            <w:tcW w:w="0" w:type="auto"/>
            <w:tcBorders>
              <w:top w:val="single" w:sz="8" w:space="0" w:color="auto"/>
              <w:left w:val="nil"/>
              <w:bottom w:val="single" w:sz="12" w:space="0" w:color="auto"/>
              <w:right w:val="nil"/>
            </w:tcBorders>
            <w:shd w:val="clear" w:color="auto" w:fill="auto"/>
            <w:noWrap/>
            <w:vAlign w:val="center"/>
            <w:hideMark/>
          </w:tcPr>
          <w:p w14:paraId="0DD0C62A"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18.741 </w:t>
            </w:r>
          </w:p>
        </w:tc>
        <w:tc>
          <w:tcPr>
            <w:tcW w:w="0" w:type="auto"/>
            <w:tcBorders>
              <w:top w:val="single" w:sz="8" w:space="0" w:color="auto"/>
              <w:left w:val="nil"/>
              <w:bottom w:val="single" w:sz="12" w:space="0" w:color="auto"/>
              <w:right w:val="nil"/>
            </w:tcBorders>
            <w:shd w:val="clear" w:color="auto" w:fill="auto"/>
            <w:noWrap/>
            <w:vAlign w:val="center"/>
            <w:hideMark/>
          </w:tcPr>
          <w:p w14:paraId="1D4EE086"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1.359 </w:t>
            </w:r>
          </w:p>
        </w:tc>
        <w:tc>
          <w:tcPr>
            <w:tcW w:w="0" w:type="auto"/>
            <w:tcBorders>
              <w:top w:val="single" w:sz="8" w:space="0" w:color="auto"/>
              <w:left w:val="nil"/>
              <w:bottom w:val="single" w:sz="12" w:space="0" w:color="auto"/>
              <w:right w:val="nil"/>
            </w:tcBorders>
            <w:shd w:val="clear" w:color="auto" w:fill="auto"/>
            <w:noWrap/>
            <w:vAlign w:val="center"/>
            <w:hideMark/>
          </w:tcPr>
          <w:p w14:paraId="76082F0C"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b/>
                <w:color w:val="000000"/>
                <w:kern w:val="0"/>
                <w:sz w:val="20"/>
                <w:szCs w:val="20"/>
              </w:rPr>
            </w:pPr>
            <w:r w:rsidRPr="00AC4D97">
              <w:rPr>
                <w:rFonts w:ascii="Times New Roman" w:eastAsia="DengXian" w:hAnsi="Times New Roman" w:cs="Times New Roman"/>
                <w:b/>
                <w:color w:val="000000"/>
                <w:kern w:val="0"/>
                <w:sz w:val="20"/>
                <w:szCs w:val="20"/>
              </w:rPr>
              <w:t xml:space="preserve">21.598 </w:t>
            </w:r>
          </w:p>
        </w:tc>
        <w:tc>
          <w:tcPr>
            <w:tcW w:w="0" w:type="auto"/>
            <w:tcBorders>
              <w:top w:val="single" w:sz="8" w:space="0" w:color="auto"/>
              <w:left w:val="nil"/>
              <w:bottom w:val="single" w:sz="12" w:space="0" w:color="auto"/>
              <w:right w:val="nil"/>
            </w:tcBorders>
            <w:shd w:val="clear" w:color="auto" w:fill="auto"/>
            <w:noWrap/>
            <w:vAlign w:val="center"/>
            <w:hideMark/>
          </w:tcPr>
          <w:p w14:paraId="3301CC4E"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27.580 </w:t>
            </w:r>
          </w:p>
        </w:tc>
        <w:tc>
          <w:tcPr>
            <w:tcW w:w="0" w:type="auto"/>
            <w:tcBorders>
              <w:top w:val="single" w:sz="8" w:space="0" w:color="auto"/>
              <w:left w:val="nil"/>
              <w:bottom w:val="single" w:sz="12" w:space="0" w:color="auto"/>
              <w:right w:val="nil"/>
            </w:tcBorders>
            <w:shd w:val="clear" w:color="auto" w:fill="auto"/>
            <w:noWrap/>
            <w:vAlign w:val="center"/>
            <w:hideMark/>
          </w:tcPr>
          <w:p w14:paraId="6707AA5E"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25.810 </w:t>
            </w:r>
          </w:p>
        </w:tc>
        <w:tc>
          <w:tcPr>
            <w:tcW w:w="0" w:type="auto"/>
            <w:tcBorders>
              <w:top w:val="single" w:sz="8" w:space="0" w:color="auto"/>
              <w:left w:val="nil"/>
              <w:bottom w:val="single" w:sz="12" w:space="0" w:color="auto"/>
              <w:right w:val="nil"/>
            </w:tcBorders>
            <w:shd w:val="clear" w:color="auto" w:fill="auto"/>
            <w:noWrap/>
            <w:vAlign w:val="center"/>
            <w:hideMark/>
          </w:tcPr>
          <w:p w14:paraId="2C1FD6C7"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1.789 </w:t>
            </w:r>
          </w:p>
        </w:tc>
        <w:tc>
          <w:tcPr>
            <w:tcW w:w="0" w:type="auto"/>
            <w:tcBorders>
              <w:top w:val="single" w:sz="8" w:space="0" w:color="auto"/>
              <w:left w:val="nil"/>
              <w:bottom w:val="single" w:sz="12" w:space="0" w:color="auto"/>
              <w:right w:val="nil"/>
            </w:tcBorders>
            <w:shd w:val="clear" w:color="auto" w:fill="auto"/>
            <w:noWrap/>
            <w:vAlign w:val="center"/>
            <w:hideMark/>
          </w:tcPr>
          <w:p w14:paraId="5C7F6915"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b/>
                <w:color w:val="000000"/>
                <w:kern w:val="0"/>
                <w:sz w:val="20"/>
                <w:szCs w:val="20"/>
              </w:rPr>
            </w:pPr>
            <w:r w:rsidRPr="00AC4D97">
              <w:rPr>
                <w:rFonts w:ascii="Times New Roman" w:eastAsia="DengXian" w:hAnsi="Times New Roman" w:cs="Times New Roman"/>
                <w:b/>
                <w:color w:val="000000"/>
                <w:kern w:val="0"/>
                <w:sz w:val="20"/>
                <w:szCs w:val="20"/>
              </w:rPr>
              <w:t xml:space="preserve">29.369 </w:t>
            </w:r>
          </w:p>
        </w:tc>
        <w:tc>
          <w:tcPr>
            <w:tcW w:w="0" w:type="auto"/>
            <w:tcBorders>
              <w:top w:val="single" w:sz="8" w:space="0" w:color="auto"/>
              <w:left w:val="nil"/>
              <w:bottom w:val="single" w:sz="12" w:space="0" w:color="auto"/>
              <w:right w:val="nil"/>
            </w:tcBorders>
            <w:shd w:val="clear" w:color="auto" w:fill="auto"/>
            <w:noWrap/>
            <w:vAlign w:val="center"/>
            <w:hideMark/>
          </w:tcPr>
          <w:p w14:paraId="1EEF2DD6"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20.839 </w:t>
            </w:r>
          </w:p>
        </w:tc>
        <w:tc>
          <w:tcPr>
            <w:tcW w:w="0" w:type="auto"/>
            <w:tcBorders>
              <w:top w:val="single" w:sz="8" w:space="0" w:color="auto"/>
              <w:left w:val="nil"/>
              <w:bottom w:val="single" w:sz="12" w:space="0" w:color="auto"/>
              <w:right w:val="nil"/>
            </w:tcBorders>
            <w:shd w:val="clear" w:color="auto" w:fill="auto"/>
            <w:noWrap/>
            <w:vAlign w:val="center"/>
            <w:hideMark/>
          </w:tcPr>
          <w:p w14:paraId="58BE3119"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19.213 </w:t>
            </w:r>
          </w:p>
        </w:tc>
        <w:tc>
          <w:tcPr>
            <w:tcW w:w="0" w:type="auto"/>
            <w:tcBorders>
              <w:top w:val="single" w:sz="8" w:space="0" w:color="auto"/>
              <w:left w:val="nil"/>
              <w:bottom w:val="single" w:sz="12" w:space="0" w:color="auto"/>
              <w:right w:val="nil"/>
            </w:tcBorders>
            <w:shd w:val="clear" w:color="auto" w:fill="auto"/>
            <w:noWrap/>
            <w:vAlign w:val="center"/>
            <w:hideMark/>
          </w:tcPr>
          <w:p w14:paraId="136E7B6E"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color w:val="000000"/>
                <w:kern w:val="0"/>
                <w:sz w:val="20"/>
                <w:szCs w:val="20"/>
              </w:rPr>
            </w:pPr>
            <w:r w:rsidRPr="00AC4D97">
              <w:rPr>
                <w:rFonts w:ascii="Times New Roman" w:eastAsia="DengXian" w:hAnsi="Times New Roman" w:cs="Times New Roman"/>
                <w:color w:val="000000"/>
                <w:kern w:val="0"/>
                <w:sz w:val="20"/>
                <w:szCs w:val="20"/>
              </w:rPr>
              <w:t xml:space="preserve">0.773 </w:t>
            </w:r>
          </w:p>
        </w:tc>
        <w:tc>
          <w:tcPr>
            <w:tcW w:w="0" w:type="auto"/>
            <w:tcBorders>
              <w:top w:val="single" w:sz="8" w:space="0" w:color="auto"/>
              <w:left w:val="nil"/>
              <w:bottom w:val="single" w:sz="12" w:space="0" w:color="auto"/>
              <w:right w:val="nil"/>
            </w:tcBorders>
            <w:shd w:val="clear" w:color="auto" w:fill="auto"/>
            <w:noWrap/>
            <w:vAlign w:val="center"/>
            <w:hideMark/>
          </w:tcPr>
          <w:p w14:paraId="1081DB4B" w14:textId="77777777" w:rsidR="00655104" w:rsidRPr="00AC4D97" w:rsidRDefault="00655104" w:rsidP="00EB5DF0">
            <w:pPr>
              <w:widowControl/>
              <w:adjustRightInd w:val="0"/>
              <w:snapToGrid w:val="0"/>
              <w:spacing w:line="240" w:lineRule="atLeast"/>
              <w:jc w:val="center"/>
              <w:rPr>
                <w:rFonts w:ascii="Times New Roman" w:eastAsia="DengXian" w:hAnsi="Times New Roman" w:cs="Times New Roman"/>
                <w:b/>
                <w:color w:val="000000"/>
                <w:kern w:val="0"/>
                <w:sz w:val="20"/>
                <w:szCs w:val="20"/>
              </w:rPr>
            </w:pPr>
            <w:r w:rsidRPr="00AC4D97">
              <w:rPr>
                <w:rFonts w:ascii="Times New Roman" w:eastAsia="DengXian" w:hAnsi="Times New Roman" w:cs="Times New Roman"/>
                <w:b/>
                <w:color w:val="000000"/>
                <w:kern w:val="0"/>
                <w:sz w:val="20"/>
                <w:szCs w:val="20"/>
              </w:rPr>
              <w:t xml:space="preserve">21.612 </w:t>
            </w:r>
          </w:p>
        </w:tc>
      </w:tr>
    </w:tbl>
    <w:p w14:paraId="6FFF98AA" w14:textId="3B9097D0" w:rsidR="006C5D0B" w:rsidRPr="00AC4D97" w:rsidRDefault="006C5D0B" w:rsidP="006C5D0B">
      <w:pPr>
        <w:rPr>
          <w:rFonts w:ascii="Times New Roman" w:hAnsi="Times New Roman" w:cs="Times New Roman"/>
        </w:rPr>
      </w:pPr>
    </w:p>
    <w:p w14:paraId="4E92E1B2" w14:textId="60863511" w:rsidR="00524DFC" w:rsidRPr="00AC4D97" w:rsidRDefault="00524DFC">
      <w:pPr>
        <w:widowControl/>
        <w:jc w:val="left"/>
        <w:rPr>
          <w:rFonts w:ascii="Times New Roman" w:hAnsi="Times New Roman" w:cs="Times New Roman"/>
          <w:b/>
          <w:bCs/>
          <w:kern w:val="0"/>
          <w:sz w:val="24"/>
          <w:szCs w:val="24"/>
        </w:rPr>
      </w:pPr>
      <w:r w:rsidRPr="00AC4D97">
        <w:rPr>
          <w:rFonts w:ascii="Times New Roman" w:hAnsi="Times New Roman" w:cs="Times New Roman"/>
          <w:b/>
          <w:bCs/>
          <w:kern w:val="0"/>
          <w:sz w:val="24"/>
          <w:szCs w:val="24"/>
        </w:rPr>
        <w:br w:type="page"/>
      </w:r>
    </w:p>
    <w:p w14:paraId="49A1EDC5" w14:textId="77777777" w:rsidR="005C1AEC" w:rsidRPr="00AC4D97" w:rsidRDefault="005C1AEC" w:rsidP="005C1AEC">
      <w:pPr>
        <w:rPr>
          <w:rFonts w:ascii="Times New Roman" w:hAnsi="Times New Roman" w:cs="Times New Roman"/>
          <w:b/>
          <w:bCs/>
          <w:kern w:val="0"/>
          <w:sz w:val="24"/>
          <w:szCs w:val="24"/>
        </w:rPr>
      </w:pPr>
    </w:p>
    <w:p w14:paraId="074CF553" w14:textId="48DD76EB" w:rsidR="005C1AEC" w:rsidRPr="00AC4D97" w:rsidRDefault="005C1AEC" w:rsidP="002C2873">
      <w:pPr>
        <w:pStyle w:val="ListParagraph"/>
        <w:numPr>
          <w:ilvl w:val="0"/>
          <w:numId w:val="1"/>
        </w:numPr>
        <w:ind w:firstLineChars="0"/>
        <w:outlineLvl w:val="0"/>
        <w:rPr>
          <w:rFonts w:ascii="Times New Roman" w:hAnsi="Times New Roman" w:cs="Times New Roman"/>
          <w:b/>
          <w:bCs/>
          <w:kern w:val="0"/>
          <w:sz w:val="24"/>
          <w:szCs w:val="24"/>
        </w:rPr>
      </w:pPr>
      <w:r w:rsidRPr="00AC4D97">
        <w:rPr>
          <w:rFonts w:ascii="Times New Roman" w:hAnsi="Times New Roman" w:cs="Times New Roman"/>
          <w:b/>
          <w:bCs/>
          <w:kern w:val="0"/>
          <w:sz w:val="24"/>
          <w:szCs w:val="24"/>
        </w:rPr>
        <w:t>Special Scenarios</w:t>
      </w:r>
      <w:r w:rsidR="0015720A" w:rsidRPr="00AC4D97">
        <w:rPr>
          <w:rFonts w:ascii="Times New Roman" w:hAnsi="Times New Roman" w:cs="Times New Roman"/>
          <w:b/>
          <w:bCs/>
          <w:kern w:val="0"/>
          <w:sz w:val="24"/>
          <w:szCs w:val="24"/>
        </w:rPr>
        <w:t xml:space="preserve"> 1 and 6</w:t>
      </w:r>
    </w:p>
    <w:p w14:paraId="2E6C133F" w14:textId="12BE6569" w:rsidR="005C1AEC" w:rsidRPr="00AC4D97" w:rsidRDefault="005C1AEC" w:rsidP="008016CC">
      <w:pPr>
        <w:spacing w:line="360" w:lineRule="auto"/>
        <w:rPr>
          <w:rFonts w:ascii="Times New Roman" w:hAnsi="Times New Roman" w:cs="Times New Roman"/>
          <w:sz w:val="22"/>
        </w:rPr>
      </w:pPr>
      <w:r w:rsidRPr="00AC4D97">
        <w:rPr>
          <w:rFonts w:ascii="Times New Roman" w:hAnsi="Times New Roman" w:cs="Times New Roman"/>
          <w:sz w:val="22"/>
        </w:rPr>
        <w:t>Observ</w:t>
      </w:r>
      <w:r w:rsidR="00EA1F16" w:rsidRPr="00AC4D97">
        <w:rPr>
          <w:rFonts w:ascii="Times New Roman" w:hAnsi="Times New Roman" w:cs="Times New Roman"/>
          <w:sz w:val="22"/>
        </w:rPr>
        <w:t>ing</w:t>
      </w:r>
      <w:r w:rsidRPr="00AC4D97">
        <w:rPr>
          <w:rFonts w:ascii="Times New Roman" w:hAnsi="Times New Roman" w:cs="Times New Roman"/>
          <w:sz w:val="22"/>
        </w:rPr>
        <w:t xml:space="preserve"> that for each class,</w:t>
      </w:r>
      <m:oMath>
        <m:sSub>
          <m:sSubPr>
            <m:ctrlPr>
              <w:rPr>
                <w:rFonts w:ascii="Cambria Math" w:hAnsi="Cambria Math" w:cs="Times New Roman"/>
                <w:sz w:val="22"/>
              </w:rPr>
            </m:ctrlPr>
          </m:sSubPr>
          <m:e>
            <m:r>
              <m:rPr>
                <m:sty m:val="p"/>
              </m:rPr>
              <w:rPr>
                <w:rFonts w:ascii="Cambria Math" w:hAnsi="Cambria Math" w:cs="Times New Roman"/>
                <w:sz w:val="22"/>
              </w:rPr>
              <m:t xml:space="preserve"> </m:t>
            </m:r>
            <m:r>
              <w:rPr>
                <w:rFonts w:ascii="Cambria Math" w:hAnsi="Cambria Math" w:cs="Times New Roman"/>
                <w:sz w:val="22"/>
              </w:rPr>
              <m:t>MM</m:t>
            </m:r>
          </m:e>
          <m:sub>
            <m:r>
              <w:rPr>
                <w:rFonts w:ascii="Cambria Math" w:hAnsi="Cambria Math" w:cs="Times New Roman"/>
                <w:sz w:val="22"/>
              </w:rPr>
              <m:t>r</m:t>
            </m:r>
          </m:sub>
        </m:sSub>
      </m:oMath>
      <w:r w:rsidRPr="00AC4D97">
        <w:rPr>
          <w:rFonts w:ascii="Times New Roman" w:hAnsi="Times New Roman" w:cs="Times New Roman"/>
          <w:sz w:val="22"/>
        </w:rPr>
        <w:t xml:space="preserve"> is smaller than </w:t>
      </w:r>
      <m:oMath>
        <m:sSub>
          <m:sSubPr>
            <m:ctrlPr>
              <w:rPr>
                <w:rFonts w:ascii="Cambria Math" w:hAnsi="Cambria Math" w:cs="Times New Roman"/>
                <w:iCs/>
                <w:sz w:val="22"/>
              </w:rPr>
            </m:ctrlPr>
          </m:sSubPr>
          <m:e>
            <m:r>
              <w:rPr>
                <w:rFonts w:ascii="Cambria Math" w:hAnsi="Cambria Math" w:cs="Times New Roman"/>
                <w:sz w:val="22"/>
              </w:rPr>
              <m:t>MC</m:t>
            </m:r>
          </m:e>
          <m:sub>
            <m:r>
              <w:rPr>
                <w:rFonts w:ascii="Cambria Math" w:hAnsi="Cambria Math" w:cs="Times New Roman"/>
                <w:sz w:val="22"/>
              </w:rPr>
              <m:t>r</m:t>
            </m:r>
          </m:sub>
        </m:sSub>
      </m:oMath>
      <w:r w:rsidRPr="00AC4D97">
        <w:rPr>
          <w:rFonts w:ascii="Times New Roman" w:hAnsi="Times New Roman" w:cs="Times New Roman"/>
          <w:iCs/>
          <w:sz w:val="22"/>
        </w:rPr>
        <w:t xml:space="preserve"> in the derived </w:t>
      </w:r>
      <w:r w:rsidR="00D91A30" w:rsidRPr="00AC4D97">
        <w:rPr>
          <w:rFonts w:ascii="Times New Roman" w:hAnsi="Times New Roman" w:cs="Times New Roman"/>
          <w:iCs/>
          <w:sz w:val="22"/>
        </w:rPr>
        <w:t>I-</w:t>
      </w:r>
      <w:r w:rsidRPr="00AC4D97">
        <w:rPr>
          <w:rFonts w:ascii="Times New Roman" w:hAnsi="Times New Roman" w:cs="Times New Roman"/>
          <w:iCs/>
          <w:sz w:val="22"/>
        </w:rPr>
        <w:t>instances.</w:t>
      </w:r>
      <w:r w:rsidRPr="00AC4D97">
        <w:rPr>
          <w:rFonts w:ascii="Times New Roman" w:hAnsi="Times New Roman" w:cs="Times New Roman"/>
          <w:sz w:val="22"/>
        </w:rPr>
        <w:t xml:space="preserve"> In order to test the special Scenarios 1 and 6</w:t>
      </w:r>
      <w:r w:rsidRPr="00AC4D97">
        <w:rPr>
          <w:rFonts w:ascii="Times New Roman" w:hAnsi="Times New Roman" w:cs="Times New Roman"/>
          <w:iCs/>
          <w:sz w:val="22"/>
        </w:rPr>
        <w:t>, we construct a set of semi-artificial instances by modifying all flight manpower requirements of each class to one for the originally derived instances. The semi-artificial instances are denoted by A-I</w:t>
      </w:r>
      <w:r w:rsidR="007924AD" w:rsidRPr="00AC4D97">
        <w:rPr>
          <w:rFonts w:ascii="Times New Roman" w:hAnsi="Times New Roman" w:cs="Times New Roman"/>
          <w:iCs/>
          <w:sz w:val="22"/>
        </w:rPr>
        <w:t>X</w:t>
      </w:r>
      <w:r w:rsidRPr="00AC4D97">
        <w:rPr>
          <w:rFonts w:ascii="Times New Roman" w:hAnsi="Times New Roman" w:cs="Times New Roman"/>
          <w:iCs/>
          <w:sz w:val="22"/>
        </w:rPr>
        <w:t xml:space="preserve">. In the second and fourth columns of Table </w:t>
      </w:r>
      <w:r w:rsidR="000F2D65" w:rsidRPr="00AC4D97">
        <w:rPr>
          <w:rFonts w:ascii="Times New Roman" w:hAnsi="Times New Roman" w:cs="Times New Roman"/>
          <w:iCs/>
          <w:sz w:val="22"/>
        </w:rPr>
        <w:t>S</w:t>
      </w:r>
      <w:r w:rsidR="00BE3A59" w:rsidRPr="00AC4D97">
        <w:rPr>
          <w:rFonts w:ascii="Times New Roman" w:hAnsi="Times New Roman" w:cs="Times New Roman"/>
          <w:iCs/>
          <w:sz w:val="22"/>
        </w:rPr>
        <w:t>7</w:t>
      </w:r>
      <w:r w:rsidRPr="00AC4D97">
        <w:rPr>
          <w:rFonts w:ascii="Times New Roman" w:hAnsi="Times New Roman" w:cs="Times New Roman"/>
          <w:iCs/>
          <w:sz w:val="22"/>
        </w:rPr>
        <w:t>, all</w:t>
      </w:r>
      <m:oMath>
        <m:sSub>
          <m:sSubPr>
            <m:ctrlPr>
              <w:rPr>
                <w:rFonts w:ascii="Cambria Math" w:hAnsi="Cambria Math" w:cs="Times New Roman"/>
                <w:sz w:val="22"/>
              </w:rPr>
            </m:ctrlPr>
          </m:sSubPr>
          <m:e>
            <m:r>
              <m:rPr>
                <m:sty m:val="p"/>
              </m:rPr>
              <w:rPr>
                <w:rFonts w:ascii="Cambria Math" w:hAnsi="Cambria Math" w:cs="Times New Roman"/>
                <w:sz w:val="22"/>
              </w:rPr>
              <m:t xml:space="preserve"> </m:t>
            </m:r>
            <m:r>
              <w:rPr>
                <w:rFonts w:ascii="Cambria Math" w:hAnsi="Cambria Math" w:cs="Times New Roman"/>
                <w:sz w:val="22"/>
              </w:rPr>
              <m:t>MC</m:t>
            </m:r>
          </m:e>
          <m:sub>
            <m:r>
              <w:rPr>
                <w:rFonts w:ascii="Cambria Math" w:hAnsi="Cambria Math" w:cs="Times New Roman"/>
                <w:sz w:val="22"/>
              </w:rPr>
              <m:t>r</m:t>
            </m:r>
          </m:sub>
        </m:sSub>
      </m:oMath>
      <w:r w:rsidRPr="00AC4D97">
        <w:rPr>
          <w:rFonts w:ascii="Times New Roman" w:hAnsi="Times New Roman" w:cs="Times New Roman"/>
          <w:sz w:val="22"/>
        </w:rPr>
        <w:t xml:space="preserve"> equal </w:t>
      </w:r>
      <m:oMath>
        <m:sSub>
          <m:sSubPr>
            <m:ctrlPr>
              <w:rPr>
                <w:rFonts w:ascii="Cambria Math" w:hAnsi="Cambria Math" w:cs="Times New Roman"/>
                <w:iCs/>
                <w:sz w:val="22"/>
              </w:rPr>
            </m:ctrlPr>
          </m:sSubPr>
          <m:e>
            <m:r>
              <w:rPr>
                <w:rFonts w:ascii="Cambria Math" w:hAnsi="Cambria Math" w:cs="Times New Roman"/>
                <w:sz w:val="22"/>
              </w:rPr>
              <m:t>MM</m:t>
            </m:r>
          </m:e>
          <m:sub>
            <m:r>
              <w:rPr>
                <w:rFonts w:ascii="Cambria Math" w:hAnsi="Cambria Math" w:cs="Times New Roman"/>
                <w:sz w:val="22"/>
              </w:rPr>
              <m:t>r</m:t>
            </m:r>
          </m:sub>
        </m:sSub>
      </m:oMath>
      <w:r w:rsidRPr="00AC4D97">
        <w:rPr>
          <w:rFonts w:ascii="Times New Roman" w:hAnsi="Times New Roman" w:cs="Times New Roman"/>
          <w:iCs/>
          <w:sz w:val="22"/>
        </w:rPr>
        <w:t xml:space="preserve"> for each semi-artificial instance. We arbitrarily set the cabin crew availability as 18, 13, 14, and 15 (Level 5, </w:t>
      </w:r>
      <m:oMath>
        <m:r>
          <w:rPr>
            <w:rFonts w:ascii="Cambria Math" w:hAnsi="Cambria Math" w:cs="Times New Roman"/>
            <w:sz w:val="22"/>
          </w:rPr>
          <m:t>TA=60</m:t>
        </m:r>
      </m:oMath>
      <w:r w:rsidRPr="00AC4D97">
        <w:rPr>
          <w:rFonts w:ascii="Times New Roman" w:hAnsi="Times New Roman" w:cs="Times New Roman"/>
          <w:iCs/>
          <w:sz w:val="22"/>
        </w:rPr>
        <w:t xml:space="preserve">) to form Scenarios 1 and 6. The fifth column in the table concludes the scenario that each semi-artificial instance corresponds to under Level 5. For example, </w:t>
      </w:r>
      <m:oMath>
        <m:r>
          <w:rPr>
            <w:rFonts w:ascii="Cambria Math" w:eastAsia="SimSun" w:hAnsi="Cambria Math" w:cs="Times New Roman"/>
            <w:sz w:val="22"/>
          </w:rPr>
          <m:t>TA</m:t>
        </m:r>
      </m:oMath>
      <w:r w:rsidRPr="00AC4D97">
        <w:rPr>
          <w:rFonts w:ascii="Times New Roman" w:hAnsi="Times New Roman" w:cs="Times New Roman"/>
          <w:sz w:val="22"/>
        </w:rPr>
        <w:t xml:space="preserve">(60) is larger than </w:t>
      </w:r>
      <m:oMath>
        <m:r>
          <w:rPr>
            <w:rFonts w:ascii="Cambria Math" w:eastAsia="SimSun" w:hAnsi="Cambria Math" w:cs="Times New Roman"/>
            <w:sz w:val="22"/>
          </w:rPr>
          <m:t>MS</m:t>
        </m:r>
      </m:oMath>
      <w:r w:rsidRPr="00AC4D97">
        <w:rPr>
          <w:rFonts w:ascii="Times New Roman" w:hAnsi="Times New Roman" w:cs="Times New Roman"/>
          <w:sz w:val="22"/>
        </w:rPr>
        <w:t xml:space="preserve">(56) in A-I1, while the availability for Class 2 is lower than </w:t>
      </w:r>
      <m:oMath>
        <m:sSub>
          <m:sSubPr>
            <m:ctrlPr>
              <w:rPr>
                <w:rFonts w:ascii="Cambria Math" w:eastAsia="SimSun" w:hAnsi="Cambria Math" w:cs="Times New Roman"/>
                <w:sz w:val="22"/>
              </w:rPr>
            </m:ctrlPr>
          </m:sSubPr>
          <m:e>
            <m:r>
              <w:rPr>
                <w:rFonts w:ascii="Cambria Math" w:eastAsia="SimSun" w:hAnsi="Cambria Math" w:cs="Times New Roman"/>
                <w:sz w:val="22"/>
              </w:rPr>
              <m:t>MC</m:t>
            </m:r>
          </m:e>
          <m:sub>
            <m:r>
              <w:rPr>
                <w:rFonts w:ascii="Cambria Math" w:eastAsia="SimSun" w:hAnsi="Cambria Math" w:cs="Times New Roman"/>
                <w:sz w:val="22"/>
              </w:rPr>
              <m:t>2</m:t>
            </m:r>
          </m:sub>
        </m:sSub>
        <m:r>
          <w:rPr>
            <w:rFonts w:ascii="Cambria Math" w:hAnsi="Cambria Math" w:cs="Times New Roman"/>
            <w:sz w:val="22"/>
          </w:rPr>
          <m:t>(</m:t>
        </m:r>
        <m:sSub>
          <m:sSubPr>
            <m:ctrlPr>
              <w:rPr>
                <w:rFonts w:ascii="Cambria Math" w:hAnsi="Cambria Math" w:cs="Times New Roman"/>
                <w:iCs/>
                <w:sz w:val="22"/>
              </w:rPr>
            </m:ctrlPr>
          </m:sSubPr>
          <m:e>
            <m:r>
              <w:rPr>
                <w:rFonts w:ascii="Cambria Math" w:hAnsi="Cambria Math" w:cs="Times New Roman"/>
                <w:sz w:val="22"/>
              </w:rPr>
              <m:t>MM</m:t>
            </m:r>
          </m:e>
          <m:sub>
            <m:r>
              <w:rPr>
                <w:rFonts w:ascii="Cambria Math" w:hAnsi="Cambria Math" w:cs="Times New Roman"/>
                <w:sz w:val="22"/>
              </w:rPr>
              <m:t>2</m:t>
            </m:r>
          </m:sub>
        </m:sSub>
        <m:r>
          <w:rPr>
            <w:rFonts w:ascii="Cambria Math" w:hAnsi="Cambria Math" w:cs="Times New Roman"/>
            <w:sz w:val="22"/>
          </w:rPr>
          <m:t>)</m:t>
        </m:r>
      </m:oMath>
      <w:r w:rsidRPr="00AC4D97">
        <w:rPr>
          <w:rFonts w:ascii="Times New Roman" w:hAnsi="Times New Roman" w:cs="Times New Roman"/>
          <w:sz w:val="22"/>
        </w:rPr>
        <w:t>. Therefore, A-I1 under Level 5 corresponds to Scenario 6. Although there is exceeding manpower in other classes, they could not be used for substitution since</w:t>
      </w:r>
      <m:oMath>
        <m:sSub>
          <m:sSubPr>
            <m:ctrlPr>
              <w:rPr>
                <w:rFonts w:ascii="Cambria Math" w:hAnsi="Cambria Math" w:cs="Times New Roman"/>
                <w:sz w:val="22"/>
              </w:rPr>
            </m:ctrlPr>
          </m:sSubPr>
          <m:e>
            <m:r>
              <m:rPr>
                <m:sty m:val="p"/>
              </m:rPr>
              <w:rPr>
                <w:rFonts w:ascii="Cambria Math" w:hAnsi="Cambria Math" w:cs="Times New Roman"/>
                <w:sz w:val="22"/>
              </w:rPr>
              <m:t xml:space="preserve"> </m:t>
            </m:r>
            <m:r>
              <w:rPr>
                <w:rFonts w:ascii="Cambria Math" w:hAnsi="Cambria Math" w:cs="Times New Roman"/>
                <w:sz w:val="22"/>
              </w:rPr>
              <m:t>MM</m:t>
            </m:r>
          </m:e>
          <m:sub>
            <m:r>
              <w:rPr>
                <w:rFonts w:ascii="Cambria Math" w:hAnsi="Cambria Math" w:cs="Times New Roman"/>
                <w:sz w:val="22"/>
              </w:rPr>
              <m:t>2</m:t>
            </m:r>
          </m:sub>
        </m:sSub>
        <m:r>
          <w:rPr>
            <w:rFonts w:ascii="Cambria Math" w:hAnsi="Cambria Math" w:cs="Times New Roman"/>
            <w:sz w:val="22"/>
          </w:rPr>
          <m:t>=</m:t>
        </m:r>
        <m:sSub>
          <m:sSubPr>
            <m:ctrlPr>
              <w:rPr>
                <w:rFonts w:ascii="Cambria Math" w:hAnsi="Cambria Math" w:cs="Times New Roman"/>
                <w:iCs/>
                <w:sz w:val="22"/>
              </w:rPr>
            </m:ctrlPr>
          </m:sSubPr>
          <m:e>
            <m:r>
              <w:rPr>
                <w:rFonts w:ascii="Cambria Math" w:hAnsi="Cambria Math" w:cs="Times New Roman"/>
                <w:sz w:val="22"/>
              </w:rPr>
              <m:t>MC</m:t>
            </m:r>
          </m:e>
          <m:sub>
            <m:r>
              <w:rPr>
                <w:rFonts w:ascii="Cambria Math" w:hAnsi="Cambria Math" w:cs="Times New Roman"/>
                <w:sz w:val="22"/>
              </w:rPr>
              <m:t>2</m:t>
            </m:r>
          </m:sub>
        </m:sSub>
      </m:oMath>
      <w:r w:rsidRPr="00AC4D97">
        <w:rPr>
          <w:rFonts w:ascii="Times New Roman" w:hAnsi="Times New Roman" w:cs="Times New Roman"/>
          <w:iCs/>
          <w:sz w:val="22"/>
        </w:rPr>
        <w:t xml:space="preserve">. Therefore, one Class 2 extra crew is needed. For </w:t>
      </w:r>
      <w:r w:rsidRPr="00AC4D97">
        <w:rPr>
          <w:rFonts w:ascii="Times New Roman" w:hAnsi="Times New Roman" w:cs="Times New Roman"/>
          <w:sz w:val="22"/>
        </w:rPr>
        <w:t xml:space="preserve">A-I5, </w:t>
      </w:r>
      <m:oMath>
        <m:r>
          <w:rPr>
            <w:rFonts w:ascii="Cambria Math" w:eastAsia="SimSun" w:hAnsi="Cambria Math" w:cs="Times New Roman"/>
            <w:sz w:val="22"/>
          </w:rPr>
          <m:t>TA</m:t>
        </m:r>
      </m:oMath>
      <w:r w:rsidRPr="00AC4D97">
        <w:rPr>
          <w:rFonts w:ascii="Times New Roman" w:hAnsi="Times New Roman" w:cs="Times New Roman"/>
          <w:sz w:val="22"/>
        </w:rPr>
        <w:t xml:space="preserve"> is lower than </w:t>
      </w:r>
      <m:oMath>
        <m:r>
          <w:rPr>
            <w:rFonts w:ascii="Cambria Math" w:eastAsia="SimSun" w:hAnsi="Cambria Math" w:cs="Times New Roman"/>
            <w:sz w:val="22"/>
          </w:rPr>
          <m:t>MS</m:t>
        </m:r>
      </m:oMath>
      <w:r w:rsidRPr="00AC4D97">
        <w:rPr>
          <w:rFonts w:ascii="Times New Roman" w:hAnsi="Times New Roman" w:cs="Times New Roman"/>
          <w:sz w:val="22"/>
        </w:rPr>
        <w:t xml:space="preserve">(68), and </w:t>
      </w:r>
      <m:oMath>
        <m:sSub>
          <m:sSubPr>
            <m:ctrlPr>
              <w:rPr>
                <w:rFonts w:ascii="Cambria Math" w:hAnsi="Cambria Math" w:cs="Times New Roman"/>
                <w:i/>
                <w:sz w:val="22"/>
              </w:rPr>
            </m:ctrlPr>
          </m:sSubPr>
          <m:e>
            <m:r>
              <w:rPr>
                <w:rFonts w:ascii="Cambria Math" w:hAnsi="Cambria Math" w:cs="Times New Roman"/>
                <w:sz w:val="22"/>
              </w:rPr>
              <m:t>d</m:t>
            </m:r>
          </m:e>
          <m:sub>
            <m:r>
              <w:rPr>
                <w:rFonts w:ascii="Cambria Math" w:hAnsi="Cambria Math" w:cs="Times New Roman"/>
                <w:sz w:val="22"/>
              </w:rPr>
              <m:t>r</m:t>
            </m:r>
          </m:sub>
        </m:sSub>
        <m:r>
          <w:rPr>
            <w:rFonts w:ascii="Cambria Math" w:hAnsi="Cambria Math" w:cs="Times New Roman"/>
            <w:sz w:val="22"/>
          </w:rPr>
          <m:t>&lt;</m:t>
        </m:r>
        <m:sSub>
          <m:sSubPr>
            <m:ctrlPr>
              <w:rPr>
                <w:rFonts w:ascii="Cambria Math" w:hAnsi="Cambria Math" w:cs="Times New Roman"/>
                <w:i/>
                <w:sz w:val="22"/>
              </w:rPr>
            </m:ctrlPr>
          </m:sSubPr>
          <m:e>
            <m:r>
              <w:rPr>
                <w:rFonts w:ascii="Cambria Math" w:hAnsi="Cambria Math" w:cs="Times New Roman"/>
                <w:sz w:val="22"/>
              </w:rPr>
              <m:t>MC</m:t>
            </m:r>
          </m:e>
          <m:sub>
            <m:r>
              <w:rPr>
                <w:rFonts w:ascii="Cambria Math" w:hAnsi="Cambria Math" w:cs="Times New Roman"/>
                <w:sz w:val="22"/>
              </w:rPr>
              <m:t>r</m:t>
            </m:r>
          </m:sub>
        </m:sSub>
        <m:r>
          <w:rPr>
            <w:rFonts w:ascii="Cambria Math" w:hAnsi="Cambria Math" w:cs="Times New Roman"/>
            <w:sz w:val="22"/>
          </w:rPr>
          <m:t>(</m:t>
        </m:r>
        <m:sSub>
          <m:sSubPr>
            <m:ctrlPr>
              <w:rPr>
                <w:rFonts w:ascii="Cambria Math" w:hAnsi="Cambria Math" w:cs="Times New Roman"/>
                <w:iCs/>
                <w:sz w:val="22"/>
              </w:rPr>
            </m:ctrlPr>
          </m:sSubPr>
          <m:e>
            <m:r>
              <w:rPr>
                <w:rFonts w:ascii="Cambria Math" w:hAnsi="Cambria Math" w:cs="Times New Roman"/>
                <w:sz w:val="22"/>
              </w:rPr>
              <m:t>MM</m:t>
            </m:r>
          </m:e>
          <m:sub>
            <m:r>
              <w:rPr>
                <w:rFonts w:ascii="Cambria Math" w:hAnsi="Cambria Math" w:cs="Times New Roman"/>
                <w:sz w:val="22"/>
              </w:rPr>
              <m:t>r</m:t>
            </m:r>
          </m:sub>
        </m:sSub>
        <m:r>
          <w:rPr>
            <w:rFonts w:ascii="Cambria Math" w:hAnsi="Cambria Math" w:cs="Times New Roman"/>
            <w:sz w:val="22"/>
          </w:rPr>
          <m:t>)</m:t>
        </m:r>
      </m:oMath>
      <w:r w:rsidRPr="00AC4D97">
        <w:rPr>
          <w:rFonts w:ascii="Times New Roman" w:hAnsi="Times New Roman" w:cs="Times New Roman"/>
          <w:sz w:val="22"/>
        </w:rPr>
        <w:t xml:space="preserve"> for Classes 2, 3, and 4 (Scenario 1). Similarly, although there is an exceeding cabin crew in Class 1 (</w:t>
      </w:r>
      <m:oMath>
        <m:sSub>
          <m:sSubPr>
            <m:ctrlPr>
              <w:rPr>
                <w:rFonts w:ascii="Cambria Math" w:hAnsi="Cambria Math" w:cs="Times New Roman"/>
                <w:i/>
                <w:sz w:val="22"/>
              </w:rPr>
            </m:ctrlPr>
          </m:sSubPr>
          <m:e>
            <m:r>
              <w:rPr>
                <w:rFonts w:ascii="Cambria Math" w:hAnsi="Cambria Math" w:cs="Times New Roman"/>
                <w:sz w:val="22"/>
              </w:rPr>
              <m:t>d</m:t>
            </m:r>
          </m:e>
          <m:sub>
            <m:r>
              <w:rPr>
                <w:rFonts w:ascii="Cambria Math" w:hAnsi="Cambria Math" w:cs="Times New Roman"/>
                <w:sz w:val="22"/>
              </w:rPr>
              <m:t>1</m:t>
            </m:r>
          </m:sub>
        </m:sSub>
        <m:r>
          <w:rPr>
            <w:rFonts w:ascii="Cambria Math" w:hAnsi="Cambria Math" w:cs="Times New Roman"/>
            <w:sz w:val="22"/>
          </w:rPr>
          <m:t>=</m:t>
        </m:r>
      </m:oMath>
      <w:r w:rsidRPr="00AC4D97">
        <w:rPr>
          <w:rFonts w:ascii="Times New Roman" w:hAnsi="Times New Roman" w:cs="Times New Roman"/>
          <w:sz w:val="22"/>
        </w:rPr>
        <w:t>18&gt;</w:t>
      </w:r>
      <m:oMath>
        <m:sSub>
          <m:sSubPr>
            <m:ctrlPr>
              <w:rPr>
                <w:rFonts w:ascii="Cambria Math" w:hAnsi="Cambria Math" w:cs="Times New Roman"/>
                <w:i/>
                <w:sz w:val="22"/>
              </w:rPr>
            </m:ctrlPr>
          </m:sSubPr>
          <m:e>
            <m:r>
              <w:rPr>
                <w:rFonts w:ascii="Cambria Math" w:hAnsi="Cambria Math" w:cs="Times New Roman"/>
                <w:sz w:val="22"/>
              </w:rPr>
              <m:t>MC</m:t>
            </m:r>
          </m:e>
          <m:sub>
            <m:r>
              <w:rPr>
                <w:rFonts w:ascii="Cambria Math" w:hAnsi="Cambria Math" w:cs="Times New Roman"/>
                <w:sz w:val="22"/>
              </w:rPr>
              <m:t>1</m:t>
            </m:r>
          </m:sub>
        </m:sSub>
        <m:r>
          <w:rPr>
            <w:rFonts w:ascii="Cambria Math" w:hAnsi="Cambria Math" w:cs="Times New Roman"/>
            <w:sz w:val="22"/>
          </w:rPr>
          <m:t>=</m:t>
        </m:r>
      </m:oMath>
      <w:r w:rsidRPr="00AC4D97">
        <w:rPr>
          <w:rFonts w:ascii="Times New Roman" w:hAnsi="Times New Roman" w:cs="Times New Roman"/>
          <w:sz w:val="22"/>
        </w:rPr>
        <w:t xml:space="preserve">17), no substitution will occur due to the equality between </w:t>
      </w:r>
      <m:oMath>
        <m:sSub>
          <m:sSubPr>
            <m:ctrlPr>
              <w:rPr>
                <w:rFonts w:ascii="Cambria Math" w:hAnsi="Cambria Math" w:cs="Times New Roman"/>
                <w:sz w:val="22"/>
              </w:rPr>
            </m:ctrlPr>
          </m:sSubPr>
          <m:e>
            <m:r>
              <m:rPr>
                <m:sty m:val="p"/>
              </m:rPr>
              <w:rPr>
                <w:rFonts w:ascii="Cambria Math" w:hAnsi="Cambria Math" w:cs="Times New Roman"/>
                <w:sz w:val="22"/>
              </w:rPr>
              <m:t xml:space="preserve"> </m:t>
            </m:r>
            <m:r>
              <w:rPr>
                <w:rFonts w:ascii="Cambria Math" w:hAnsi="Cambria Math" w:cs="Times New Roman"/>
                <w:sz w:val="22"/>
              </w:rPr>
              <m:t>MM</m:t>
            </m:r>
          </m:e>
          <m:sub>
            <m:r>
              <w:rPr>
                <w:rFonts w:ascii="Cambria Math" w:hAnsi="Cambria Math" w:cs="Times New Roman"/>
                <w:sz w:val="22"/>
              </w:rPr>
              <m:t>r</m:t>
            </m:r>
          </m:sub>
        </m:sSub>
      </m:oMath>
      <w:r w:rsidRPr="00AC4D97">
        <w:rPr>
          <w:rFonts w:ascii="Times New Roman" w:hAnsi="Times New Roman" w:cs="Times New Roman"/>
          <w:sz w:val="22"/>
        </w:rPr>
        <w:t xml:space="preserve"> and </w:t>
      </w:r>
      <m:oMath>
        <m:sSub>
          <m:sSubPr>
            <m:ctrlPr>
              <w:rPr>
                <w:rFonts w:ascii="Cambria Math" w:hAnsi="Cambria Math" w:cs="Times New Roman"/>
                <w:iCs/>
                <w:sz w:val="22"/>
              </w:rPr>
            </m:ctrlPr>
          </m:sSubPr>
          <m:e>
            <m:r>
              <w:rPr>
                <w:rFonts w:ascii="Cambria Math" w:hAnsi="Cambria Math" w:cs="Times New Roman"/>
                <w:sz w:val="22"/>
              </w:rPr>
              <m:t>MC</m:t>
            </m:r>
          </m:e>
          <m:sub>
            <m:r>
              <w:rPr>
                <w:rFonts w:ascii="Cambria Math" w:hAnsi="Cambria Math" w:cs="Times New Roman"/>
                <w:sz w:val="22"/>
              </w:rPr>
              <m:t>r</m:t>
            </m:r>
          </m:sub>
        </m:sSub>
      </m:oMath>
      <w:r w:rsidRPr="00AC4D97">
        <w:rPr>
          <w:rFonts w:ascii="Times New Roman" w:hAnsi="Times New Roman" w:cs="Times New Roman"/>
          <w:iCs/>
          <w:sz w:val="22"/>
        </w:rPr>
        <w:t xml:space="preserve"> </w:t>
      </w:r>
      <w:r w:rsidRPr="00AC4D97">
        <w:rPr>
          <w:rFonts w:ascii="Times New Roman" w:hAnsi="Times New Roman" w:cs="Times New Roman"/>
          <w:sz w:val="22"/>
        </w:rPr>
        <w:t xml:space="preserve">for the three classes under “insufficiency”. Accordingly, the number of </w:t>
      </w:r>
      <m:oMath>
        <m:sSub>
          <m:sSubPr>
            <m:ctrlPr>
              <w:rPr>
                <w:rFonts w:ascii="Cambria Math" w:eastAsia="SimSun" w:hAnsi="Cambria Math" w:cs="Times New Roman"/>
                <w:sz w:val="22"/>
              </w:rPr>
            </m:ctrlPr>
          </m:sSubPr>
          <m:e>
            <m:r>
              <w:rPr>
                <w:rFonts w:ascii="Cambria Math" w:eastAsia="SimSun" w:hAnsi="Cambria Math" w:cs="Times New Roman"/>
                <w:sz w:val="22"/>
              </w:rPr>
              <m:t>MM</m:t>
            </m:r>
          </m:e>
          <m:sub>
            <m:r>
              <w:rPr>
                <w:rFonts w:ascii="Cambria Math" w:eastAsia="SimSun" w:hAnsi="Cambria Math" w:cs="Times New Roman"/>
                <w:sz w:val="22"/>
              </w:rPr>
              <m:t>r</m:t>
            </m:r>
          </m:sub>
        </m:sSub>
        <m:r>
          <w:rPr>
            <w:rFonts w:ascii="Cambria Math" w:eastAsia="SimSun" w:hAnsi="Cambria Math" w:cs="Times New Roman"/>
            <w:sz w:val="22"/>
          </w:rPr>
          <m:t>-</m:t>
        </m:r>
        <m:r>
          <m:rPr>
            <m:sty m:val="p"/>
          </m:rP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d</m:t>
            </m:r>
          </m:e>
          <m:sub>
            <m:r>
              <w:rPr>
                <w:rFonts w:ascii="Cambria Math" w:hAnsi="Cambria Math" w:cs="Times New Roman"/>
                <w:sz w:val="22"/>
              </w:rPr>
              <m:t>r</m:t>
            </m:r>
          </m:sub>
        </m:sSub>
      </m:oMath>
      <w:r w:rsidRPr="00AC4D97">
        <w:rPr>
          <w:rFonts w:ascii="Times New Roman" w:hAnsi="Times New Roman" w:cs="Times New Roman"/>
          <w:sz w:val="22"/>
        </w:rPr>
        <w:t xml:space="preserve"> extra manpower is necessary for each of the three</w:t>
      </w:r>
      <w:r w:rsidR="004A13A8" w:rsidRPr="00AC4D97">
        <w:rPr>
          <w:rFonts w:ascii="Times New Roman" w:hAnsi="Times New Roman" w:cs="Times New Roman"/>
          <w:sz w:val="22"/>
        </w:rPr>
        <w:t xml:space="preserve"> insufficient</w:t>
      </w:r>
      <w:r w:rsidRPr="00AC4D97">
        <w:rPr>
          <w:rFonts w:ascii="Times New Roman" w:hAnsi="Times New Roman" w:cs="Times New Roman"/>
          <w:sz w:val="22"/>
        </w:rPr>
        <w:t xml:space="preserve"> classes (</w:t>
      </w:r>
      <w:r w:rsidR="00A81A5E" w:rsidRPr="00AC4D97">
        <w:rPr>
          <w:rFonts w:ascii="Times New Roman" w:hAnsi="Times New Roman" w:cs="Times New Roman"/>
          <w:sz w:val="22"/>
        </w:rPr>
        <w:t>i.e., Classes 2, 3, and 4</w:t>
      </w:r>
      <w:r w:rsidRPr="00AC4D97">
        <w:rPr>
          <w:rFonts w:ascii="Times New Roman" w:hAnsi="Times New Roman" w:cs="Times New Roman"/>
          <w:sz w:val="22"/>
        </w:rPr>
        <w:t>).</w:t>
      </w:r>
    </w:p>
    <w:p w14:paraId="032B242B" w14:textId="6AAA8EA9" w:rsidR="005C1AEC" w:rsidRPr="00AC4D97" w:rsidRDefault="005C1AEC" w:rsidP="005C1AEC">
      <w:pPr>
        <w:jc w:val="center"/>
        <w:rPr>
          <w:rFonts w:ascii="Times New Roman" w:eastAsia="DengXian" w:hAnsi="Times New Roman" w:cs="Times New Roman"/>
          <w:kern w:val="0"/>
          <w:sz w:val="22"/>
        </w:rPr>
      </w:pPr>
      <w:r w:rsidRPr="00AC4D97">
        <w:rPr>
          <w:rFonts w:ascii="Times New Roman" w:eastAsia="DengXian" w:hAnsi="Times New Roman" w:cs="Times New Roman"/>
          <w:b/>
          <w:kern w:val="0"/>
          <w:sz w:val="22"/>
        </w:rPr>
        <w:t>Table</w:t>
      </w:r>
      <w:r w:rsidR="00F564A9" w:rsidRPr="00AC4D97">
        <w:rPr>
          <w:rFonts w:ascii="Times New Roman" w:eastAsia="DengXian" w:hAnsi="Times New Roman" w:cs="Times New Roman"/>
          <w:b/>
          <w:kern w:val="0"/>
          <w:sz w:val="22"/>
        </w:rPr>
        <w:t xml:space="preserve"> </w:t>
      </w:r>
      <w:r w:rsidR="000F2D65" w:rsidRPr="00AC4D97">
        <w:rPr>
          <w:rFonts w:ascii="Times New Roman" w:eastAsia="DengXian" w:hAnsi="Times New Roman" w:cs="Times New Roman"/>
          <w:b/>
          <w:kern w:val="0"/>
          <w:sz w:val="22"/>
        </w:rPr>
        <w:t>S</w:t>
      </w:r>
      <w:r w:rsidR="00BE3A59" w:rsidRPr="00AC4D97">
        <w:rPr>
          <w:rFonts w:ascii="Times New Roman" w:eastAsia="DengXian" w:hAnsi="Times New Roman" w:cs="Times New Roman"/>
          <w:b/>
          <w:kern w:val="0"/>
          <w:sz w:val="22"/>
        </w:rPr>
        <w:t>7</w:t>
      </w:r>
      <w:r w:rsidRPr="00AC4D97">
        <w:rPr>
          <w:rFonts w:ascii="Times New Roman" w:eastAsia="DengXian" w:hAnsi="Times New Roman" w:cs="Times New Roman"/>
          <w:kern w:val="0"/>
          <w:sz w:val="22"/>
        </w:rPr>
        <w:t>. Special scenarios in MICCPP-ACCS under Level 5</w:t>
      </w:r>
      <w:r w:rsidR="0010225E" w:rsidRPr="00AC4D97">
        <w:rPr>
          <w:rFonts w:ascii="Times New Roman" w:eastAsia="DengXian" w:hAnsi="Times New Roman" w:cs="Times New Roman"/>
          <w:kern w:val="0"/>
          <w:sz w:val="22"/>
        </w:rPr>
        <w:t xml:space="preserve"> for </w:t>
      </w:r>
      <w:r w:rsidR="00463CBD" w:rsidRPr="00AC4D97">
        <w:rPr>
          <w:rFonts w:ascii="Times New Roman" w:eastAsia="DengXian" w:hAnsi="Times New Roman" w:cs="Times New Roman"/>
          <w:kern w:val="0"/>
          <w:sz w:val="22"/>
        </w:rPr>
        <w:t xml:space="preserve">the </w:t>
      </w:r>
      <w:r w:rsidR="00463CBD" w:rsidRPr="00AC4D97">
        <w:rPr>
          <w:rFonts w:ascii="Times New Roman" w:hAnsi="Times New Roman" w:cs="Times New Roman"/>
          <w:iCs/>
          <w:sz w:val="22"/>
        </w:rPr>
        <w:t>semi-artificial instances</w:t>
      </w:r>
      <w:r w:rsidRPr="00AC4D97">
        <w:rPr>
          <w:rFonts w:ascii="Times New Roman" w:eastAsia="DengXian" w:hAnsi="Times New Roman" w:cs="Times New Roman"/>
          <w:kern w:val="0"/>
          <w:sz w:val="22"/>
        </w:rPr>
        <w:t>.</w:t>
      </w:r>
    </w:p>
    <w:tbl>
      <w:tblPr>
        <w:tblW w:w="9746" w:type="dxa"/>
        <w:tblLook w:val="04A0" w:firstRow="1" w:lastRow="0" w:firstColumn="1" w:lastColumn="0" w:noHBand="0" w:noVBand="1"/>
      </w:tblPr>
      <w:tblGrid>
        <w:gridCol w:w="1026"/>
        <w:gridCol w:w="1026"/>
        <w:gridCol w:w="525"/>
        <w:gridCol w:w="1025"/>
        <w:gridCol w:w="1024"/>
        <w:gridCol w:w="1024"/>
        <w:gridCol w:w="1024"/>
        <w:gridCol w:w="1024"/>
        <w:gridCol w:w="1024"/>
        <w:gridCol w:w="1024"/>
      </w:tblGrid>
      <w:tr w:rsidR="005C1AEC" w:rsidRPr="00AC4D97" w14:paraId="30963FF1" w14:textId="77777777" w:rsidTr="00F564A9">
        <w:trPr>
          <w:trHeight w:val="290"/>
        </w:trPr>
        <w:tc>
          <w:tcPr>
            <w:tcW w:w="1026" w:type="dxa"/>
            <w:vMerge w:val="restart"/>
            <w:tcBorders>
              <w:top w:val="single" w:sz="12" w:space="0" w:color="auto"/>
              <w:left w:val="nil"/>
              <w:bottom w:val="single" w:sz="8" w:space="0" w:color="000000"/>
              <w:right w:val="nil"/>
            </w:tcBorders>
            <w:shd w:val="clear" w:color="auto" w:fill="auto"/>
            <w:noWrap/>
            <w:vAlign w:val="center"/>
            <w:hideMark/>
          </w:tcPr>
          <w:p w14:paraId="291735A7"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Instance</w:t>
            </w:r>
          </w:p>
        </w:tc>
        <w:tc>
          <w:tcPr>
            <w:tcW w:w="1026" w:type="dxa"/>
            <w:vMerge w:val="restart"/>
            <w:tcBorders>
              <w:top w:val="single" w:sz="12" w:space="0" w:color="auto"/>
              <w:left w:val="nil"/>
              <w:bottom w:val="single" w:sz="8" w:space="0" w:color="000000"/>
              <w:right w:val="nil"/>
            </w:tcBorders>
            <w:shd w:val="clear" w:color="auto" w:fill="auto"/>
            <w:noWrap/>
            <w:vAlign w:val="center"/>
            <w:hideMark/>
          </w:tcPr>
          <w:p w14:paraId="7A720BB4" w14:textId="77777777" w:rsidR="005C1AEC" w:rsidRPr="00AC4D97" w:rsidRDefault="00EA2DF3" w:rsidP="00F564A9">
            <w:pPr>
              <w:widowControl/>
              <w:adjustRightInd w:val="0"/>
              <w:snapToGrid w:val="0"/>
              <w:spacing w:line="240" w:lineRule="atLeast"/>
              <w:jc w:val="center"/>
              <w:rPr>
                <w:rFonts w:ascii="Times New Roman" w:eastAsia="DengXian" w:hAnsi="Times New Roman" w:cs="Times New Roman"/>
                <w:kern w:val="0"/>
                <w:sz w:val="22"/>
              </w:rPr>
            </w:pPr>
            <m:oMathPara>
              <m:oMath>
                <m:sSub>
                  <m:sSubPr>
                    <m:ctrlPr>
                      <w:rPr>
                        <w:rFonts w:ascii="Cambria Math" w:eastAsia="SimSun" w:hAnsi="Cambria Math" w:cs="Times New Roman"/>
                        <w:sz w:val="22"/>
                      </w:rPr>
                    </m:ctrlPr>
                  </m:sSubPr>
                  <m:e>
                    <m:r>
                      <w:rPr>
                        <w:rFonts w:ascii="Cambria Math" w:eastAsia="SimSun" w:hAnsi="Cambria Math" w:cs="Times New Roman"/>
                        <w:sz w:val="22"/>
                      </w:rPr>
                      <m:t>MC</m:t>
                    </m:r>
                  </m:e>
                  <m:sub>
                    <m:r>
                      <w:rPr>
                        <w:rFonts w:ascii="Cambria Math" w:eastAsia="SimSun" w:hAnsi="Cambria Math" w:cs="Times New Roman"/>
                        <w:sz w:val="22"/>
                      </w:rPr>
                      <m:t>r</m:t>
                    </m:r>
                  </m:sub>
                </m:sSub>
              </m:oMath>
            </m:oMathPara>
          </w:p>
        </w:tc>
        <w:tc>
          <w:tcPr>
            <w:tcW w:w="525" w:type="dxa"/>
            <w:vMerge w:val="restart"/>
            <w:tcBorders>
              <w:top w:val="single" w:sz="12" w:space="0" w:color="auto"/>
              <w:left w:val="nil"/>
              <w:right w:val="nil"/>
            </w:tcBorders>
            <w:vAlign w:val="center"/>
          </w:tcPr>
          <w:p w14:paraId="0437E68A" w14:textId="77777777" w:rsidR="005C1AEC" w:rsidRPr="00AC4D97" w:rsidRDefault="005C1AEC" w:rsidP="00F564A9">
            <w:pPr>
              <w:widowControl/>
              <w:adjustRightInd w:val="0"/>
              <w:snapToGrid w:val="0"/>
              <w:spacing w:line="240" w:lineRule="atLeast"/>
              <w:jc w:val="center"/>
              <w:rPr>
                <w:rFonts w:ascii="Times New Roman" w:eastAsia="SimSun" w:hAnsi="Times New Roman" w:cs="Times New Roman"/>
                <w:sz w:val="22"/>
              </w:rPr>
            </w:pPr>
            <m:oMathPara>
              <m:oMathParaPr>
                <m:jc m:val="center"/>
              </m:oMathParaPr>
              <m:oMath>
                <m:r>
                  <w:rPr>
                    <w:rFonts w:ascii="Cambria Math" w:eastAsia="SimSun" w:hAnsi="Cambria Math" w:cs="Times New Roman"/>
                    <w:sz w:val="22"/>
                  </w:rPr>
                  <m:t>MS</m:t>
                </m:r>
              </m:oMath>
            </m:oMathPara>
          </w:p>
        </w:tc>
        <w:tc>
          <w:tcPr>
            <w:tcW w:w="1025" w:type="dxa"/>
            <w:vMerge w:val="restart"/>
            <w:tcBorders>
              <w:top w:val="single" w:sz="12" w:space="0" w:color="auto"/>
              <w:left w:val="nil"/>
              <w:bottom w:val="single" w:sz="8" w:space="0" w:color="000000"/>
              <w:right w:val="nil"/>
            </w:tcBorders>
            <w:shd w:val="clear" w:color="auto" w:fill="auto"/>
            <w:noWrap/>
            <w:vAlign w:val="center"/>
            <w:hideMark/>
          </w:tcPr>
          <w:p w14:paraId="6F93F035" w14:textId="77777777" w:rsidR="005C1AEC" w:rsidRPr="00AC4D97" w:rsidRDefault="00EA2DF3" w:rsidP="00F564A9">
            <w:pPr>
              <w:widowControl/>
              <w:adjustRightInd w:val="0"/>
              <w:snapToGrid w:val="0"/>
              <w:spacing w:line="240" w:lineRule="atLeast"/>
              <w:jc w:val="center"/>
              <w:rPr>
                <w:rFonts w:ascii="Times New Roman" w:eastAsia="SimSun" w:hAnsi="Times New Roman" w:cs="Times New Roman"/>
                <w:sz w:val="22"/>
              </w:rPr>
            </w:pPr>
            <m:oMathPara>
              <m:oMath>
                <m:sSub>
                  <m:sSubPr>
                    <m:ctrlPr>
                      <w:rPr>
                        <w:rFonts w:ascii="Cambria Math" w:eastAsia="SimSun" w:hAnsi="Cambria Math" w:cs="Times New Roman"/>
                        <w:sz w:val="22"/>
                      </w:rPr>
                    </m:ctrlPr>
                  </m:sSubPr>
                  <m:e>
                    <m:r>
                      <w:rPr>
                        <w:rFonts w:ascii="Cambria Math" w:eastAsia="SimSun" w:hAnsi="Cambria Math" w:cs="Times New Roman"/>
                        <w:sz w:val="22"/>
                      </w:rPr>
                      <m:t>MM</m:t>
                    </m:r>
                  </m:e>
                  <m:sub>
                    <m:r>
                      <w:rPr>
                        <w:rFonts w:ascii="Cambria Math" w:eastAsia="SimSun" w:hAnsi="Cambria Math" w:cs="Times New Roman"/>
                        <w:sz w:val="22"/>
                      </w:rPr>
                      <m:t>r</m:t>
                    </m:r>
                  </m:sub>
                </m:sSub>
              </m:oMath>
            </m:oMathPara>
          </w:p>
        </w:tc>
        <w:tc>
          <w:tcPr>
            <w:tcW w:w="1024" w:type="dxa"/>
            <w:vMerge w:val="restart"/>
            <w:tcBorders>
              <w:top w:val="single" w:sz="12" w:space="0" w:color="auto"/>
              <w:left w:val="nil"/>
              <w:bottom w:val="single" w:sz="8" w:space="0" w:color="000000"/>
              <w:right w:val="nil"/>
            </w:tcBorders>
            <w:shd w:val="clear" w:color="auto" w:fill="auto"/>
            <w:noWrap/>
            <w:vAlign w:val="center"/>
            <w:hideMark/>
          </w:tcPr>
          <w:p w14:paraId="19730450"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Scenario</w:t>
            </w:r>
          </w:p>
        </w:tc>
        <w:tc>
          <w:tcPr>
            <w:tcW w:w="4096" w:type="dxa"/>
            <w:gridSpan w:val="4"/>
            <w:tcBorders>
              <w:top w:val="single" w:sz="12" w:space="0" w:color="auto"/>
              <w:left w:val="nil"/>
              <w:bottom w:val="single" w:sz="4" w:space="0" w:color="auto"/>
              <w:right w:val="nil"/>
            </w:tcBorders>
            <w:shd w:val="clear" w:color="auto" w:fill="auto"/>
            <w:vAlign w:val="center"/>
            <w:hideMark/>
          </w:tcPr>
          <w:p w14:paraId="6C7929A2"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Extra manpower used</w:t>
            </w:r>
          </w:p>
        </w:tc>
        <w:tc>
          <w:tcPr>
            <w:tcW w:w="1024" w:type="dxa"/>
            <w:vMerge w:val="restart"/>
            <w:tcBorders>
              <w:top w:val="single" w:sz="12" w:space="0" w:color="auto"/>
              <w:left w:val="nil"/>
              <w:bottom w:val="single" w:sz="8" w:space="0" w:color="000000"/>
              <w:right w:val="nil"/>
            </w:tcBorders>
            <w:shd w:val="clear" w:color="auto" w:fill="auto"/>
            <w:noWrap/>
            <w:vAlign w:val="center"/>
            <w:hideMark/>
          </w:tcPr>
          <w:p w14:paraId="7F3F0B02"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CCS</w:t>
            </w:r>
          </w:p>
        </w:tc>
      </w:tr>
      <w:tr w:rsidR="005C1AEC" w:rsidRPr="00AC4D97" w14:paraId="07986D33" w14:textId="77777777" w:rsidTr="00F564A9">
        <w:trPr>
          <w:trHeight w:val="290"/>
        </w:trPr>
        <w:tc>
          <w:tcPr>
            <w:tcW w:w="1026" w:type="dxa"/>
            <w:vMerge/>
            <w:tcBorders>
              <w:top w:val="single" w:sz="12" w:space="0" w:color="auto"/>
              <w:left w:val="nil"/>
              <w:bottom w:val="single" w:sz="8" w:space="0" w:color="000000"/>
              <w:right w:val="nil"/>
            </w:tcBorders>
            <w:vAlign w:val="center"/>
            <w:hideMark/>
          </w:tcPr>
          <w:p w14:paraId="0F1FCFE7" w14:textId="77777777" w:rsidR="005C1AEC" w:rsidRPr="00AC4D97" w:rsidRDefault="005C1AEC" w:rsidP="00F564A9">
            <w:pPr>
              <w:widowControl/>
              <w:adjustRightInd w:val="0"/>
              <w:snapToGrid w:val="0"/>
              <w:spacing w:line="240" w:lineRule="atLeast"/>
              <w:jc w:val="left"/>
              <w:rPr>
                <w:rFonts w:ascii="Times New Roman" w:eastAsia="DengXian" w:hAnsi="Times New Roman" w:cs="Times New Roman"/>
                <w:kern w:val="0"/>
                <w:sz w:val="22"/>
              </w:rPr>
            </w:pPr>
          </w:p>
        </w:tc>
        <w:tc>
          <w:tcPr>
            <w:tcW w:w="1026" w:type="dxa"/>
            <w:vMerge/>
            <w:tcBorders>
              <w:top w:val="single" w:sz="12" w:space="0" w:color="auto"/>
              <w:left w:val="nil"/>
              <w:bottom w:val="single" w:sz="8" w:space="0" w:color="000000"/>
              <w:right w:val="nil"/>
            </w:tcBorders>
            <w:vAlign w:val="center"/>
            <w:hideMark/>
          </w:tcPr>
          <w:p w14:paraId="5277921B" w14:textId="77777777" w:rsidR="005C1AEC" w:rsidRPr="00AC4D97" w:rsidRDefault="005C1AEC" w:rsidP="00F564A9">
            <w:pPr>
              <w:widowControl/>
              <w:adjustRightInd w:val="0"/>
              <w:snapToGrid w:val="0"/>
              <w:spacing w:line="240" w:lineRule="atLeast"/>
              <w:jc w:val="left"/>
              <w:rPr>
                <w:rFonts w:ascii="Times New Roman" w:eastAsia="DengXian" w:hAnsi="Times New Roman" w:cs="Times New Roman"/>
                <w:kern w:val="0"/>
                <w:sz w:val="22"/>
              </w:rPr>
            </w:pPr>
          </w:p>
        </w:tc>
        <w:tc>
          <w:tcPr>
            <w:tcW w:w="525" w:type="dxa"/>
            <w:vMerge/>
            <w:tcBorders>
              <w:left w:val="nil"/>
              <w:bottom w:val="single" w:sz="8" w:space="0" w:color="000000"/>
              <w:right w:val="nil"/>
            </w:tcBorders>
          </w:tcPr>
          <w:p w14:paraId="502CF0B2" w14:textId="77777777" w:rsidR="005C1AEC" w:rsidRPr="00AC4D97" w:rsidRDefault="005C1AEC" w:rsidP="00F564A9">
            <w:pPr>
              <w:widowControl/>
              <w:adjustRightInd w:val="0"/>
              <w:snapToGrid w:val="0"/>
              <w:spacing w:line="240" w:lineRule="atLeast"/>
              <w:jc w:val="left"/>
              <w:rPr>
                <w:rFonts w:ascii="Times New Roman" w:eastAsia="DengXian" w:hAnsi="Times New Roman" w:cs="Times New Roman"/>
                <w:kern w:val="0"/>
                <w:sz w:val="22"/>
              </w:rPr>
            </w:pPr>
          </w:p>
        </w:tc>
        <w:tc>
          <w:tcPr>
            <w:tcW w:w="1025" w:type="dxa"/>
            <w:vMerge/>
            <w:tcBorders>
              <w:top w:val="single" w:sz="12" w:space="0" w:color="auto"/>
              <w:left w:val="nil"/>
              <w:bottom w:val="single" w:sz="8" w:space="0" w:color="000000"/>
              <w:right w:val="nil"/>
            </w:tcBorders>
            <w:vAlign w:val="center"/>
            <w:hideMark/>
          </w:tcPr>
          <w:p w14:paraId="671AC32A" w14:textId="77777777" w:rsidR="005C1AEC" w:rsidRPr="00AC4D97" w:rsidRDefault="005C1AEC" w:rsidP="00F564A9">
            <w:pPr>
              <w:widowControl/>
              <w:adjustRightInd w:val="0"/>
              <w:snapToGrid w:val="0"/>
              <w:spacing w:line="240" w:lineRule="atLeast"/>
              <w:jc w:val="left"/>
              <w:rPr>
                <w:rFonts w:ascii="Times New Roman" w:eastAsia="DengXian" w:hAnsi="Times New Roman" w:cs="Times New Roman"/>
                <w:kern w:val="0"/>
                <w:sz w:val="22"/>
              </w:rPr>
            </w:pPr>
          </w:p>
        </w:tc>
        <w:tc>
          <w:tcPr>
            <w:tcW w:w="1024" w:type="dxa"/>
            <w:vMerge/>
            <w:tcBorders>
              <w:top w:val="single" w:sz="12" w:space="0" w:color="auto"/>
              <w:left w:val="nil"/>
              <w:bottom w:val="single" w:sz="8" w:space="0" w:color="000000"/>
              <w:right w:val="nil"/>
            </w:tcBorders>
            <w:vAlign w:val="center"/>
            <w:hideMark/>
          </w:tcPr>
          <w:p w14:paraId="08BE0EAF" w14:textId="77777777" w:rsidR="005C1AEC" w:rsidRPr="00AC4D97" w:rsidRDefault="005C1AEC" w:rsidP="00F564A9">
            <w:pPr>
              <w:widowControl/>
              <w:adjustRightInd w:val="0"/>
              <w:snapToGrid w:val="0"/>
              <w:spacing w:line="240" w:lineRule="atLeast"/>
              <w:jc w:val="left"/>
              <w:rPr>
                <w:rFonts w:ascii="Times New Roman" w:eastAsia="DengXian" w:hAnsi="Times New Roman" w:cs="Times New Roman"/>
                <w:kern w:val="0"/>
                <w:sz w:val="22"/>
              </w:rPr>
            </w:pPr>
          </w:p>
        </w:tc>
        <w:tc>
          <w:tcPr>
            <w:tcW w:w="1024" w:type="dxa"/>
            <w:tcBorders>
              <w:top w:val="nil"/>
              <w:left w:val="nil"/>
              <w:bottom w:val="single" w:sz="8" w:space="0" w:color="auto"/>
              <w:right w:val="nil"/>
            </w:tcBorders>
            <w:shd w:val="clear" w:color="auto" w:fill="auto"/>
            <w:vAlign w:val="center"/>
            <w:hideMark/>
          </w:tcPr>
          <w:p w14:paraId="7E45FCAD"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Class 1</w:t>
            </w:r>
          </w:p>
        </w:tc>
        <w:tc>
          <w:tcPr>
            <w:tcW w:w="1024" w:type="dxa"/>
            <w:tcBorders>
              <w:top w:val="nil"/>
              <w:left w:val="nil"/>
              <w:bottom w:val="single" w:sz="8" w:space="0" w:color="auto"/>
              <w:right w:val="nil"/>
            </w:tcBorders>
            <w:shd w:val="clear" w:color="auto" w:fill="auto"/>
            <w:vAlign w:val="center"/>
            <w:hideMark/>
          </w:tcPr>
          <w:p w14:paraId="5DFB8663"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Class 2</w:t>
            </w:r>
          </w:p>
        </w:tc>
        <w:tc>
          <w:tcPr>
            <w:tcW w:w="1024" w:type="dxa"/>
            <w:tcBorders>
              <w:top w:val="nil"/>
              <w:left w:val="nil"/>
              <w:bottom w:val="single" w:sz="8" w:space="0" w:color="auto"/>
              <w:right w:val="nil"/>
            </w:tcBorders>
            <w:shd w:val="clear" w:color="auto" w:fill="auto"/>
            <w:vAlign w:val="center"/>
            <w:hideMark/>
          </w:tcPr>
          <w:p w14:paraId="155F6274"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Class 3</w:t>
            </w:r>
          </w:p>
        </w:tc>
        <w:tc>
          <w:tcPr>
            <w:tcW w:w="1024" w:type="dxa"/>
            <w:tcBorders>
              <w:top w:val="nil"/>
              <w:left w:val="nil"/>
              <w:bottom w:val="single" w:sz="8" w:space="0" w:color="auto"/>
              <w:right w:val="nil"/>
            </w:tcBorders>
            <w:shd w:val="clear" w:color="auto" w:fill="auto"/>
            <w:vAlign w:val="center"/>
            <w:hideMark/>
          </w:tcPr>
          <w:p w14:paraId="0750B17E"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Class 4</w:t>
            </w:r>
          </w:p>
        </w:tc>
        <w:tc>
          <w:tcPr>
            <w:tcW w:w="1024" w:type="dxa"/>
            <w:vMerge/>
            <w:tcBorders>
              <w:top w:val="single" w:sz="12" w:space="0" w:color="auto"/>
              <w:left w:val="nil"/>
              <w:bottom w:val="single" w:sz="8" w:space="0" w:color="000000"/>
              <w:right w:val="nil"/>
            </w:tcBorders>
            <w:vAlign w:val="center"/>
            <w:hideMark/>
          </w:tcPr>
          <w:p w14:paraId="3DB5EED6" w14:textId="77777777" w:rsidR="005C1AEC" w:rsidRPr="00AC4D97" w:rsidRDefault="005C1AEC" w:rsidP="00F564A9">
            <w:pPr>
              <w:widowControl/>
              <w:adjustRightInd w:val="0"/>
              <w:snapToGrid w:val="0"/>
              <w:spacing w:line="240" w:lineRule="atLeast"/>
              <w:jc w:val="left"/>
              <w:rPr>
                <w:rFonts w:ascii="Times New Roman" w:eastAsia="DengXian" w:hAnsi="Times New Roman" w:cs="Times New Roman"/>
                <w:kern w:val="0"/>
                <w:sz w:val="22"/>
              </w:rPr>
            </w:pPr>
          </w:p>
        </w:tc>
      </w:tr>
      <w:tr w:rsidR="005C1AEC" w:rsidRPr="00AC4D97" w14:paraId="4990295F" w14:textId="77777777" w:rsidTr="00F564A9">
        <w:trPr>
          <w:trHeight w:val="280"/>
        </w:trPr>
        <w:tc>
          <w:tcPr>
            <w:tcW w:w="1026" w:type="dxa"/>
            <w:tcBorders>
              <w:top w:val="nil"/>
              <w:left w:val="nil"/>
              <w:bottom w:val="nil"/>
              <w:right w:val="nil"/>
            </w:tcBorders>
            <w:shd w:val="clear" w:color="auto" w:fill="auto"/>
            <w:vAlign w:val="center"/>
            <w:hideMark/>
          </w:tcPr>
          <w:p w14:paraId="7DA1EEC0"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A-I1</w:t>
            </w:r>
          </w:p>
        </w:tc>
        <w:tc>
          <w:tcPr>
            <w:tcW w:w="1026" w:type="dxa"/>
            <w:tcBorders>
              <w:top w:val="nil"/>
              <w:left w:val="nil"/>
              <w:bottom w:val="nil"/>
              <w:right w:val="nil"/>
            </w:tcBorders>
            <w:shd w:val="clear" w:color="auto" w:fill="auto"/>
            <w:noWrap/>
            <w:vAlign w:val="center"/>
            <w:hideMark/>
          </w:tcPr>
          <w:p w14:paraId="485148EA"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14 </w:t>
            </w:r>
          </w:p>
        </w:tc>
        <w:tc>
          <w:tcPr>
            <w:tcW w:w="525" w:type="dxa"/>
            <w:tcBorders>
              <w:top w:val="nil"/>
              <w:left w:val="nil"/>
              <w:bottom w:val="nil"/>
              <w:right w:val="nil"/>
            </w:tcBorders>
            <w:vAlign w:val="center"/>
          </w:tcPr>
          <w:p w14:paraId="71671AF0"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56</w:t>
            </w:r>
          </w:p>
        </w:tc>
        <w:tc>
          <w:tcPr>
            <w:tcW w:w="1025" w:type="dxa"/>
            <w:tcBorders>
              <w:top w:val="nil"/>
              <w:left w:val="nil"/>
              <w:bottom w:val="nil"/>
              <w:right w:val="nil"/>
            </w:tcBorders>
            <w:shd w:val="clear" w:color="auto" w:fill="auto"/>
            <w:noWrap/>
            <w:vAlign w:val="center"/>
            <w:hideMark/>
          </w:tcPr>
          <w:p w14:paraId="1B81528A"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14 </w:t>
            </w:r>
          </w:p>
        </w:tc>
        <w:tc>
          <w:tcPr>
            <w:tcW w:w="1024" w:type="dxa"/>
            <w:tcBorders>
              <w:top w:val="nil"/>
              <w:left w:val="nil"/>
              <w:bottom w:val="nil"/>
              <w:right w:val="nil"/>
            </w:tcBorders>
            <w:shd w:val="clear" w:color="auto" w:fill="auto"/>
            <w:noWrap/>
            <w:vAlign w:val="center"/>
            <w:hideMark/>
          </w:tcPr>
          <w:p w14:paraId="4B483A98"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6 </w:t>
            </w:r>
          </w:p>
        </w:tc>
        <w:tc>
          <w:tcPr>
            <w:tcW w:w="1024" w:type="dxa"/>
            <w:tcBorders>
              <w:top w:val="nil"/>
              <w:left w:val="nil"/>
              <w:bottom w:val="nil"/>
              <w:right w:val="nil"/>
            </w:tcBorders>
            <w:shd w:val="clear" w:color="auto" w:fill="auto"/>
            <w:noWrap/>
            <w:vAlign w:val="center"/>
            <w:hideMark/>
          </w:tcPr>
          <w:p w14:paraId="2CFCB77B"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c>
          <w:tcPr>
            <w:tcW w:w="1024" w:type="dxa"/>
            <w:tcBorders>
              <w:top w:val="nil"/>
              <w:left w:val="nil"/>
              <w:bottom w:val="nil"/>
              <w:right w:val="nil"/>
            </w:tcBorders>
            <w:shd w:val="clear" w:color="auto" w:fill="auto"/>
            <w:noWrap/>
            <w:vAlign w:val="center"/>
            <w:hideMark/>
          </w:tcPr>
          <w:p w14:paraId="7617B07D"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w:t>
            </w:r>
          </w:p>
        </w:tc>
        <w:tc>
          <w:tcPr>
            <w:tcW w:w="1024" w:type="dxa"/>
            <w:tcBorders>
              <w:top w:val="nil"/>
              <w:left w:val="nil"/>
              <w:bottom w:val="nil"/>
              <w:right w:val="nil"/>
            </w:tcBorders>
            <w:shd w:val="clear" w:color="auto" w:fill="auto"/>
            <w:noWrap/>
            <w:vAlign w:val="center"/>
            <w:hideMark/>
          </w:tcPr>
          <w:p w14:paraId="05DA9E34"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c>
          <w:tcPr>
            <w:tcW w:w="1024" w:type="dxa"/>
            <w:tcBorders>
              <w:top w:val="nil"/>
              <w:left w:val="nil"/>
              <w:bottom w:val="nil"/>
              <w:right w:val="nil"/>
            </w:tcBorders>
            <w:shd w:val="clear" w:color="auto" w:fill="auto"/>
            <w:noWrap/>
            <w:vAlign w:val="center"/>
            <w:hideMark/>
          </w:tcPr>
          <w:p w14:paraId="2EF3EEDC"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c>
          <w:tcPr>
            <w:tcW w:w="1024" w:type="dxa"/>
            <w:tcBorders>
              <w:top w:val="nil"/>
              <w:left w:val="nil"/>
              <w:bottom w:val="nil"/>
              <w:right w:val="nil"/>
            </w:tcBorders>
            <w:shd w:val="clear" w:color="auto" w:fill="auto"/>
            <w:noWrap/>
            <w:vAlign w:val="center"/>
            <w:hideMark/>
          </w:tcPr>
          <w:p w14:paraId="5F1F29B7"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r>
      <w:tr w:rsidR="005C1AEC" w:rsidRPr="00AC4D97" w14:paraId="2E5649F4" w14:textId="77777777" w:rsidTr="00F564A9">
        <w:trPr>
          <w:trHeight w:val="280"/>
        </w:trPr>
        <w:tc>
          <w:tcPr>
            <w:tcW w:w="1026" w:type="dxa"/>
            <w:tcBorders>
              <w:top w:val="nil"/>
              <w:left w:val="nil"/>
              <w:bottom w:val="nil"/>
              <w:right w:val="nil"/>
            </w:tcBorders>
            <w:shd w:val="clear" w:color="auto" w:fill="auto"/>
            <w:vAlign w:val="center"/>
            <w:hideMark/>
          </w:tcPr>
          <w:p w14:paraId="3A8FFDD3"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A-I2</w:t>
            </w:r>
          </w:p>
        </w:tc>
        <w:tc>
          <w:tcPr>
            <w:tcW w:w="1026" w:type="dxa"/>
            <w:tcBorders>
              <w:top w:val="nil"/>
              <w:left w:val="nil"/>
              <w:bottom w:val="nil"/>
              <w:right w:val="nil"/>
            </w:tcBorders>
            <w:shd w:val="clear" w:color="auto" w:fill="auto"/>
            <w:noWrap/>
            <w:vAlign w:val="center"/>
            <w:hideMark/>
          </w:tcPr>
          <w:p w14:paraId="4109591A"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14 </w:t>
            </w:r>
          </w:p>
        </w:tc>
        <w:tc>
          <w:tcPr>
            <w:tcW w:w="525" w:type="dxa"/>
            <w:tcBorders>
              <w:top w:val="nil"/>
              <w:left w:val="nil"/>
              <w:bottom w:val="nil"/>
              <w:right w:val="nil"/>
            </w:tcBorders>
            <w:vAlign w:val="center"/>
          </w:tcPr>
          <w:p w14:paraId="1EABFEEF"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56</w:t>
            </w:r>
          </w:p>
        </w:tc>
        <w:tc>
          <w:tcPr>
            <w:tcW w:w="1025" w:type="dxa"/>
            <w:tcBorders>
              <w:top w:val="nil"/>
              <w:left w:val="nil"/>
              <w:bottom w:val="nil"/>
              <w:right w:val="nil"/>
            </w:tcBorders>
            <w:shd w:val="clear" w:color="auto" w:fill="auto"/>
            <w:noWrap/>
            <w:vAlign w:val="center"/>
            <w:hideMark/>
          </w:tcPr>
          <w:p w14:paraId="475FCB0D"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14 </w:t>
            </w:r>
          </w:p>
        </w:tc>
        <w:tc>
          <w:tcPr>
            <w:tcW w:w="1024" w:type="dxa"/>
            <w:tcBorders>
              <w:top w:val="nil"/>
              <w:left w:val="nil"/>
              <w:bottom w:val="nil"/>
              <w:right w:val="nil"/>
            </w:tcBorders>
            <w:shd w:val="clear" w:color="auto" w:fill="auto"/>
            <w:noWrap/>
            <w:vAlign w:val="center"/>
            <w:hideMark/>
          </w:tcPr>
          <w:p w14:paraId="40FD7C5A"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6 </w:t>
            </w:r>
          </w:p>
        </w:tc>
        <w:tc>
          <w:tcPr>
            <w:tcW w:w="1024" w:type="dxa"/>
            <w:tcBorders>
              <w:top w:val="nil"/>
              <w:left w:val="nil"/>
              <w:bottom w:val="nil"/>
              <w:right w:val="nil"/>
            </w:tcBorders>
            <w:shd w:val="clear" w:color="auto" w:fill="auto"/>
            <w:noWrap/>
            <w:vAlign w:val="center"/>
            <w:hideMark/>
          </w:tcPr>
          <w:p w14:paraId="57985F3D"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c>
          <w:tcPr>
            <w:tcW w:w="1024" w:type="dxa"/>
            <w:tcBorders>
              <w:top w:val="nil"/>
              <w:left w:val="nil"/>
              <w:bottom w:val="nil"/>
              <w:right w:val="nil"/>
            </w:tcBorders>
            <w:shd w:val="clear" w:color="auto" w:fill="auto"/>
            <w:noWrap/>
            <w:vAlign w:val="center"/>
            <w:hideMark/>
          </w:tcPr>
          <w:p w14:paraId="0B8A7923"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w:t>
            </w:r>
          </w:p>
        </w:tc>
        <w:tc>
          <w:tcPr>
            <w:tcW w:w="1024" w:type="dxa"/>
            <w:tcBorders>
              <w:top w:val="nil"/>
              <w:left w:val="nil"/>
              <w:bottom w:val="nil"/>
              <w:right w:val="nil"/>
            </w:tcBorders>
            <w:shd w:val="clear" w:color="auto" w:fill="auto"/>
            <w:noWrap/>
            <w:vAlign w:val="center"/>
            <w:hideMark/>
          </w:tcPr>
          <w:p w14:paraId="5A55DC40"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c>
          <w:tcPr>
            <w:tcW w:w="1024" w:type="dxa"/>
            <w:tcBorders>
              <w:top w:val="nil"/>
              <w:left w:val="nil"/>
              <w:bottom w:val="nil"/>
              <w:right w:val="nil"/>
            </w:tcBorders>
            <w:shd w:val="clear" w:color="auto" w:fill="auto"/>
            <w:noWrap/>
            <w:vAlign w:val="center"/>
            <w:hideMark/>
          </w:tcPr>
          <w:p w14:paraId="2AEF675B"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c>
          <w:tcPr>
            <w:tcW w:w="1024" w:type="dxa"/>
            <w:tcBorders>
              <w:top w:val="nil"/>
              <w:left w:val="nil"/>
              <w:bottom w:val="nil"/>
              <w:right w:val="nil"/>
            </w:tcBorders>
            <w:shd w:val="clear" w:color="auto" w:fill="auto"/>
            <w:noWrap/>
            <w:vAlign w:val="center"/>
            <w:hideMark/>
          </w:tcPr>
          <w:p w14:paraId="3D5CDB4F"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r>
      <w:tr w:rsidR="005C1AEC" w:rsidRPr="00AC4D97" w14:paraId="4AF28765" w14:textId="77777777" w:rsidTr="00F564A9">
        <w:trPr>
          <w:trHeight w:val="280"/>
        </w:trPr>
        <w:tc>
          <w:tcPr>
            <w:tcW w:w="1026" w:type="dxa"/>
            <w:tcBorders>
              <w:top w:val="nil"/>
              <w:left w:val="nil"/>
              <w:bottom w:val="nil"/>
              <w:right w:val="nil"/>
            </w:tcBorders>
            <w:shd w:val="clear" w:color="auto" w:fill="auto"/>
            <w:vAlign w:val="center"/>
            <w:hideMark/>
          </w:tcPr>
          <w:p w14:paraId="3F5FF0D4"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A-I3</w:t>
            </w:r>
          </w:p>
        </w:tc>
        <w:tc>
          <w:tcPr>
            <w:tcW w:w="1026" w:type="dxa"/>
            <w:tcBorders>
              <w:top w:val="nil"/>
              <w:left w:val="nil"/>
              <w:bottom w:val="nil"/>
              <w:right w:val="nil"/>
            </w:tcBorders>
            <w:shd w:val="clear" w:color="auto" w:fill="auto"/>
            <w:noWrap/>
            <w:vAlign w:val="center"/>
            <w:hideMark/>
          </w:tcPr>
          <w:p w14:paraId="5EA6D107"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15 </w:t>
            </w:r>
          </w:p>
        </w:tc>
        <w:tc>
          <w:tcPr>
            <w:tcW w:w="525" w:type="dxa"/>
            <w:tcBorders>
              <w:top w:val="nil"/>
              <w:left w:val="nil"/>
              <w:bottom w:val="nil"/>
              <w:right w:val="nil"/>
            </w:tcBorders>
            <w:vAlign w:val="center"/>
          </w:tcPr>
          <w:p w14:paraId="40ADD57B"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60</w:t>
            </w:r>
          </w:p>
        </w:tc>
        <w:tc>
          <w:tcPr>
            <w:tcW w:w="1025" w:type="dxa"/>
            <w:tcBorders>
              <w:top w:val="nil"/>
              <w:left w:val="nil"/>
              <w:bottom w:val="nil"/>
              <w:right w:val="nil"/>
            </w:tcBorders>
            <w:shd w:val="clear" w:color="auto" w:fill="auto"/>
            <w:noWrap/>
            <w:vAlign w:val="center"/>
            <w:hideMark/>
          </w:tcPr>
          <w:p w14:paraId="67E3A4A6"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15 </w:t>
            </w:r>
          </w:p>
        </w:tc>
        <w:tc>
          <w:tcPr>
            <w:tcW w:w="1024" w:type="dxa"/>
            <w:tcBorders>
              <w:top w:val="nil"/>
              <w:left w:val="nil"/>
              <w:bottom w:val="nil"/>
              <w:right w:val="nil"/>
            </w:tcBorders>
            <w:shd w:val="clear" w:color="auto" w:fill="auto"/>
            <w:noWrap/>
            <w:vAlign w:val="center"/>
            <w:hideMark/>
          </w:tcPr>
          <w:p w14:paraId="233073C3"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6 </w:t>
            </w:r>
          </w:p>
        </w:tc>
        <w:tc>
          <w:tcPr>
            <w:tcW w:w="1024" w:type="dxa"/>
            <w:tcBorders>
              <w:top w:val="nil"/>
              <w:left w:val="nil"/>
              <w:bottom w:val="nil"/>
              <w:right w:val="nil"/>
            </w:tcBorders>
            <w:shd w:val="clear" w:color="auto" w:fill="auto"/>
            <w:noWrap/>
            <w:vAlign w:val="center"/>
            <w:hideMark/>
          </w:tcPr>
          <w:p w14:paraId="14D5B232"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c>
          <w:tcPr>
            <w:tcW w:w="1024" w:type="dxa"/>
            <w:tcBorders>
              <w:top w:val="nil"/>
              <w:left w:val="nil"/>
              <w:bottom w:val="nil"/>
              <w:right w:val="nil"/>
            </w:tcBorders>
            <w:shd w:val="clear" w:color="auto" w:fill="auto"/>
            <w:noWrap/>
            <w:vAlign w:val="center"/>
            <w:hideMark/>
          </w:tcPr>
          <w:p w14:paraId="6521DE09"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2</w:t>
            </w:r>
          </w:p>
        </w:tc>
        <w:tc>
          <w:tcPr>
            <w:tcW w:w="1024" w:type="dxa"/>
            <w:tcBorders>
              <w:top w:val="nil"/>
              <w:left w:val="nil"/>
              <w:bottom w:val="nil"/>
              <w:right w:val="nil"/>
            </w:tcBorders>
            <w:shd w:val="clear" w:color="auto" w:fill="auto"/>
            <w:noWrap/>
            <w:vAlign w:val="center"/>
            <w:hideMark/>
          </w:tcPr>
          <w:p w14:paraId="5F4FF01C"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w:t>
            </w:r>
          </w:p>
        </w:tc>
        <w:tc>
          <w:tcPr>
            <w:tcW w:w="1024" w:type="dxa"/>
            <w:tcBorders>
              <w:top w:val="nil"/>
              <w:left w:val="nil"/>
              <w:bottom w:val="nil"/>
              <w:right w:val="nil"/>
            </w:tcBorders>
            <w:shd w:val="clear" w:color="auto" w:fill="auto"/>
            <w:noWrap/>
            <w:vAlign w:val="center"/>
            <w:hideMark/>
          </w:tcPr>
          <w:p w14:paraId="18BB5125"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c>
          <w:tcPr>
            <w:tcW w:w="1024" w:type="dxa"/>
            <w:tcBorders>
              <w:top w:val="nil"/>
              <w:left w:val="nil"/>
              <w:bottom w:val="nil"/>
              <w:right w:val="nil"/>
            </w:tcBorders>
            <w:shd w:val="clear" w:color="auto" w:fill="auto"/>
            <w:noWrap/>
            <w:vAlign w:val="center"/>
            <w:hideMark/>
          </w:tcPr>
          <w:p w14:paraId="6524AC4A"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r>
      <w:tr w:rsidR="005C1AEC" w:rsidRPr="00AC4D97" w14:paraId="1E8ACA1D" w14:textId="77777777" w:rsidTr="00F564A9">
        <w:trPr>
          <w:trHeight w:val="280"/>
        </w:trPr>
        <w:tc>
          <w:tcPr>
            <w:tcW w:w="1026" w:type="dxa"/>
            <w:tcBorders>
              <w:top w:val="nil"/>
              <w:left w:val="nil"/>
              <w:bottom w:val="nil"/>
              <w:right w:val="nil"/>
            </w:tcBorders>
            <w:shd w:val="clear" w:color="auto" w:fill="auto"/>
            <w:vAlign w:val="center"/>
            <w:hideMark/>
          </w:tcPr>
          <w:p w14:paraId="554118D6"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A-I4</w:t>
            </w:r>
          </w:p>
        </w:tc>
        <w:tc>
          <w:tcPr>
            <w:tcW w:w="1026" w:type="dxa"/>
            <w:tcBorders>
              <w:top w:val="nil"/>
              <w:left w:val="nil"/>
              <w:bottom w:val="nil"/>
              <w:right w:val="nil"/>
            </w:tcBorders>
            <w:shd w:val="clear" w:color="auto" w:fill="auto"/>
            <w:noWrap/>
            <w:vAlign w:val="center"/>
            <w:hideMark/>
          </w:tcPr>
          <w:p w14:paraId="3D62C034"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14 </w:t>
            </w:r>
          </w:p>
        </w:tc>
        <w:tc>
          <w:tcPr>
            <w:tcW w:w="525" w:type="dxa"/>
            <w:tcBorders>
              <w:top w:val="nil"/>
              <w:left w:val="nil"/>
              <w:bottom w:val="nil"/>
              <w:right w:val="nil"/>
            </w:tcBorders>
            <w:vAlign w:val="center"/>
          </w:tcPr>
          <w:p w14:paraId="10746B67"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56</w:t>
            </w:r>
          </w:p>
        </w:tc>
        <w:tc>
          <w:tcPr>
            <w:tcW w:w="1025" w:type="dxa"/>
            <w:tcBorders>
              <w:top w:val="nil"/>
              <w:left w:val="nil"/>
              <w:bottom w:val="nil"/>
              <w:right w:val="nil"/>
            </w:tcBorders>
            <w:shd w:val="clear" w:color="auto" w:fill="auto"/>
            <w:noWrap/>
            <w:vAlign w:val="center"/>
            <w:hideMark/>
          </w:tcPr>
          <w:p w14:paraId="5D490018"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14 </w:t>
            </w:r>
          </w:p>
        </w:tc>
        <w:tc>
          <w:tcPr>
            <w:tcW w:w="1024" w:type="dxa"/>
            <w:tcBorders>
              <w:top w:val="nil"/>
              <w:left w:val="nil"/>
              <w:bottom w:val="nil"/>
              <w:right w:val="nil"/>
            </w:tcBorders>
            <w:shd w:val="clear" w:color="auto" w:fill="auto"/>
            <w:noWrap/>
            <w:vAlign w:val="center"/>
            <w:hideMark/>
          </w:tcPr>
          <w:p w14:paraId="549582F7"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6 </w:t>
            </w:r>
          </w:p>
        </w:tc>
        <w:tc>
          <w:tcPr>
            <w:tcW w:w="1024" w:type="dxa"/>
            <w:tcBorders>
              <w:top w:val="nil"/>
              <w:left w:val="nil"/>
              <w:bottom w:val="nil"/>
              <w:right w:val="nil"/>
            </w:tcBorders>
            <w:shd w:val="clear" w:color="auto" w:fill="auto"/>
            <w:noWrap/>
            <w:vAlign w:val="center"/>
            <w:hideMark/>
          </w:tcPr>
          <w:p w14:paraId="06CE2D4D"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c>
          <w:tcPr>
            <w:tcW w:w="1024" w:type="dxa"/>
            <w:tcBorders>
              <w:top w:val="nil"/>
              <w:left w:val="nil"/>
              <w:bottom w:val="nil"/>
              <w:right w:val="nil"/>
            </w:tcBorders>
            <w:shd w:val="clear" w:color="auto" w:fill="auto"/>
            <w:noWrap/>
            <w:vAlign w:val="center"/>
            <w:hideMark/>
          </w:tcPr>
          <w:p w14:paraId="2EACA835"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w:t>
            </w:r>
          </w:p>
        </w:tc>
        <w:tc>
          <w:tcPr>
            <w:tcW w:w="1024" w:type="dxa"/>
            <w:tcBorders>
              <w:top w:val="nil"/>
              <w:left w:val="nil"/>
              <w:bottom w:val="nil"/>
              <w:right w:val="nil"/>
            </w:tcBorders>
            <w:shd w:val="clear" w:color="auto" w:fill="auto"/>
            <w:noWrap/>
            <w:vAlign w:val="center"/>
            <w:hideMark/>
          </w:tcPr>
          <w:p w14:paraId="30BDCCCD"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c>
          <w:tcPr>
            <w:tcW w:w="1024" w:type="dxa"/>
            <w:tcBorders>
              <w:top w:val="nil"/>
              <w:left w:val="nil"/>
              <w:bottom w:val="nil"/>
              <w:right w:val="nil"/>
            </w:tcBorders>
            <w:shd w:val="clear" w:color="auto" w:fill="auto"/>
            <w:noWrap/>
            <w:vAlign w:val="center"/>
            <w:hideMark/>
          </w:tcPr>
          <w:p w14:paraId="7C669C40"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c>
          <w:tcPr>
            <w:tcW w:w="1024" w:type="dxa"/>
            <w:tcBorders>
              <w:top w:val="nil"/>
              <w:left w:val="nil"/>
              <w:bottom w:val="nil"/>
              <w:right w:val="nil"/>
            </w:tcBorders>
            <w:shd w:val="clear" w:color="auto" w:fill="auto"/>
            <w:noWrap/>
            <w:vAlign w:val="center"/>
            <w:hideMark/>
          </w:tcPr>
          <w:p w14:paraId="078543E8"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r>
      <w:tr w:rsidR="005C1AEC" w:rsidRPr="00AC4D97" w14:paraId="0978339D" w14:textId="77777777" w:rsidTr="00F564A9">
        <w:trPr>
          <w:trHeight w:val="280"/>
        </w:trPr>
        <w:tc>
          <w:tcPr>
            <w:tcW w:w="1026" w:type="dxa"/>
            <w:tcBorders>
              <w:top w:val="nil"/>
              <w:left w:val="nil"/>
              <w:bottom w:val="nil"/>
              <w:right w:val="nil"/>
            </w:tcBorders>
            <w:shd w:val="clear" w:color="auto" w:fill="auto"/>
            <w:vAlign w:val="center"/>
            <w:hideMark/>
          </w:tcPr>
          <w:p w14:paraId="4D78822B"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A-I5</w:t>
            </w:r>
          </w:p>
        </w:tc>
        <w:tc>
          <w:tcPr>
            <w:tcW w:w="1026" w:type="dxa"/>
            <w:tcBorders>
              <w:top w:val="nil"/>
              <w:left w:val="nil"/>
              <w:bottom w:val="nil"/>
              <w:right w:val="nil"/>
            </w:tcBorders>
            <w:shd w:val="clear" w:color="auto" w:fill="auto"/>
            <w:noWrap/>
            <w:vAlign w:val="center"/>
            <w:hideMark/>
          </w:tcPr>
          <w:p w14:paraId="232677FA"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17 </w:t>
            </w:r>
          </w:p>
        </w:tc>
        <w:tc>
          <w:tcPr>
            <w:tcW w:w="525" w:type="dxa"/>
            <w:tcBorders>
              <w:top w:val="nil"/>
              <w:left w:val="nil"/>
              <w:bottom w:val="nil"/>
              <w:right w:val="nil"/>
            </w:tcBorders>
            <w:vAlign w:val="center"/>
          </w:tcPr>
          <w:p w14:paraId="15D568D2"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68</w:t>
            </w:r>
          </w:p>
        </w:tc>
        <w:tc>
          <w:tcPr>
            <w:tcW w:w="1025" w:type="dxa"/>
            <w:tcBorders>
              <w:top w:val="nil"/>
              <w:left w:val="nil"/>
              <w:bottom w:val="nil"/>
              <w:right w:val="nil"/>
            </w:tcBorders>
            <w:shd w:val="clear" w:color="auto" w:fill="auto"/>
            <w:noWrap/>
            <w:vAlign w:val="center"/>
            <w:hideMark/>
          </w:tcPr>
          <w:p w14:paraId="37230034"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17 </w:t>
            </w:r>
          </w:p>
        </w:tc>
        <w:tc>
          <w:tcPr>
            <w:tcW w:w="1024" w:type="dxa"/>
            <w:tcBorders>
              <w:top w:val="nil"/>
              <w:left w:val="nil"/>
              <w:bottom w:val="nil"/>
              <w:right w:val="nil"/>
            </w:tcBorders>
            <w:shd w:val="clear" w:color="auto" w:fill="auto"/>
            <w:noWrap/>
            <w:vAlign w:val="center"/>
            <w:hideMark/>
          </w:tcPr>
          <w:p w14:paraId="54CBA268"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 </w:t>
            </w:r>
          </w:p>
        </w:tc>
        <w:tc>
          <w:tcPr>
            <w:tcW w:w="1024" w:type="dxa"/>
            <w:tcBorders>
              <w:top w:val="nil"/>
              <w:left w:val="nil"/>
              <w:bottom w:val="nil"/>
              <w:right w:val="nil"/>
            </w:tcBorders>
            <w:shd w:val="clear" w:color="auto" w:fill="auto"/>
            <w:noWrap/>
            <w:vAlign w:val="center"/>
            <w:hideMark/>
          </w:tcPr>
          <w:p w14:paraId="23224F9E"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c>
          <w:tcPr>
            <w:tcW w:w="1024" w:type="dxa"/>
            <w:tcBorders>
              <w:top w:val="nil"/>
              <w:left w:val="nil"/>
              <w:bottom w:val="nil"/>
              <w:right w:val="nil"/>
            </w:tcBorders>
            <w:shd w:val="clear" w:color="auto" w:fill="auto"/>
            <w:noWrap/>
            <w:vAlign w:val="center"/>
            <w:hideMark/>
          </w:tcPr>
          <w:p w14:paraId="76552016"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4</w:t>
            </w:r>
          </w:p>
        </w:tc>
        <w:tc>
          <w:tcPr>
            <w:tcW w:w="1024" w:type="dxa"/>
            <w:tcBorders>
              <w:top w:val="nil"/>
              <w:left w:val="nil"/>
              <w:bottom w:val="nil"/>
              <w:right w:val="nil"/>
            </w:tcBorders>
            <w:shd w:val="clear" w:color="auto" w:fill="auto"/>
            <w:noWrap/>
            <w:vAlign w:val="center"/>
            <w:hideMark/>
          </w:tcPr>
          <w:p w14:paraId="3ABCD4F8"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3</w:t>
            </w:r>
          </w:p>
        </w:tc>
        <w:tc>
          <w:tcPr>
            <w:tcW w:w="1024" w:type="dxa"/>
            <w:tcBorders>
              <w:top w:val="nil"/>
              <w:left w:val="nil"/>
              <w:bottom w:val="nil"/>
              <w:right w:val="nil"/>
            </w:tcBorders>
            <w:shd w:val="clear" w:color="auto" w:fill="auto"/>
            <w:noWrap/>
            <w:vAlign w:val="center"/>
            <w:hideMark/>
          </w:tcPr>
          <w:p w14:paraId="7942F400"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2</w:t>
            </w:r>
          </w:p>
        </w:tc>
        <w:tc>
          <w:tcPr>
            <w:tcW w:w="1024" w:type="dxa"/>
            <w:tcBorders>
              <w:top w:val="nil"/>
              <w:left w:val="nil"/>
              <w:bottom w:val="nil"/>
              <w:right w:val="nil"/>
            </w:tcBorders>
            <w:shd w:val="clear" w:color="auto" w:fill="auto"/>
            <w:noWrap/>
            <w:vAlign w:val="center"/>
            <w:hideMark/>
          </w:tcPr>
          <w:p w14:paraId="18978FE6"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r>
      <w:tr w:rsidR="005C1AEC" w:rsidRPr="00AC4D97" w14:paraId="3F4B27C5" w14:textId="77777777" w:rsidTr="00F564A9">
        <w:trPr>
          <w:trHeight w:val="280"/>
        </w:trPr>
        <w:tc>
          <w:tcPr>
            <w:tcW w:w="1026" w:type="dxa"/>
            <w:tcBorders>
              <w:top w:val="nil"/>
              <w:left w:val="nil"/>
              <w:bottom w:val="nil"/>
              <w:right w:val="nil"/>
            </w:tcBorders>
            <w:shd w:val="clear" w:color="auto" w:fill="auto"/>
            <w:vAlign w:val="center"/>
            <w:hideMark/>
          </w:tcPr>
          <w:p w14:paraId="6360C555"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A-I6</w:t>
            </w:r>
          </w:p>
        </w:tc>
        <w:tc>
          <w:tcPr>
            <w:tcW w:w="1026" w:type="dxa"/>
            <w:tcBorders>
              <w:top w:val="nil"/>
              <w:left w:val="nil"/>
              <w:bottom w:val="nil"/>
              <w:right w:val="nil"/>
            </w:tcBorders>
            <w:shd w:val="clear" w:color="auto" w:fill="auto"/>
            <w:noWrap/>
            <w:vAlign w:val="center"/>
            <w:hideMark/>
          </w:tcPr>
          <w:p w14:paraId="127F29AB"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16 </w:t>
            </w:r>
          </w:p>
        </w:tc>
        <w:tc>
          <w:tcPr>
            <w:tcW w:w="525" w:type="dxa"/>
            <w:tcBorders>
              <w:top w:val="nil"/>
              <w:left w:val="nil"/>
              <w:bottom w:val="nil"/>
              <w:right w:val="nil"/>
            </w:tcBorders>
            <w:vAlign w:val="center"/>
          </w:tcPr>
          <w:p w14:paraId="336E4C27"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64</w:t>
            </w:r>
          </w:p>
        </w:tc>
        <w:tc>
          <w:tcPr>
            <w:tcW w:w="1025" w:type="dxa"/>
            <w:tcBorders>
              <w:top w:val="nil"/>
              <w:left w:val="nil"/>
              <w:bottom w:val="nil"/>
              <w:right w:val="nil"/>
            </w:tcBorders>
            <w:shd w:val="clear" w:color="auto" w:fill="auto"/>
            <w:noWrap/>
            <w:vAlign w:val="center"/>
            <w:hideMark/>
          </w:tcPr>
          <w:p w14:paraId="296C5580"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16 </w:t>
            </w:r>
          </w:p>
        </w:tc>
        <w:tc>
          <w:tcPr>
            <w:tcW w:w="1024" w:type="dxa"/>
            <w:tcBorders>
              <w:top w:val="nil"/>
              <w:left w:val="nil"/>
              <w:bottom w:val="nil"/>
              <w:right w:val="nil"/>
            </w:tcBorders>
            <w:shd w:val="clear" w:color="auto" w:fill="auto"/>
            <w:noWrap/>
            <w:vAlign w:val="center"/>
            <w:hideMark/>
          </w:tcPr>
          <w:p w14:paraId="3C18E777"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 </w:t>
            </w:r>
          </w:p>
        </w:tc>
        <w:tc>
          <w:tcPr>
            <w:tcW w:w="1024" w:type="dxa"/>
            <w:tcBorders>
              <w:top w:val="nil"/>
              <w:left w:val="nil"/>
              <w:bottom w:val="nil"/>
              <w:right w:val="nil"/>
            </w:tcBorders>
            <w:shd w:val="clear" w:color="auto" w:fill="auto"/>
            <w:noWrap/>
            <w:vAlign w:val="center"/>
            <w:hideMark/>
          </w:tcPr>
          <w:p w14:paraId="2274A383"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c>
          <w:tcPr>
            <w:tcW w:w="1024" w:type="dxa"/>
            <w:tcBorders>
              <w:top w:val="nil"/>
              <w:left w:val="nil"/>
              <w:bottom w:val="nil"/>
              <w:right w:val="nil"/>
            </w:tcBorders>
            <w:shd w:val="clear" w:color="auto" w:fill="auto"/>
            <w:noWrap/>
            <w:vAlign w:val="center"/>
            <w:hideMark/>
          </w:tcPr>
          <w:p w14:paraId="6FB1A5EA"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3</w:t>
            </w:r>
          </w:p>
        </w:tc>
        <w:tc>
          <w:tcPr>
            <w:tcW w:w="1024" w:type="dxa"/>
            <w:tcBorders>
              <w:top w:val="nil"/>
              <w:left w:val="nil"/>
              <w:bottom w:val="nil"/>
              <w:right w:val="nil"/>
            </w:tcBorders>
            <w:shd w:val="clear" w:color="auto" w:fill="auto"/>
            <w:noWrap/>
            <w:vAlign w:val="center"/>
            <w:hideMark/>
          </w:tcPr>
          <w:p w14:paraId="0D36ED3C"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2</w:t>
            </w:r>
          </w:p>
        </w:tc>
        <w:tc>
          <w:tcPr>
            <w:tcW w:w="1024" w:type="dxa"/>
            <w:tcBorders>
              <w:top w:val="nil"/>
              <w:left w:val="nil"/>
              <w:bottom w:val="nil"/>
              <w:right w:val="nil"/>
            </w:tcBorders>
            <w:shd w:val="clear" w:color="auto" w:fill="auto"/>
            <w:noWrap/>
            <w:vAlign w:val="center"/>
            <w:hideMark/>
          </w:tcPr>
          <w:p w14:paraId="0F37C794"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w:t>
            </w:r>
          </w:p>
        </w:tc>
        <w:tc>
          <w:tcPr>
            <w:tcW w:w="1024" w:type="dxa"/>
            <w:tcBorders>
              <w:top w:val="nil"/>
              <w:left w:val="nil"/>
              <w:bottom w:val="nil"/>
              <w:right w:val="nil"/>
            </w:tcBorders>
            <w:shd w:val="clear" w:color="auto" w:fill="auto"/>
            <w:noWrap/>
            <w:vAlign w:val="center"/>
            <w:hideMark/>
          </w:tcPr>
          <w:p w14:paraId="69F035C1"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r>
      <w:tr w:rsidR="005C1AEC" w:rsidRPr="00AC4D97" w14:paraId="758761EF" w14:textId="77777777" w:rsidTr="00F564A9">
        <w:trPr>
          <w:trHeight w:val="280"/>
        </w:trPr>
        <w:tc>
          <w:tcPr>
            <w:tcW w:w="1026" w:type="dxa"/>
            <w:tcBorders>
              <w:top w:val="nil"/>
              <w:left w:val="nil"/>
              <w:bottom w:val="nil"/>
              <w:right w:val="nil"/>
            </w:tcBorders>
            <w:shd w:val="clear" w:color="auto" w:fill="auto"/>
            <w:vAlign w:val="center"/>
            <w:hideMark/>
          </w:tcPr>
          <w:p w14:paraId="414197AB"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A-I7</w:t>
            </w:r>
          </w:p>
        </w:tc>
        <w:tc>
          <w:tcPr>
            <w:tcW w:w="1026" w:type="dxa"/>
            <w:tcBorders>
              <w:top w:val="nil"/>
              <w:left w:val="nil"/>
              <w:bottom w:val="nil"/>
              <w:right w:val="nil"/>
            </w:tcBorders>
            <w:shd w:val="clear" w:color="auto" w:fill="auto"/>
            <w:noWrap/>
            <w:vAlign w:val="center"/>
            <w:hideMark/>
          </w:tcPr>
          <w:p w14:paraId="0C645291"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19 </w:t>
            </w:r>
          </w:p>
        </w:tc>
        <w:tc>
          <w:tcPr>
            <w:tcW w:w="525" w:type="dxa"/>
            <w:tcBorders>
              <w:top w:val="nil"/>
              <w:left w:val="nil"/>
              <w:bottom w:val="nil"/>
              <w:right w:val="nil"/>
            </w:tcBorders>
            <w:vAlign w:val="center"/>
          </w:tcPr>
          <w:p w14:paraId="7FC0372D"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76</w:t>
            </w:r>
          </w:p>
        </w:tc>
        <w:tc>
          <w:tcPr>
            <w:tcW w:w="1025" w:type="dxa"/>
            <w:tcBorders>
              <w:top w:val="nil"/>
              <w:left w:val="nil"/>
              <w:bottom w:val="nil"/>
              <w:right w:val="nil"/>
            </w:tcBorders>
            <w:shd w:val="clear" w:color="auto" w:fill="auto"/>
            <w:noWrap/>
            <w:vAlign w:val="center"/>
            <w:hideMark/>
          </w:tcPr>
          <w:p w14:paraId="0C11A386"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19 </w:t>
            </w:r>
          </w:p>
        </w:tc>
        <w:tc>
          <w:tcPr>
            <w:tcW w:w="1024" w:type="dxa"/>
            <w:tcBorders>
              <w:top w:val="nil"/>
              <w:left w:val="nil"/>
              <w:bottom w:val="nil"/>
              <w:right w:val="nil"/>
            </w:tcBorders>
            <w:shd w:val="clear" w:color="auto" w:fill="auto"/>
            <w:noWrap/>
            <w:vAlign w:val="center"/>
            <w:hideMark/>
          </w:tcPr>
          <w:p w14:paraId="1BBB0DFE"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3 </w:t>
            </w:r>
          </w:p>
        </w:tc>
        <w:tc>
          <w:tcPr>
            <w:tcW w:w="1024" w:type="dxa"/>
            <w:tcBorders>
              <w:top w:val="nil"/>
              <w:left w:val="nil"/>
              <w:bottom w:val="nil"/>
              <w:right w:val="nil"/>
            </w:tcBorders>
            <w:shd w:val="clear" w:color="auto" w:fill="auto"/>
            <w:noWrap/>
            <w:vAlign w:val="center"/>
            <w:hideMark/>
          </w:tcPr>
          <w:p w14:paraId="72149998"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1</w:t>
            </w:r>
          </w:p>
        </w:tc>
        <w:tc>
          <w:tcPr>
            <w:tcW w:w="1024" w:type="dxa"/>
            <w:tcBorders>
              <w:top w:val="nil"/>
              <w:left w:val="nil"/>
              <w:bottom w:val="nil"/>
              <w:right w:val="nil"/>
            </w:tcBorders>
            <w:shd w:val="clear" w:color="auto" w:fill="auto"/>
            <w:noWrap/>
            <w:vAlign w:val="center"/>
            <w:hideMark/>
          </w:tcPr>
          <w:p w14:paraId="1B5551A2"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6</w:t>
            </w:r>
          </w:p>
        </w:tc>
        <w:tc>
          <w:tcPr>
            <w:tcW w:w="1024" w:type="dxa"/>
            <w:tcBorders>
              <w:top w:val="nil"/>
              <w:left w:val="nil"/>
              <w:bottom w:val="nil"/>
              <w:right w:val="nil"/>
            </w:tcBorders>
            <w:shd w:val="clear" w:color="auto" w:fill="auto"/>
            <w:noWrap/>
            <w:vAlign w:val="center"/>
            <w:hideMark/>
          </w:tcPr>
          <w:p w14:paraId="33297F9B"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5</w:t>
            </w:r>
          </w:p>
        </w:tc>
        <w:tc>
          <w:tcPr>
            <w:tcW w:w="1024" w:type="dxa"/>
            <w:tcBorders>
              <w:top w:val="nil"/>
              <w:left w:val="nil"/>
              <w:bottom w:val="nil"/>
              <w:right w:val="nil"/>
            </w:tcBorders>
            <w:shd w:val="clear" w:color="auto" w:fill="auto"/>
            <w:noWrap/>
            <w:vAlign w:val="center"/>
            <w:hideMark/>
          </w:tcPr>
          <w:p w14:paraId="5A112949"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4</w:t>
            </w:r>
          </w:p>
        </w:tc>
        <w:tc>
          <w:tcPr>
            <w:tcW w:w="1024" w:type="dxa"/>
            <w:tcBorders>
              <w:top w:val="nil"/>
              <w:left w:val="nil"/>
              <w:bottom w:val="nil"/>
              <w:right w:val="nil"/>
            </w:tcBorders>
            <w:shd w:val="clear" w:color="auto" w:fill="auto"/>
            <w:noWrap/>
            <w:vAlign w:val="center"/>
            <w:hideMark/>
          </w:tcPr>
          <w:p w14:paraId="5F69B666"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r>
      <w:tr w:rsidR="005C1AEC" w:rsidRPr="00AC4D97" w14:paraId="6FBCAFFD" w14:textId="77777777" w:rsidTr="00F564A9">
        <w:trPr>
          <w:trHeight w:val="290"/>
        </w:trPr>
        <w:tc>
          <w:tcPr>
            <w:tcW w:w="1026" w:type="dxa"/>
            <w:tcBorders>
              <w:top w:val="nil"/>
              <w:left w:val="nil"/>
              <w:bottom w:val="single" w:sz="12" w:space="0" w:color="auto"/>
              <w:right w:val="nil"/>
            </w:tcBorders>
            <w:shd w:val="clear" w:color="auto" w:fill="auto"/>
            <w:noWrap/>
            <w:vAlign w:val="center"/>
            <w:hideMark/>
          </w:tcPr>
          <w:p w14:paraId="65C509D4"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A-I8</w:t>
            </w:r>
          </w:p>
        </w:tc>
        <w:tc>
          <w:tcPr>
            <w:tcW w:w="1026" w:type="dxa"/>
            <w:tcBorders>
              <w:top w:val="nil"/>
              <w:left w:val="nil"/>
              <w:bottom w:val="single" w:sz="12" w:space="0" w:color="auto"/>
              <w:right w:val="nil"/>
            </w:tcBorders>
            <w:shd w:val="clear" w:color="auto" w:fill="auto"/>
            <w:noWrap/>
            <w:vAlign w:val="center"/>
            <w:hideMark/>
          </w:tcPr>
          <w:p w14:paraId="5316FB88"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18 </w:t>
            </w:r>
          </w:p>
        </w:tc>
        <w:tc>
          <w:tcPr>
            <w:tcW w:w="525" w:type="dxa"/>
            <w:tcBorders>
              <w:top w:val="nil"/>
              <w:left w:val="nil"/>
              <w:bottom w:val="single" w:sz="12" w:space="0" w:color="auto"/>
              <w:right w:val="nil"/>
            </w:tcBorders>
            <w:vAlign w:val="center"/>
          </w:tcPr>
          <w:p w14:paraId="33BC715D"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72</w:t>
            </w:r>
          </w:p>
        </w:tc>
        <w:tc>
          <w:tcPr>
            <w:tcW w:w="1025" w:type="dxa"/>
            <w:tcBorders>
              <w:top w:val="nil"/>
              <w:left w:val="nil"/>
              <w:bottom w:val="single" w:sz="12" w:space="0" w:color="auto"/>
              <w:right w:val="nil"/>
            </w:tcBorders>
            <w:shd w:val="clear" w:color="auto" w:fill="auto"/>
            <w:noWrap/>
            <w:vAlign w:val="center"/>
            <w:hideMark/>
          </w:tcPr>
          <w:p w14:paraId="5F55D845"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18 </w:t>
            </w:r>
          </w:p>
        </w:tc>
        <w:tc>
          <w:tcPr>
            <w:tcW w:w="1024" w:type="dxa"/>
            <w:tcBorders>
              <w:top w:val="nil"/>
              <w:left w:val="nil"/>
              <w:bottom w:val="single" w:sz="12" w:space="0" w:color="auto"/>
              <w:right w:val="nil"/>
            </w:tcBorders>
            <w:shd w:val="clear" w:color="auto" w:fill="auto"/>
            <w:noWrap/>
            <w:vAlign w:val="center"/>
            <w:hideMark/>
          </w:tcPr>
          <w:p w14:paraId="7B56C6F3"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 xml:space="preserve">3 </w:t>
            </w:r>
          </w:p>
        </w:tc>
        <w:tc>
          <w:tcPr>
            <w:tcW w:w="1024" w:type="dxa"/>
            <w:tcBorders>
              <w:top w:val="nil"/>
              <w:left w:val="nil"/>
              <w:bottom w:val="single" w:sz="12" w:space="0" w:color="auto"/>
              <w:right w:val="nil"/>
            </w:tcBorders>
            <w:shd w:val="clear" w:color="auto" w:fill="auto"/>
            <w:noWrap/>
            <w:vAlign w:val="center"/>
            <w:hideMark/>
          </w:tcPr>
          <w:p w14:paraId="4B1B4A18"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c>
          <w:tcPr>
            <w:tcW w:w="1024" w:type="dxa"/>
            <w:tcBorders>
              <w:top w:val="nil"/>
              <w:left w:val="nil"/>
              <w:bottom w:val="single" w:sz="12" w:space="0" w:color="auto"/>
              <w:right w:val="nil"/>
            </w:tcBorders>
            <w:shd w:val="clear" w:color="auto" w:fill="auto"/>
            <w:noWrap/>
            <w:vAlign w:val="center"/>
            <w:hideMark/>
          </w:tcPr>
          <w:p w14:paraId="70F65142"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5</w:t>
            </w:r>
          </w:p>
        </w:tc>
        <w:tc>
          <w:tcPr>
            <w:tcW w:w="1024" w:type="dxa"/>
            <w:tcBorders>
              <w:top w:val="nil"/>
              <w:left w:val="nil"/>
              <w:bottom w:val="single" w:sz="12" w:space="0" w:color="auto"/>
              <w:right w:val="nil"/>
            </w:tcBorders>
            <w:shd w:val="clear" w:color="auto" w:fill="auto"/>
            <w:noWrap/>
            <w:vAlign w:val="center"/>
            <w:hideMark/>
          </w:tcPr>
          <w:p w14:paraId="34984950"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4</w:t>
            </w:r>
          </w:p>
        </w:tc>
        <w:tc>
          <w:tcPr>
            <w:tcW w:w="1024" w:type="dxa"/>
            <w:tcBorders>
              <w:top w:val="nil"/>
              <w:left w:val="nil"/>
              <w:bottom w:val="single" w:sz="12" w:space="0" w:color="auto"/>
              <w:right w:val="nil"/>
            </w:tcBorders>
            <w:shd w:val="clear" w:color="auto" w:fill="auto"/>
            <w:noWrap/>
            <w:vAlign w:val="center"/>
            <w:hideMark/>
          </w:tcPr>
          <w:p w14:paraId="5141511C"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3</w:t>
            </w:r>
          </w:p>
        </w:tc>
        <w:tc>
          <w:tcPr>
            <w:tcW w:w="1024" w:type="dxa"/>
            <w:tcBorders>
              <w:top w:val="nil"/>
              <w:left w:val="nil"/>
              <w:bottom w:val="single" w:sz="12" w:space="0" w:color="auto"/>
              <w:right w:val="nil"/>
            </w:tcBorders>
            <w:shd w:val="clear" w:color="auto" w:fill="auto"/>
            <w:noWrap/>
            <w:vAlign w:val="center"/>
            <w:hideMark/>
          </w:tcPr>
          <w:p w14:paraId="51D19136" w14:textId="77777777" w:rsidR="005C1AEC" w:rsidRPr="00AC4D97" w:rsidRDefault="005C1AEC" w:rsidP="00F564A9">
            <w:pPr>
              <w:widowControl/>
              <w:adjustRightInd w:val="0"/>
              <w:snapToGrid w:val="0"/>
              <w:spacing w:line="240" w:lineRule="atLeast"/>
              <w:jc w:val="center"/>
              <w:rPr>
                <w:rFonts w:ascii="Times New Roman" w:eastAsia="DengXian" w:hAnsi="Times New Roman" w:cs="Times New Roman"/>
                <w:kern w:val="0"/>
                <w:sz w:val="22"/>
              </w:rPr>
            </w:pPr>
            <w:r w:rsidRPr="00AC4D97">
              <w:rPr>
                <w:rFonts w:ascii="Times New Roman" w:eastAsia="DengXian" w:hAnsi="Times New Roman" w:cs="Times New Roman"/>
                <w:kern w:val="0"/>
                <w:sz w:val="22"/>
              </w:rPr>
              <w:t>0</w:t>
            </w:r>
          </w:p>
        </w:tc>
      </w:tr>
    </w:tbl>
    <w:p w14:paraId="351CC953" w14:textId="38421B2D" w:rsidR="006C5D0B" w:rsidRPr="00AC4D97" w:rsidRDefault="006C5D0B" w:rsidP="006C5D0B">
      <w:pPr>
        <w:rPr>
          <w:rFonts w:ascii="Times New Roman" w:hAnsi="Times New Roman" w:cs="Times New Roman"/>
        </w:rPr>
      </w:pPr>
    </w:p>
    <w:p w14:paraId="5B1954E7" w14:textId="642B68AB" w:rsidR="00524DFC" w:rsidRPr="00AC4D97" w:rsidRDefault="00524DFC">
      <w:pPr>
        <w:widowControl/>
        <w:jc w:val="left"/>
        <w:rPr>
          <w:rFonts w:ascii="Times New Roman" w:hAnsi="Times New Roman" w:cs="Times New Roman"/>
        </w:rPr>
      </w:pPr>
      <w:r w:rsidRPr="00AC4D97">
        <w:rPr>
          <w:rFonts w:ascii="Times New Roman" w:hAnsi="Times New Roman" w:cs="Times New Roman"/>
        </w:rPr>
        <w:br w:type="page"/>
      </w:r>
    </w:p>
    <w:p w14:paraId="705B5A9C" w14:textId="77777777" w:rsidR="002C30D6" w:rsidRPr="00AC4D97" w:rsidRDefault="002C30D6" w:rsidP="006C5D0B">
      <w:pPr>
        <w:rPr>
          <w:rFonts w:ascii="Times New Roman" w:hAnsi="Times New Roman" w:cs="Times New Roman"/>
        </w:rPr>
      </w:pPr>
    </w:p>
    <w:p w14:paraId="705DBF44" w14:textId="3E215D38" w:rsidR="00334469" w:rsidRPr="00AC4D97" w:rsidRDefault="001D5487" w:rsidP="00811141">
      <w:pPr>
        <w:pStyle w:val="ListParagraph"/>
        <w:numPr>
          <w:ilvl w:val="0"/>
          <w:numId w:val="1"/>
        </w:numPr>
        <w:spacing w:after="120"/>
        <w:ind w:left="357" w:firstLineChars="0" w:hanging="357"/>
        <w:outlineLvl w:val="0"/>
        <w:rPr>
          <w:rFonts w:ascii="Times New Roman" w:hAnsi="Times New Roman" w:cs="Times New Roman"/>
          <w:b/>
          <w:bCs/>
          <w:kern w:val="0"/>
          <w:sz w:val="24"/>
          <w:szCs w:val="24"/>
        </w:rPr>
      </w:pPr>
      <w:r w:rsidRPr="00AC4D97">
        <w:rPr>
          <w:rFonts w:ascii="Times New Roman" w:hAnsi="Times New Roman" w:cs="Times New Roman"/>
          <w:b/>
          <w:bCs/>
          <w:kern w:val="0"/>
          <w:sz w:val="24"/>
          <w:szCs w:val="24"/>
        </w:rPr>
        <w:t>D</w:t>
      </w:r>
      <w:r w:rsidR="00A371A1" w:rsidRPr="00AC4D97">
        <w:rPr>
          <w:rFonts w:ascii="Times New Roman" w:hAnsi="Times New Roman" w:cs="Times New Roman"/>
          <w:b/>
          <w:bCs/>
          <w:kern w:val="0"/>
          <w:sz w:val="24"/>
          <w:szCs w:val="24"/>
        </w:rPr>
        <w:t xml:space="preserve">etails of the </w:t>
      </w:r>
      <w:r w:rsidRPr="00AC4D97">
        <w:rPr>
          <w:rFonts w:ascii="Times New Roman" w:hAnsi="Times New Roman" w:cs="Times New Roman"/>
          <w:b/>
          <w:bCs/>
          <w:kern w:val="0"/>
          <w:sz w:val="24"/>
          <w:szCs w:val="24"/>
        </w:rPr>
        <w:t>P</w:t>
      </w:r>
      <w:r w:rsidR="00A371A1" w:rsidRPr="00AC4D97">
        <w:rPr>
          <w:rFonts w:ascii="Times New Roman" w:hAnsi="Times New Roman" w:cs="Times New Roman"/>
          <w:b/>
          <w:bCs/>
          <w:kern w:val="0"/>
          <w:sz w:val="24"/>
          <w:szCs w:val="24"/>
        </w:rPr>
        <w:t xml:space="preserve">roposed Genetic Algorithm </w:t>
      </w:r>
    </w:p>
    <w:p w14:paraId="6179361E" w14:textId="4C7978EC" w:rsidR="00DB4084" w:rsidRPr="00AC4D97" w:rsidRDefault="00DB4084" w:rsidP="00DB4084">
      <w:pPr>
        <w:snapToGrid w:val="0"/>
        <w:spacing w:line="360" w:lineRule="auto"/>
        <w:rPr>
          <w:rFonts w:ascii="Times New Roman" w:eastAsia="SimSun" w:hAnsi="Times New Roman" w:cs="Times New Roman"/>
          <w:sz w:val="22"/>
        </w:rPr>
      </w:pPr>
      <w:r w:rsidRPr="00AC4D97">
        <w:rPr>
          <w:rFonts w:ascii="Times New Roman" w:hAnsi="Times New Roman" w:cs="Times New Roman"/>
          <w:iCs/>
          <w:sz w:val="22"/>
        </w:rPr>
        <w:t xml:space="preserve">Due to the high complexity and large scale of the proposed MICCPP-ACCS, we propose a Four-stage Genetic Algorithm </w:t>
      </w:r>
      <w:r w:rsidR="001A463A" w:rsidRPr="00AC4D97">
        <w:rPr>
          <w:rFonts w:ascii="Times New Roman" w:hAnsi="Times New Roman" w:cs="Times New Roman"/>
          <w:iCs/>
          <w:sz w:val="22"/>
        </w:rPr>
        <w:t>to solve large-scale problems</w:t>
      </w:r>
      <w:r w:rsidRPr="00AC4D97">
        <w:rPr>
          <w:rFonts w:ascii="Times New Roman" w:hAnsi="Times New Roman" w:cs="Times New Roman"/>
          <w:iCs/>
          <w:sz w:val="22"/>
        </w:rPr>
        <w:t xml:space="preserve">. In the literature, Genetic Algorithm (GA) has seen its wide applications in scheduling and assignment problems. Our proposed MICCPP-ACCS applies the individual modelling approach for cabin crews, which is </w:t>
      </w:r>
      <w:r w:rsidRPr="00AC4D97">
        <w:rPr>
          <w:rFonts w:ascii="Times New Roman" w:hAnsi="Times New Roman" w:cs="Times New Roman"/>
          <w:sz w:val="22"/>
        </w:rPr>
        <w:t xml:space="preserve">much more complicated than the traditional team modelling approach. This is because each cabin crew member in a flight requires his/her own pairing. For example, </w:t>
      </w:r>
      <w:r w:rsidRPr="00AC4D97">
        <w:rPr>
          <w:rFonts w:ascii="Times New Roman" w:hAnsi="Times New Roman" w:cs="Times New Roman"/>
          <w:sz w:val="22"/>
        </w:rPr>
        <w:fldChar w:fldCharType="begin"/>
      </w:r>
      <w:r w:rsidRPr="00AC4D97">
        <w:rPr>
          <w:rFonts w:ascii="Times New Roman" w:hAnsi="Times New Roman" w:cs="Times New Roman"/>
          <w:sz w:val="22"/>
        </w:rPr>
        <w:instrText xml:space="preserve"> REF _Ref36640707 \h  \* MERGEFORMAT </w:instrText>
      </w:r>
      <w:r w:rsidRPr="00AC4D97">
        <w:rPr>
          <w:rFonts w:ascii="Times New Roman" w:hAnsi="Times New Roman" w:cs="Times New Roman"/>
          <w:sz w:val="22"/>
        </w:rPr>
      </w:r>
      <w:r w:rsidRPr="00AC4D97">
        <w:rPr>
          <w:rFonts w:ascii="Times New Roman" w:hAnsi="Times New Roman" w:cs="Times New Roman"/>
          <w:sz w:val="22"/>
        </w:rPr>
        <w:fldChar w:fldCharType="separate"/>
      </w:r>
      <w:r w:rsidRPr="00AC4D97">
        <w:rPr>
          <w:rFonts w:ascii="Times New Roman" w:hAnsi="Times New Roman" w:cs="Times New Roman"/>
          <w:b/>
          <w:bCs/>
          <w:sz w:val="22"/>
        </w:rPr>
        <w:t>Figure 1</w:t>
      </w:r>
      <w:r w:rsidRPr="00AC4D97">
        <w:rPr>
          <w:rFonts w:ascii="Times New Roman" w:hAnsi="Times New Roman" w:cs="Times New Roman"/>
          <w:sz w:val="22"/>
        </w:rPr>
        <w:fldChar w:fldCharType="end"/>
      </w:r>
      <w:r w:rsidRPr="00AC4D97">
        <w:rPr>
          <w:rFonts w:ascii="Times New Roman" w:hAnsi="Times New Roman" w:cs="Times New Roman"/>
          <w:sz w:val="22"/>
        </w:rPr>
        <w:t xml:space="preserve"> shows a sample set of flights, in which the first flight requires 11 cabin crew members. This means that Flight 1 requires 11 individual pairings. However, in the team modelling approach, only one team pairing is needed.</w:t>
      </w:r>
      <w:r w:rsidRPr="00AC4D97">
        <w:rPr>
          <w:rFonts w:ascii="Times New Roman" w:eastAsia="SimSun" w:hAnsi="Times New Roman" w:cs="Times New Roman"/>
          <w:sz w:val="22"/>
        </w:rPr>
        <w:t xml:space="preserve"> </w:t>
      </w:r>
    </w:p>
    <w:p w14:paraId="021DF6E4" w14:textId="77777777" w:rsidR="00DB4084" w:rsidRPr="00AC4D97" w:rsidRDefault="00DB4084" w:rsidP="00DB4084">
      <w:pPr>
        <w:snapToGrid w:val="0"/>
        <w:spacing w:line="360" w:lineRule="auto"/>
        <w:ind w:firstLineChars="200" w:firstLine="440"/>
        <w:rPr>
          <w:rFonts w:ascii="Times New Roman" w:hAnsi="Times New Roman" w:cs="Times New Roman"/>
          <w:sz w:val="22"/>
        </w:rPr>
      </w:pPr>
      <w:r w:rsidRPr="00AC4D97">
        <w:rPr>
          <w:rFonts w:ascii="Times New Roman" w:hAnsi="Times New Roman" w:cs="Times New Roman"/>
          <w:sz w:val="22"/>
        </w:rPr>
        <w:t xml:space="preserve">As the individual crew pairing approach with CCS proposed in this study is new in the literature, we develop a new Four-stage Genetic Algorithm as the solution approach. To enhance searching ability, we construct novel searching ranges as well as a probability-based flight selection rule. Besides, </w:t>
      </w:r>
      <w:r w:rsidRPr="00AC4D97">
        <w:rPr>
          <w:rFonts w:ascii="Times New Roman" w:hAnsi="Times New Roman" w:cs="Times New Roman"/>
          <w:iCs/>
          <w:sz w:val="22"/>
        </w:rPr>
        <w:t>two novel mutation approaches (i.e., workload balance and flight combination diversity) are proposed to increase solution diversity.</w:t>
      </w:r>
      <w:r w:rsidRPr="00AC4D97">
        <w:rPr>
          <w:rFonts w:ascii="Times New Roman" w:hAnsi="Times New Roman" w:cs="Times New Roman"/>
          <w:sz w:val="22"/>
        </w:rPr>
        <w:t xml:space="preserve"> For brevity, we use “pairing” to refer to “individual pairing” in the following description.</w:t>
      </w:r>
    </w:p>
    <w:p w14:paraId="52954213" w14:textId="77777777" w:rsidR="00DB4084" w:rsidRPr="00AC4D97" w:rsidRDefault="00DB4084" w:rsidP="00DB4084">
      <w:pPr>
        <w:snapToGrid w:val="0"/>
        <w:spacing w:line="240" w:lineRule="atLeast"/>
        <w:ind w:firstLineChars="200" w:firstLine="440"/>
        <w:rPr>
          <w:rFonts w:ascii="Times New Roman" w:hAnsi="Times New Roman" w:cs="Times New Roman"/>
          <w:sz w:val="22"/>
        </w:rPr>
      </w:pPr>
    </w:p>
    <w:tbl>
      <w:tblPr>
        <w:tblW w:w="4942" w:type="dxa"/>
        <w:jc w:val="center"/>
        <w:tblCellMar>
          <w:left w:w="28" w:type="dxa"/>
          <w:right w:w="28" w:type="dxa"/>
        </w:tblCellMar>
        <w:tblLook w:val="04A0" w:firstRow="1" w:lastRow="0" w:firstColumn="1" w:lastColumn="0" w:noHBand="0" w:noVBand="1"/>
      </w:tblPr>
      <w:tblGrid>
        <w:gridCol w:w="1702"/>
        <w:gridCol w:w="540"/>
        <w:gridCol w:w="540"/>
        <w:gridCol w:w="540"/>
        <w:gridCol w:w="540"/>
        <w:gridCol w:w="540"/>
        <w:gridCol w:w="540"/>
      </w:tblGrid>
      <w:tr w:rsidR="00DB4084" w:rsidRPr="00AC4D97" w14:paraId="1FBBEF47" w14:textId="77777777" w:rsidTr="00507472">
        <w:trPr>
          <w:trHeight w:val="312"/>
          <w:jc w:val="center"/>
        </w:trPr>
        <w:tc>
          <w:tcPr>
            <w:tcW w:w="1702" w:type="dxa"/>
            <w:tcBorders>
              <w:top w:val="nil"/>
              <w:left w:val="nil"/>
              <w:bottom w:val="nil"/>
            </w:tcBorders>
            <w:shd w:val="clear" w:color="auto" w:fill="auto"/>
            <w:noWrap/>
            <w:vAlign w:val="center"/>
            <w:hideMark/>
          </w:tcPr>
          <w:p w14:paraId="4314A40D"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Flight No.</w:t>
            </w:r>
          </w:p>
        </w:tc>
        <w:tc>
          <w:tcPr>
            <w:tcW w:w="540" w:type="dxa"/>
            <w:tcBorders>
              <w:bottom w:val="single" w:sz="4" w:space="0" w:color="auto"/>
            </w:tcBorders>
            <w:shd w:val="clear" w:color="auto" w:fill="auto"/>
            <w:noWrap/>
            <w:vAlign w:val="center"/>
            <w:hideMark/>
          </w:tcPr>
          <w:p w14:paraId="09E66CB4"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1</w:t>
            </w:r>
          </w:p>
        </w:tc>
        <w:tc>
          <w:tcPr>
            <w:tcW w:w="540" w:type="dxa"/>
            <w:tcBorders>
              <w:bottom w:val="single" w:sz="4" w:space="0" w:color="auto"/>
            </w:tcBorders>
            <w:shd w:val="clear" w:color="auto" w:fill="auto"/>
            <w:noWrap/>
            <w:vAlign w:val="center"/>
            <w:hideMark/>
          </w:tcPr>
          <w:p w14:paraId="67E4F108"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2</w:t>
            </w:r>
          </w:p>
        </w:tc>
        <w:tc>
          <w:tcPr>
            <w:tcW w:w="540" w:type="dxa"/>
            <w:tcBorders>
              <w:bottom w:val="single" w:sz="4" w:space="0" w:color="auto"/>
            </w:tcBorders>
            <w:shd w:val="clear" w:color="auto" w:fill="auto"/>
            <w:noWrap/>
            <w:vAlign w:val="center"/>
            <w:hideMark/>
          </w:tcPr>
          <w:p w14:paraId="54FFB039"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3</w:t>
            </w:r>
          </w:p>
        </w:tc>
        <w:tc>
          <w:tcPr>
            <w:tcW w:w="540" w:type="dxa"/>
            <w:tcBorders>
              <w:bottom w:val="single" w:sz="4" w:space="0" w:color="auto"/>
            </w:tcBorders>
            <w:shd w:val="clear" w:color="auto" w:fill="auto"/>
            <w:noWrap/>
            <w:vAlign w:val="center"/>
            <w:hideMark/>
          </w:tcPr>
          <w:p w14:paraId="70185F42"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w:t>
            </w:r>
          </w:p>
        </w:tc>
        <w:tc>
          <w:tcPr>
            <w:tcW w:w="540" w:type="dxa"/>
            <w:tcBorders>
              <w:bottom w:val="single" w:sz="4" w:space="0" w:color="auto"/>
            </w:tcBorders>
            <w:shd w:val="clear" w:color="auto" w:fill="auto"/>
            <w:noWrap/>
            <w:vAlign w:val="center"/>
            <w:hideMark/>
          </w:tcPr>
          <w:p w14:paraId="720B5E09"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w:t>
            </w:r>
          </w:p>
        </w:tc>
        <w:tc>
          <w:tcPr>
            <w:tcW w:w="540" w:type="dxa"/>
            <w:tcBorders>
              <w:bottom w:val="single" w:sz="4" w:space="0" w:color="auto"/>
            </w:tcBorders>
            <w:shd w:val="clear" w:color="auto" w:fill="auto"/>
            <w:noWrap/>
            <w:vAlign w:val="center"/>
            <w:hideMark/>
          </w:tcPr>
          <w:p w14:paraId="3923713C"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10</w:t>
            </w:r>
          </w:p>
        </w:tc>
      </w:tr>
      <w:tr w:rsidR="00DB4084" w:rsidRPr="00AC4D97" w14:paraId="29518E3B" w14:textId="77777777" w:rsidTr="00507472">
        <w:trPr>
          <w:trHeight w:val="277"/>
          <w:jc w:val="center"/>
        </w:trPr>
        <w:tc>
          <w:tcPr>
            <w:tcW w:w="1702" w:type="dxa"/>
            <w:tcBorders>
              <w:top w:val="nil"/>
              <w:left w:val="nil"/>
              <w:bottom w:val="nil"/>
              <w:right w:val="nil"/>
            </w:tcBorders>
            <w:shd w:val="clear" w:color="auto" w:fill="auto"/>
            <w:noWrap/>
            <w:vAlign w:val="center"/>
            <w:hideMark/>
          </w:tcPr>
          <w:p w14:paraId="07D74087"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Crew Class 1</w:t>
            </w:r>
          </w:p>
        </w:tc>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D32454"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2</w:t>
            </w:r>
          </w:p>
        </w:tc>
        <w:tc>
          <w:tcPr>
            <w:tcW w:w="540" w:type="dxa"/>
            <w:tcBorders>
              <w:top w:val="single" w:sz="4" w:space="0" w:color="auto"/>
              <w:left w:val="nil"/>
              <w:bottom w:val="single" w:sz="4" w:space="0" w:color="auto"/>
              <w:right w:val="single" w:sz="4" w:space="0" w:color="auto"/>
            </w:tcBorders>
            <w:shd w:val="clear" w:color="auto" w:fill="auto"/>
            <w:noWrap/>
            <w:vAlign w:val="center"/>
            <w:hideMark/>
          </w:tcPr>
          <w:p w14:paraId="2A258794"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1</w:t>
            </w:r>
          </w:p>
        </w:tc>
        <w:tc>
          <w:tcPr>
            <w:tcW w:w="540" w:type="dxa"/>
            <w:tcBorders>
              <w:top w:val="single" w:sz="4" w:space="0" w:color="auto"/>
              <w:left w:val="nil"/>
              <w:bottom w:val="single" w:sz="4" w:space="0" w:color="auto"/>
              <w:right w:val="single" w:sz="4" w:space="0" w:color="auto"/>
            </w:tcBorders>
            <w:shd w:val="clear" w:color="auto" w:fill="auto"/>
            <w:noWrap/>
            <w:vAlign w:val="center"/>
            <w:hideMark/>
          </w:tcPr>
          <w:p w14:paraId="7CCF032B"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3</w:t>
            </w:r>
          </w:p>
        </w:tc>
        <w:tc>
          <w:tcPr>
            <w:tcW w:w="540" w:type="dxa"/>
            <w:tcBorders>
              <w:top w:val="single" w:sz="4" w:space="0" w:color="auto"/>
              <w:left w:val="nil"/>
              <w:bottom w:val="single" w:sz="4" w:space="0" w:color="auto"/>
              <w:right w:val="single" w:sz="4" w:space="0" w:color="auto"/>
            </w:tcBorders>
            <w:shd w:val="clear" w:color="auto" w:fill="auto"/>
            <w:noWrap/>
            <w:vAlign w:val="center"/>
            <w:hideMark/>
          </w:tcPr>
          <w:p w14:paraId="2CB970A0"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w:t>
            </w:r>
          </w:p>
        </w:tc>
        <w:tc>
          <w:tcPr>
            <w:tcW w:w="540" w:type="dxa"/>
            <w:tcBorders>
              <w:top w:val="single" w:sz="4" w:space="0" w:color="auto"/>
              <w:left w:val="nil"/>
              <w:bottom w:val="single" w:sz="4" w:space="0" w:color="auto"/>
              <w:right w:val="single" w:sz="4" w:space="0" w:color="auto"/>
            </w:tcBorders>
            <w:shd w:val="clear" w:color="auto" w:fill="auto"/>
            <w:noWrap/>
            <w:vAlign w:val="center"/>
            <w:hideMark/>
          </w:tcPr>
          <w:p w14:paraId="61226218"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w:t>
            </w:r>
          </w:p>
        </w:tc>
        <w:tc>
          <w:tcPr>
            <w:tcW w:w="540" w:type="dxa"/>
            <w:tcBorders>
              <w:top w:val="single" w:sz="4" w:space="0" w:color="auto"/>
              <w:left w:val="nil"/>
              <w:bottom w:val="single" w:sz="4" w:space="0" w:color="auto"/>
              <w:right w:val="single" w:sz="4" w:space="0" w:color="auto"/>
            </w:tcBorders>
            <w:shd w:val="clear" w:color="auto" w:fill="auto"/>
            <w:noWrap/>
            <w:vAlign w:val="center"/>
            <w:hideMark/>
          </w:tcPr>
          <w:p w14:paraId="7F1A26DB"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1</w:t>
            </w:r>
          </w:p>
        </w:tc>
      </w:tr>
      <w:tr w:rsidR="00DB4084" w:rsidRPr="00AC4D97" w14:paraId="771D7D4B" w14:textId="77777777" w:rsidTr="00507472">
        <w:trPr>
          <w:trHeight w:val="312"/>
          <w:jc w:val="center"/>
        </w:trPr>
        <w:tc>
          <w:tcPr>
            <w:tcW w:w="1702" w:type="dxa"/>
            <w:tcBorders>
              <w:top w:val="nil"/>
              <w:left w:val="nil"/>
              <w:bottom w:val="nil"/>
              <w:right w:val="nil"/>
            </w:tcBorders>
            <w:shd w:val="clear" w:color="auto" w:fill="auto"/>
            <w:noWrap/>
            <w:vAlign w:val="center"/>
            <w:hideMark/>
          </w:tcPr>
          <w:p w14:paraId="38CA2BDA"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Crew Class 2</w:t>
            </w:r>
          </w:p>
        </w:tc>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3F01096F"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2</w:t>
            </w:r>
          </w:p>
        </w:tc>
        <w:tc>
          <w:tcPr>
            <w:tcW w:w="540" w:type="dxa"/>
            <w:tcBorders>
              <w:top w:val="nil"/>
              <w:left w:val="nil"/>
              <w:bottom w:val="single" w:sz="4" w:space="0" w:color="auto"/>
              <w:right w:val="single" w:sz="4" w:space="0" w:color="auto"/>
            </w:tcBorders>
            <w:shd w:val="clear" w:color="auto" w:fill="auto"/>
            <w:noWrap/>
            <w:vAlign w:val="center"/>
            <w:hideMark/>
          </w:tcPr>
          <w:p w14:paraId="25D3CCDB"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2</w:t>
            </w:r>
          </w:p>
        </w:tc>
        <w:tc>
          <w:tcPr>
            <w:tcW w:w="540" w:type="dxa"/>
            <w:tcBorders>
              <w:top w:val="nil"/>
              <w:left w:val="nil"/>
              <w:bottom w:val="single" w:sz="4" w:space="0" w:color="auto"/>
              <w:right w:val="single" w:sz="4" w:space="0" w:color="auto"/>
            </w:tcBorders>
            <w:shd w:val="clear" w:color="auto" w:fill="auto"/>
            <w:noWrap/>
            <w:vAlign w:val="center"/>
            <w:hideMark/>
          </w:tcPr>
          <w:p w14:paraId="4966A5C1"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3</w:t>
            </w:r>
          </w:p>
        </w:tc>
        <w:tc>
          <w:tcPr>
            <w:tcW w:w="540" w:type="dxa"/>
            <w:tcBorders>
              <w:top w:val="nil"/>
              <w:left w:val="nil"/>
              <w:bottom w:val="single" w:sz="4" w:space="0" w:color="auto"/>
              <w:right w:val="single" w:sz="4" w:space="0" w:color="auto"/>
            </w:tcBorders>
            <w:shd w:val="clear" w:color="auto" w:fill="auto"/>
            <w:noWrap/>
            <w:vAlign w:val="center"/>
            <w:hideMark/>
          </w:tcPr>
          <w:p w14:paraId="01F1BFCC"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w:t>
            </w:r>
          </w:p>
        </w:tc>
        <w:tc>
          <w:tcPr>
            <w:tcW w:w="540" w:type="dxa"/>
            <w:tcBorders>
              <w:top w:val="nil"/>
              <w:left w:val="nil"/>
              <w:bottom w:val="single" w:sz="4" w:space="0" w:color="auto"/>
              <w:right w:val="single" w:sz="4" w:space="0" w:color="auto"/>
            </w:tcBorders>
            <w:shd w:val="clear" w:color="auto" w:fill="auto"/>
            <w:noWrap/>
            <w:vAlign w:val="center"/>
            <w:hideMark/>
          </w:tcPr>
          <w:p w14:paraId="3257B10E"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w:t>
            </w:r>
          </w:p>
        </w:tc>
        <w:tc>
          <w:tcPr>
            <w:tcW w:w="540" w:type="dxa"/>
            <w:tcBorders>
              <w:top w:val="nil"/>
              <w:left w:val="nil"/>
              <w:bottom w:val="single" w:sz="4" w:space="0" w:color="auto"/>
              <w:right w:val="single" w:sz="4" w:space="0" w:color="auto"/>
            </w:tcBorders>
            <w:shd w:val="clear" w:color="auto" w:fill="auto"/>
            <w:noWrap/>
            <w:vAlign w:val="center"/>
            <w:hideMark/>
          </w:tcPr>
          <w:p w14:paraId="6930258D"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1</w:t>
            </w:r>
          </w:p>
        </w:tc>
      </w:tr>
      <w:tr w:rsidR="00DB4084" w:rsidRPr="00AC4D97" w14:paraId="130C0031" w14:textId="77777777" w:rsidTr="00507472">
        <w:trPr>
          <w:trHeight w:val="312"/>
          <w:jc w:val="center"/>
        </w:trPr>
        <w:tc>
          <w:tcPr>
            <w:tcW w:w="1702" w:type="dxa"/>
            <w:tcBorders>
              <w:top w:val="nil"/>
              <w:left w:val="nil"/>
              <w:bottom w:val="nil"/>
              <w:right w:val="nil"/>
            </w:tcBorders>
            <w:shd w:val="clear" w:color="auto" w:fill="auto"/>
            <w:noWrap/>
            <w:vAlign w:val="center"/>
            <w:hideMark/>
          </w:tcPr>
          <w:p w14:paraId="415C95BD"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Crew Class 3</w:t>
            </w:r>
          </w:p>
        </w:tc>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17E9584B"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3</w:t>
            </w:r>
          </w:p>
        </w:tc>
        <w:tc>
          <w:tcPr>
            <w:tcW w:w="540" w:type="dxa"/>
            <w:tcBorders>
              <w:top w:val="nil"/>
              <w:left w:val="nil"/>
              <w:bottom w:val="single" w:sz="4" w:space="0" w:color="auto"/>
              <w:right w:val="single" w:sz="4" w:space="0" w:color="auto"/>
            </w:tcBorders>
            <w:shd w:val="clear" w:color="auto" w:fill="auto"/>
            <w:noWrap/>
            <w:vAlign w:val="center"/>
            <w:hideMark/>
          </w:tcPr>
          <w:p w14:paraId="6DECE68C"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3</w:t>
            </w:r>
          </w:p>
        </w:tc>
        <w:tc>
          <w:tcPr>
            <w:tcW w:w="540" w:type="dxa"/>
            <w:tcBorders>
              <w:top w:val="nil"/>
              <w:left w:val="nil"/>
              <w:bottom w:val="single" w:sz="4" w:space="0" w:color="auto"/>
              <w:right w:val="single" w:sz="4" w:space="0" w:color="auto"/>
            </w:tcBorders>
            <w:shd w:val="clear" w:color="auto" w:fill="auto"/>
            <w:noWrap/>
            <w:vAlign w:val="center"/>
            <w:hideMark/>
          </w:tcPr>
          <w:p w14:paraId="345576A1"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4</w:t>
            </w:r>
          </w:p>
        </w:tc>
        <w:tc>
          <w:tcPr>
            <w:tcW w:w="540" w:type="dxa"/>
            <w:tcBorders>
              <w:top w:val="nil"/>
              <w:left w:val="nil"/>
              <w:bottom w:val="single" w:sz="4" w:space="0" w:color="auto"/>
              <w:right w:val="single" w:sz="4" w:space="0" w:color="auto"/>
            </w:tcBorders>
            <w:shd w:val="clear" w:color="auto" w:fill="auto"/>
            <w:noWrap/>
            <w:vAlign w:val="center"/>
            <w:hideMark/>
          </w:tcPr>
          <w:p w14:paraId="4DB4DC5F"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w:t>
            </w:r>
          </w:p>
        </w:tc>
        <w:tc>
          <w:tcPr>
            <w:tcW w:w="540" w:type="dxa"/>
            <w:tcBorders>
              <w:top w:val="nil"/>
              <w:left w:val="nil"/>
              <w:bottom w:val="single" w:sz="4" w:space="0" w:color="auto"/>
              <w:right w:val="single" w:sz="4" w:space="0" w:color="auto"/>
            </w:tcBorders>
            <w:shd w:val="clear" w:color="auto" w:fill="auto"/>
            <w:noWrap/>
            <w:vAlign w:val="center"/>
            <w:hideMark/>
          </w:tcPr>
          <w:p w14:paraId="2E771935"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w:t>
            </w:r>
          </w:p>
        </w:tc>
        <w:tc>
          <w:tcPr>
            <w:tcW w:w="540" w:type="dxa"/>
            <w:tcBorders>
              <w:top w:val="nil"/>
              <w:left w:val="nil"/>
              <w:bottom w:val="single" w:sz="4" w:space="0" w:color="auto"/>
              <w:right w:val="single" w:sz="4" w:space="0" w:color="auto"/>
            </w:tcBorders>
            <w:shd w:val="clear" w:color="auto" w:fill="auto"/>
            <w:noWrap/>
            <w:vAlign w:val="center"/>
            <w:hideMark/>
          </w:tcPr>
          <w:p w14:paraId="2A0EC0ED"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2</w:t>
            </w:r>
          </w:p>
        </w:tc>
      </w:tr>
      <w:tr w:rsidR="00DB4084" w:rsidRPr="00AC4D97" w14:paraId="472AC4EB" w14:textId="77777777" w:rsidTr="00507472">
        <w:trPr>
          <w:trHeight w:val="312"/>
          <w:jc w:val="center"/>
        </w:trPr>
        <w:tc>
          <w:tcPr>
            <w:tcW w:w="1702" w:type="dxa"/>
            <w:tcBorders>
              <w:top w:val="nil"/>
              <w:left w:val="nil"/>
              <w:bottom w:val="nil"/>
              <w:right w:val="nil"/>
            </w:tcBorders>
            <w:shd w:val="clear" w:color="auto" w:fill="auto"/>
            <w:noWrap/>
            <w:vAlign w:val="center"/>
            <w:hideMark/>
          </w:tcPr>
          <w:p w14:paraId="4E702533"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Crew Class 4</w:t>
            </w:r>
          </w:p>
        </w:tc>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3F5007B8"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4</w:t>
            </w:r>
          </w:p>
        </w:tc>
        <w:tc>
          <w:tcPr>
            <w:tcW w:w="540" w:type="dxa"/>
            <w:tcBorders>
              <w:top w:val="nil"/>
              <w:left w:val="nil"/>
              <w:bottom w:val="single" w:sz="4" w:space="0" w:color="auto"/>
              <w:right w:val="single" w:sz="4" w:space="0" w:color="auto"/>
            </w:tcBorders>
            <w:shd w:val="clear" w:color="auto" w:fill="auto"/>
            <w:noWrap/>
            <w:vAlign w:val="center"/>
            <w:hideMark/>
          </w:tcPr>
          <w:p w14:paraId="7C44F0C9"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3</w:t>
            </w:r>
          </w:p>
        </w:tc>
        <w:tc>
          <w:tcPr>
            <w:tcW w:w="540" w:type="dxa"/>
            <w:tcBorders>
              <w:top w:val="nil"/>
              <w:left w:val="nil"/>
              <w:bottom w:val="single" w:sz="4" w:space="0" w:color="auto"/>
              <w:right w:val="single" w:sz="4" w:space="0" w:color="auto"/>
            </w:tcBorders>
            <w:shd w:val="clear" w:color="auto" w:fill="auto"/>
            <w:noWrap/>
            <w:vAlign w:val="center"/>
            <w:hideMark/>
          </w:tcPr>
          <w:p w14:paraId="7BD65224"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4</w:t>
            </w:r>
          </w:p>
        </w:tc>
        <w:tc>
          <w:tcPr>
            <w:tcW w:w="540" w:type="dxa"/>
            <w:tcBorders>
              <w:top w:val="nil"/>
              <w:left w:val="nil"/>
              <w:bottom w:val="single" w:sz="4" w:space="0" w:color="auto"/>
              <w:right w:val="single" w:sz="4" w:space="0" w:color="auto"/>
            </w:tcBorders>
            <w:shd w:val="clear" w:color="auto" w:fill="auto"/>
            <w:noWrap/>
            <w:vAlign w:val="center"/>
            <w:hideMark/>
          </w:tcPr>
          <w:p w14:paraId="681A2A7C"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w:t>
            </w:r>
          </w:p>
        </w:tc>
        <w:tc>
          <w:tcPr>
            <w:tcW w:w="540" w:type="dxa"/>
            <w:tcBorders>
              <w:top w:val="nil"/>
              <w:left w:val="nil"/>
              <w:bottom w:val="single" w:sz="4" w:space="0" w:color="auto"/>
              <w:right w:val="single" w:sz="4" w:space="0" w:color="auto"/>
            </w:tcBorders>
            <w:shd w:val="clear" w:color="auto" w:fill="auto"/>
            <w:noWrap/>
            <w:vAlign w:val="center"/>
            <w:hideMark/>
          </w:tcPr>
          <w:p w14:paraId="4EDCB72E" w14:textId="77777777" w:rsidR="00DB4084" w:rsidRPr="00AC4D97" w:rsidRDefault="00DB4084" w:rsidP="00507472">
            <w:pPr>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w:t>
            </w:r>
          </w:p>
        </w:tc>
        <w:tc>
          <w:tcPr>
            <w:tcW w:w="540" w:type="dxa"/>
            <w:tcBorders>
              <w:top w:val="nil"/>
              <w:left w:val="nil"/>
              <w:bottom w:val="single" w:sz="4" w:space="0" w:color="auto"/>
              <w:right w:val="single" w:sz="4" w:space="0" w:color="auto"/>
            </w:tcBorders>
            <w:shd w:val="clear" w:color="auto" w:fill="auto"/>
            <w:noWrap/>
            <w:vAlign w:val="center"/>
            <w:hideMark/>
          </w:tcPr>
          <w:p w14:paraId="046C3B47" w14:textId="77777777" w:rsidR="00DB4084" w:rsidRPr="00AC4D97" w:rsidRDefault="00DB4084" w:rsidP="00507472">
            <w:pPr>
              <w:keepNext/>
              <w:snapToGrid w:val="0"/>
              <w:jc w:val="center"/>
              <w:rPr>
                <w:rFonts w:ascii="Times New Roman" w:eastAsia="PMingLiU" w:hAnsi="Times New Roman" w:cs="Times New Roman"/>
                <w:color w:val="000000"/>
                <w:sz w:val="22"/>
              </w:rPr>
            </w:pPr>
            <w:r w:rsidRPr="00AC4D97">
              <w:rPr>
                <w:rFonts w:ascii="Times New Roman" w:eastAsia="PMingLiU" w:hAnsi="Times New Roman" w:cs="Times New Roman"/>
                <w:color w:val="000000"/>
                <w:sz w:val="22"/>
              </w:rPr>
              <w:t>3</w:t>
            </w:r>
          </w:p>
        </w:tc>
      </w:tr>
    </w:tbl>
    <w:p w14:paraId="4ED15911" w14:textId="45CE5EFD" w:rsidR="00DB4084" w:rsidRPr="00AC4D97" w:rsidRDefault="00DB4084" w:rsidP="00DB4084">
      <w:pPr>
        <w:snapToGrid w:val="0"/>
        <w:spacing w:line="360" w:lineRule="auto"/>
        <w:jc w:val="center"/>
        <w:rPr>
          <w:rFonts w:ascii="Times New Roman" w:hAnsi="Times New Roman" w:cs="Times New Roman"/>
          <w:sz w:val="22"/>
        </w:rPr>
      </w:pPr>
      <w:bookmarkStart w:id="1" w:name="_Ref36640707"/>
      <w:r w:rsidRPr="00AC4D97">
        <w:rPr>
          <w:rFonts w:ascii="Times New Roman" w:hAnsi="Times New Roman" w:cs="Times New Roman"/>
          <w:b/>
          <w:bCs/>
          <w:sz w:val="22"/>
        </w:rPr>
        <w:t xml:space="preserve">Figure </w:t>
      </w:r>
      <w:r w:rsidRPr="00AC4D97">
        <w:rPr>
          <w:rFonts w:ascii="Times New Roman" w:hAnsi="Times New Roman" w:cs="Times New Roman"/>
          <w:b/>
          <w:bCs/>
          <w:sz w:val="22"/>
        </w:rPr>
        <w:fldChar w:fldCharType="begin"/>
      </w:r>
      <w:r w:rsidRPr="00AC4D97">
        <w:rPr>
          <w:rFonts w:ascii="Times New Roman" w:hAnsi="Times New Roman" w:cs="Times New Roman"/>
          <w:b/>
          <w:bCs/>
          <w:sz w:val="22"/>
        </w:rPr>
        <w:instrText xml:space="preserve"> SEQ Figure \* ARABIC </w:instrText>
      </w:r>
      <w:r w:rsidRPr="00AC4D97">
        <w:rPr>
          <w:rFonts w:ascii="Times New Roman" w:hAnsi="Times New Roman" w:cs="Times New Roman"/>
          <w:b/>
          <w:bCs/>
          <w:sz w:val="22"/>
        </w:rPr>
        <w:fldChar w:fldCharType="separate"/>
      </w:r>
      <w:r w:rsidRPr="00AC4D97">
        <w:rPr>
          <w:rFonts w:ascii="Times New Roman" w:hAnsi="Times New Roman" w:cs="Times New Roman"/>
          <w:b/>
          <w:bCs/>
          <w:noProof/>
          <w:sz w:val="22"/>
        </w:rPr>
        <w:t>1</w:t>
      </w:r>
      <w:r w:rsidRPr="00AC4D97">
        <w:rPr>
          <w:rFonts w:ascii="Times New Roman" w:hAnsi="Times New Roman" w:cs="Times New Roman"/>
          <w:b/>
          <w:bCs/>
          <w:sz w:val="22"/>
        </w:rPr>
        <w:fldChar w:fldCharType="end"/>
      </w:r>
      <w:bookmarkEnd w:id="1"/>
      <w:r w:rsidRPr="00AC4D97">
        <w:rPr>
          <w:rFonts w:ascii="Times New Roman" w:hAnsi="Times New Roman" w:cs="Times New Roman"/>
          <w:sz w:val="22"/>
        </w:rPr>
        <w:t>. Manpower requirement details of sample flights.</w:t>
      </w:r>
    </w:p>
    <w:p w14:paraId="5052B804" w14:textId="77777777" w:rsidR="00DB4084" w:rsidRPr="00AC4D97" w:rsidRDefault="00DB4084" w:rsidP="00DB4084">
      <w:pPr>
        <w:snapToGrid w:val="0"/>
        <w:spacing w:line="240" w:lineRule="atLeast"/>
        <w:rPr>
          <w:rFonts w:ascii="Times New Roman" w:hAnsi="Times New Roman" w:cs="Times New Roman"/>
          <w:iCs/>
          <w:sz w:val="22"/>
        </w:rPr>
      </w:pPr>
    </w:p>
    <w:p w14:paraId="106A5F4D" w14:textId="3C9AC311" w:rsidR="00DB4084" w:rsidRPr="00AC4D97" w:rsidRDefault="001D11AC" w:rsidP="00DB4084">
      <w:pPr>
        <w:pStyle w:val="Heading2"/>
        <w:snapToGrid w:val="0"/>
        <w:spacing w:before="0" w:afterLines="50" w:after="156" w:line="240" w:lineRule="exact"/>
        <w:rPr>
          <w:rFonts w:ascii="Times New Roman" w:hAnsi="Times New Roman" w:cs="Times New Roman"/>
          <w:b/>
          <w:color w:val="auto"/>
          <w:sz w:val="24"/>
          <w:szCs w:val="24"/>
        </w:rPr>
      </w:pPr>
      <w:r w:rsidRPr="00AC4D97">
        <w:rPr>
          <w:rFonts w:ascii="Times New Roman" w:hAnsi="Times New Roman" w:cs="Times New Roman"/>
          <w:b/>
          <w:color w:val="auto"/>
          <w:sz w:val="24"/>
          <w:szCs w:val="24"/>
        </w:rPr>
        <w:t>4</w:t>
      </w:r>
      <w:r w:rsidR="00DB4084" w:rsidRPr="00AC4D97">
        <w:rPr>
          <w:rFonts w:ascii="Times New Roman" w:hAnsi="Times New Roman" w:cs="Times New Roman"/>
          <w:b/>
          <w:color w:val="auto"/>
          <w:sz w:val="24"/>
          <w:szCs w:val="24"/>
        </w:rPr>
        <w:t>.1 Chromosome Encoding and Decoding</w:t>
      </w:r>
    </w:p>
    <w:p w14:paraId="5BD6CB63" w14:textId="1381CD3A" w:rsidR="00DB4084" w:rsidRPr="00AC4D97" w:rsidRDefault="00DB4084" w:rsidP="00DB4084">
      <w:pPr>
        <w:tabs>
          <w:tab w:val="left" w:pos="6516"/>
        </w:tabs>
        <w:snapToGrid w:val="0"/>
        <w:spacing w:line="360" w:lineRule="auto"/>
        <w:rPr>
          <w:rFonts w:ascii="Times New Roman" w:hAnsi="Times New Roman" w:cs="Times New Roman"/>
          <w:sz w:val="22"/>
        </w:rPr>
      </w:pPr>
      <w:r w:rsidRPr="00AC4D97">
        <w:rPr>
          <w:rFonts w:ascii="Times New Roman" w:hAnsi="Times New Roman" w:cs="Times New Roman"/>
          <w:sz w:val="22"/>
        </w:rPr>
        <w:fldChar w:fldCharType="begin"/>
      </w:r>
      <w:r w:rsidRPr="00AC4D97">
        <w:rPr>
          <w:rFonts w:ascii="Times New Roman" w:hAnsi="Times New Roman" w:cs="Times New Roman"/>
          <w:sz w:val="22"/>
        </w:rPr>
        <w:instrText xml:space="preserve"> REF _Ref36640965 \h  \* MERGEFORMAT </w:instrText>
      </w:r>
      <w:r w:rsidRPr="00AC4D97">
        <w:rPr>
          <w:rFonts w:ascii="Times New Roman" w:hAnsi="Times New Roman" w:cs="Times New Roman"/>
          <w:sz w:val="22"/>
        </w:rPr>
      </w:r>
      <w:r w:rsidRPr="00AC4D97">
        <w:rPr>
          <w:rFonts w:ascii="Times New Roman" w:hAnsi="Times New Roman" w:cs="Times New Roman"/>
          <w:sz w:val="22"/>
        </w:rPr>
        <w:fldChar w:fldCharType="separate"/>
      </w:r>
      <w:r w:rsidRPr="00AC4D97">
        <w:rPr>
          <w:rFonts w:ascii="Times New Roman" w:hAnsi="Times New Roman" w:cs="Times New Roman"/>
          <w:b/>
          <w:bCs/>
          <w:sz w:val="22"/>
        </w:rPr>
        <w:t>Figure 2</w:t>
      </w:r>
      <w:r w:rsidRPr="00AC4D97">
        <w:rPr>
          <w:rFonts w:ascii="Times New Roman" w:hAnsi="Times New Roman" w:cs="Times New Roman"/>
          <w:sz w:val="22"/>
        </w:rPr>
        <w:fldChar w:fldCharType="end"/>
      </w:r>
      <w:r w:rsidRPr="00AC4D97">
        <w:rPr>
          <w:rFonts w:ascii="Times New Roman" w:hAnsi="Times New Roman" w:cs="Times New Roman"/>
          <w:sz w:val="22"/>
        </w:rPr>
        <w:t xml:space="preserve"> shows a sample encoding of chromosome, which is a</w:t>
      </w:r>
      <w:r w:rsidRPr="00AC4D97">
        <w:rPr>
          <w:rFonts w:ascii="Times New Roman" w:hAnsi="Times New Roman" w:cs="Times New Roman"/>
          <w:i/>
          <w:sz w:val="22"/>
        </w:rPr>
        <w:t xml:space="preserve"> </w:t>
      </w:r>
      <m:oMath>
        <m:r>
          <w:rPr>
            <w:rFonts w:ascii="Cambria Math" w:hAnsi="Cambria Math" w:cs="Times New Roman"/>
            <w:sz w:val="22"/>
          </w:rPr>
          <m:t>n×m</m:t>
        </m:r>
      </m:oMath>
      <w:r w:rsidRPr="00AC4D97">
        <w:rPr>
          <w:rFonts w:ascii="Times New Roman" w:hAnsi="Times New Roman" w:cs="Times New Roman"/>
          <w:sz w:val="22"/>
        </w:rPr>
        <w:t xml:space="preserve"> dimensional matrix. The total number of rows (</w:t>
      </w:r>
      <m:oMath>
        <m:r>
          <w:rPr>
            <w:rFonts w:ascii="Cambria Math" w:hAnsi="Cambria Math" w:cs="Times New Roman"/>
            <w:sz w:val="22"/>
          </w:rPr>
          <m:t>n</m:t>
        </m:r>
      </m:oMath>
      <w:r w:rsidRPr="00AC4D97">
        <w:rPr>
          <w:rFonts w:ascii="Times New Roman" w:hAnsi="Times New Roman" w:cs="Times New Roman"/>
          <w:sz w:val="22"/>
        </w:rPr>
        <w:t xml:space="preserve">) is equal to the summation of max{manpower requirement for Class 1 of each flight}, max{manpower requirement for Class 2 of each flight }, max{manpower requirement for Class 3 of each flight }, and max{manpower requirement for Class 4 of each flight }, while </w:t>
      </w:r>
      <w:r w:rsidRPr="00AC4D97">
        <w:rPr>
          <w:rFonts w:ascii="Times New Roman" w:hAnsi="Times New Roman" w:cs="Times New Roman"/>
          <w:i/>
          <w:sz w:val="22"/>
        </w:rPr>
        <w:t>m</w:t>
      </w:r>
      <w:r w:rsidRPr="00AC4D97">
        <w:rPr>
          <w:rFonts w:ascii="Times New Roman" w:hAnsi="Times New Roman" w:cs="Times New Roman"/>
          <w:sz w:val="22"/>
        </w:rPr>
        <w:t xml:space="preserve"> is equal to the total number of flights. For each flight, a pairing is assigned to each unit of manpower requirement. The numbers in the cells (i.e., genes) represent the index of the assigned pairing, and 0 means that no pairing is assigned. Since at least one crew member must come from the originally required crew class and the rest is substitutable by other classes if needed, the chromosome is divided into two parts: i) basic and ii) substitutable. In this sample, since F1 requires two Class 1 cabin crews (as shown in </w:t>
      </w:r>
      <w:r w:rsidRPr="00AC4D97">
        <w:rPr>
          <w:rFonts w:ascii="Times New Roman" w:hAnsi="Times New Roman" w:cs="Times New Roman"/>
          <w:sz w:val="22"/>
        </w:rPr>
        <w:fldChar w:fldCharType="begin"/>
      </w:r>
      <w:r w:rsidRPr="00AC4D97">
        <w:rPr>
          <w:rFonts w:ascii="Times New Roman" w:hAnsi="Times New Roman" w:cs="Times New Roman"/>
          <w:sz w:val="22"/>
        </w:rPr>
        <w:instrText xml:space="preserve"> REF _Ref36640707 \h  \* MERGEFORMAT </w:instrText>
      </w:r>
      <w:r w:rsidRPr="00AC4D97">
        <w:rPr>
          <w:rFonts w:ascii="Times New Roman" w:hAnsi="Times New Roman" w:cs="Times New Roman"/>
          <w:sz w:val="22"/>
        </w:rPr>
      </w:r>
      <w:r w:rsidRPr="00AC4D97">
        <w:rPr>
          <w:rFonts w:ascii="Times New Roman" w:hAnsi="Times New Roman" w:cs="Times New Roman"/>
          <w:sz w:val="22"/>
        </w:rPr>
        <w:fldChar w:fldCharType="separate"/>
      </w:r>
      <w:r w:rsidRPr="00AC4D97">
        <w:rPr>
          <w:rFonts w:ascii="Times New Roman" w:hAnsi="Times New Roman" w:cs="Times New Roman"/>
          <w:b/>
          <w:bCs/>
          <w:sz w:val="22"/>
        </w:rPr>
        <w:t>Figure 1</w:t>
      </w:r>
      <w:r w:rsidRPr="00AC4D97">
        <w:rPr>
          <w:rFonts w:ascii="Times New Roman" w:hAnsi="Times New Roman" w:cs="Times New Roman"/>
          <w:sz w:val="22"/>
        </w:rPr>
        <w:fldChar w:fldCharType="end"/>
      </w:r>
      <w:r w:rsidRPr="00AC4D97">
        <w:rPr>
          <w:rFonts w:ascii="Times New Roman" w:hAnsi="Times New Roman" w:cs="Times New Roman"/>
          <w:sz w:val="22"/>
        </w:rPr>
        <w:t>), one pairing (i.e., Pairing 1) is assigned to the basic part and another one (i.e., Pairing 7) is assigned to the substitutable part. The rest of the genes for Class 1 of F1 is assigned a 0 (i.e. the second gene in substitutable part). In the view of pairing, Pairing 1 contains F1 and F3. During the chromosome generation, invalid chromosome is not allowed.</w:t>
      </w:r>
    </w:p>
    <w:p w14:paraId="5A457A91" w14:textId="77777777" w:rsidR="00DB4084" w:rsidRPr="00AC4D97" w:rsidRDefault="00DB4084" w:rsidP="00DB4084">
      <w:pPr>
        <w:keepNext/>
        <w:snapToGrid w:val="0"/>
        <w:spacing w:line="360" w:lineRule="auto"/>
        <w:jc w:val="center"/>
        <w:rPr>
          <w:rFonts w:ascii="Times New Roman" w:hAnsi="Times New Roman" w:cs="Times New Roman"/>
          <w:sz w:val="22"/>
        </w:rPr>
      </w:pPr>
      <w:r w:rsidRPr="00AC4D97">
        <w:rPr>
          <w:rFonts w:ascii="Times New Roman" w:hAnsi="Times New Roman" w:cs="Times New Roman"/>
          <w:noProof/>
          <w:sz w:val="22"/>
          <w:lang w:eastAsia="en-US"/>
        </w:rPr>
        <w:lastRenderedPageBreak/>
        <w:drawing>
          <wp:inline distT="0" distB="0" distL="0" distR="0" wp14:anchorId="7BB98C41" wp14:editId="18469B51">
            <wp:extent cx="3470031" cy="2245368"/>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9707" cy="2258100"/>
                    </a:xfrm>
                    <a:prstGeom prst="rect">
                      <a:avLst/>
                    </a:prstGeom>
                    <a:noFill/>
                  </pic:spPr>
                </pic:pic>
              </a:graphicData>
            </a:graphic>
          </wp:inline>
        </w:drawing>
      </w:r>
    </w:p>
    <w:p w14:paraId="367BF234" w14:textId="3189E53D" w:rsidR="00DB4084" w:rsidRPr="00AC4D97" w:rsidRDefault="00DB4084" w:rsidP="00DB4084">
      <w:pPr>
        <w:snapToGrid w:val="0"/>
        <w:spacing w:line="360" w:lineRule="auto"/>
        <w:jc w:val="center"/>
        <w:rPr>
          <w:rFonts w:ascii="Times New Roman" w:hAnsi="Times New Roman" w:cs="Times New Roman"/>
          <w:sz w:val="22"/>
        </w:rPr>
      </w:pPr>
      <w:bookmarkStart w:id="2" w:name="_Ref36640965"/>
      <w:r w:rsidRPr="00AC4D97">
        <w:rPr>
          <w:rFonts w:ascii="Times New Roman" w:hAnsi="Times New Roman" w:cs="Times New Roman"/>
          <w:b/>
          <w:bCs/>
          <w:sz w:val="22"/>
        </w:rPr>
        <w:t xml:space="preserve">Figure </w:t>
      </w:r>
      <w:r w:rsidRPr="00AC4D97">
        <w:rPr>
          <w:rFonts w:ascii="Times New Roman" w:hAnsi="Times New Roman" w:cs="Times New Roman"/>
          <w:b/>
          <w:bCs/>
          <w:sz w:val="22"/>
        </w:rPr>
        <w:fldChar w:fldCharType="begin"/>
      </w:r>
      <w:r w:rsidRPr="00AC4D97">
        <w:rPr>
          <w:rFonts w:ascii="Times New Roman" w:hAnsi="Times New Roman" w:cs="Times New Roman"/>
          <w:b/>
          <w:bCs/>
          <w:sz w:val="22"/>
        </w:rPr>
        <w:instrText xml:space="preserve"> SEQ Figure \* ARABIC </w:instrText>
      </w:r>
      <w:r w:rsidRPr="00AC4D97">
        <w:rPr>
          <w:rFonts w:ascii="Times New Roman" w:hAnsi="Times New Roman" w:cs="Times New Roman"/>
          <w:b/>
          <w:bCs/>
          <w:sz w:val="22"/>
        </w:rPr>
        <w:fldChar w:fldCharType="separate"/>
      </w:r>
      <w:r w:rsidRPr="00AC4D97">
        <w:rPr>
          <w:rFonts w:ascii="Times New Roman" w:hAnsi="Times New Roman" w:cs="Times New Roman"/>
          <w:b/>
          <w:bCs/>
          <w:noProof/>
          <w:sz w:val="22"/>
        </w:rPr>
        <w:t>2</w:t>
      </w:r>
      <w:r w:rsidRPr="00AC4D97">
        <w:rPr>
          <w:rFonts w:ascii="Times New Roman" w:hAnsi="Times New Roman" w:cs="Times New Roman"/>
          <w:b/>
          <w:bCs/>
          <w:sz w:val="22"/>
        </w:rPr>
        <w:fldChar w:fldCharType="end"/>
      </w:r>
      <w:bookmarkEnd w:id="2"/>
      <w:r w:rsidRPr="00AC4D97">
        <w:rPr>
          <w:rFonts w:ascii="Times New Roman" w:hAnsi="Times New Roman" w:cs="Times New Roman"/>
          <w:sz w:val="22"/>
        </w:rPr>
        <w:t>. Encoding of chromosome for the individual modelling approach.</w:t>
      </w:r>
    </w:p>
    <w:p w14:paraId="4C079373" w14:textId="77777777" w:rsidR="00DB4084" w:rsidRPr="00AC4D97" w:rsidRDefault="00DB4084" w:rsidP="00DB4084">
      <w:pPr>
        <w:snapToGrid w:val="0"/>
        <w:spacing w:line="240" w:lineRule="atLeast"/>
        <w:jc w:val="center"/>
        <w:rPr>
          <w:rFonts w:ascii="Times New Roman" w:hAnsi="Times New Roman" w:cs="Times New Roman"/>
          <w:sz w:val="22"/>
        </w:rPr>
      </w:pPr>
    </w:p>
    <w:p w14:paraId="59B08575" w14:textId="34CA9BD6" w:rsidR="00DB4084" w:rsidRPr="00AC4D97" w:rsidRDefault="001D11AC" w:rsidP="00DB4084">
      <w:pPr>
        <w:pStyle w:val="Heading2"/>
        <w:snapToGrid w:val="0"/>
        <w:spacing w:before="0" w:afterLines="50" w:after="156" w:line="240" w:lineRule="exact"/>
        <w:rPr>
          <w:rFonts w:ascii="Times New Roman" w:hAnsi="Times New Roman" w:cs="Times New Roman"/>
          <w:b/>
          <w:color w:val="auto"/>
          <w:sz w:val="24"/>
          <w:szCs w:val="24"/>
        </w:rPr>
      </w:pPr>
      <w:r w:rsidRPr="00AC4D97">
        <w:rPr>
          <w:rFonts w:ascii="Times New Roman" w:hAnsi="Times New Roman" w:cs="Times New Roman"/>
          <w:b/>
          <w:color w:val="auto"/>
          <w:sz w:val="24"/>
          <w:szCs w:val="24"/>
        </w:rPr>
        <w:t>4</w:t>
      </w:r>
      <w:r w:rsidR="00DB4084" w:rsidRPr="00AC4D97">
        <w:rPr>
          <w:rFonts w:ascii="Times New Roman" w:hAnsi="Times New Roman" w:cs="Times New Roman"/>
          <w:b/>
          <w:color w:val="auto"/>
          <w:sz w:val="24"/>
          <w:szCs w:val="24"/>
        </w:rPr>
        <w:t>.2 Evolution Outline</w:t>
      </w:r>
    </w:p>
    <w:p w14:paraId="63FCBBCF" w14:textId="612C0778" w:rsidR="00DB4084" w:rsidRPr="00AC4D97" w:rsidRDefault="00DB4084" w:rsidP="00DB4084">
      <w:pPr>
        <w:snapToGrid w:val="0"/>
        <w:spacing w:line="360" w:lineRule="auto"/>
        <w:rPr>
          <w:rFonts w:ascii="Times New Roman" w:hAnsi="Times New Roman" w:cs="Times New Roman"/>
          <w:iCs/>
          <w:sz w:val="22"/>
        </w:rPr>
      </w:pPr>
      <w:r w:rsidRPr="00AC4D97">
        <w:rPr>
          <w:rFonts w:ascii="Times New Roman" w:hAnsi="Times New Roman" w:cs="Times New Roman"/>
          <w:iCs/>
          <w:sz w:val="22"/>
        </w:rPr>
        <w:t xml:space="preserve">The evolution is divided into four stages as outlined in </w:t>
      </w:r>
      <w:r w:rsidRPr="00AC4D97">
        <w:rPr>
          <w:rFonts w:ascii="Times New Roman" w:hAnsi="Times New Roman" w:cs="Times New Roman"/>
          <w:iCs/>
          <w:sz w:val="22"/>
        </w:rPr>
        <w:fldChar w:fldCharType="begin"/>
      </w:r>
      <w:r w:rsidRPr="00AC4D97">
        <w:rPr>
          <w:rFonts w:ascii="Times New Roman" w:hAnsi="Times New Roman" w:cs="Times New Roman"/>
          <w:iCs/>
          <w:sz w:val="22"/>
        </w:rPr>
        <w:instrText xml:space="preserve"> REF _Ref36641029 \h  \* MERGEFORMAT </w:instrText>
      </w:r>
      <w:r w:rsidRPr="00AC4D97">
        <w:rPr>
          <w:rFonts w:ascii="Times New Roman" w:hAnsi="Times New Roman" w:cs="Times New Roman"/>
          <w:iCs/>
          <w:sz w:val="22"/>
        </w:rPr>
      </w:r>
      <w:r w:rsidRPr="00AC4D97">
        <w:rPr>
          <w:rFonts w:ascii="Times New Roman" w:hAnsi="Times New Roman" w:cs="Times New Roman"/>
          <w:iCs/>
          <w:sz w:val="22"/>
        </w:rPr>
        <w:fldChar w:fldCharType="separate"/>
      </w:r>
      <w:r w:rsidRPr="00AC4D97">
        <w:rPr>
          <w:rFonts w:ascii="Times New Roman" w:hAnsi="Times New Roman" w:cs="Times New Roman"/>
          <w:b/>
          <w:bCs/>
          <w:sz w:val="22"/>
        </w:rPr>
        <w:t>Figure 3</w:t>
      </w:r>
      <w:r w:rsidRPr="00AC4D97">
        <w:rPr>
          <w:rFonts w:ascii="Times New Roman" w:hAnsi="Times New Roman" w:cs="Times New Roman"/>
          <w:iCs/>
          <w:sz w:val="22"/>
        </w:rPr>
        <w:fldChar w:fldCharType="end"/>
      </w:r>
      <w:r w:rsidRPr="00AC4D97">
        <w:rPr>
          <w:rFonts w:ascii="Times New Roman" w:hAnsi="Times New Roman" w:cs="Times New Roman"/>
          <w:iCs/>
          <w:sz w:val="22"/>
        </w:rPr>
        <w:t>. In Stage 1, a set of initial chromosomes is generated to form an initial solution pool. Then in Stage 2, the aim is to reduce the usage of extra crew by combining up pairings within the same cabin class. When the genetic algorithm cannot further reduce the usage of extra crew, the solution becomes stable. The algorithm then moves to the next stage. In Stage 3, CCS is applied to further reduce the usage of extra crew. The idea is to apply available manpower from any other class to replace the extra manpower used by some pairings.</w:t>
      </w:r>
      <w:r w:rsidRPr="00AC4D97">
        <w:rPr>
          <w:rFonts w:ascii="Times New Roman" w:eastAsia="SimSun" w:hAnsi="Times New Roman" w:cs="Times New Roman"/>
          <w:iCs/>
          <w:sz w:val="22"/>
        </w:rPr>
        <w:t xml:space="preserve"> </w:t>
      </w:r>
      <w:r w:rsidRPr="00AC4D97">
        <w:rPr>
          <w:rFonts w:ascii="Times New Roman" w:hAnsi="Times New Roman" w:cs="Times New Roman"/>
          <w:iCs/>
          <w:sz w:val="22"/>
        </w:rPr>
        <w:t>Lastly in Stage 4, to further refine the solution quality, we examine if any of the substituted crew members on certain flights can be replaced by the manpower from the originally required class. Note that Stages 2 and 3 are in the pairing level, while Stage 4 is in the flight level.</w:t>
      </w:r>
    </w:p>
    <w:p w14:paraId="71BDDA06" w14:textId="77777777" w:rsidR="00DB4084" w:rsidRPr="00AC4D97" w:rsidRDefault="00DB4084" w:rsidP="00DB4084">
      <w:pPr>
        <w:snapToGrid w:val="0"/>
        <w:spacing w:line="360" w:lineRule="auto"/>
        <w:rPr>
          <w:rFonts w:ascii="Times New Roman" w:hAnsi="Times New Roman" w:cs="Times New Roman"/>
          <w:iCs/>
          <w:sz w:val="22"/>
        </w:rPr>
      </w:pPr>
    </w:p>
    <w:p w14:paraId="1B62129D" w14:textId="77777777" w:rsidR="00DB4084" w:rsidRPr="00AC4D97" w:rsidRDefault="00DB4084" w:rsidP="00DB4084">
      <w:pPr>
        <w:keepNext/>
        <w:snapToGrid w:val="0"/>
        <w:spacing w:line="360" w:lineRule="auto"/>
        <w:jc w:val="center"/>
        <w:rPr>
          <w:rFonts w:ascii="Times New Roman" w:hAnsi="Times New Roman" w:cs="Times New Roman"/>
          <w:sz w:val="22"/>
        </w:rPr>
      </w:pPr>
      <w:r w:rsidRPr="00AC4D97">
        <w:rPr>
          <w:rFonts w:ascii="Times New Roman" w:hAnsi="Times New Roman" w:cs="Times New Roman"/>
          <w:noProof/>
          <w:sz w:val="22"/>
          <w:lang w:eastAsia="en-US"/>
        </w:rPr>
        <w:drawing>
          <wp:inline distT="0" distB="0" distL="0" distR="0" wp14:anchorId="67C13615" wp14:editId="7A44C4A7">
            <wp:extent cx="1790386" cy="2128157"/>
            <wp:effectExtent l="0" t="0" r="635" b="571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7112" cy="2148038"/>
                    </a:xfrm>
                    <a:prstGeom prst="rect">
                      <a:avLst/>
                    </a:prstGeom>
                    <a:noFill/>
                  </pic:spPr>
                </pic:pic>
              </a:graphicData>
            </a:graphic>
          </wp:inline>
        </w:drawing>
      </w:r>
    </w:p>
    <w:p w14:paraId="1C70E362" w14:textId="6E64534A" w:rsidR="00DB4084" w:rsidRPr="00AC4D97" w:rsidRDefault="00DB4084" w:rsidP="00DB4084">
      <w:pPr>
        <w:snapToGrid w:val="0"/>
        <w:spacing w:line="360" w:lineRule="auto"/>
        <w:jc w:val="center"/>
        <w:rPr>
          <w:rFonts w:ascii="Times New Roman" w:hAnsi="Times New Roman" w:cs="Times New Roman"/>
          <w:sz w:val="22"/>
        </w:rPr>
      </w:pPr>
      <w:bookmarkStart w:id="3" w:name="_Ref36641029"/>
      <w:r w:rsidRPr="00AC4D97">
        <w:rPr>
          <w:rFonts w:ascii="Times New Roman" w:hAnsi="Times New Roman" w:cs="Times New Roman"/>
          <w:b/>
          <w:bCs/>
          <w:sz w:val="22"/>
        </w:rPr>
        <w:t xml:space="preserve">Figure </w:t>
      </w:r>
      <w:r w:rsidRPr="00AC4D97">
        <w:rPr>
          <w:rFonts w:ascii="Times New Roman" w:hAnsi="Times New Roman" w:cs="Times New Roman"/>
          <w:b/>
          <w:bCs/>
          <w:sz w:val="22"/>
        </w:rPr>
        <w:fldChar w:fldCharType="begin"/>
      </w:r>
      <w:r w:rsidRPr="00AC4D97">
        <w:rPr>
          <w:rFonts w:ascii="Times New Roman" w:hAnsi="Times New Roman" w:cs="Times New Roman"/>
          <w:b/>
          <w:bCs/>
          <w:sz w:val="22"/>
        </w:rPr>
        <w:instrText xml:space="preserve"> SEQ Figure \* ARABIC </w:instrText>
      </w:r>
      <w:r w:rsidRPr="00AC4D97">
        <w:rPr>
          <w:rFonts w:ascii="Times New Roman" w:hAnsi="Times New Roman" w:cs="Times New Roman"/>
          <w:b/>
          <w:bCs/>
          <w:sz w:val="22"/>
        </w:rPr>
        <w:fldChar w:fldCharType="separate"/>
      </w:r>
      <w:r w:rsidRPr="00AC4D97">
        <w:rPr>
          <w:rFonts w:ascii="Times New Roman" w:hAnsi="Times New Roman" w:cs="Times New Roman"/>
          <w:b/>
          <w:bCs/>
          <w:noProof/>
          <w:sz w:val="22"/>
        </w:rPr>
        <w:t>3</w:t>
      </w:r>
      <w:r w:rsidRPr="00AC4D97">
        <w:rPr>
          <w:rFonts w:ascii="Times New Roman" w:hAnsi="Times New Roman" w:cs="Times New Roman"/>
          <w:b/>
          <w:bCs/>
          <w:sz w:val="22"/>
        </w:rPr>
        <w:fldChar w:fldCharType="end"/>
      </w:r>
      <w:bookmarkEnd w:id="3"/>
      <w:r w:rsidRPr="00AC4D97">
        <w:rPr>
          <w:rFonts w:ascii="Times New Roman" w:hAnsi="Times New Roman" w:cs="Times New Roman"/>
          <w:sz w:val="22"/>
        </w:rPr>
        <w:t>. Outline of the genetic evolution.</w:t>
      </w:r>
    </w:p>
    <w:p w14:paraId="31CFF1FB" w14:textId="77777777" w:rsidR="00DB4084" w:rsidRPr="00AC4D97" w:rsidRDefault="00DB4084" w:rsidP="00DB4084">
      <w:pPr>
        <w:snapToGrid w:val="0"/>
        <w:spacing w:line="240" w:lineRule="atLeast"/>
        <w:rPr>
          <w:rFonts w:ascii="Times New Roman" w:hAnsi="Times New Roman" w:cs="Times New Roman"/>
          <w:iCs/>
          <w:sz w:val="22"/>
        </w:rPr>
      </w:pPr>
    </w:p>
    <w:p w14:paraId="1182F9B0" w14:textId="2A207924" w:rsidR="00DB4084" w:rsidRPr="00AC4D97" w:rsidRDefault="001D11AC" w:rsidP="001D11AC">
      <w:pPr>
        <w:pStyle w:val="Heading2"/>
        <w:snapToGrid w:val="0"/>
        <w:spacing w:before="0" w:afterLines="50" w:after="156" w:line="240" w:lineRule="exact"/>
        <w:rPr>
          <w:rFonts w:ascii="Times New Roman" w:hAnsi="Times New Roman" w:cs="Times New Roman"/>
          <w:b/>
          <w:color w:val="auto"/>
          <w:sz w:val="24"/>
          <w:szCs w:val="24"/>
        </w:rPr>
      </w:pPr>
      <w:r w:rsidRPr="00AC4D97">
        <w:rPr>
          <w:rFonts w:ascii="Times New Roman" w:hAnsi="Times New Roman" w:cs="Times New Roman"/>
          <w:b/>
          <w:color w:val="auto"/>
          <w:sz w:val="24"/>
          <w:szCs w:val="24"/>
        </w:rPr>
        <w:t>4</w:t>
      </w:r>
      <w:r w:rsidR="00DB4084" w:rsidRPr="00AC4D97">
        <w:rPr>
          <w:rFonts w:ascii="Times New Roman" w:hAnsi="Times New Roman" w:cs="Times New Roman"/>
          <w:b/>
          <w:color w:val="auto"/>
          <w:sz w:val="24"/>
          <w:szCs w:val="24"/>
        </w:rPr>
        <w:t>.3 Evolution Stages</w:t>
      </w:r>
    </w:p>
    <w:p w14:paraId="68B17DB2" w14:textId="74B40B45" w:rsidR="00DB4084" w:rsidRPr="00AC4D97" w:rsidRDefault="001D11AC" w:rsidP="00DB4084">
      <w:pPr>
        <w:pStyle w:val="Heading3"/>
        <w:spacing w:before="0" w:after="120" w:line="48" w:lineRule="auto"/>
        <w:rPr>
          <w:sz w:val="22"/>
          <w:szCs w:val="22"/>
          <w:u w:val="single"/>
        </w:rPr>
      </w:pPr>
      <w:r w:rsidRPr="00AC4D97">
        <w:rPr>
          <w:sz w:val="22"/>
          <w:szCs w:val="22"/>
          <w:u w:val="single"/>
        </w:rPr>
        <w:t>4</w:t>
      </w:r>
      <w:r w:rsidR="00DB4084" w:rsidRPr="00AC4D97">
        <w:rPr>
          <w:sz w:val="22"/>
          <w:szCs w:val="22"/>
          <w:u w:val="single"/>
        </w:rPr>
        <w:t>.3.1 Stage 1 - Construction of Initial Pool</w:t>
      </w:r>
    </w:p>
    <w:p w14:paraId="7C300EAB" w14:textId="77777777" w:rsidR="00DB4084" w:rsidRPr="00AC4D97" w:rsidRDefault="00DB4084" w:rsidP="00DB4084">
      <w:pPr>
        <w:snapToGrid w:val="0"/>
        <w:spacing w:line="360" w:lineRule="auto"/>
        <w:rPr>
          <w:rFonts w:ascii="Times New Roman" w:hAnsi="Times New Roman" w:cs="Times New Roman"/>
          <w:iCs/>
          <w:sz w:val="22"/>
        </w:rPr>
      </w:pPr>
      <w:r w:rsidRPr="00AC4D97">
        <w:rPr>
          <w:rFonts w:ascii="Times New Roman" w:hAnsi="Times New Roman" w:cs="Times New Roman"/>
          <w:iCs/>
          <w:sz w:val="22"/>
        </w:rPr>
        <w:t xml:space="preserve">First, flights are sequenced according to the scheduled departure time from the earliest to the latest. Then, the initial pool is formed by grouping the flights into different pairings. Each legal pairing starts with a flight </w:t>
      </w:r>
      <w:r w:rsidRPr="00AC4D97">
        <w:rPr>
          <w:rFonts w:ascii="Times New Roman" w:hAnsi="Times New Roman" w:cs="Times New Roman"/>
          <w:iCs/>
          <w:sz w:val="22"/>
        </w:rPr>
        <w:lastRenderedPageBreak/>
        <w:t xml:space="preserve">departing from the home base, and keeps on connecting with other feasible subsequent flights until reaching the home base. It is worth noting that even if the connected flight is the next earliest departure flight, it is not guaranteed that the optimal solution is resulted. Therefore, every later flight departing from the arrival airport of a flight can be connected with that flight (if working rules and regulations are satisfied). However, we can still enhance the genetic searching ability by limiting the searching range to avoid infeasible search, which is discussed in the following. </w:t>
      </w:r>
    </w:p>
    <w:p w14:paraId="5AAFC3BC" w14:textId="77777777" w:rsidR="00DB4084" w:rsidRPr="00AC4D97" w:rsidRDefault="00DB4084" w:rsidP="00DB4084">
      <w:pPr>
        <w:snapToGrid w:val="0"/>
        <w:spacing w:line="360" w:lineRule="auto"/>
        <w:ind w:firstLineChars="200" w:firstLine="440"/>
        <w:rPr>
          <w:rFonts w:ascii="Times New Roman" w:eastAsia="SimSun" w:hAnsi="Times New Roman" w:cs="Times New Roman"/>
          <w:iCs/>
          <w:sz w:val="22"/>
        </w:rPr>
      </w:pPr>
      <w:r w:rsidRPr="00AC4D97">
        <w:rPr>
          <w:rFonts w:ascii="Times New Roman" w:eastAsia="SimSun" w:hAnsi="Times New Roman" w:cs="Times New Roman"/>
          <w:iCs/>
          <w:sz w:val="22"/>
        </w:rPr>
        <w:t xml:space="preserve">We define </w:t>
      </w:r>
      <m:oMath>
        <m:sSubSup>
          <m:sSubSupPr>
            <m:ctrlPr>
              <w:rPr>
                <w:rFonts w:ascii="Cambria Math" w:eastAsia="SimSun" w:hAnsi="Cambria Math" w:cs="Times New Roman"/>
                <w:i/>
                <w:iCs/>
                <w:sz w:val="22"/>
              </w:rPr>
            </m:ctrlPr>
          </m:sSubSupPr>
          <m:e>
            <m:r>
              <w:rPr>
                <w:rFonts w:ascii="Cambria Math" w:eastAsia="SimSun" w:hAnsi="Cambria Math" w:cs="Times New Roman"/>
                <w:sz w:val="22"/>
              </w:rPr>
              <m:t>Ω</m:t>
            </m:r>
          </m:e>
          <m:sub>
            <m:r>
              <w:rPr>
                <w:rFonts w:ascii="Cambria Math" w:eastAsia="SimSun" w:hAnsi="Cambria Math" w:cs="Times New Roman"/>
                <w:sz w:val="22"/>
              </w:rPr>
              <m:t>f</m:t>
            </m:r>
          </m:sub>
          <m:sup>
            <m:r>
              <w:rPr>
                <w:rFonts w:ascii="Cambria Math" w:eastAsia="SimSun" w:hAnsi="Cambria Math" w:cs="Times New Roman"/>
                <w:sz w:val="22"/>
              </w:rPr>
              <m:t>p</m:t>
            </m:r>
          </m:sup>
        </m:sSubSup>
      </m:oMath>
      <w:r w:rsidRPr="00AC4D97">
        <w:rPr>
          <w:rFonts w:ascii="Times New Roman" w:eastAsia="SimSun" w:hAnsi="Times New Roman" w:cs="Times New Roman"/>
          <w:iCs/>
          <w:sz w:val="22"/>
        </w:rPr>
        <w:t xml:space="preserve"> as </w:t>
      </w:r>
      <w:r w:rsidRPr="00AC4D97">
        <w:rPr>
          <w:rFonts w:ascii="Times New Roman" w:hAnsi="Times New Roman" w:cs="Times New Roman"/>
          <w:iCs/>
          <w:sz w:val="22"/>
        </w:rPr>
        <w:t xml:space="preserve">the set of feasible subsequent flights for </w:t>
      </w:r>
      <w:r w:rsidRPr="00AC4D97">
        <w:rPr>
          <w:rFonts w:ascii="Times New Roman" w:eastAsia="SimSun" w:hAnsi="Times New Roman" w:cs="Times New Roman"/>
          <w:iCs/>
          <w:sz w:val="22"/>
        </w:rPr>
        <w:t xml:space="preserve">Flight </w:t>
      </w:r>
      <m:oMath>
        <m:r>
          <w:rPr>
            <w:rFonts w:ascii="Cambria Math" w:eastAsia="SimSun" w:hAnsi="Cambria Math" w:cs="Times New Roman"/>
            <w:sz w:val="22"/>
          </w:rPr>
          <m:t>f</m:t>
        </m:r>
      </m:oMath>
      <w:r w:rsidRPr="00AC4D97">
        <w:rPr>
          <w:rFonts w:ascii="Times New Roman" w:eastAsia="SimSun" w:hAnsi="Times New Roman" w:cs="Times New Roman"/>
          <w:i/>
          <w:sz w:val="22"/>
        </w:rPr>
        <w:t xml:space="preserve"> </w:t>
      </w:r>
      <w:r w:rsidRPr="00AC4D97">
        <w:rPr>
          <w:rFonts w:ascii="Times New Roman" w:eastAsia="SimSun" w:hAnsi="Times New Roman" w:cs="Times New Roman"/>
          <w:iCs/>
          <w:sz w:val="22"/>
        </w:rPr>
        <w:t xml:space="preserve">in Pairing </w:t>
      </w:r>
      <m:oMath>
        <m:r>
          <w:rPr>
            <w:rFonts w:ascii="Cambria Math" w:eastAsia="SimSun" w:hAnsi="Cambria Math" w:cs="Times New Roman"/>
            <w:sz w:val="22"/>
          </w:rPr>
          <m:t>p</m:t>
        </m:r>
      </m:oMath>
      <w:r w:rsidRPr="00AC4D97">
        <w:rPr>
          <w:rFonts w:ascii="Times New Roman" w:hAnsi="Times New Roman" w:cs="Times New Roman"/>
          <w:iCs/>
          <w:sz w:val="22"/>
        </w:rPr>
        <w:t xml:space="preserve">. Applying the maximum TAFB regulation, we can limit the size of </w:t>
      </w:r>
      <m:oMath>
        <m:sSubSup>
          <m:sSubSupPr>
            <m:ctrlPr>
              <w:rPr>
                <w:rFonts w:ascii="Cambria Math" w:eastAsia="SimSun" w:hAnsi="Cambria Math" w:cs="Times New Roman"/>
                <w:i/>
                <w:iCs/>
                <w:sz w:val="22"/>
              </w:rPr>
            </m:ctrlPr>
          </m:sSubSupPr>
          <m:e>
            <m:r>
              <w:rPr>
                <w:rFonts w:ascii="Cambria Math" w:eastAsia="SimSun" w:hAnsi="Cambria Math" w:cs="Times New Roman"/>
                <w:sz w:val="22"/>
              </w:rPr>
              <m:t>Ω</m:t>
            </m:r>
          </m:e>
          <m:sub>
            <m:r>
              <w:rPr>
                <w:rFonts w:ascii="Cambria Math" w:eastAsia="SimSun" w:hAnsi="Cambria Math" w:cs="Times New Roman"/>
                <w:sz w:val="22"/>
              </w:rPr>
              <m:t>f</m:t>
            </m:r>
          </m:sub>
          <m:sup>
            <m:r>
              <w:rPr>
                <w:rFonts w:ascii="Cambria Math" w:eastAsia="SimSun" w:hAnsi="Cambria Math" w:cs="Times New Roman"/>
                <w:sz w:val="22"/>
              </w:rPr>
              <m:t>p</m:t>
            </m:r>
          </m:sup>
        </m:sSubSup>
      </m:oMath>
      <w:r w:rsidRPr="00AC4D97">
        <w:rPr>
          <w:rFonts w:ascii="Times New Roman" w:eastAsia="SimSun" w:hAnsi="Times New Roman" w:cs="Times New Roman"/>
          <w:iCs/>
          <w:sz w:val="22"/>
        </w:rPr>
        <w:t xml:space="preserve"> by only involving the flights that adding its operation will not violate the TAFB constraint of Pairing </w:t>
      </w:r>
      <m:oMath>
        <m:r>
          <w:rPr>
            <w:rFonts w:ascii="Cambria Math" w:eastAsia="SimSun" w:hAnsi="Cambria Math" w:cs="Times New Roman"/>
            <w:sz w:val="22"/>
          </w:rPr>
          <m:t>p</m:t>
        </m:r>
      </m:oMath>
      <w:r w:rsidRPr="00AC4D97">
        <w:rPr>
          <w:rFonts w:ascii="Times New Roman" w:eastAsia="SimSun" w:hAnsi="Times New Roman" w:cs="Times New Roman"/>
          <w:iCs/>
          <w:sz w:val="22"/>
        </w:rPr>
        <w:t xml:space="preserve">. This translates into </w:t>
      </w:r>
      <m:oMath>
        <m:sSubSup>
          <m:sSubSupPr>
            <m:ctrlPr>
              <w:rPr>
                <w:rFonts w:ascii="Cambria Math" w:eastAsia="SimSun" w:hAnsi="Cambria Math" w:cs="Times New Roman"/>
                <w:i/>
                <w:iCs/>
                <w:sz w:val="22"/>
              </w:rPr>
            </m:ctrlPr>
          </m:sSubSupPr>
          <m:e>
            <m:r>
              <w:rPr>
                <w:rFonts w:ascii="Cambria Math" w:eastAsia="SimSun" w:hAnsi="Cambria Math" w:cs="Times New Roman"/>
                <w:sz w:val="22"/>
              </w:rPr>
              <m:t>el</m:t>
            </m:r>
          </m:e>
          <m:sub>
            <m:r>
              <w:rPr>
                <w:rFonts w:ascii="Cambria Math" w:eastAsia="SimSun" w:hAnsi="Cambria Math" w:cs="Times New Roman"/>
                <w:sz w:val="22"/>
              </w:rPr>
              <m:t>f</m:t>
            </m:r>
          </m:sub>
          <m:sup>
            <m:r>
              <w:rPr>
                <w:rFonts w:ascii="Cambria Math" w:eastAsia="SimSun" w:hAnsi="Cambria Math" w:cs="Times New Roman"/>
                <w:sz w:val="22"/>
              </w:rPr>
              <m:t>p</m:t>
            </m:r>
          </m:sup>
        </m:sSubSup>
        <m:r>
          <w:rPr>
            <w:rFonts w:ascii="Cambria Math" w:eastAsia="SimSun" w:hAnsi="Cambria Math" w:cs="Times New Roman"/>
            <w:sz w:val="22"/>
          </w:rPr>
          <m:t>+</m:t>
        </m:r>
        <m:sSubSup>
          <m:sSubSupPr>
            <m:ctrlPr>
              <w:rPr>
                <w:rFonts w:ascii="Cambria Math" w:eastAsia="SimSun" w:hAnsi="Cambria Math" w:cs="Times New Roman"/>
                <w:i/>
                <w:iCs/>
                <w:sz w:val="22"/>
              </w:rPr>
            </m:ctrlPr>
          </m:sSubSupPr>
          <m:e>
            <m:r>
              <w:rPr>
                <w:rFonts w:ascii="Cambria Math" w:eastAsia="SimSun" w:hAnsi="Cambria Math" w:cs="Times New Roman"/>
                <w:sz w:val="22"/>
              </w:rPr>
              <m:t>tw</m:t>
            </m:r>
          </m:e>
          <m:sub>
            <m:r>
              <w:rPr>
                <w:rFonts w:ascii="Cambria Math" w:eastAsia="SimSun" w:hAnsi="Cambria Math" w:cs="Times New Roman"/>
                <w:sz w:val="22"/>
              </w:rPr>
              <m:t>f</m:t>
            </m:r>
          </m:sub>
          <m:sup>
            <m:acc>
              <m:accPr>
                <m:ctrlPr>
                  <w:rPr>
                    <w:rFonts w:ascii="Cambria Math" w:eastAsia="SimSun" w:hAnsi="Cambria Math" w:cs="Times New Roman"/>
                    <w:i/>
                    <w:iCs/>
                    <w:sz w:val="22"/>
                  </w:rPr>
                </m:ctrlPr>
              </m:accPr>
              <m:e>
                <m:r>
                  <w:rPr>
                    <w:rFonts w:ascii="Cambria Math" w:eastAsia="SimSun" w:hAnsi="Cambria Math" w:cs="Times New Roman"/>
                    <w:sz w:val="22"/>
                  </w:rPr>
                  <m:t>f</m:t>
                </m:r>
              </m:e>
            </m:acc>
          </m:sup>
        </m:sSubSup>
        <m:r>
          <w:rPr>
            <w:rFonts w:ascii="Cambria Math" w:eastAsia="SimSun" w:hAnsi="Cambria Math" w:cs="Times New Roman"/>
            <w:sz w:val="22"/>
          </w:rPr>
          <m:t>≤MaxTAFB</m:t>
        </m:r>
      </m:oMath>
      <w:r w:rsidRPr="00AC4D97">
        <w:rPr>
          <w:rFonts w:ascii="Times New Roman" w:eastAsia="SimSun" w:hAnsi="Times New Roman" w:cs="Times New Roman"/>
          <w:iCs/>
          <w:sz w:val="22"/>
        </w:rPr>
        <w:t xml:space="preserve"> (</w:t>
      </w:r>
      <m:oMath>
        <m:acc>
          <m:accPr>
            <m:ctrlPr>
              <w:rPr>
                <w:rFonts w:ascii="Cambria Math" w:eastAsia="SimSun" w:hAnsi="Cambria Math" w:cs="Times New Roman"/>
                <w:i/>
                <w:iCs/>
                <w:sz w:val="22"/>
              </w:rPr>
            </m:ctrlPr>
          </m:accPr>
          <m:e>
            <m:r>
              <w:rPr>
                <w:rFonts w:ascii="Cambria Math" w:eastAsia="SimSun" w:hAnsi="Cambria Math" w:cs="Times New Roman"/>
                <w:sz w:val="22"/>
              </w:rPr>
              <m:t>f</m:t>
            </m:r>
          </m:e>
        </m:acc>
        <m:r>
          <w:rPr>
            <w:rFonts w:ascii="Cambria Math" w:eastAsia="SimSun" w:hAnsi="Cambria Math" w:cs="Times New Roman"/>
            <w:sz w:val="22"/>
          </w:rPr>
          <m:t>∈</m:t>
        </m:r>
        <m:sSubSup>
          <m:sSubSupPr>
            <m:ctrlPr>
              <w:rPr>
                <w:rFonts w:ascii="Cambria Math" w:eastAsia="SimSun" w:hAnsi="Cambria Math" w:cs="Times New Roman"/>
                <w:i/>
                <w:iCs/>
                <w:sz w:val="22"/>
              </w:rPr>
            </m:ctrlPr>
          </m:sSubSupPr>
          <m:e>
            <m:r>
              <w:rPr>
                <w:rFonts w:ascii="Cambria Math" w:eastAsia="SimSun" w:hAnsi="Cambria Math" w:cs="Times New Roman"/>
                <w:sz w:val="22"/>
              </w:rPr>
              <m:t>Ω</m:t>
            </m:r>
          </m:e>
          <m:sub>
            <m:r>
              <w:rPr>
                <w:rFonts w:ascii="Cambria Math" w:eastAsia="SimSun" w:hAnsi="Cambria Math" w:cs="Times New Roman"/>
                <w:sz w:val="22"/>
              </w:rPr>
              <m:t>f</m:t>
            </m:r>
          </m:sub>
          <m:sup>
            <m:r>
              <w:rPr>
                <w:rFonts w:ascii="Cambria Math" w:eastAsia="SimSun" w:hAnsi="Cambria Math" w:cs="Times New Roman"/>
                <w:sz w:val="22"/>
              </w:rPr>
              <m:t>p</m:t>
            </m:r>
          </m:sup>
        </m:sSubSup>
      </m:oMath>
      <w:r w:rsidRPr="00AC4D97">
        <w:rPr>
          <w:rFonts w:ascii="Times New Roman" w:eastAsia="SimSun" w:hAnsi="Times New Roman" w:cs="Times New Roman"/>
          <w:iCs/>
          <w:sz w:val="22"/>
        </w:rPr>
        <w:t xml:space="preserve">), where </w:t>
      </w:r>
      <m:oMath>
        <m:sSubSup>
          <m:sSubSupPr>
            <m:ctrlPr>
              <w:rPr>
                <w:rFonts w:ascii="Cambria Math" w:eastAsia="SimSun" w:hAnsi="Cambria Math" w:cs="Times New Roman"/>
                <w:i/>
                <w:iCs/>
                <w:sz w:val="22"/>
              </w:rPr>
            </m:ctrlPr>
          </m:sSubSupPr>
          <m:e>
            <m:r>
              <w:rPr>
                <w:rFonts w:ascii="Cambria Math" w:eastAsia="SimSun" w:hAnsi="Cambria Math" w:cs="Times New Roman"/>
                <w:sz w:val="22"/>
              </w:rPr>
              <m:t>el</m:t>
            </m:r>
          </m:e>
          <m:sub>
            <m:r>
              <w:rPr>
                <w:rFonts w:ascii="Cambria Math" w:eastAsia="SimSun" w:hAnsi="Cambria Math" w:cs="Times New Roman"/>
                <w:sz w:val="22"/>
              </w:rPr>
              <m:t>f</m:t>
            </m:r>
          </m:sub>
          <m:sup>
            <m:r>
              <w:rPr>
                <w:rFonts w:ascii="Cambria Math" w:eastAsia="SimSun" w:hAnsi="Cambria Math" w:cs="Times New Roman"/>
                <w:sz w:val="22"/>
              </w:rPr>
              <m:t>p</m:t>
            </m:r>
          </m:sup>
        </m:sSubSup>
      </m:oMath>
      <w:r w:rsidRPr="00AC4D97">
        <w:rPr>
          <w:rFonts w:ascii="Times New Roman" w:eastAsia="SimSun" w:hAnsi="Times New Roman" w:cs="Times New Roman"/>
          <w:iCs/>
          <w:sz w:val="22"/>
        </w:rPr>
        <w:t xml:space="preserve"> is the time elapsed of Pairing </w:t>
      </w:r>
      <m:oMath>
        <m:r>
          <w:rPr>
            <w:rFonts w:ascii="Cambria Math" w:eastAsia="SimSun" w:hAnsi="Cambria Math" w:cs="Times New Roman"/>
            <w:sz w:val="22"/>
          </w:rPr>
          <m:t>p</m:t>
        </m:r>
      </m:oMath>
      <w:r w:rsidRPr="00AC4D97">
        <w:rPr>
          <w:rFonts w:ascii="Times New Roman" w:eastAsia="SimSun" w:hAnsi="Times New Roman" w:cs="Times New Roman"/>
          <w:iCs/>
          <w:sz w:val="22"/>
        </w:rPr>
        <w:t xml:space="preserve"> after completing Flight </w:t>
      </w:r>
      <m:oMath>
        <m:r>
          <w:rPr>
            <w:rFonts w:ascii="Cambria Math" w:eastAsia="SimSun" w:hAnsi="Cambria Math" w:cs="Times New Roman"/>
            <w:sz w:val="22"/>
          </w:rPr>
          <m:t>f</m:t>
        </m:r>
      </m:oMath>
      <w:r w:rsidRPr="00AC4D97">
        <w:rPr>
          <w:rFonts w:ascii="Times New Roman" w:eastAsia="SimSun" w:hAnsi="Times New Roman" w:cs="Times New Roman"/>
          <w:iCs/>
          <w:sz w:val="22"/>
        </w:rPr>
        <w:t xml:space="preserve">, </w:t>
      </w:r>
      <m:oMath>
        <m:sSubSup>
          <m:sSubSupPr>
            <m:ctrlPr>
              <w:rPr>
                <w:rFonts w:ascii="Cambria Math" w:eastAsia="SimSun" w:hAnsi="Cambria Math" w:cs="Times New Roman"/>
                <w:i/>
                <w:iCs/>
                <w:sz w:val="22"/>
              </w:rPr>
            </m:ctrlPr>
          </m:sSubSupPr>
          <m:e>
            <m:r>
              <w:rPr>
                <w:rFonts w:ascii="Cambria Math" w:eastAsia="SimSun" w:hAnsi="Cambria Math" w:cs="Times New Roman"/>
                <w:sz w:val="22"/>
              </w:rPr>
              <m:t>tw</m:t>
            </m:r>
          </m:e>
          <m:sub>
            <m:r>
              <w:rPr>
                <w:rFonts w:ascii="Cambria Math" w:eastAsia="SimSun" w:hAnsi="Cambria Math" w:cs="Times New Roman"/>
                <w:sz w:val="22"/>
              </w:rPr>
              <m:t>f</m:t>
            </m:r>
          </m:sub>
          <m:sup>
            <m:acc>
              <m:accPr>
                <m:ctrlPr>
                  <w:rPr>
                    <w:rFonts w:ascii="Cambria Math" w:eastAsia="SimSun" w:hAnsi="Cambria Math" w:cs="Times New Roman"/>
                    <w:i/>
                    <w:iCs/>
                    <w:sz w:val="22"/>
                  </w:rPr>
                </m:ctrlPr>
              </m:accPr>
              <m:e>
                <m:r>
                  <w:rPr>
                    <w:rFonts w:ascii="Cambria Math" w:eastAsia="SimSun" w:hAnsi="Cambria Math" w:cs="Times New Roman"/>
                    <w:sz w:val="22"/>
                  </w:rPr>
                  <m:t>f</m:t>
                </m:r>
              </m:e>
            </m:acc>
          </m:sup>
        </m:sSubSup>
      </m:oMath>
      <w:r w:rsidRPr="00AC4D97">
        <w:rPr>
          <w:rFonts w:ascii="Times New Roman" w:eastAsia="SimSun" w:hAnsi="Times New Roman" w:cs="Times New Roman"/>
          <w:iCs/>
          <w:sz w:val="22"/>
        </w:rPr>
        <w:t xml:space="preserve"> represents the time between the completion of the subsequent Flight </w:t>
      </w:r>
      <m:oMath>
        <m:acc>
          <m:accPr>
            <m:ctrlPr>
              <w:rPr>
                <w:rFonts w:ascii="Cambria Math" w:eastAsia="SimSun" w:hAnsi="Cambria Math" w:cs="Times New Roman"/>
                <w:i/>
                <w:iCs/>
                <w:sz w:val="22"/>
              </w:rPr>
            </m:ctrlPr>
          </m:accPr>
          <m:e>
            <m:r>
              <w:rPr>
                <w:rFonts w:ascii="Cambria Math" w:eastAsia="SimSun" w:hAnsi="Cambria Math" w:cs="Times New Roman"/>
                <w:sz w:val="22"/>
              </w:rPr>
              <m:t>f</m:t>
            </m:r>
          </m:e>
        </m:acc>
      </m:oMath>
      <w:r w:rsidRPr="00AC4D97">
        <w:rPr>
          <w:rFonts w:ascii="Times New Roman" w:eastAsia="SimSun" w:hAnsi="Times New Roman" w:cs="Times New Roman"/>
          <w:iCs/>
          <w:sz w:val="22"/>
        </w:rPr>
        <w:t xml:space="preserve"> and the completion of Flight </w:t>
      </w:r>
      <m:oMath>
        <m:r>
          <w:rPr>
            <w:rFonts w:ascii="Cambria Math" w:eastAsia="SimSun" w:hAnsi="Cambria Math" w:cs="Times New Roman"/>
            <w:sz w:val="22"/>
          </w:rPr>
          <m:t>f</m:t>
        </m:r>
      </m:oMath>
      <w:r w:rsidRPr="00AC4D97">
        <w:rPr>
          <w:rFonts w:ascii="Times New Roman" w:eastAsia="SimSun" w:hAnsi="Times New Roman" w:cs="Times New Roman"/>
          <w:iCs/>
          <w:sz w:val="22"/>
        </w:rPr>
        <w:t xml:space="preserve">, while </w:t>
      </w:r>
      <m:oMath>
        <m:r>
          <w:rPr>
            <w:rFonts w:ascii="Cambria Math" w:eastAsia="SimSun" w:hAnsi="Cambria Math" w:cs="Times New Roman"/>
            <w:sz w:val="22"/>
          </w:rPr>
          <m:t>MaxTAFB</m:t>
        </m:r>
      </m:oMath>
      <w:r w:rsidRPr="00AC4D97">
        <w:rPr>
          <w:rFonts w:ascii="Times New Roman" w:eastAsia="SimSun" w:hAnsi="Times New Roman" w:cs="Times New Roman"/>
          <w:iCs/>
          <w:sz w:val="22"/>
        </w:rPr>
        <w:t xml:space="preserve"> stands for the maximum TAFB allowed for a pairing as regulated by authorities. </w:t>
      </w:r>
      <w:r w:rsidRPr="00AC4D97">
        <w:rPr>
          <w:rFonts w:ascii="Times New Roman" w:hAnsi="Times New Roman" w:cs="Times New Roman"/>
          <w:iCs/>
          <w:sz w:val="22"/>
        </w:rPr>
        <w:t xml:space="preserve">Although it is not guaranteed that connection with the next earliest feasible departing flight can lead to an optimal solution, the chance of generating a shorter pairing is higher. On the contrast, if the next connected flight is very far away from the current time point, the final elapse time of the pairing may usually be longer. Therefore, we define the probability </w:t>
      </w:r>
      <m:oMath>
        <m:sSubSup>
          <m:sSubSupPr>
            <m:ctrlPr>
              <w:rPr>
                <w:rFonts w:ascii="Cambria Math" w:hAnsi="Cambria Math" w:cs="Times New Roman"/>
                <w:i/>
                <w:iCs/>
                <w:sz w:val="22"/>
              </w:rPr>
            </m:ctrlPr>
          </m:sSubSupPr>
          <m:e>
            <m:r>
              <w:rPr>
                <w:rFonts w:ascii="Cambria Math" w:hAnsi="Cambria Math" w:cs="Times New Roman"/>
                <w:sz w:val="22"/>
              </w:rPr>
              <m:t>Pr</m:t>
            </m:r>
          </m:e>
          <m:sub>
            <m:r>
              <w:rPr>
                <w:rFonts w:ascii="Cambria Math" w:hAnsi="Cambria Math" w:cs="Times New Roman"/>
                <w:sz w:val="22"/>
              </w:rPr>
              <m:t>f,p</m:t>
            </m:r>
          </m:sub>
          <m:sup>
            <m:acc>
              <m:accPr>
                <m:ctrlPr>
                  <w:rPr>
                    <w:rFonts w:ascii="Cambria Math" w:eastAsia="SimSun" w:hAnsi="Cambria Math" w:cs="Times New Roman"/>
                    <w:i/>
                    <w:iCs/>
                    <w:sz w:val="22"/>
                  </w:rPr>
                </m:ctrlPr>
              </m:accPr>
              <m:e>
                <m:r>
                  <w:rPr>
                    <w:rFonts w:ascii="Cambria Math" w:eastAsia="SimSun" w:hAnsi="Cambria Math" w:cs="Times New Roman"/>
                    <w:sz w:val="22"/>
                  </w:rPr>
                  <m:t>f</m:t>
                </m:r>
              </m:e>
            </m:acc>
          </m:sup>
        </m:sSubSup>
      </m:oMath>
      <w:r w:rsidRPr="00AC4D97">
        <w:rPr>
          <w:rFonts w:ascii="Times New Roman" w:hAnsi="Times New Roman" w:cs="Times New Roman"/>
          <w:iCs/>
          <w:sz w:val="22"/>
        </w:rPr>
        <w:t xml:space="preserve"> of selecting </w:t>
      </w:r>
      <w:r w:rsidRPr="00AC4D97">
        <w:rPr>
          <w:rFonts w:ascii="Times New Roman" w:eastAsia="SimSun" w:hAnsi="Times New Roman" w:cs="Times New Roman"/>
          <w:iCs/>
          <w:sz w:val="22"/>
        </w:rPr>
        <w:t xml:space="preserve">Flight </w:t>
      </w:r>
      <m:oMath>
        <m:acc>
          <m:accPr>
            <m:ctrlPr>
              <w:rPr>
                <w:rFonts w:ascii="Cambria Math" w:eastAsia="SimSun" w:hAnsi="Cambria Math" w:cs="Times New Roman"/>
                <w:i/>
                <w:iCs/>
                <w:sz w:val="22"/>
              </w:rPr>
            </m:ctrlPr>
          </m:accPr>
          <m:e>
            <m:r>
              <w:rPr>
                <w:rFonts w:ascii="Cambria Math" w:eastAsia="SimSun" w:hAnsi="Cambria Math" w:cs="Times New Roman"/>
                <w:sz w:val="22"/>
              </w:rPr>
              <m:t>f</m:t>
            </m:r>
          </m:e>
        </m:acc>
      </m:oMath>
      <w:r w:rsidRPr="00AC4D97">
        <w:rPr>
          <w:rFonts w:ascii="Times New Roman" w:hAnsi="Times New Roman" w:cs="Times New Roman"/>
          <w:iCs/>
          <w:sz w:val="22"/>
        </w:rPr>
        <w:t xml:space="preserve"> in </w:t>
      </w:r>
      <m:oMath>
        <m:sSubSup>
          <m:sSubSupPr>
            <m:ctrlPr>
              <w:rPr>
                <w:rFonts w:ascii="Cambria Math" w:eastAsia="SimSun" w:hAnsi="Cambria Math" w:cs="Times New Roman"/>
                <w:i/>
                <w:iCs/>
                <w:sz w:val="22"/>
              </w:rPr>
            </m:ctrlPr>
          </m:sSubSupPr>
          <m:e>
            <m:r>
              <w:rPr>
                <w:rFonts w:ascii="Cambria Math" w:eastAsia="SimSun" w:hAnsi="Cambria Math" w:cs="Times New Roman"/>
                <w:sz w:val="22"/>
              </w:rPr>
              <m:t>Ω</m:t>
            </m:r>
          </m:e>
          <m:sub>
            <m:r>
              <w:rPr>
                <w:rFonts w:ascii="Cambria Math" w:eastAsia="SimSun" w:hAnsi="Cambria Math" w:cs="Times New Roman"/>
                <w:sz w:val="22"/>
              </w:rPr>
              <m:t>f</m:t>
            </m:r>
          </m:sub>
          <m:sup>
            <m:r>
              <w:rPr>
                <w:rFonts w:ascii="Cambria Math" w:eastAsia="SimSun" w:hAnsi="Cambria Math" w:cs="Times New Roman"/>
                <w:sz w:val="22"/>
              </w:rPr>
              <m:t>p</m:t>
            </m:r>
          </m:sup>
        </m:sSubSup>
      </m:oMath>
      <w:r w:rsidRPr="00AC4D97">
        <w:rPr>
          <w:rFonts w:ascii="Times New Roman" w:eastAsia="SimSun" w:hAnsi="Times New Roman" w:cs="Times New Roman"/>
          <w:iCs/>
          <w:sz w:val="22"/>
        </w:rPr>
        <w:t xml:space="preserve"> </w:t>
      </w:r>
      <w:r w:rsidRPr="00AC4D97">
        <w:rPr>
          <w:rFonts w:ascii="Times New Roman" w:hAnsi="Times New Roman" w:cs="Times New Roman"/>
          <w:iCs/>
          <w:sz w:val="22"/>
        </w:rPr>
        <w:t>as in Eq. (19).</w:t>
      </w:r>
    </w:p>
    <w:p w14:paraId="23F4E8D4" w14:textId="77777777" w:rsidR="00DB4084" w:rsidRPr="00AC4D97" w:rsidRDefault="00DB4084" w:rsidP="00DB4084">
      <w:pPr>
        <w:snapToGrid w:val="0"/>
        <w:spacing w:line="360" w:lineRule="auto"/>
        <w:rPr>
          <w:rFonts w:ascii="Times New Roman" w:hAnsi="Times New Roman" w:cs="Times New Roman"/>
          <w:iCs/>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583"/>
      </w:tblGrid>
      <w:tr w:rsidR="00DB4084" w:rsidRPr="00AC4D97" w14:paraId="4112C4EA" w14:textId="77777777" w:rsidTr="00507472">
        <w:tc>
          <w:tcPr>
            <w:tcW w:w="8784" w:type="dxa"/>
          </w:tcPr>
          <w:p w14:paraId="0594C537" w14:textId="77777777" w:rsidR="00DB4084" w:rsidRPr="00AC4D97" w:rsidRDefault="00EA2DF3" w:rsidP="00507472">
            <w:pPr>
              <w:snapToGrid w:val="0"/>
              <w:spacing w:line="360" w:lineRule="auto"/>
              <w:rPr>
                <w:iCs/>
                <w:sz w:val="22"/>
              </w:rPr>
            </w:pPr>
            <m:oMathPara>
              <m:oMath>
                <m:sSubSup>
                  <m:sSubSupPr>
                    <m:ctrlPr>
                      <w:rPr>
                        <w:rFonts w:ascii="Cambria Math" w:hAnsi="Cambria Math"/>
                        <w:i/>
                        <w:iCs/>
                        <w:sz w:val="22"/>
                      </w:rPr>
                    </m:ctrlPr>
                  </m:sSubSupPr>
                  <m:e>
                    <m:r>
                      <w:rPr>
                        <w:rFonts w:ascii="Cambria Math" w:hAnsi="Cambria Math"/>
                        <w:sz w:val="22"/>
                      </w:rPr>
                      <m:t>Pr</m:t>
                    </m:r>
                  </m:e>
                  <m:sub>
                    <m:r>
                      <w:rPr>
                        <w:rFonts w:ascii="Cambria Math" w:hAnsi="Cambria Math"/>
                        <w:sz w:val="22"/>
                      </w:rPr>
                      <m:t>f,p</m:t>
                    </m:r>
                  </m:sub>
                  <m:sup>
                    <m:acc>
                      <m:accPr>
                        <m:ctrlPr>
                          <w:rPr>
                            <w:rFonts w:ascii="Cambria Math" w:eastAsia="SimSun" w:hAnsi="Cambria Math"/>
                            <w:i/>
                            <w:iCs/>
                            <w:sz w:val="22"/>
                          </w:rPr>
                        </m:ctrlPr>
                      </m:accPr>
                      <m:e>
                        <m:r>
                          <w:rPr>
                            <w:rFonts w:ascii="Cambria Math" w:eastAsia="SimSun" w:hAnsi="Cambria Math"/>
                            <w:sz w:val="22"/>
                          </w:rPr>
                          <m:t>f</m:t>
                        </m:r>
                      </m:e>
                    </m:acc>
                  </m:sup>
                </m:sSubSup>
                <m:r>
                  <m:rPr>
                    <m:sty m:val="p"/>
                  </m:rPr>
                  <w:rPr>
                    <w:rFonts w:ascii="Cambria Math" w:hAnsi="Cambria Math"/>
                    <w:sz w:val="22"/>
                  </w:rPr>
                  <m:t>=</m:t>
                </m:r>
                <m:d>
                  <m:dPr>
                    <m:ctrlPr>
                      <w:rPr>
                        <w:rFonts w:ascii="Cambria Math" w:hAnsi="Cambria Math"/>
                        <w:iCs/>
                        <w:sz w:val="22"/>
                      </w:rPr>
                    </m:ctrlPr>
                  </m:dPr>
                  <m:e>
                    <m:r>
                      <m:rPr>
                        <m:sty m:val="p"/>
                      </m:rPr>
                      <w:rPr>
                        <w:rFonts w:ascii="Cambria Math" w:hAnsi="Cambria Math"/>
                        <w:sz w:val="22"/>
                      </w:rPr>
                      <m:t xml:space="preserve">1 – </m:t>
                    </m:r>
                    <m:f>
                      <m:fPr>
                        <m:type m:val="skw"/>
                        <m:ctrlPr>
                          <w:rPr>
                            <w:rFonts w:ascii="Cambria Math" w:hAnsi="Cambria Math"/>
                            <w:iCs/>
                            <w:sz w:val="22"/>
                          </w:rPr>
                        </m:ctrlPr>
                      </m:fPr>
                      <m:num>
                        <m:sSub>
                          <m:sSubPr>
                            <m:ctrlPr>
                              <w:rPr>
                                <w:rFonts w:ascii="Cambria Math" w:hAnsi="Cambria Math"/>
                                <w:i/>
                                <w:iCs/>
                                <w:sz w:val="22"/>
                              </w:rPr>
                            </m:ctrlPr>
                          </m:sSubPr>
                          <m:e>
                            <m:r>
                              <w:rPr>
                                <w:rFonts w:ascii="Cambria Math" w:hAnsi="Cambria Math"/>
                                <w:sz w:val="22"/>
                              </w:rPr>
                              <m:t>deptim</m:t>
                            </m:r>
                          </m:e>
                          <m:sub>
                            <m:acc>
                              <m:accPr>
                                <m:ctrlPr>
                                  <w:rPr>
                                    <w:rFonts w:ascii="Cambria Math" w:eastAsia="SimSun" w:hAnsi="Cambria Math"/>
                                    <w:i/>
                                    <w:iCs/>
                                    <w:sz w:val="22"/>
                                  </w:rPr>
                                </m:ctrlPr>
                              </m:accPr>
                              <m:e>
                                <m:r>
                                  <w:rPr>
                                    <w:rFonts w:ascii="Cambria Math" w:eastAsia="SimSun" w:hAnsi="Cambria Math"/>
                                    <w:sz w:val="22"/>
                                  </w:rPr>
                                  <m:t>f</m:t>
                                </m:r>
                              </m:e>
                            </m:acc>
                          </m:sub>
                        </m:sSub>
                      </m:num>
                      <m:den>
                        <m:nary>
                          <m:naryPr>
                            <m:chr m:val="∑"/>
                            <m:limLoc m:val="subSup"/>
                            <m:supHide m:val="1"/>
                            <m:ctrlPr>
                              <w:rPr>
                                <w:rFonts w:ascii="Cambria Math" w:hAnsi="Cambria Math"/>
                                <w:i/>
                                <w:iCs/>
                                <w:sz w:val="22"/>
                              </w:rPr>
                            </m:ctrlPr>
                          </m:naryPr>
                          <m:sub>
                            <m:acc>
                              <m:accPr>
                                <m:ctrlPr>
                                  <w:rPr>
                                    <w:rFonts w:ascii="Cambria Math" w:eastAsia="SimSun" w:hAnsi="Cambria Math"/>
                                    <w:i/>
                                    <w:iCs/>
                                    <w:sz w:val="22"/>
                                  </w:rPr>
                                </m:ctrlPr>
                              </m:accPr>
                              <m:e>
                                <m:r>
                                  <w:rPr>
                                    <w:rFonts w:ascii="Cambria Math" w:eastAsia="SimSun" w:hAnsi="Cambria Math"/>
                                    <w:sz w:val="22"/>
                                  </w:rPr>
                                  <m:t>f</m:t>
                                </m:r>
                              </m:e>
                            </m:acc>
                            <m:r>
                              <w:rPr>
                                <w:rFonts w:ascii="Cambria Math" w:eastAsia="SimSun" w:hAnsi="Cambria Math"/>
                                <w:sz w:val="22"/>
                              </w:rPr>
                              <m:t>∈</m:t>
                            </m:r>
                            <m:sSubSup>
                              <m:sSubSupPr>
                                <m:ctrlPr>
                                  <w:rPr>
                                    <w:rFonts w:ascii="Cambria Math" w:eastAsia="SimSun" w:hAnsi="Cambria Math"/>
                                    <w:i/>
                                    <w:iCs/>
                                    <w:sz w:val="22"/>
                                  </w:rPr>
                                </m:ctrlPr>
                              </m:sSubSupPr>
                              <m:e>
                                <m:r>
                                  <w:rPr>
                                    <w:rFonts w:ascii="Cambria Math" w:eastAsia="SimSun" w:hAnsi="Cambria Math"/>
                                    <w:sz w:val="22"/>
                                  </w:rPr>
                                  <m:t>Ω</m:t>
                                </m:r>
                              </m:e>
                              <m:sub>
                                <m:r>
                                  <w:rPr>
                                    <w:rFonts w:ascii="Cambria Math" w:eastAsia="SimSun" w:hAnsi="Cambria Math"/>
                                    <w:sz w:val="22"/>
                                  </w:rPr>
                                  <m:t>f</m:t>
                                </m:r>
                              </m:sub>
                              <m:sup>
                                <m:r>
                                  <w:rPr>
                                    <w:rFonts w:ascii="Cambria Math" w:eastAsia="SimSun" w:hAnsi="Cambria Math"/>
                                    <w:sz w:val="22"/>
                                  </w:rPr>
                                  <m:t>p</m:t>
                                </m:r>
                              </m:sup>
                            </m:sSubSup>
                          </m:sub>
                          <m:sup/>
                          <m:e>
                            <m:sSub>
                              <m:sSubPr>
                                <m:ctrlPr>
                                  <w:rPr>
                                    <w:rFonts w:ascii="Cambria Math" w:hAnsi="Cambria Math"/>
                                    <w:i/>
                                    <w:iCs/>
                                    <w:sz w:val="22"/>
                                  </w:rPr>
                                </m:ctrlPr>
                              </m:sSubPr>
                              <m:e>
                                <m:r>
                                  <w:rPr>
                                    <w:rFonts w:ascii="Cambria Math" w:hAnsi="Cambria Math"/>
                                    <w:sz w:val="22"/>
                                  </w:rPr>
                                  <m:t>deptim</m:t>
                                </m:r>
                              </m:e>
                              <m:sub>
                                <m:acc>
                                  <m:accPr>
                                    <m:ctrlPr>
                                      <w:rPr>
                                        <w:rFonts w:ascii="Cambria Math" w:eastAsia="SimSun" w:hAnsi="Cambria Math"/>
                                        <w:i/>
                                        <w:iCs/>
                                        <w:sz w:val="22"/>
                                      </w:rPr>
                                    </m:ctrlPr>
                                  </m:accPr>
                                  <m:e>
                                    <m:r>
                                      <w:rPr>
                                        <w:rFonts w:ascii="Cambria Math" w:eastAsia="SimSun" w:hAnsi="Cambria Math"/>
                                        <w:sz w:val="22"/>
                                      </w:rPr>
                                      <m:t>f</m:t>
                                    </m:r>
                                  </m:e>
                                </m:acc>
                              </m:sub>
                            </m:sSub>
                          </m:e>
                        </m:nary>
                      </m:den>
                    </m:f>
                  </m:e>
                </m:d>
                <m:r>
                  <m:rPr>
                    <m:sty m:val="p"/>
                  </m:rPr>
                  <w:rPr>
                    <w:rFonts w:ascii="Cambria Math" w:hAnsi="Cambria Math"/>
                    <w:sz w:val="22"/>
                  </w:rPr>
                  <m:t>⁡</m:t>
                </m:r>
              </m:oMath>
            </m:oMathPara>
          </w:p>
        </w:tc>
        <w:tc>
          <w:tcPr>
            <w:tcW w:w="566" w:type="dxa"/>
          </w:tcPr>
          <w:p w14:paraId="375E8B4C" w14:textId="77777777" w:rsidR="00DB4084" w:rsidRPr="00AC4D97" w:rsidRDefault="00DB4084" w:rsidP="00507472">
            <w:pPr>
              <w:snapToGrid w:val="0"/>
              <w:spacing w:line="360" w:lineRule="auto"/>
              <w:jc w:val="right"/>
              <w:rPr>
                <w:iCs/>
                <w:sz w:val="22"/>
              </w:rPr>
            </w:pPr>
            <w:r w:rsidRPr="00AC4D97">
              <w:rPr>
                <w:iCs/>
                <w:sz w:val="22"/>
              </w:rPr>
              <w:t>(19)</w:t>
            </w:r>
          </w:p>
        </w:tc>
      </w:tr>
    </w:tbl>
    <w:p w14:paraId="08192AD7" w14:textId="38DF8A31" w:rsidR="00DB4084" w:rsidRPr="00AC4D97" w:rsidRDefault="00DB4084" w:rsidP="00DB4084">
      <w:pPr>
        <w:snapToGrid w:val="0"/>
        <w:spacing w:line="360" w:lineRule="auto"/>
        <w:ind w:firstLineChars="200" w:firstLine="440"/>
        <w:rPr>
          <w:rFonts w:ascii="Times New Roman" w:hAnsi="Times New Roman" w:cs="Times New Roman"/>
          <w:iCs/>
          <w:sz w:val="22"/>
        </w:rPr>
      </w:pPr>
      <w:r w:rsidRPr="00AC4D97">
        <w:rPr>
          <w:rFonts w:ascii="Times New Roman" w:eastAsia="SimSun" w:hAnsi="Times New Roman" w:cs="Times New Roman"/>
          <w:sz w:val="22"/>
        </w:rPr>
        <w:t>In Eq. (19),</w:t>
      </w:r>
      <m:oMath>
        <m:r>
          <w:rPr>
            <w:rFonts w:ascii="Cambria Math" w:hAnsi="Cambria Math" w:cs="Times New Roman"/>
            <w:sz w:val="22"/>
          </w:rPr>
          <m:t xml:space="preserve"> </m:t>
        </m:r>
        <m:sSub>
          <m:sSubPr>
            <m:ctrlPr>
              <w:rPr>
                <w:rFonts w:ascii="Cambria Math" w:hAnsi="Cambria Math" w:cs="Times New Roman"/>
                <w:i/>
                <w:iCs/>
                <w:sz w:val="22"/>
              </w:rPr>
            </m:ctrlPr>
          </m:sSubPr>
          <m:e>
            <m:r>
              <w:rPr>
                <w:rFonts w:ascii="Cambria Math" w:hAnsi="Cambria Math" w:cs="Times New Roman"/>
                <w:sz w:val="22"/>
              </w:rPr>
              <m:t>deptim</m:t>
            </m:r>
          </m:e>
          <m:sub>
            <m:acc>
              <m:accPr>
                <m:ctrlPr>
                  <w:rPr>
                    <w:rFonts w:ascii="Cambria Math" w:eastAsia="SimSun" w:hAnsi="Cambria Math" w:cs="Times New Roman"/>
                    <w:i/>
                    <w:iCs/>
                    <w:sz w:val="22"/>
                  </w:rPr>
                </m:ctrlPr>
              </m:accPr>
              <m:e>
                <m:r>
                  <w:rPr>
                    <w:rFonts w:ascii="Cambria Math" w:eastAsia="SimSun" w:hAnsi="Cambria Math" w:cs="Times New Roman"/>
                    <w:sz w:val="22"/>
                  </w:rPr>
                  <m:t>f</m:t>
                </m:r>
              </m:e>
            </m:acc>
            <m:r>
              <w:rPr>
                <w:rFonts w:ascii="Cambria Math" w:eastAsia="SimSun" w:hAnsi="Cambria Math" w:cs="Times New Roman"/>
                <w:sz w:val="22"/>
              </w:rPr>
              <m:t xml:space="preserve"> </m:t>
            </m:r>
          </m:sub>
        </m:sSub>
      </m:oMath>
      <w:r w:rsidRPr="00AC4D97">
        <w:rPr>
          <w:rFonts w:ascii="Times New Roman" w:hAnsi="Times New Roman" w:cs="Times New Roman"/>
          <w:iCs/>
          <w:sz w:val="22"/>
        </w:rPr>
        <w:t xml:space="preserve">is the departure time of </w:t>
      </w:r>
      <w:r w:rsidRPr="00AC4D97">
        <w:rPr>
          <w:rFonts w:ascii="Times New Roman" w:eastAsia="SimSun" w:hAnsi="Times New Roman" w:cs="Times New Roman"/>
          <w:iCs/>
          <w:sz w:val="22"/>
        </w:rPr>
        <w:t xml:space="preserve">Flight </w:t>
      </w:r>
      <m:oMath>
        <m:acc>
          <m:accPr>
            <m:ctrlPr>
              <w:rPr>
                <w:rFonts w:ascii="Cambria Math" w:eastAsia="SimSun" w:hAnsi="Cambria Math" w:cs="Times New Roman"/>
                <w:i/>
                <w:iCs/>
                <w:sz w:val="22"/>
              </w:rPr>
            </m:ctrlPr>
          </m:accPr>
          <m:e>
            <m:r>
              <w:rPr>
                <w:rFonts w:ascii="Cambria Math" w:eastAsia="SimSun" w:hAnsi="Cambria Math" w:cs="Times New Roman"/>
                <w:sz w:val="22"/>
              </w:rPr>
              <m:t>f</m:t>
            </m:r>
          </m:e>
        </m:acc>
      </m:oMath>
      <w:r w:rsidRPr="00AC4D97">
        <w:rPr>
          <w:rFonts w:ascii="Times New Roman" w:hAnsi="Times New Roman" w:cs="Times New Roman"/>
          <w:iCs/>
          <w:sz w:val="22"/>
        </w:rPr>
        <w:t xml:space="preserve">. For example, as shown in </w:t>
      </w:r>
      <w:r w:rsidRPr="00AC4D97">
        <w:rPr>
          <w:rFonts w:ascii="Times New Roman" w:hAnsi="Times New Roman" w:cs="Times New Roman"/>
          <w:iCs/>
          <w:sz w:val="22"/>
        </w:rPr>
        <w:fldChar w:fldCharType="begin"/>
      </w:r>
      <w:r w:rsidRPr="00AC4D97">
        <w:rPr>
          <w:rFonts w:ascii="Times New Roman" w:hAnsi="Times New Roman" w:cs="Times New Roman"/>
          <w:iCs/>
          <w:sz w:val="22"/>
        </w:rPr>
        <w:instrText xml:space="preserve"> REF _Ref36641089 \h  \* MERGEFORMAT </w:instrText>
      </w:r>
      <w:r w:rsidRPr="00AC4D97">
        <w:rPr>
          <w:rFonts w:ascii="Times New Roman" w:hAnsi="Times New Roman" w:cs="Times New Roman"/>
          <w:iCs/>
          <w:sz w:val="22"/>
        </w:rPr>
      </w:r>
      <w:r w:rsidRPr="00AC4D97">
        <w:rPr>
          <w:rFonts w:ascii="Times New Roman" w:hAnsi="Times New Roman" w:cs="Times New Roman"/>
          <w:iCs/>
          <w:sz w:val="22"/>
        </w:rPr>
        <w:fldChar w:fldCharType="separate"/>
      </w:r>
      <w:r w:rsidRPr="00AC4D97">
        <w:rPr>
          <w:rFonts w:ascii="Times New Roman" w:hAnsi="Times New Roman" w:cs="Times New Roman"/>
          <w:b/>
          <w:bCs/>
          <w:sz w:val="22"/>
        </w:rPr>
        <w:t>Figure 4</w:t>
      </w:r>
      <w:r w:rsidRPr="00AC4D97">
        <w:rPr>
          <w:rFonts w:ascii="Times New Roman" w:hAnsi="Times New Roman" w:cs="Times New Roman"/>
          <w:iCs/>
          <w:sz w:val="22"/>
        </w:rPr>
        <w:fldChar w:fldCharType="end"/>
      </w:r>
      <w:r w:rsidRPr="00AC4D97">
        <w:rPr>
          <w:rFonts w:ascii="Times New Roman" w:hAnsi="Times New Roman" w:cs="Times New Roman"/>
          <w:iCs/>
          <w:sz w:val="22"/>
        </w:rPr>
        <w:t xml:space="preserve">, after the arrival of F1, the next feasible connected flight can be F3, F4, or F6. Assuming that the maximum TAFB regulation is satisfied, </w:t>
      </w:r>
      <w:r w:rsidRPr="00AC4D97">
        <w:rPr>
          <w:rFonts w:ascii="Times New Roman" w:hAnsi="Times New Roman" w:cs="Times New Roman"/>
          <w:iCs/>
          <w:sz w:val="22"/>
        </w:rPr>
        <w:fldChar w:fldCharType="begin"/>
      </w:r>
      <w:r w:rsidRPr="00AC4D97">
        <w:rPr>
          <w:rFonts w:ascii="Times New Roman" w:hAnsi="Times New Roman" w:cs="Times New Roman"/>
          <w:iCs/>
          <w:sz w:val="22"/>
        </w:rPr>
        <w:instrText xml:space="preserve"> REF _Ref36641089 \h  \* MERGEFORMAT </w:instrText>
      </w:r>
      <w:r w:rsidRPr="00AC4D97">
        <w:rPr>
          <w:rFonts w:ascii="Times New Roman" w:hAnsi="Times New Roman" w:cs="Times New Roman"/>
          <w:iCs/>
          <w:sz w:val="22"/>
        </w:rPr>
      </w:r>
      <w:r w:rsidRPr="00AC4D97">
        <w:rPr>
          <w:rFonts w:ascii="Times New Roman" w:hAnsi="Times New Roman" w:cs="Times New Roman"/>
          <w:iCs/>
          <w:sz w:val="22"/>
        </w:rPr>
        <w:fldChar w:fldCharType="separate"/>
      </w:r>
      <w:r w:rsidRPr="00AC4D97">
        <w:rPr>
          <w:rFonts w:ascii="Times New Roman" w:hAnsi="Times New Roman" w:cs="Times New Roman"/>
          <w:b/>
          <w:bCs/>
          <w:sz w:val="22"/>
        </w:rPr>
        <w:t>Figure 4</w:t>
      </w:r>
      <w:r w:rsidRPr="00AC4D97">
        <w:rPr>
          <w:rFonts w:ascii="Times New Roman" w:hAnsi="Times New Roman" w:cs="Times New Roman"/>
          <w:iCs/>
          <w:sz w:val="22"/>
        </w:rPr>
        <w:fldChar w:fldCharType="end"/>
      </w:r>
      <w:r w:rsidRPr="00AC4D97">
        <w:rPr>
          <w:rFonts w:ascii="Times New Roman" w:hAnsi="Times New Roman" w:cs="Times New Roman"/>
          <w:iCs/>
          <w:sz w:val="22"/>
        </w:rPr>
        <w:t xml:space="preserve"> shows the case of selecting F3, while </w:t>
      </w:r>
      <w:r w:rsidRPr="00AC4D97">
        <w:rPr>
          <w:rFonts w:ascii="Times New Roman" w:hAnsi="Times New Roman" w:cs="Times New Roman"/>
          <w:iCs/>
          <w:sz w:val="22"/>
        </w:rPr>
        <w:fldChar w:fldCharType="begin"/>
      </w:r>
      <w:r w:rsidRPr="00AC4D97">
        <w:rPr>
          <w:rFonts w:ascii="Times New Roman" w:hAnsi="Times New Roman" w:cs="Times New Roman"/>
          <w:iCs/>
          <w:sz w:val="22"/>
        </w:rPr>
        <w:instrText xml:space="preserve"> REF _Ref36641644 \h  \* MERGEFORMAT </w:instrText>
      </w:r>
      <w:r w:rsidRPr="00AC4D97">
        <w:rPr>
          <w:rFonts w:ascii="Times New Roman" w:hAnsi="Times New Roman" w:cs="Times New Roman"/>
          <w:iCs/>
          <w:sz w:val="22"/>
        </w:rPr>
      </w:r>
      <w:r w:rsidRPr="00AC4D97">
        <w:rPr>
          <w:rFonts w:ascii="Times New Roman" w:hAnsi="Times New Roman" w:cs="Times New Roman"/>
          <w:iCs/>
          <w:sz w:val="22"/>
        </w:rPr>
        <w:fldChar w:fldCharType="separate"/>
      </w:r>
      <w:r w:rsidRPr="00AC4D97">
        <w:rPr>
          <w:rFonts w:ascii="Times New Roman" w:hAnsi="Times New Roman" w:cs="Times New Roman"/>
          <w:b/>
          <w:bCs/>
          <w:sz w:val="22"/>
        </w:rPr>
        <w:t>Figure 5</w:t>
      </w:r>
      <w:r w:rsidRPr="00AC4D97">
        <w:rPr>
          <w:rFonts w:ascii="Times New Roman" w:hAnsi="Times New Roman" w:cs="Times New Roman"/>
          <w:iCs/>
          <w:sz w:val="22"/>
        </w:rPr>
        <w:fldChar w:fldCharType="end"/>
      </w:r>
      <w:r w:rsidRPr="00AC4D97">
        <w:rPr>
          <w:rFonts w:ascii="Times New Roman" w:hAnsi="Times New Roman" w:cs="Times New Roman"/>
          <w:iCs/>
          <w:sz w:val="22"/>
        </w:rPr>
        <w:t xml:space="preserve"> shows the case of selecting F4. The probability of selecting F3 is higher than that of selecting F4.</w:t>
      </w:r>
      <w:r w:rsidRPr="00AC4D97">
        <w:rPr>
          <w:rFonts w:ascii="Times New Roman" w:eastAsia="SimSun" w:hAnsi="Times New Roman" w:cs="Times New Roman"/>
          <w:iCs/>
          <w:sz w:val="22"/>
        </w:rPr>
        <w:t xml:space="preserve"> </w:t>
      </w:r>
      <w:r w:rsidRPr="00AC4D97">
        <w:rPr>
          <w:rFonts w:ascii="Times New Roman" w:hAnsi="Times New Roman" w:cs="Times New Roman"/>
          <w:iCs/>
          <w:sz w:val="22"/>
        </w:rPr>
        <w:t>It is noted that if the available manpower of a certain class is used up, extra manpower will be applied instead of CCS in this stage.</w:t>
      </w:r>
    </w:p>
    <w:p w14:paraId="488D27D0" w14:textId="77777777" w:rsidR="00DB4084" w:rsidRPr="00AC4D97" w:rsidRDefault="00DB4084" w:rsidP="00DB4084">
      <w:pPr>
        <w:keepNext/>
        <w:snapToGrid w:val="0"/>
        <w:spacing w:line="360" w:lineRule="auto"/>
        <w:jc w:val="center"/>
        <w:rPr>
          <w:rFonts w:ascii="Times New Roman" w:hAnsi="Times New Roman" w:cs="Times New Roman"/>
          <w:sz w:val="22"/>
        </w:rPr>
      </w:pPr>
      <w:r w:rsidRPr="00AC4D97">
        <w:rPr>
          <w:rFonts w:ascii="Times New Roman" w:hAnsi="Times New Roman" w:cs="Times New Roman"/>
          <w:iCs/>
          <w:noProof/>
          <w:sz w:val="22"/>
          <w:lang w:eastAsia="en-US"/>
        </w:rPr>
        <w:drawing>
          <wp:inline distT="0" distB="0" distL="0" distR="0" wp14:anchorId="3B3932A1" wp14:editId="1C581CFD">
            <wp:extent cx="3664527" cy="156825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2586" cy="1571703"/>
                    </a:xfrm>
                    <a:prstGeom prst="rect">
                      <a:avLst/>
                    </a:prstGeom>
                    <a:noFill/>
                  </pic:spPr>
                </pic:pic>
              </a:graphicData>
            </a:graphic>
          </wp:inline>
        </w:drawing>
      </w:r>
    </w:p>
    <w:p w14:paraId="6A3D28C2" w14:textId="0C6C8D43" w:rsidR="00DB4084" w:rsidRPr="00AC4D97" w:rsidRDefault="00DB4084" w:rsidP="00DB4084">
      <w:pPr>
        <w:snapToGrid w:val="0"/>
        <w:spacing w:line="360" w:lineRule="auto"/>
        <w:jc w:val="center"/>
        <w:rPr>
          <w:rFonts w:ascii="Times New Roman" w:hAnsi="Times New Roman" w:cs="Times New Roman"/>
          <w:sz w:val="22"/>
        </w:rPr>
      </w:pPr>
      <w:bookmarkStart w:id="4" w:name="_Ref36641089"/>
      <w:r w:rsidRPr="00AC4D97">
        <w:rPr>
          <w:rFonts w:ascii="Times New Roman" w:hAnsi="Times New Roman" w:cs="Times New Roman"/>
          <w:b/>
          <w:bCs/>
          <w:sz w:val="22"/>
        </w:rPr>
        <w:t xml:space="preserve">Figure </w:t>
      </w:r>
      <w:r w:rsidRPr="00AC4D97">
        <w:rPr>
          <w:rFonts w:ascii="Times New Roman" w:hAnsi="Times New Roman" w:cs="Times New Roman"/>
          <w:b/>
          <w:bCs/>
          <w:sz w:val="22"/>
        </w:rPr>
        <w:fldChar w:fldCharType="begin"/>
      </w:r>
      <w:r w:rsidRPr="00AC4D97">
        <w:rPr>
          <w:rFonts w:ascii="Times New Roman" w:hAnsi="Times New Roman" w:cs="Times New Roman"/>
          <w:b/>
          <w:bCs/>
          <w:sz w:val="22"/>
        </w:rPr>
        <w:instrText xml:space="preserve"> SEQ Figure \* ARABIC </w:instrText>
      </w:r>
      <w:r w:rsidRPr="00AC4D97">
        <w:rPr>
          <w:rFonts w:ascii="Times New Roman" w:hAnsi="Times New Roman" w:cs="Times New Roman"/>
          <w:b/>
          <w:bCs/>
          <w:sz w:val="22"/>
        </w:rPr>
        <w:fldChar w:fldCharType="separate"/>
      </w:r>
      <w:r w:rsidRPr="00AC4D97">
        <w:rPr>
          <w:rFonts w:ascii="Times New Roman" w:hAnsi="Times New Roman" w:cs="Times New Roman"/>
          <w:b/>
          <w:bCs/>
          <w:noProof/>
          <w:sz w:val="22"/>
        </w:rPr>
        <w:t>4</w:t>
      </w:r>
      <w:r w:rsidRPr="00AC4D97">
        <w:rPr>
          <w:rFonts w:ascii="Times New Roman" w:hAnsi="Times New Roman" w:cs="Times New Roman"/>
          <w:b/>
          <w:bCs/>
          <w:sz w:val="22"/>
        </w:rPr>
        <w:fldChar w:fldCharType="end"/>
      </w:r>
      <w:bookmarkEnd w:id="4"/>
      <w:r w:rsidRPr="00AC4D97">
        <w:rPr>
          <w:rFonts w:ascii="Times New Roman" w:hAnsi="Times New Roman" w:cs="Times New Roman"/>
          <w:sz w:val="22"/>
        </w:rPr>
        <w:t>. Sample pairing result for selecting F3.</w:t>
      </w:r>
    </w:p>
    <w:p w14:paraId="47517E48" w14:textId="77777777" w:rsidR="00DB4084" w:rsidRPr="00AC4D97" w:rsidRDefault="00DB4084" w:rsidP="00DB4084">
      <w:pPr>
        <w:snapToGrid w:val="0"/>
        <w:spacing w:line="240" w:lineRule="atLeast"/>
        <w:rPr>
          <w:rFonts w:ascii="Times New Roman" w:hAnsi="Times New Roman" w:cs="Times New Roman"/>
          <w:i/>
          <w:sz w:val="22"/>
          <w:u w:val="single"/>
        </w:rPr>
      </w:pPr>
    </w:p>
    <w:p w14:paraId="1C6667E6" w14:textId="77777777" w:rsidR="00DB4084" w:rsidRPr="00AC4D97" w:rsidRDefault="00DB4084" w:rsidP="00DB4084">
      <w:pPr>
        <w:keepNext/>
        <w:snapToGrid w:val="0"/>
        <w:spacing w:line="360" w:lineRule="auto"/>
        <w:jc w:val="center"/>
        <w:rPr>
          <w:rFonts w:ascii="Times New Roman" w:hAnsi="Times New Roman" w:cs="Times New Roman"/>
          <w:sz w:val="22"/>
        </w:rPr>
      </w:pPr>
      <w:r w:rsidRPr="00AC4D97">
        <w:rPr>
          <w:rFonts w:ascii="Times New Roman" w:hAnsi="Times New Roman" w:cs="Times New Roman"/>
          <w:iCs/>
          <w:noProof/>
          <w:sz w:val="22"/>
          <w:lang w:eastAsia="en-US"/>
        </w:rPr>
        <w:lastRenderedPageBreak/>
        <w:drawing>
          <wp:inline distT="0" distB="0" distL="0" distR="0" wp14:anchorId="7B5CC8DC" wp14:editId="31928D8B">
            <wp:extent cx="3878695" cy="1609239"/>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1429" cy="1622820"/>
                    </a:xfrm>
                    <a:prstGeom prst="rect">
                      <a:avLst/>
                    </a:prstGeom>
                    <a:noFill/>
                  </pic:spPr>
                </pic:pic>
              </a:graphicData>
            </a:graphic>
          </wp:inline>
        </w:drawing>
      </w:r>
    </w:p>
    <w:p w14:paraId="1FACB0EF" w14:textId="30D8AC4B" w:rsidR="00DB4084" w:rsidRPr="00AC4D97" w:rsidRDefault="00DB4084" w:rsidP="00DB4084">
      <w:pPr>
        <w:snapToGrid w:val="0"/>
        <w:spacing w:line="360" w:lineRule="auto"/>
        <w:jc w:val="center"/>
        <w:rPr>
          <w:rFonts w:ascii="Times New Roman" w:hAnsi="Times New Roman" w:cs="Times New Roman"/>
          <w:sz w:val="22"/>
        </w:rPr>
      </w:pPr>
      <w:bookmarkStart w:id="5" w:name="_Ref36641644"/>
      <w:r w:rsidRPr="00AC4D97">
        <w:rPr>
          <w:rFonts w:ascii="Times New Roman" w:hAnsi="Times New Roman" w:cs="Times New Roman"/>
          <w:b/>
          <w:bCs/>
          <w:sz w:val="22"/>
        </w:rPr>
        <w:t xml:space="preserve">Figure </w:t>
      </w:r>
      <w:r w:rsidRPr="00AC4D97">
        <w:rPr>
          <w:rFonts w:ascii="Times New Roman" w:hAnsi="Times New Roman" w:cs="Times New Roman"/>
          <w:b/>
          <w:bCs/>
          <w:sz w:val="22"/>
        </w:rPr>
        <w:fldChar w:fldCharType="begin"/>
      </w:r>
      <w:r w:rsidRPr="00AC4D97">
        <w:rPr>
          <w:rFonts w:ascii="Times New Roman" w:hAnsi="Times New Roman" w:cs="Times New Roman"/>
          <w:b/>
          <w:bCs/>
          <w:sz w:val="22"/>
        </w:rPr>
        <w:instrText xml:space="preserve"> SEQ Figure \* ARABIC </w:instrText>
      </w:r>
      <w:r w:rsidRPr="00AC4D97">
        <w:rPr>
          <w:rFonts w:ascii="Times New Roman" w:hAnsi="Times New Roman" w:cs="Times New Roman"/>
          <w:b/>
          <w:bCs/>
          <w:sz w:val="22"/>
        </w:rPr>
        <w:fldChar w:fldCharType="separate"/>
      </w:r>
      <w:r w:rsidRPr="00AC4D97">
        <w:rPr>
          <w:rFonts w:ascii="Times New Roman" w:hAnsi="Times New Roman" w:cs="Times New Roman"/>
          <w:b/>
          <w:bCs/>
          <w:noProof/>
          <w:sz w:val="22"/>
        </w:rPr>
        <w:t>5</w:t>
      </w:r>
      <w:r w:rsidRPr="00AC4D97">
        <w:rPr>
          <w:rFonts w:ascii="Times New Roman" w:hAnsi="Times New Roman" w:cs="Times New Roman"/>
          <w:b/>
          <w:bCs/>
          <w:sz w:val="22"/>
        </w:rPr>
        <w:fldChar w:fldCharType="end"/>
      </w:r>
      <w:bookmarkEnd w:id="5"/>
      <w:r w:rsidRPr="00AC4D97">
        <w:rPr>
          <w:rFonts w:ascii="Times New Roman" w:hAnsi="Times New Roman" w:cs="Times New Roman"/>
          <w:sz w:val="22"/>
        </w:rPr>
        <w:t>. Sample pairing result for selecting F4.</w:t>
      </w:r>
    </w:p>
    <w:p w14:paraId="3F0C7427" w14:textId="77777777" w:rsidR="00DB4084" w:rsidRPr="00AC4D97" w:rsidRDefault="00DB4084" w:rsidP="00DB4084">
      <w:pPr>
        <w:snapToGrid w:val="0"/>
        <w:spacing w:line="240" w:lineRule="atLeast"/>
        <w:rPr>
          <w:rFonts w:ascii="Times New Roman" w:hAnsi="Times New Roman" w:cs="Times New Roman"/>
          <w:iCs/>
          <w:sz w:val="22"/>
        </w:rPr>
      </w:pPr>
    </w:p>
    <w:p w14:paraId="5BD0BFE7" w14:textId="2D0B5A66" w:rsidR="00DB4084" w:rsidRPr="00AC4D97" w:rsidRDefault="001D11AC" w:rsidP="00DB4084">
      <w:pPr>
        <w:pStyle w:val="Heading3"/>
        <w:spacing w:before="0" w:after="120" w:line="48" w:lineRule="auto"/>
        <w:rPr>
          <w:sz w:val="22"/>
          <w:szCs w:val="22"/>
          <w:u w:val="single"/>
        </w:rPr>
      </w:pPr>
      <w:r w:rsidRPr="00AC4D97">
        <w:rPr>
          <w:sz w:val="22"/>
          <w:szCs w:val="22"/>
          <w:u w:val="single"/>
        </w:rPr>
        <w:t>4</w:t>
      </w:r>
      <w:r w:rsidR="00DB4084" w:rsidRPr="00AC4D97">
        <w:rPr>
          <w:sz w:val="22"/>
          <w:szCs w:val="22"/>
          <w:u w:val="single"/>
        </w:rPr>
        <w:t>.3.2 Stage 2 - Reduction of Extra Crew</w:t>
      </w:r>
    </w:p>
    <w:p w14:paraId="725EE28C" w14:textId="77777777" w:rsidR="00DB4084" w:rsidRPr="00AC4D97" w:rsidRDefault="00DB4084" w:rsidP="00DB4084">
      <w:pPr>
        <w:snapToGrid w:val="0"/>
        <w:spacing w:line="360" w:lineRule="auto"/>
        <w:rPr>
          <w:rFonts w:ascii="Times New Roman" w:hAnsi="Times New Roman" w:cs="Times New Roman"/>
          <w:iCs/>
          <w:sz w:val="22"/>
        </w:rPr>
      </w:pPr>
      <w:r w:rsidRPr="00AC4D97">
        <w:rPr>
          <w:rFonts w:ascii="Times New Roman" w:hAnsi="Times New Roman" w:cs="Times New Roman"/>
          <w:iCs/>
          <w:sz w:val="22"/>
        </w:rPr>
        <w:t>In this stage, reduction of the usage of extra crew is the focus. To be specific, within the same cabin crew class, the pairings applying extra manpower will be combined with other pairings. Intuitively, the chance of success to combine two pairings is higher if they are close to each other in time, and short in elapse time. We propose two novel mutation approaches (i.e., Mutation Type I and Mutation Type II) to increase the diversity of solution pool to better serve the objective of reducing the employment of extra manpower, as described in the following.</w:t>
      </w:r>
    </w:p>
    <w:p w14:paraId="3D2608B3" w14:textId="77777777" w:rsidR="00DB4084" w:rsidRPr="00AC4D97" w:rsidRDefault="00DB4084" w:rsidP="00DB4084">
      <w:pPr>
        <w:snapToGrid w:val="0"/>
        <w:spacing w:line="240" w:lineRule="atLeast"/>
        <w:rPr>
          <w:rFonts w:ascii="Times New Roman" w:hAnsi="Times New Roman" w:cs="Times New Roman"/>
          <w:iCs/>
          <w:sz w:val="22"/>
        </w:rPr>
      </w:pPr>
    </w:p>
    <w:p w14:paraId="77288DF8" w14:textId="77777777" w:rsidR="00DB4084" w:rsidRPr="00AC4D97" w:rsidRDefault="00DB4084" w:rsidP="00DB4084">
      <w:pPr>
        <w:snapToGrid w:val="0"/>
        <w:spacing w:line="360" w:lineRule="auto"/>
        <w:rPr>
          <w:rFonts w:ascii="Times New Roman" w:hAnsi="Times New Roman" w:cs="Times New Roman"/>
          <w:i/>
          <w:sz w:val="22"/>
          <w:u w:val="single"/>
        </w:rPr>
      </w:pPr>
      <w:r w:rsidRPr="00AC4D97">
        <w:rPr>
          <w:rFonts w:ascii="Times New Roman" w:hAnsi="Times New Roman" w:cs="Times New Roman"/>
          <w:i/>
          <w:sz w:val="22"/>
          <w:u w:val="single"/>
        </w:rPr>
        <w:t>Mutation Type I – Workload balance</w:t>
      </w:r>
    </w:p>
    <w:p w14:paraId="69DB6637" w14:textId="2E8E66A2" w:rsidR="00DB4084" w:rsidRPr="00AC4D97" w:rsidRDefault="00DB4084" w:rsidP="00DB4084">
      <w:pPr>
        <w:snapToGrid w:val="0"/>
        <w:spacing w:line="360" w:lineRule="auto"/>
        <w:rPr>
          <w:rFonts w:ascii="Times New Roman" w:hAnsi="Times New Roman" w:cs="Times New Roman"/>
          <w:iCs/>
          <w:sz w:val="22"/>
        </w:rPr>
      </w:pPr>
      <w:r w:rsidRPr="00AC4D97">
        <w:rPr>
          <w:rFonts w:ascii="Times New Roman" w:hAnsi="Times New Roman" w:cs="Times New Roman"/>
          <w:iCs/>
          <w:sz w:val="22"/>
        </w:rPr>
        <w:t xml:space="preserve">The idea of this mutation is to increase the diversity of the pairings existing in the solution pool by changing pairing combinations. Balancing workload serves two purposes: i) fairness of manpower workload, and ii) guidance of the genetic search. The first purpose is obviously for the benefits of crew members. For the second one, it is reasonable that for a pairing with long elapse time, adding more flights may lead to infeasibility due to the maximum TAFB regulation. For a short pairing, the chance of forming a new good pairing is higher. Therefore, our mechanism here is to cut long pairings into two, while combining up short pairings into one, with the aim of reducing the usage of extra crew members. We define “workload” as the elapse time of a pairing, and use </w:t>
      </w:r>
      <m:oMath>
        <m:sSub>
          <m:sSubPr>
            <m:ctrlPr>
              <w:rPr>
                <w:rFonts w:ascii="Cambria Math" w:hAnsi="Cambria Math" w:cs="Times New Roman"/>
                <w:i/>
                <w:iCs/>
                <w:sz w:val="22"/>
              </w:rPr>
            </m:ctrlPr>
          </m:sSubPr>
          <m:e>
            <m:r>
              <w:rPr>
                <w:rFonts w:ascii="Cambria Math" w:hAnsi="Cambria Math" w:cs="Times New Roman"/>
                <w:sz w:val="22"/>
              </w:rPr>
              <m:t>aw</m:t>
            </m:r>
          </m:e>
          <m:sub>
            <m:r>
              <w:rPr>
                <w:rFonts w:ascii="Cambria Math" w:hAnsi="Cambria Math" w:cs="Times New Roman"/>
                <w:sz w:val="22"/>
              </w:rPr>
              <m:t>β</m:t>
            </m:r>
          </m:sub>
        </m:sSub>
      </m:oMath>
      <w:r w:rsidRPr="00AC4D97">
        <w:rPr>
          <w:rFonts w:ascii="Times New Roman" w:eastAsia="SimSun" w:hAnsi="Times New Roman" w:cs="Times New Roman"/>
          <w:iCs/>
          <w:sz w:val="22"/>
        </w:rPr>
        <w:t xml:space="preserve"> </w:t>
      </w:r>
      <w:r w:rsidRPr="00AC4D97">
        <w:rPr>
          <w:rFonts w:ascii="Times New Roman" w:hAnsi="Times New Roman" w:cs="Times New Roman"/>
          <w:iCs/>
          <w:sz w:val="22"/>
        </w:rPr>
        <w:t xml:space="preserve">to represent the average workload of the pairings contained in the solution pool in the </w:t>
      </w:r>
      <m:oMath>
        <m:sSup>
          <m:sSupPr>
            <m:ctrlPr>
              <w:rPr>
                <w:rFonts w:ascii="Cambria Math" w:hAnsi="Cambria Math" w:cs="Times New Roman"/>
                <w:i/>
                <w:sz w:val="22"/>
              </w:rPr>
            </m:ctrlPr>
          </m:sSupPr>
          <m:e>
            <m:r>
              <w:rPr>
                <w:rFonts w:ascii="Cambria Math" w:hAnsi="Cambria Math" w:cs="Times New Roman"/>
                <w:sz w:val="22"/>
                <w:vertAlign w:val="superscript"/>
              </w:rPr>
              <m:t>β</m:t>
            </m:r>
          </m:e>
          <m:sup>
            <m:r>
              <w:rPr>
                <w:rFonts w:ascii="Cambria Math" w:hAnsi="Cambria Math" w:cs="Times New Roman"/>
                <w:sz w:val="22"/>
              </w:rPr>
              <m:t>th</m:t>
            </m:r>
          </m:sup>
        </m:sSup>
      </m:oMath>
      <w:r w:rsidRPr="00AC4D97">
        <w:rPr>
          <w:rFonts w:ascii="Times New Roman" w:hAnsi="Times New Roman" w:cs="Times New Roman"/>
          <w:iCs/>
          <w:sz w:val="22"/>
        </w:rPr>
        <w:t xml:space="preserve"> evolution. If the elapse time of a pairing is longer than </w:t>
      </w:r>
      <m:oMath>
        <m:sSub>
          <m:sSubPr>
            <m:ctrlPr>
              <w:rPr>
                <w:rFonts w:ascii="Cambria Math" w:hAnsi="Cambria Math" w:cs="Times New Roman"/>
                <w:i/>
                <w:iCs/>
                <w:sz w:val="22"/>
              </w:rPr>
            </m:ctrlPr>
          </m:sSubPr>
          <m:e>
            <m:r>
              <w:rPr>
                <w:rFonts w:ascii="Cambria Math" w:hAnsi="Cambria Math" w:cs="Times New Roman"/>
                <w:sz w:val="22"/>
              </w:rPr>
              <m:t>aw</m:t>
            </m:r>
          </m:e>
          <m:sub>
            <m:r>
              <w:rPr>
                <w:rFonts w:ascii="Cambria Math" w:hAnsi="Cambria Math" w:cs="Times New Roman"/>
                <w:sz w:val="22"/>
              </w:rPr>
              <m:t>β</m:t>
            </m:r>
          </m:sub>
        </m:sSub>
      </m:oMath>
      <w:r w:rsidRPr="00AC4D97">
        <w:rPr>
          <w:rFonts w:ascii="Times New Roman" w:hAnsi="Times New Roman" w:cs="Times New Roman"/>
          <w:iCs/>
          <w:sz w:val="22"/>
        </w:rPr>
        <w:t xml:space="preserve">, and if the pairing consists of one or more home base flight(s) between the starting and the ending flights, those home base flights will be randomly selected as a cutting point. Otherwise, the pairing will not be cut. We call this operation as Mutation Type IA. </w:t>
      </w:r>
      <w:r w:rsidRPr="00AC4D97">
        <w:rPr>
          <w:rFonts w:ascii="Times New Roman" w:hAnsi="Times New Roman" w:cs="Times New Roman"/>
          <w:iCs/>
          <w:sz w:val="22"/>
        </w:rPr>
        <w:fldChar w:fldCharType="begin"/>
      </w:r>
      <w:r w:rsidRPr="00AC4D97">
        <w:rPr>
          <w:rFonts w:ascii="Times New Roman" w:hAnsi="Times New Roman" w:cs="Times New Roman"/>
          <w:iCs/>
          <w:sz w:val="22"/>
        </w:rPr>
        <w:instrText xml:space="preserve"> REF _Ref36641702 \h  \* MERGEFORMAT </w:instrText>
      </w:r>
      <w:r w:rsidRPr="00AC4D97">
        <w:rPr>
          <w:rFonts w:ascii="Times New Roman" w:hAnsi="Times New Roman" w:cs="Times New Roman"/>
          <w:iCs/>
          <w:sz w:val="22"/>
        </w:rPr>
      </w:r>
      <w:r w:rsidRPr="00AC4D97">
        <w:rPr>
          <w:rFonts w:ascii="Times New Roman" w:hAnsi="Times New Roman" w:cs="Times New Roman"/>
          <w:iCs/>
          <w:sz w:val="22"/>
        </w:rPr>
        <w:fldChar w:fldCharType="separate"/>
      </w:r>
      <w:r w:rsidRPr="00AC4D97">
        <w:rPr>
          <w:rFonts w:ascii="Times New Roman" w:hAnsi="Times New Roman" w:cs="Times New Roman"/>
          <w:b/>
          <w:bCs/>
          <w:sz w:val="22"/>
        </w:rPr>
        <w:t>Figure 6</w:t>
      </w:r>
      <w:r w:rsidRPr="00AC4D97">
        <w:rPr>
          <w:rFonts w:ascii="Times New Roman" w:hAnsi="Times New Roman" w:cs="Times New Roman"/>
          <w:iCs/>
          <w:sz w:val="22"/>
        </w:rPr>
        <w:fldChar w:fldCharType="end"/>
      </w:r>
      <w:r w:rsidRPr="00AC4D97">
        <w:rPr>
          <w:rFonts w:ascii="Times New Roman" w:hAnsi="Times New Roman" w:cs="Times New Roman"/>
          <w:iCs/>
          <w:sz w:val="22"/>
        </w:rPr>
        <w:t xml:space="preserve"> shows an example </w:t>
      </w:r>
      <w:r w:rsidRPr="00AC4D97">
        <w:rPr>
          <w:rFonts w:ascii="Times New Roman" w:hAnsi="Times New Roman" w:cs="Times New Roman"/>
          <w:sz w:val="22"/>
        </w:rPr>
        <w:t>(City 1 is the home base)</w:t>
      </w:r>
      <w:r w:rsidRPr="00AC4D97">
        <w:rPr>
          <w:rFonts w:ascii="Times New Roman" w:hAnsi="Times New Roman" w:cs="Times New Roman"/>
          <w:iCs/>
          <w:sz w:val="22"/>
        </w:rPr>
        <w:t xml:space="preserve">, in which home base flights F3 and F5 can serve as the cutting points. Assuming that this pairing (Pairing 1) is randomly cut at F3, the two newly generated shorter pairings are shown in </w:t>
      </w:r>
      <w:r w:rsidRPr="00AC4D97">
        <w:rPr>
          <w:rFonts w:ascii="Times New Roman" w:hAnsi="Times New Roman" w:cs="Times New Roman"/>
          <w:iCs/>
          <w:sz w:val="22"/>
        </w:rPr>
        <w:fldChar w:fldCharType="begin"/>
      </w:r>
      <w:r w:rsidRPr="00AC4D97">
        <w:rPr>
          <w:rFonts w:ascii="Times New Roman" w:hAnsi="Times New Roman" w:cs="Times New Roman"/>
          <w:iCs/>
          <w:sz w:val="22"/>
        </w:rPr>
        <w:instrText xml:space="preserve"> REF _Ref36641745 \h  \* MERGEFORMAT </w:instrText>
      </w:r>
      <w:r w:rsidRPr="00AC4D97">
        <w:rPr>
          <w:rFonts w:ascii="Times New Roman" w:hAnsi="Times New Roman" w:cs="Times New Roman"/>
          <w:iCs/>
          <w:sz w:val="22"/>
        </w:rPr>
      </w:r>
      <w:r w:rsidRPr="00AC4D97">
        <w:rPr>
          <w:rFonts w:ascii="Times New Roman" w:hAnsi="Times New Roman" w:cs="Times New Roman"/>
          <w:iCs/>
          <w:sz w:val="22"/>
        </w:rPr>
        <w:fldChar w:fldCharType="separate"/>
      </w:r>
      <w:r w:rsidRPr="00AC4D97">
        <w:rPr>
          <w:rFonts w:ascii="Times New Roman" w:hAnsi="Times New Roman" w:cs="Times New Roman"/>
          <w:b/>
          <w:bCs/>
          <w:sz w:val="22"/>
        </w:rPr>
        <w:t>Figure 7</w:t>
      </w:r>
      <w:r w:rsidRPr="00AC4D97">
        <w:rPr>
          <w:rFonts w:ascii="Times New Roman" w:hAnsi="Times New Roman" w:cs="Times New Roman"/>
          <w:iCs/>
          <w:sz w:val="22"/>
        </w:rPr>
        <w:fldChar w:fldCharType="end"/>
      </w:r>
      <w:r w:rsidRPr="00AC4D97">
        <w:rPr>
          <w:rFonts w:ascii="Times New Roman" w:hAnsi="Times New Roman" w:cs="Times New Roman"/>
          <w:iCs/>
          <w:sz w:val="22"/>
        </w:rPr>
        <w:t xml:space="preserve">.  </w:t>
      </w:r>
    </w:p>
    <w:p w14:paraId="20ED4764" w14:textId="77777777" w:rsidR="00DB4084" w:rsidRPr="00AC4D97" w:rsidRDefault="00DB4084" w:rsidP="00DB4084">
      <w:pPr>
        <w:snapToGrid w:val="0"/>
        <w:spacing w:line="240" w:lineRule="atLeast"/>
        <w:rPr>
          <w:rFonts w:ascii="Times New Roman" w:hAnsi="Times New Roman" w:cs="Times New Roman"/>
          <w:iCs/>
          <w:sz w:val="22"/>
        </w:rPr>
      </w:pPr>
    </w:p>
    <w:p w14:paraId="49D88106" w14:textId="77777777" w:rsidR="00DB4084" w:rsidRPr="00AC4D97" w:rsidRDefault="00DB4084" w:rsidP="00DB4084">
      <w:pPr>
        <w:keepNext/>
        <w:snapToGrid w:val="0"/>
        <w:spacing w:line="360" w:lineRule="auto"/>
        <w:jc w:val="center"/>
        <w:rPr>
          <w:rFonts w:ascii="Times New Roman" w:hAnsi="Times New Roman" w:cs="Times New Roman"/>
          <w:sz w:val="22"/>
        </w:rPr>
      </w:pPr>
      <w:r w:rsidRPr="00AC4D97">
        <w:rPr>
          <w:rFonts w:ascii="Times New Roman" w:hAnsi="Times New Roman" w:cs="Times New Roman"/>
          <w:iCs/>
          <w:noProof/>
          <w:sz w:val="22"/>
          <w:lang w:eastAsia="en-US"/>
        </w:rPr>
        <w:lastRenderedPageBreak/>
        <w:drawing>
          <wp:inline distT="0" distB="0" distL="0" distR="0" wp14:anchorId="5E4CDD71" wp14:editId="45D830FC">
            <wp:extent cx="5285740" cy="109156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5740" cy="1091565"/>
                    </a:xfrm>
                    <a:prstGeom prst="rect">
                      <a:avLst/>
                    </a:prstGeom>
                    <a:noFill/>
                  </pic:spPr>
                </pic:pic>
              </a:graphicData>
            </a:graphic>
          </wp:inline>
        </w:drawing>
      </w:r>
    </w:p>
    <w:p w14:paraId="11DA97C7" w14:textId="503E5AEE" w:rsidR="00DB4084" w:rsidRPr="00AC4D97" w:rsidRDefault="00DB4084" w:rsidP="00DB4084">
      <w:pPr>
        <w:snapToGrid w:val="0"/>
        <w:spacing w:line="360" w:lineRule="auto"/>
        <w:jc w:val="center"/>
        <w:rPr>
          <w:rFonts w:ascii="Times New Roman" w:hAnsi="Times New Roman" w:cs="Times New Roman"/>
          <w:sz w:val="22"/>
        </w:rPr>
      </w:pPr>
      <w:bookmarkStart w:id="6" w:name="_Ref36641702"/>
      <w:r w:rsidRPr="00AC4D97">
        <w:rPr>
          <w:rFonts w:ascii="Times New Roman" w:hAnsi="Times New Roman" w:cs="Times New Roman"/>
          <w:b/>
          <w:bCs/>
          <w:sz w:val="22"/>
        </w:rPr>
        <w:t xml:space="preserve">Figure </w:t>
      </w:r>
      <w:r w:rsidRPr="00AC4D97">
        <w:rPr>
          <w:rFonts w:ascii="Times New Roman" w:hAnsi="Times New Roman" w:cs="Times New Roman"/>
          <w:b/>
          <w:bCs/>
          <w:sz w:val="22"/>
        </w:rPr>
        <w:fldChar w:fldCharType="begin"/>
      </w:r>
      <w:r w:rsidRPr="00AC4D97">
        <w:rPr>
          <w:rFonts w:ascii="Times New Roman" w:hAnsi="Times New Roman" w:cs="Times New Roman"/>
          <w:b/>
          <w:bCs/>
          <w:sz w:val="22"/>
        </w:rPr>
        <w:instrText xml:space="preserve"> SEQ Figure \* ARABIC </w:instrText>
      </w:r>
      <w:r w:rsidRPr="00AC4D97">
        <w:rPr>
          <w:rFonts w:ascii="Times New Roman" w:hAnsi="Times New Roman" w:cs="Times New Roman"/>
          <w:b/>
          <w:bCs/>
          <w:sz w:val="22"/>
        </w:rPr>
        <w:fldChar w:fldCharType="separate"/>
      </w:r>
      <w:r w:rsidRPr="00AC4D97">
        <w:rPr>
          <w:rFonts w:ascii="Times New Roman" w:hAnsi="Times New Roman" w:cs="Times New Roman"/>
          <w:b/>
          <w:bCs/>
          <w:noProof/>
          <w:sz w:val="22"/>
        </w:rPr>
        <w:t>6</w:t>
      </w:r>
      <w:r w:rsidRPr="00AC4D97">
        <w:rPr>
          <w:rFonts w:ascii="Times New Roman" w:hAnsi="Times New Roman" w:cs="Times New Roman"/>
          <w:b/>
          <w:bCs/>
          <w:sz w:val="22"/>
        </w:rPr>
        <w:fldChar w:fldCharType="end"/>
      </w:r>
      <w:bookmarkEnd w:id="6"/>
      <w:r w:rsidRPr="00AC4D97">
        <w:rPr>
          <w:rFonts w:ascii="Times New Roman" w:hAnsi="Times New Roman" w:cs="Times New Roman"/>
          <w:sz w:val="22"/>
        </w:rPr>
        <w:t>. Sample pairing with multiple home base flights between the starting and ending flights.</w:t>
      </w:r>
    </w:p>
    <w:p w14:paraId="09FD638B" w14:textId="77777777" w:rsidR="00DB4084" w:rsidRPr="00AC4D97" w:rsidRDefault="00DB4084" w:rsidP="00DB4084">
      <w:pPr>
        <w:snapToGrid w:val="0"/>
        <w:spacing w:line="240" w:lineRule="atLeast"/>
        <w:rPr>
          <w:rFonts w:ascii="Times New Roman" w:hAnsi="Times New Roman" w:cs="Times New Roman"/>
          <w:iCs/>
          <w:sz w:val="22"/>
        </w:rPr>
      </w:pPr>
    </w:p>
    <w:p w14:paraId="58E09274" w14:textId="77777777" w:rsidR="00DB4084" w:rsidRPr="00AC4D97" w:rsidRDefault="00DB4084" w:rsidP="00DB4084">
      <w:pPr>
        <w:keepNext/>
        <w:snapToGrid w:val="0"/>
        <w:spacing w:line="360" w:lineRule="auto"/>
        <w:jc w:val="center"/>
        <w:rPr>
          <w:rFonts w:ascii="Times New Roman" w:hAnsi="Times New Roman" w:cs="Times New Roman"/>
          <w:sz w:val="22"/>
        </w:rPr>
      </w:pPr>
      <w:r w:rsidRPr="00AC4D97">
        <w:rPr>
          <w:rFonts w:ascii="Times New Roman" w:hAnsi="Times New Roman" w:cs="Times New Roman"/>
          <w:iCs/>
          <w:noProof/>
          <w:sz w:val="22"/>
          <w:lang w:eastAsia="en-US"/>
        </w:rPr>
        <w:drawing>
          <wp:inline distT="0" distB="0" distL="0" distR="0" wp14:anchorId="11DC13D5" wp14:editId="42F19584">
            <wp:extent cx="5285740" cy="1085215"/>
            <wp:effectExtent l="0" t="0" r="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5740" cy="1085215"/>
                    </a:xfrm>
                    <a:prstGeom prst="rect">
                      <a:avLst/>
                    </a:prstGeom>
                    <a:noFill/>
                  </pic:spPr>
                </pic:pic>
              </a:graphicData>
            </a:graphic>
          </wp:inline>
        </w:drawing>
      </w:r>
    </w:p>
    <w:p w14:paraId="3A5F4681" w14:textId="4785A8E0" w:rsidR="00DB4084" w:rsidRPr="00AC4D97" w:rsidRDefault="00DB4084" w:rsidP="00DB4084">
      <w:pPr>
        <w:snapToGrid w:val="0"/>
        <w:spacing w:line="360" w:lineRule="auto"/>
        <w:jc w:val="center"/>
        <w:rPr>
          <w:rFonts w:ascii="Times New Roman" w:hAnsi="Times New Roman" w:cs="Times New Roman"/>
          <w:sz w:val="22"/>
        </w:rPr>
      </w:pPr>
      <w:bookmarkStart w:id="7" w:name="_Ref36641745"/>
      <w:r w:rsidRPr="00AC4D97">
        <w:rPr>
          <w:rFonts w:ascii="Times New Roman" w:hAnsi="Times New Roman" w:cs="Times New Roman"/>
          <w:b/>
          <w:bCs/>
          <w:sz w:val="22"/>
        </w:rPr>
        <w:t xml:space="preserve">Figure </w:t>
      </w:r>
      <w:r w:rsidRPr="00AC4D97">
        <w:rPr>
          <w:rFonts w:ascii="Times New Roman" w:hAnsi="Times New Roman" w:cs="Times New Roman"/>
          <w:b/>
          <w:bCs/>
          <w:sz w:val="22"/>
        </w:rPr>
        <w:fldChar w:fldCharType="begin"/>
      </w:r>
      <w:r w:rsidRPr="00AC4D97">
        <w:rPr>
          <w:rFonts w:ascii="Times New Roman" w:hAnsi="Times New Roman" w:cs="Times New Roman"/>
          <w:b/>
          <w:bCs/>
          <w:sz w:val="22"/>
        </w:rPr>
        <w:instrText xml:space="preserve"> SEQ Figure \* ARABIC </w:instrText>
      </w:r>
      <w:r w:rsidRPr="00AC4D97">
        <w:rPr>
          <w:rFonts w:ascii="Times New Roman" w:hAnsi="Times New Roman" w:cs="Times New Roman"/>
          <w:b/>
          <w:bCs/>
          <w:sz w:val="22"/>
        </w:rPr>
        <w:fldChar w:fldCharType="separate"/>
      </w:r>
      <w:r w:rsidRPr="00AC4D97">
        <w:rPr>
          <w:rFonts w:ascii="Times New Roman" w:hAnsi="Times New Roman" w:cs="Times New Roman"/>
          <w:b/>
          <w:bCs/>
          <w:noProof/>
          <w:sz w:val="22"/>
        </w:rPr>
        <w:t>7</w:t>
      </w:r>
      <w:r w:rsidRPr="00AC4D97">
        <w:rPr>
          <w:rFonts w:ascii="Times New Roman" w:hAnsi="Times New Roman" w:cs="Times New Roman"/>
          <w:b/>
          <w:bCs/>
          <w:sz w:val="22"/>
        </w:rPr>
        <w:fldChar w:fldCharType="end"/>
      </w:r>
      <w:bookmarkEnd w:id="7"/>
      <w:r w:rsidRPr="00AC4D97">
        <w:rPr>
          <w:rFonts w:ascii="Times New Roman" w:hAnsi="Times New Roman" w:cs="Times New Roman"/>
          <w:sz w:val="22"/>
        </w:rPr>
        <w:t>. Sample pairings after Mutation Type IA.</w:t>
      </w:r>
    </w:p>
    <w:p w14:paraId="74209EF3" w14:textId="77777777" w:rsidR="00DB4084" w:rsidRPr="00AC4D97" w:rsidRDefault="00DB4084" w:rsidP="00DB4084">
      <w:pPr>
        <w:snapToGrid w:val="0"/>
        <w:spacing w:line="240" w:lineRule="atLeast"/>
        <w:rPr>
          <w:rFonts w:ascii="Times New Roman" w:hAnsi="Times New Roman" w:cs="Times New Roman"/>
          <w:iCs/>
          <w:sz w:val="22"/>
        </w:rPr>
      </w:pPr>
    </w:p>
    <w:p w14:paraId="227EB32F" w14:textId="72037F58" w:rsidR="00DB4084" w:rsidRPr="00AC4D97" w:rsidRDefault="00DB4084" w:rsidP="00DB4084">
      <w:pPr>
        <w:snapToGrid w:val="0"/>
        <w:spacing w:line="360" w:lineRule="auto"/>
        <w:ind w:firstLineChars="200" w:firstLine="440"/>
        <w:rPr>
          <w:rFonts w:ascii="Times New Roman" w:eastAsia="SimSun" w:hAnsi="Times New Roman" w:cs="Times New Roman"/>
          <w:iCs/>
          <w:sz w:val="22"/>
        </w:rPr>
      </w:pPr>
      <w:r w:rsidRPr="00AC4D97">
        <w:rPr>
          <w:rFonts w:ascii="Times New Roman" w:hAnsi="Times New Roman" w:cs="Times New Roman"/>
          <w:iCs/>
          <w:sz w:val="22"/>
        </w:rPr>
        <w:t xml:space="preserve">If the elapse time of a pairing is shorter than </w:t>
      </w:r>
      <m:oMath>
        <m:sSub>
          <m:sSubPr>
            <m:ctrlPr>
              <w:rPr>
                <w:rFonts w:ascii="Cambria Math" w:hAnsi="Cambria Math" w:cs="Times New Roman"/>
                <w:i/>
                <w:iCs/>
                <w:sz w:val="22"/>
              </w:rPr>
            </m:ctrlPr>
          </m:sSubPr>
          <m:e>
            <m:r>
              <w:rPr>
                <w:rFonts w:ascii="Cambria Math" w:hAnsi="Cambria Math" w:cs="Times New Roman"/>
                <w:sz w:val="22"/>
              </w:rPr>
              <m:t>aw</m:t>
            </m:r>
          </m:e>
          <m:sub>
            <m:r>
              <w:rPr>
                <w:rFonts w:ascii="Cambria Math" w:hAnsi="Cambria Math" w:cs="Times New Roman"/>
                <w:sz w:val="22"/>
              </w:rPr>
              <m:t>β</m:t>
            </m:r>
          </m:sub>
        </m:sSub>
      </m:oMath>
      <w:r w:rsidRPr="00AC4D97">
        <w:rPr>
          <w:rFonts w:ascii="Times New Roman" w:hAnsi="Times New Roman" w:cs="Times New Roman"/>
          <w:iCs/>
          <w:sz w:val="22"/>
        </w:rPr>
        <w:t>, the algorithm will randomly search another pairing (whose elapse time</w:t>
      </w:r>
      <w:r w:rsidRPr="00AC4D97">
        <w:rPr>
          <w:rFonts w:ascii="Times New Roman" w:eastAsia="SimSun" w:hAnsi="Times New Roman" w:cs="Times New Roman"/>
          <w:iCs/>
          <w:sz w:val="22"/>
        </w:rPr>
        <w:t xml:space="preserve"> </w:t>
      </w:r>
      <m:oMath>
        <m:r>
          <w:rPr>
            <w:rFonts w:ascii="Cambria Math" w:eastAsia="SimSun" w:hAnsi="Cambria Math" w:cs="Times New Roman"/>
            <w:sz w:val="22"/>
          </w:rPr>
          <m:t>≤</m:t>
        </m:r>
        <m:sSub>
          <m:sSubPr>
            <m:ctrlPr>
              <w:rPr>
                <w:rFonts w:ascii="Cambria Math" w:hAnsi="Cambria Math" w:cs="Times New Roman"/>
                <w:i/>
                <w:iCs/>
                <w:sz w:val="22"/>
              </w:rPr>
            </m:ctrlPr>
          </m:sSubPr>
          <m:e>
            <m:r>
              <w:rPr>
                <w:rFonts w:ascii="Cambria Math" w:hAnsi="Cambria Math" w:cs="Times New Roman"/>
                <w:sz w:val="22"/>
              </w:rPr>
              <m:t>aw</m:t>
            </m:r>
          </m:e>
          <m:sub>
            <m:r>
              <w:rPr>
                <w:rFonts w:ascii="Cambria Math" w:hAnsi="Cambria Math" w:cs="Times New Roman"/>
                <w:sz w:val="22"/>
              </w:rPr>
              <m:t>β</m:t>
            </m:r>
          </m:sub>
        </m:sSub>
      </m:oMath>
      <w:r w:rsidRPr="00AC4D97">
        <w:rPr>
          <w:rFonts w:ascii="Times New Roman" w:eastAsia="SimSun" w:hAnsi="Times New Roman" w:cs="Times New Roman"/>
          <w:iCs/>
          <w:sz w:val="22"/>
        </w:rPr>
        <w:t>)</w:t>
      </w:r>
      <w:r w:rsidRPr="00AC4D97">
        <w:rPr>
          <w:rFonts w:ascii="Times New Roman" w:hAnsi="Times New Roman" w:cs="Times New Roman"/>
          <w:iCs/>
          <w:sz w:val="22"/>
        </w:rPr>
        <w:t xml:space="preserve"> to combine. This operation is called Mutation Type IB. For a selected pairing, we can i) combine with later pairings, or (ii) combine with previous pairings. For the selected Pairing </w:t>
      </w:r>
      <m:oMath>
        <m:r>
          <w:rPr>
            <w:rFonts w:ascii="Cambria Math" w:eastAsia="SimSun" w:hAnsi="Cambria Math" w:cs="Times New Roman"/>
            <w:sz w:val="22"/>
          </w:rPr>
          <m:t>p</m:t>
        </m:r>
      </m:oMath>
      <w:r w:rsidRPr="00AC4D97">
        <w:rPr>
          <w:rFonts w:ascii="Times New Roman" w:hAnsi="Times New Roman" w:cs="Times New Roman"/>
          <w:sz w:val="22"/>
        </w:rPr>
        <w:t>,</w:t>
      </w:r>
      <w:r w:rsidRPr="00AC4D97">
        <w:rPr>
          <w:rFonts w:ascii="Times New Roman" w:hAnsi="Times New Roman" w:cs="Times New Roman"/>
          <w:iCs/>
          <w:sz w:val="22"/>
        </w:rPr>
        <w:t xml:space="preserve"> we define </w:t>
      </w:r>
      <m:oMath>
        <m:sSubSup>
          <m:sSubSupPr>
            <m:ctrlPr>
              <w:rPr>
                <w:rFonts w:ascii="Cambria Math" w:eastAsia="SimSun" w:hAnsi="Cambria Math" w:cs="Times New Roman"/>
                <w:i/>
                <w:iCs/>
                <w:sz w:val="22"/>
              </w:rPr>
            </m:ctrlPr>
          </m:sSubSupPr>
          <m:e>
            <m:r>
              <w:rPr>
                <w:rFonts w:ascii="Cambria Math" w:eastAsia="SimSun" w:hAnsi="Cambria Math" w:cs="Times New Roman"/>
                <w:sz w:val="22"/>
              </w:rPr>
              <m:t>Ψ</m:t>
            </m:r>
          </m:e>
          <m:sub>
            <m:r>
              <w:rPr>
                <w:rFonts w:ascii="Cambria Math" w:eastAsia="SimSun" w:hAnsi="Cambria Math" w:cs="Times New Roman"/>
                <w:sz w:val="22"/>
              </w:rPr>
              <m:t>p</m:t>
            </m:r>
          </m:sub>
          <m:sup>
            <m:r>
              <w:rPr>
                <w:rFonts w:ascii="Cambria Math" w:eastAsia="SimSun" w:hAnsi="Cambria Math" w:cs="Times New Roman"/>
                <w:sz w:val="22"/>
              </w:rPr>
              <m:t>L</m:t>
            </m:r>
          </m:sup>
        </m:sSubSup>
      </m:oMath>
      <w:r w:rsidRPr="00AC4D97">
        <w:rPr>
          <w:rFonts w:ascii="Times New Roman" w:hAnsi="Times New Roman" w:cs="Times New Roman"/>
          <w:iCs/>
          <w:sz w:val="22"/>
        </w:rPr>
        <w:t xml:space="preserve"> as the set of later feasible pairings, and </w:t>
      </w:r>
      <m:oMath>
        <m:sSubSup>
          <m:sSubSupPr>
            <m:ctrlPr>
              <w:rPr>
                <w:rFonts w:ascii="Cambria Math" w:eastAsia="SimSun" w:hAnsi="Cambria Math" w:cs="Times New Roman"/>
                <w:i/>
                <w:iCs/>
                <w:sz w:val="22"/>
              </w:rPr>
            </m:ctrlPr>
          </m:sSubSupPr>
          <m:e>
            <m:r>
              <w:rPr>
                <w:rFonts w:ascii="Cambria Math" w:eastAsia="SimSun" w:hAnsi="Cambria Math" w:cs="Times New Roman"/>
                <w:sz w:val="22"/>
              </w:rPr>
              <m:t>Ψ</m:t>
            </m:r>
          </m:e>
          <m:sub>
            <m:r>
              <w:rPr>
                <w:rFonts w:ascii="Cambria Math" w:eastAsia="SimSun" w:hAnsi="Cambria Math" w:cs="Times New Roman"/>
                <w:sz w:val="22"/>
              </w:rPr>
              <m:t>p</m:t>
            </m:r>
          </m:sub>
          <m:sup>
            <m:r>
              <w:rPr>
                <w:rFonts w:ascii="Cambria Math" w:eastAsia="SimSun" w:hAnsi="Cambria Math" w:cs="Times New Roman"/>
                <w:sz w:val="22"/>
              </w:rPr>
              <m:t>B</m:t>
            </m:r>
          </m:sup>
        </m:sSubSup>
      </m:oMath>
      <w:r w:rsidRPr="00AC4D97">
        <w:rPr>
          <w:rFonts w:ascii="Times New Roman" w:eastAsia="SimSun" w:hAnsi="Times New Roman" w:cs="Times New Roman"/>
          <w:iCs/>
          <w:sz w:val="22"/>
        </w:rPr>
        <w:t xml:space="preserve"> as </w:t>
      </w:r>
      <w:r w:rsidRPr="00AC4D97">
        <w:rPr>
          <w:rFonts w:ascii="Times New Roman" w:hAnsi="Times New Roman" w:cs="Times New Roman"/>
          <w:iCs/>
          <w:sz w:val="22"/>
        </w:rPr>
        <w:t xml:space="preserve">the set of previous feasible pairings to combine. By applying the maximum TAFB regulation, we can limit the sizes of </w:t>
      </w:r>
      <m:oMath>
        <m:sSubSup>
          <m:sSubSupPr>
            <m:ctrlPr>
              <w:rPr>
                <w:rFonts w:ascii="Cambria Math" w:eastAsia="SimSun" w:hAnsi="Cambria Math" w:cs="Times New Roman"/>
                <w:i/>
                <w:iCs/>
                <w:sz w:val="22"/>
              </w:rPr>
            </m:ctrlPr>
          </m:sSubSupPr>
          <m:e>
            <m:r>
              <w:rPr>
                <w:rFonts w:ascii="Cambria Math" w:eastAsia="SimSun" w:hAnsi="Cambria Math" w:cs="Times New Roman"/>
                <w:sz w:val="22"/>
              </w:rPr>
              <m:t>Ψ</m:t>
            </m:r>
          </m:e>
          <m:sub>
            <m:r>
              <w:rPr>
                <w:rFonts w:ascii="Cambria Math" w:eastAsia="SimSun" w:hAnsi="Cambria Math" w:cs="Times New Roman"/>
                <w:sz w:val="22"/>
              </w:rPr>
              <m:t>p</m:t>
            </m:r>
          </m:sub>
          <m:sup>
            <m:r>
              <w:rPr>
                <w:rFonts w:ascii="Cambria Math" w:eastAsia="SimSun" w:hAnsi="Cambria Math" w:cs="Times New Roman"/>
                <w:sz w:val="22"/>
              </w:rPr>
              <m:t>L</m:t>
            </m:r>
          </m:sup>
        </m:sSubSup>
      </m:oMath>
      <w:r w:rsidRPr="00AC4D97">
        <w:rPr>
          <w:rFonts w:ascii="Times New Roman" w:eastAsia="SimSun" w:hAnsi="Times New Roman" w:cs="Times New Roman"/>
          <w:iCs/>
          <w:sz w:val="22"/>
        </w:rPr>
        <w:t xml:space="preserve"> and </w:t>
      </w:r>
      <m:oMath>
        <m:sSubSup>
          <m:sSubSupPr>
            <m:ctrlPr>
              <w:rPr>
                <w:rFonts w:ascii="Cambria Math" w:eastAsia="SimSun" w:hAnsi="Cambria Math" w:cs="Times New Roman"/>
                <w:i/>
                <w:iCs/>
                <w:sz w:val="22"/>
              </w:rPr>
            </m:ctrlPr>
          </m:sSubSupPr>
          <m:e>
            <m:r>
              <w:rPr>
                <w:rFonts w:ascii="Cambria Math" w:eastAsia="SimSun" w:hAnsi="Cambria Math" w:cs="Times New Roman"/>
                <w:sz w:val="22"/>
              </w:rPr>
              <m:t>Ψ</m:t>
            </m:r>
          </m:e>
          <m:sub>
            <m:r>
              <w:rPr>
                <w:rFonts w:ascii="Cambria Math" w:eastAsia="SimSun" w:hAnsi="Cambria Math" w:cs="Times New Roman"/>
                <w:sz w:val="22"/>
              </w:rPr>
              <m:t>p</m:t>
            </m:r>
          </m:sub>
          <m:sup>
            <m:r>
              <w:rPr>
                <w:rFonts w:ascii="Cambria Math" w:eastAsia="SimSun" w:hAnsi="Cambria Math" w:cs="Times New Roman"/>
                <w:sz w:val="22"/>
              </w:rPr>
              <m:t>B</m:t>
            </m:r>
          </m:sup>
        </m:sSubSup>
      </m:oMath>
      <w:r w:rsidRPr="00AC4D97">
        <w:rPr>
          <w:rFonts w:ascii="Times New Roman" w:eastAsia="SimSun" w:hAnsi="Times New Roman" w:cs="Times New Roman"/>
          <w:iCs/>
          <w:sz w:val="22"/>
        </w:rPr>
        <w:t xml:space="preserve"> to improve the genetic searching ability. For </w:t>
      </w:r>
      <m:oMath>
        <m:sSubSup>
          <m:sSubSupPr>
            <m:ctrlPr>
              <w:rPr>
                <w:rFonts w:ascii="Cambria Math" w:eastAsia="SimSun" w:hAnsi="Cambria Math" w:cs="Times New Roman"/>
                <w:i/>
                <w:iCs/>
                <w:sz w:val="22"/>
              </w:rPr>
            </m:ctrlPr>
          </m:sSubSupPr>
          <m:e>
            <m:r>
              <w:rPr>
                <w:rFonts w:ascii="Cambria Math" w:eastAsia="SimSun" w:hAnsi="Cambria Math" w:cs="Times New Roman"/>
                <w:sz w:val="22"/>
              </w:rPr>
              <m:t>Ψ</m:t>
            </m:r>
          </m:e>
          <m:sub>
            <m:r>
              <w:rPr>
                <w:rFonts w:ascii="Cambria Math" w:eastAsia="SimSun" w:hAnsi="Cambria Math" w:cs="Times New Roman"/>
                <w:sz w:val="22"/>
              </w:rPr>
              <m:t>p</m:t>
            </m:r>
          </m:sub>
          <m:sup>
            <m:r>
              <w:rPr>
                <w:rFonts w:ascii="Cambria Math" w:eastAsia="SimSun" w:hAnsi="Cambria Math" w:cs="Times New Roman"/>
                <w:sz w:val="22"/>
              </w:rPr>
              <m:t>L</m:t>
            </m:r>
          </m:sup>
        </m:sSubSup>
      </m:oMath>
      <w:r w:rsidRPr="00AC4D97">
        <w:rPr>
          <w:rFonts w:ascii="Times New Roman" w:eastAsia="SimSun" w:hAnsi="Times New Roman" w:cs="Times New Roman"/>
          <w:iCs/>
          <w:sz w:val="22"/>
        </w:rPr>
        <w:t xml:space="preserve">, the pairings satisfy </w:t>
      </w:r>
      <m:oMath>
        <m:sSub>
          <m:sSubPr>
            <m:ctrlPr>
              <w:rPr>
                <w:rFonts w:ascii="Cambria Math" w:eastAsia="SimSun" w:hAnsi="Cambria Math" w:cs="Times New Roman"/>
                <w:i/>
                <w:iCs/>
                <w:sz w:val="22"/>
              </w:rPr>
            </m:ctrlPr>
          </m:sSubPr>
          <m:e>
            <m:r>
              <w:rPr>
                <w:rFonts w:ascii="Cambria Math" w:eastAsia="SimSun" w:hAnsi="Cambria Math" w:cs="Times New Roman"/>
                <w:sz w:val="22"/>
              </w:rPr>
              <m:t>te</m:t>
            </m:r>
          </m:e>
          <m:sub>
            <m:r>
              <w:rPr>
                <w:rFonts w:ascii="Cambria Math" w:eastAsia="SimSun" w:hAnsi="Cambria Math" w:cs="Times New Roman"/>
                <w:sz w:val="22"/>
              </w:rPr>
              <m:t>p</m:t>
            </m:r>
          </m:sub>
        </m:sSub>
        <m:r>
          <w:rPr>
            <w:rFonts w:ascii="Cambria Math" w:eastAsia="SimSun" w:hAnsi="Cambria Math" w:cs="Times New Roman"/>
            <w:sz w:val="22"/>
          </w:rPr>
          <m:t>+</m:t>
        </m:r>
        <m:sSubSup>
          <m:sSubSupPr>
            <m:ctrlPr>
              <w:rPr>
                <w:rFonts w:ascii="Cambria Math" w:eastAsia="SimSun" w:hAnsi="Cambria Math" w:cs="Times New Roman"/>
                <w:i/>
                <w:iCs/>
                <w:sz w:val="22"/>
              </w:rPr>
            </m:ctrlPr>
          </m:sSubSupPr>
          <m:e>
            <m:r>
              <w:rPr>
                <w:rFonts w:ascii="Cambria Math" w:eastAsia="SimSun" w:hAnsi="Cambria Math" w:cs="Times New Roman"/>
                <w:sz w:val="22"/>
              </w:rPr>
              <m:t>tb</m:t>
            </m:r>
          </m:e>
          <m:sub>
            <m:r>
              <w:rPr>
                <w:rFonts w:ascii="Cambria Math" w:eastAsia="SimSun" w:hAnsi="Cambria Math" w:cs="Times New Roman"/>
                <w:sz w:val="22"/>
              </w:rPr>
              <m:t>p</m:t>
            </m:r>
          </m:sub>
          <m:sup>
            <m:acc>
              <m:accPr>
                <m:ctrlPr>
                  <w:rPr>
                    <w:rFonts w:ascii="Cambria Math" w:eastAsia="SimSun" w:hAnsi="Cambria Math" w:cs="Times New Roman"/>
                    <w:i/>
                    <w:iCs/>
                    <w:sz w:val="22"/>
                  </w:rPr>
                </m:ctrlPr>
              </m:accPr>
              <m:e>
                <m:r>
                  <w:rPr>
                    <w:rFonts w:ascii="Cambria Math" w:eastAsia="SimSun" w:hAnsi="Cambria Math" w:cs="Times New Roman"/>
                    <w:sz w:val="22"/>
                  </w:rPr>
                  <m:t>p</m:t>
                </m:r>
              </m:e>
            </m:acc>
          </m:sup>
        </m:sSubSup>
        <m:r>
          <w:rPr>
            <w:rFonts w:ascii="Cambria Math" w:eastAsia="SimSun" w:hAnsi="Cambria Math" w:cs="Times New Roman"/>
            <w:sz w:val="22"/>
          </w:rPr>
          <m:t>≤MaxTAFB</m:t>
        </m:r>
      </m:oMath>
      <w:r w:rsidRPr="00AC4D97">
        <w:rPr>
          <w:rFonts w:ascii="Times New Roman" w:eastAsia="SimSun" w:hAnsi="Times New Roman" w:cs="Times New Roman"/>
          <w:iCs/>
          <w:sz w:val="22"/>
        </w:rPr>
        <w:t xml:space="preserve"> are contained, when the pairing connection rules (e.g., legal transit/rest time between the last flight of Pairing </w:t>
      </w:r>
      <m:oMath>
        <m:r>
          <w:rPr>
            <w:rFonts w:ascii="Cambria Math" w:eastAsia="SimSun" w:hAnsi="Cambria Math" w:cs="Times New Roman"/>
            <w:sz w:val="22"/>
          </w:rPr>
          <m:t>p</m:t>
        </m:r>
      </m:oMath>
      <w:r w:rsidRPr="00AC4D97">
        <w:rPr>
          <w:rFonts w:ascii="Times New Roman" w:eastAsia="SimSun" w:hAnsi="Times New Roman" w:cs="Times New Roman"/>
          <w:iCs/>
          <w:sz w:val="22"/>
        </w:rPr>
        <w:t xml:space="preserve"> and the first flight of the later Pairing </w:t>
      </w:r>
      <m:oMath>
        <m:acc>
          <m:accPr>
            <m:ctrlPr>
              <w:rPr>
                <w:rFonts w:ascii="Cambria Math" w:eastAsia="SimSun" w:hAnsi="Cambria Math" w:cs="Times New Roman"/>
                <w:i/>
                <w:iCs/>
                <w:sz w:val="22"/>
              </w:rPr>
            </m:ctrlPr>
          </m:accPr>
          <m:e>
            <m:r>
              <w:rPr>
                <w:rFonts w:ascii="Cambria Math" w:eastAsia="SimSun" w:hAnsi="Cambria Math" w:cs="Times New Roman"/>
                <w:sz w:val="22"/>
              </w:rPr>
              <m:t>p</m:t>
            </m:r>
          </m:e>
        </m:acc>
      </m:oMath>
      <w:r w:rsidRPr="00AC4D97">
        <w:rPr>
          <w:rFonts w:ascii="Times New Roman" w:eastAsia="SimSun" w:hAnsi="Times New Roman" w:cs="Times New Roman"/>
          <w:iCs/>
          <w:sz w:val="22"/>
        </w:rPr>
        <w:t xml:space="preserve">) are not violated. </w:t>
      </w:r>
      <m:oMath>
        <m:sSub>
          <m:sSubPr>
            <m:ctrlPr>
              <w:rPr>
                <w:rFonts w:ascii="Cambria Math" w:eastAsia="SimSun" w:hAnsi="Cambria Math" w:cs="Times New Roman"/>
                <w:i/>
                <w:iCs/>
                <w:sz w:val="22"/>
              </w:rPr>
            </m:ctrlPr>
          </m:sSubPr>
          <m:e>
            <m:r>
              <w:rPr>
                <w:rFonts w:ascii="Cambria Math" w:eastAsia="SimSun" w:hAnsi="Cambria Math" w:cs="Times New Roman"/>
                <w:sz w:val="22"/>
              </w:rPr>
              <m:t>te</m:t>
            </m:r>
          </m:e>
          <m:sub>
            <m:r>
              <w:rPr>
                <w:rFonts w:ascii="Cambria Math" w:eastAsia="SimSun" w:hAnsi="Cambria Math" w:cs="Times New Roman"/>
                <w:sz w:val="22"/>
              </w:rPr>
              <m:t>p</m:t>
            </m:r>
          </m:sub>
        </m:sSub>
      </m:oMath>
      <w:r w:rsidRPr="00AC4D97">
        <w:rPr>
          <w:rFonts w:ascii="Times New Roman" w:eastAsia="SimSun" w:hAnsi="Times New Roman" w:cs="Times New Roman"/>
          <w:iCs/>
          <w:sz w:val="22"/>
        </w:rPr>
        <w:t xml:space="preserve"> is the time elapsed after the completion of Pairing </w:t>
      </w:r>
      <m:oMath>
        <m:r>
          <w:rPr>
            <w:rFonts w:ascii="Cambria Math" w:eastAsia="SimSun" w:hAnsi="Cambria Math" w:cs="Times New Roman"/>
            <w:sz w:val="22"/>
          </w:rPr>
          <m:t>p</m:t>
        </m:r>
      </m:oMath>
      <w:r w:rsidRPr="00AC4D97">
        <w:rPr>
          <w:rFonts w:ascii="Times New Roman" w:hAnsi="Times New Roman" w:cs="Times New Roman"/>
          <w:iCs/>
          <w:sz w:val="22"/>
        </w:rPr>
        <w:t xml:space="preserve">, and </w:t>
      </w:r>
      <m:oMath>
        <m:sSubSup>
          <m:sSubSupPr>
            <m:ctrlPr>
              <w:rPr>
                <w:rFonts w:ascii="Cambria Math" w:eastAsia="SimSun" w:hAnsi="Cambria Math" w:cs="Times New Roman"/>
                <w:i/>
                <w:iCs/>
                <w:sz w:val="22"/>
              </w:rPr>
            </m:ctrlPr>
          </m:sSubSupPr>
          <m:e>
            <m:r>
              <w:rPr>
                <w:rFonts w:ascii="Cambria Math" w:eastAsia="SimSun" w:hAnsi="Cambria Math" w:cs="Times New Roman"/>
                <w:sz w:val="22"/>
              </w:rPr>
              <m:t>tb</m:t>
            </m:r>
          </m:e>
          <m:sub>
            <m:r>
              <w:rPr>
                <w:rFonts w:ascii="Cambria Math" w:eastAsia="SimSun" w:hAnsi="Cambria Math" w:cs="Times New Roman"/>
                <w:sz w:val="22"/>
              </w:rPr>
              <m:t>p</m:t>
            </m:r>
          </m:sub>
          <m:sup>
            <m:acc>
              <m:accPr>
                <m:ctrlPr>
                  <w:rPr>
                    <w:rFonts w:ascii="Cambria Math" w:eastAsia="SimSun" w:hAnsi="Cambria Math" w:cs="Times New Roman"/>
                    <w:i/>
                    <w:iCs/>
                    <w:sz w:val="22"/>
                  </w:rPr>
                </m:ctrlPr>
              </m:accPr>
              <m:e>
                <m:r>
                  <w:rPr>
                    <w:rFonts w:ascii="Cambria Math" w:eastAsia="SimSun" w:hAnsi="Cambria Math" w:cs="Times New Roman"/>
                    <w:sz w:val="22"/>
                  </w:rPr>
                  <m:t>p</m:t>
                </m:r>
              </m:e>
            </m:acc>
          </m:sup>
        </m:sSubSup>
      </m:oMath>
      <w:r w:rsidRPr="00AC4D97">
        <w:rPr>
          <w:rFonts w:ascii="Times New Roman" w:eastAsia="SimSun" w:hAnsi="Times New Roman" w:cs="Times New Roman"/>
          <w:iCs/>
          <w:sz w:val="22"/>
        </w:rPr>
        <w:t xml:space="preserve"> represents the time between the completion of later Pairing </w:t>
      </w:r>
      <m:oMath>
        <m:acc>
          <m:accPr>
            <m:ctrlPr>
              <w:rPr>
                <w:rFonts w:ascii="Cambria Math" w:eastAsia="SimSun" w:hAnsi="Cambria Math" w:cs="Times New Roman"/>
                <w:i/>
                <w:iCs/>
                <w:sz w:val="22"/>
              </w:rPr>
            </m:ctrlPr>
          </m:accPr>
          <m:e>
            <m:r>
              <w:rPr>
                <w:rFonts w:ascii="Cambria Math" w:eastAsia="SimSun" w:hAnsi="Cambria Math" w:cs="Times New Roman"/>
                <w:sz w:val="22"/>
              </w:rPr>
              <m:t>p</m:t>
            </m:r>
          </m:e>
        </m:acc>
      </m:oMath>
      <w:r w:rsidRPr="00AC4D97">
        <w:rPr>
          <w:rFonts w:ascii="Times New Roman" w:eastAsia="SimSun" w:hAnsi="Times New Roman" w:cs="Times New Roman"/>
          <w:iCs/>
          <w:sz w:val="22"/>
        </w:rPr>
        <w:t xml:space="preserve"> and the completion of Pairing </w:t>
      </w:r>
      <m:oMath>
        <m:r>
          <w:rPr>
            <w:rFonts w:ascii="Cambria Math" w:eastAsia="SimSun" w:hAnsi="Cambria Math" w:cs="Times New Roman"/>
            <w:sz w:val="22"/>
          </w:rPr>
          <m:t>p</m:t>
        </m:r>
      </m:oMath>
      <w:r w:rsidRPr="00AC4D97">
        <w:rPr>
          <w:rFonts w:ascii="Times New Roman" w:hAnsi="Times New Roman" w:cs="Times New Roman"/>
          <w:iCs/>
          <w:sz w:val="22"/>
        </w:rPr>
        <w:t>. A similar rule is applied for</w:t>
      </w:r>
      <w:r w:rsidRPr="00AC4D97">
        <w:rPr>
          <w:rFonts w:ascii="Times New Roman" w:eastAsia="SimSun" w:hAnsi="Times New Roman" w:cs="Times New Roman"/>
          <w:iCs/>
          <w:sz w:val="22"/>
        </w:rPr>
        <w:t xml:space="preserve"> </w:t>
      </w:r>
      <m:oMath>
        <m:sSubSup>
          <m:sSubSupPr>
            <m:ctrlPr>
              <w:rPr>
                <w:rFonts w:ascii="Cambria Math" w:eastAsia="SimSun" w:hAnsi="Cambria Math" w:cs="Times New Roman"/>
                <w:i/>
                <w:iCs/>
                <w:sz w:val="22"/>
              </w:rPr>
            </m:ctrlPr>
          </m:sSubSupPr>
          <m:e>
            <m:r>
              <w:rPr>
                <w:rFonts w:ascii="Cambria Math" w:eastAsia="SimSun" w:hAnsi="Cambria Math" w:cs="Times New Roman"/>
                <w:sz w:val="22"/>
              </w:rPr>
              <m:t>Ψ</m:t>
            </m:r>
          </m:e>
          <m:sub>
            <m:r>
              <w:rPr>
                <w:rFonts w:ascii="Cambria Math" w:eastAsia="SimSun" w:hAnsi="Cambria Math" w:cs="Times New Roman"/>
                <w:sz w:val="22"/>
              </w:rPr>
              <m:t>p</m:t>
            </m:r>
          </m:sub>
          <m:sup>
            <m:r>
              <w:rPr>
                <w:rFonts w:ascii="Cambria Math" w:eastAsia="SimSun" w:hAnsi="Cambria Math" w:cs="Times New Roman"/>
                <w:sz w:val="22"/>
              </w:rPr>
              <m:t>B</m:t>
            </m:r>
          </m:sup>
        </m:sSubSup>
      </m:oMath>
      <w:r w:rsidRPr="00AC4D97">
        <w:rPr>
          <w:rFonts w:ascii="Times New Roman" w:eastAsia="SimSun" w:hAnsi="Times New Roman" w:cs="Times New Roman"/>
          <w:iCs/>
          <w:sz w:val="22"/>
        </w:rPr>
        <w:t xml:space="preserve">. </w:t>
      </w:r>
      <w:r w:rsidRPr="00AC4D97">
        <w:rPr>
          <w:rFonts w:ascii="Times New Roman" w:hAnsi="Times New Roman" w:cs="Times New Roman"/>
          <w:iCs/>
          <w:sz w:val="22"/>
        </w:rPr>
        <w:t xml:space="preserve">An example is shown in </w:t>
      </w:r>
      <w:r w:rsidRPr="00AC4D97">
        <w:rPr>
          <w:rFonts w:ascii="Times New Roman" w:hAnsi="Times New Roman" w:cs="Times New Roman"/>
          <w:iCs/>
          <w:sz w:val="22"/>
        </w:rPr>
        <w:fldChar w:fldCharType="begin"/>
      </w:r>
      <w:r w:rsidRPr="00AC4D97">
        <w:rPr>
          <w:rFonts w:ascii="Times New Roman" w:hAnsi="Times New Roman" w:cs="Times New Roman"/>
          <w:iCs/>
          <w:sz w:val="22"/>
        </w:rPr>
        <w:instrText xml:space="preserve"> REF _Ref36641794 \h  \* MERGEFORMAT </w:instrText>
      </w:r>
      <w:r w:rsidRPr="00AC4D97">
        <w:rPr>
          <w:rFonts w:ascii="Times New Roman" w:hAnsi="Times New Roman" w:cs="Times New Roman"/>
          <w:iCs/>
          <w:sz w:val="22"/>
        </w:rPr>
      </w:r>
      <w:r w:rsidRPr="00AC4D97">
        <w:rPr>
          <w:rFonts w:ascii="Times New Roman" w:hAnsi="Times New Roman" w:cs="Times New Roman"/>
          <w:iCs/>
          <w:sz w:val="22"/>
        </w:rPr>
        <w:fldChar w:fldCharType="separate"/>
      </w:r>
      <w:r w:rsidRPr="00AC4D97">
        <w:rPr>
          <w:rFonts w:ascii="Times New Roman" w:hAnsi="Times New Roman" w:cs="Times New Roman"/>
          <w:b/>
          <w:bCs/>
          <w:sz w:val="22"/>
        </w:rPr>
        <w:t>Figure 8</w:t>
      </w:r>
      <w:r w:rsidRPr="00AC4D97">
        <w:rPr>
          <w:rFonts w:ascii="Times New Roman" w:hAnsi="Times New Roman" w:cs="Times New Roman"/>
          <w:iCs/>
          <w:sz w:val="22"/>
        </w:rPr>
        <w:fldChar w:fldCharType="end"/>
      </w:r>
      <w:r w:rsidRPr="00AC4D97">
        <w:rPr>
          <w:rFonts w:ascii="Times New Roman" w:hAnsi="Times New Roman" w:cs="Times New Roman"/>
          <w:iCs/>
          <w:sz w:val="22"/>
        </w:rPr>
        <w:t xml:space="preserve">. Specifically, we assume that Pairing 2 for Class 1 is using extra manpower, while Pairing 1 for Class 1 is using available manpower. If these two pairings can be connected legally, Pairing 1 is thus an element in </w:t>
      </w:r>
      <m:oMath>
        <m:sSubSup>
          <m:sSubSupPr>
            <m:ctrlPr>
              <w:rPr>
                <w:rFonts w:ascii="Cambria Math" w:eastAsia="SimSun" w:hAnsi="Cambria Math" w:cs="Times New Roman"/>
                <w:i/>
                <w:iCs/>
                <w:sz w:val="22"/>
              </w:rPr>
            </m:ctrlPr>
          </m:sSubSupPr>
          <m:e>
            <m:r>
              <w:rPr>
                <w:rFonts w:ascii="Cambria Math" w:eastAsia="SimSun" w:hAnsi="Cambria Math" w:cs="Times New Roman"/>
                <w:sz w:val="22"/>
              </w:rPr>
              <m:t>Ψ</m:t>
            </m:r>
          </m:e>
          <m:sub>
            <m:r>
              <w:rPr>
                <w:rFonts w:ascii="Cambria Math" w:eastAsia="SimSun" w:hAnsi="Cambria Math" w:cs="Times New Roman"/>
                <w:sz w:val="22"/>
              </w:rPr>
              <m:t>p</m:t>
            </m:r>
          </m:sub>
          <m:sup>
            <m:r>
              <w:rPr>
                <w:rFonts w:ascii="Cambria Math" w:eastAsia="SimSun" w:hAnsi="Cambria Math" w:cs="Times New Roman"/>
                <w:sz w:val="22"/>
              </w:rPr>
              <m:t>B</m:t>
            </m:r>
          </m:sup>
        </m:sSubSup>
      </m:oMath>
      <w:r w:rsidRPr="00AC4D97">
        <w:rPr>
          <w:rFonts w:ascii="Times New Roman" w:eastAsia="SimSun" w:hAnsi="Times New Roman" w:cs="Times New Roman"/>
          <w:iCs/>
          <w:sz w:val="22"/>
        </w:rPr>
        <w:t xml:space="preserve"> for Pairing 2</w:t>
      </w:r>
      <w:r w:rsidRPr="00AC4D97">
        <w:rPr>
          <w:rFonts w:ascii="Times New Roman" w:hAnsi="Times New Roman" w:cs="Times New Roman"/>
          <w:iCs/>
          <w:sz w:val="22"/>
        </w:rPr>
        <w:t>. Once Pairing 2 is combined with Pairing 1, the usage of extra crew by Pairing 2 is eliminated by the available manpower from the same cabin crew class.</w:t>
      </w:r>
    </w:p>
    <w:p w14:paraId="71ACE2EB" w14:textId="77777777" w:rsidR="00DB4084" w:rsidRPr="00AC4D97" w:rsidRDefault="00DB4084" w:rsidP="00DB4084">
      <w:pPr>
        <w:snapToGrid w:val="0"/>
        <w:spacing w:line="240" w:lineRule="atLeast"/>
        <w:rPr>
          <w:rFonts w:ascii="Times New Roman" w:hAnsi="Times New Roman" w:cs="Times New Roman"/>
          <w:iCs/>
          <w:sz w:val="22"/>
        </w:rPr>
      </w:pPr>
    </w:p>
    <w:p w14:paraId="108A5134" w14:textId="77777777" w:rsidR="00DB4084" w:rsidRPr="00AC4D97" w:rsidRDefault="00DB4084" w:rsidP="00DB4084">
      <w:pPr>
        <w:snapToGrid w:val="0"/>
        <w:spacing w:line="360" w:lineRule="auto"/>
        <w:jc w:val="center"/>
        <w:rPr>
          <w:rFonts w:ascii="Times New Roman" w:hAnsi="Times New Roman" w:cs="Times New Roman"/>
          <w:sz w:val="22"/>
        </w:rPr>
      </w:pPr>
      <w:r w:rsidRPr="00AC4D97">
        <w:rPr>
          <w:rFonts w:ascii="Times New Roman" w:hAnsi="Times New Roman" w:cs="Times New Roman"/>
          <w:noProof/>
          <w:sz w:val="22"/>
          <w:lang w:eastAsia="en-US"/>
        </w:rPr>
        <w:drawing>
          <wp:inline distT="0" distB="0" distL="0" distR="0" wp14:anchorId="4901B933" wp14:editId="622AC7F8">
            <wp:extent cx="3676015" cy="1085215"/>
            <wp:effectExtent l="0" t="0" r="63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76015" cy="1085215"/>
                    </a:xfrm>
                    <a:prstGeom prst="rect">
                      <a:avLst/>
                    </a:prstGeom>
                    <a:noFill/>
                  </pic:spPr>
                </pic:pic>
              </a:graphicData>
            </a:graphic>
          </wp:inline>
        </w:drawing>
      </w:r>
    </w:p>
    <w:p w14:paraId="2559E6DF" w14:textId="2CE30402" w:rsidR="00DB4084" w:rsidRPr="00AC4D97" w:rsidRDefault="00DB4084" w:rsidP="00DB4084">
      <w:pPr>
        <w:snapToGrid w:val="0"/>
        <w:spacing w:line="360" w:lineRule="auto"/>
        <w:jc w:val="center"/>
        <w:rPr>
          <w:rFonts w:ascii="Times New Roman" w:hAnsi="Times New Roman" w:cs="Times New Roman"/>
          <w:sz w:val="22"/>
        </w:rPr>
      </w:pPr>
      <w:bookmarkStart w:id="8" w:name="_Ref36641794"/>
      <w:r w:rsidRPr="00AC4D97">
        <w:rPr>
          <w:rFonts w:ascii="Times New Roman" w:hAnsi="Times New Roman" w:cs="Times New Roman"/>
          <w:b/>
          <w:bCs/>
          <w:sz w:val="22"/>
        </w:rPr>
        <w:t xml:space="preserve">Figure </w:t>
      </w:r>
      <w:r w:rsidRPr="00AC4D97">
        <w:rPr>
          <w:rFonts w:ascii="Times New Roman" w:hAnsi="Times New Roman" w:cs="Times New Roman"/>
          <w:b/>
          <w:bCs/>
          <w:sz w:val="22"/>
        </w:rPr>
        <w:fldChar w:fldCharType="begin"/>
      </w:r>
      <w:r w:rsidRPr="00AC4D97">
        <w:rPr>
          <w:rFonts w:ascii="Times New Roman" w:hAnsi="Times New Roman" w:cs="Times New Roman"/>
          <w:b/>
          <w:bCs/>
          <w:sz w:val="22"/>
        </w:rPr>
        <w:instrText xml:space="preserve"> SEQ Figure \* ARABIC </w:instrText>
      </w:r>
      <w:r w:rsidRPr="00AC4D97">
        <w:rPr>
          <w:rFonts w:ascii="Times New Roman" w:hAnsi="Times New Roman" w:cs="Times New Roman"/>
          <w:b/>
          <w:bCs/>
          <w:sz w:val="22"/>
        </w:rPr>
        <w:fldChar w:fldCharType="separate"/>
      </w:r>
      <w:r w:rsidRPr="00AC4D97">
        <w:rPr>
          <w:rFonts w:ascii="Times New Roman" w:hAnsi="Times New Roman" w:cs="Times New Roman"/>
          <w:b/>
          <w:bCs/>
          <w:noProof/>
          <w:sz w:val="22"/>
        </w:rPr>
        <w:t>8</w:t>
      </w:r>
      <w:r w:rsidRPr="00AC4D97">
        <w:rPr>
          <w:rFonts w:ascii="Times New Roman" w:hAnsi="Times New Roman" w:cs="Times New Roman"/>
          <w:b/>
          <w:bCs/>
          <w:sz w:val="22"/>
        </w:rPr>
        <w:fldChar w:fldCharType="end"/>
      </w:r>
      <w:bookmarkEnd w:id="8"/>
      <w:r w:rsidRPr="00AC4D97">
        <w:rPr>
          <w:rFonts w:ascii="Times New Roman" w:hAnsi="Times New Roman" w:cs="Times New Roman"/>
          <w:sz w:val="22"/>
        </w:rPr>
        <w:t>. Sample pairings with below-average elapse time.</w:t>
      </w:r>
    </w:p>
    <w:p w14:paraId="04FACE95" w14:textId="77777777" w:rsidR="00DB4084" w:rsidRPr="00AC4D97" w:rsidRDefault="00DB4084" w:rsidP="00DB4084">
      <w:pPr>
        <w:snapToGrid w:val="0"/>
        <w:spacing w:line="240" w:lineRule="atLeast"/>
        <w:rPr>
          <w:rFonts w:ascii="Times New Roman" w:hAnsi="Times New Roman" w:cs="Times New Roman"/>
          <w:iCs/>
          <w:sz w:val="22"/>
        </w:rPr>
      </w:pPr>
    </w:p>
    <w:p w14:paraId="24D3EE3E" w14:textId="77777777" w:rsidR="00DB4084" w:rsidRPr="00AC4D97" w:rsidRDefault="00DB4084" w:rsidP="00DB4084">
      <w:pPr>
        <w:snapToGrid w:val="0"/>
        <w:spacing w:line="360" w:lineRule="auto"/>
        <w:rPr>
          <w:rFonts w:ascii="Times New Roman" w:hAnsi="Times New Roman" w:cs="Times New Roman"/>
          <w:i/>
          <w:sz w:val="22"/>
          <w:u w:val="single"/>
        </w:rPr>
      </w:pPr>
      <w:r w:rsidRPr="00AC4D97">
        <w:rPr>
          <w:rFonts w:ascii="Times New Roman" w:hAnsi="Times New Roman" w:cs="Times New Roman"/>
          <w:i/>
          <w:sz w:val="22"/>
          <w:u w:val="single"/>
        </w:rPr>
        <w:t>Mutation Type II – Flight combination diversity</w:t>
      </w:r>
    </w:p>
    <w:p w14:paraId="71677844" w14:textId="4C34B8FA" w:rsidR="00DB4084" w:rsidRPr="00AC4D97" w:rsidRDefault="00DB4084" w:rsidP="00DB4084">
      <w:pPr>
        <w:snapToGrid w:val="0"/>
        <w:spacing w:line="360" w:lineRule="auto"/>
        <w:rPr>
          <w:rFonts w:ascii="Times New Roman" w:hAnsi="Times New Roman" w:cs="Times New Roman"/>
          <w:iCs/>
          <w:sz w:val="22"/>
        </w:rPr>
      </w:pPr>
      <w:r w:rsidRPr="00AC4D97">
        <w:rPr>
          <w:rFonts w:ascii="Times New Roman" w:hAnsi="Times New Roman" w:cs="Times New Roman"/>
          <w:iCs/>
          <w:sz w:val="22"/>
        </w:rPr>
        <w:t xml:space="preserve">The idea of this mutation is to increase the diversity of flight combinations in pairings. Here, a flight is randomly </w:t>
      </w:r>
      <w:r w:rsidRPr="00AC4D97">
        <w:rPr>
          <w:rFonts w:ascii="Times New Roman" w:hAnsi="Times New Roman" w:cs="Times New Roman"/>
          <w:iCs/>
          <w:sz w:val="22"/>
        </w:rPr>
        <w:lastRenderedPageBreak/>
        <w:t xml:space="preserve">selected based on a predefined mutation rate. If the randomly selected flight can connect with other later flights, it will randomly select one. An example is illustrated in </w:t>
      </w:r>
      <w:r w:rsidRPr="00AC4D97">
        <w:rPr>
          <w:rFonts w:ascii="Times New Roman" w:hAnsi="Times New Roman" w:cs="Times New Roman"/>
          <w:iCs/>
          <w:sz w:val="22"/>
        </w:rPr>
        <w:fldChar w:fldCharType="begin"/>
      </w:r>
      <w:r w:rsidRPr="00AC4D97">
        <w:rPr>
          <w:rFonts w:ascii="Times New Roman" w:hAnsi="Times New Roman" w:cs="Times New Roman"/>
          <w:iCs/>
          <w:sz w:val="22"/>
        </w:rPr>
        <w:instrText xml:space="preserve"> REF _Ref36641844 \h  \* MERGEFORMAT </w:instrText>
      </w:r>
      <w:r w:rsidRPr="00AC4D97">
        <w:rPr>
          <w:rFonts w:ascii="Times New Roman" w:hAnsi="Times New Roman" w:cs="Times New Roman"/>
          <w:iCs/>
          <w:sz w:val="22"/>
        </w:rPr>
      </w:r>
      <w:r w:rsidRPr="00AC4D97">
        <w:rPr>
          <w:rFonts w:ascii="Times New Roman" w:hAnsi="Times New Roman" w:cs="Times New Roman"/>
          <w:iCs/>
          <w:sz w:val="22"/>
        </w:rPr>
        <w:fldChar w:fldCharType="separate"/>
      </w:r>
      <w:r w:rsidRPr="00AC4D97">
        <w:rPr>
          <w:rFonts w:ascii="Times New Roman" w:hAnsi="Times New Roman" w:cs="Times New Roman"/>
          <w:b/>
          <w:bCs/>
          <w:sz w:val="22"/>
        </w:rPr>
        <w:t>Figure 9</w:t>
      </w:r>
      <w:r w:rsidRPr="00AC4D97">
        <w:rPr>
          <w:rFonts w:ascii="Times New Roman" w:hAnsi="Times New Roman" w:cs="Times New Roman"/>
          <w:iCs/>
          <w:sz w:val="22"/>
        </w:rPr>
        <w:fldChar w:fldCharType="end"/>
      </w:r>
      <w:r w:rsidRPr="00AC4D97">
        <w:rPr>
          <w:rFonts w:ascii="Times New Roman" w:hAnsi="Times New Roman" w:cs="Times New Roman"/>
          <w:iCs/>
          <w:sz w:val="22"/>
        </w:rPr>
        <w:t xml:space="preserve"> and </w:t>
      </w:r>
      <w:r w:rsidRPr="00AC4D97">
        <w:rPr>
          <w:rFonts w:ascii="Times New Roman" w:hAnsi="Times New Roman" w:cs="Times New Roman"/>
          <w:iCs/>
          <w:sz w:val="22"/>
        </w:rPr>
        <w:fldChar w:fldCharType="begin"/>
      </w:r>
      <w:r w:rsidRPr="00AC4D97">
        <w:rPr>
          <w:rFonts w:ascii="Times New Roman" w:hAnsi="Times New Roman" w:cs="Times New Roman"/>
          <w:iCs/>
          <w:sz w:val="22"/>
        </w:rPr>
        <w:instrText xml:space="preserve"> REF _Ref36641899 \h  \* MERGEFORMAT </w:instrText>
      </w:r>
      <w:r w:rsidRPr="00AC4D97">
        <w:rPr>
          <w:rFonts w:ascii="Times New Roman" w:hAnsi="Times New Roman" w:cs="Times New Roman"/>
          <w:iCs/>
          <w:sz w:val="22"/>
        </w:rPr>
      </w:r>
      <w:r w:rsidRPr="00AC4D97">
        <w:rPr>
          <w:rFonts w:ascii="Times New Roman" w:hAnsi="Times New Roman" w:cs="Times New Roman"/>
          <w:iCs/>
          <w:sz w:val="22"/>
        </w:rPr>
        <w:fldChar w:fldCharType="separate"/>
      </w:r>
      <w:r w:rsidRPr="00AC4D97">
        <w:rPr>
          <w:rFonts w:ascii="Times New Roman" w:hAnsi="Times New Roman" w:cs="Times New Roman"/>
          <w:b/>
          <w:bCs/>
          <w:sz w:val="22"/>
        </w:rPr>
        <w:t>Figure 10</w:t>
      </w:r>
      <w:r w:rsidRPr="00AC4D97">
        <w:rPr>
          <w:rFonts w:ascii="Times New Roman" w:hAnsi="Times New Roman" w:cs="Times New Roman"/>
          <w:iCs/>
          <w:sz w:val="22"/>
        </w:rPr>
        <w:fldChar w:fldCharType="end"/>
      </w:r>
      <w:r w:rsidRPr="00AC4D97">
        <w:rPr>
          <w:rFonts w:ascii="Times New Roman" w:hAnsi="Times New Roman" w:cs="Times New Roman"/>
          <w:iCs/>
          <w:sz w:val="22"/>
        </w:rPr>
        <w:t xml:space="preserve">. The immediate subsequent flight for F1 changes from F4 in </w:t>
      </w:r>
      <w:r w:rsidRPr="00AC4D97">
        <w:rPr>
          <w:rFonts w:ascii="Times New Roman" w:hAnsi="Times New Roman" w:cs="Times New Roman"/>
          <w:iCs/>
          <w:sz w:val="22"/>
        </w:rPr>
        <w:fldChar w:fldCharType="begin"/>
      </w:r>
      <w:r w:rsidRPr="00AC4D97">
        <w:rPr>
          <w:rFonts w:ascii="Times New Roman" w:hAnsi="Times New Roman" w:cs="Times New Roman"/>
          <w:iCs/>
          <w:sz w:val="22"/>
        </w:rPr>
        <w:instrText xml:space="preserve"> REF _Ref36641844 \h  \* MERGEFORMAT </w:instrText>
      </w:r>
      <w:r w:rsidRPr="00AC4D97">
        <w:rPr>
          <w:rFonts w:ascii="Times New Roman" w:hAnsi="Times New Roman" w:cs="Times New Roman"/>
          <w:iCs/>
          <w:sz w:val="22"/>
        </w:rPr>
      </w:r>
      <w:r w:rsidRPr="00AC4D97">
        <w:rPr>
          <w:rFonts w:ascii="Times New Roman" w:hAnsi="Times New Roman" w:cs="Times New Roman"/>
          <w:iCs/>
          <w:sz w:val="22"/>
        </w:rPr>
        <w:fldChar w:fldCharType="separate"/>
      </w:r>
      <w:r w:rsidRPr="00AC4D97">
        <w:rPr>
          <w:rFonts w:ascii="Times New Roman" w:hAnsi="Times New Roman" w:cs="Times New Roman"/>
          <w:b/>
          <w:bCs/>
          <w:sz w:val="22"/>
        </w:rPr>
        <w:t>Figure 9</w:t>
      </w:r>
      <w:r w:rsidRPr="00AC4D97">
        <w:rPr>
          <w:rFonts w:ascii="Times New Roman" w:hAnsi="Times New Roman" w:cs="Times New Roman"/>
          <w:iCs/>
          <w:sz w:val="22"/>
        </w:rPr>
        <w:fldChar w:fldCharType="end"/>
      </w:r>
      <w:r w:rsidRPr="00AC4D97">
        <w:rPr>
          <w:rFonts w:ascii="Times New Roman" w:hAnsi="Times New Roman" w:cs="Times New Roman"/>
          <w:iCs/>
          <w:sz w:val="22"/>
        </w:rPr>
        <w:t xml:space="preserve"> to F5 in </w:t>
      </w:r>
      <w:r w:rsidRPr="00AC4D97">
        <w:rPr>
          <w:rFonts w:ascii="Times New Roman" w:hAnsi="Times New Roman" w:cs="Times New Roman"/>
          <w:iCs/>
          <w:sz w:val="22"/>
        </w:rPr>
        <w:fldChar w:fldCharType="begin"/>
      </w:r>
      <w:r w:rsidRPr="00AC4D97">
        <w:rPr>
          <w:rFonts w:ascii="Times New Roman" w:hAnsi="Times New Roman" w:cs="Times New Roman"/>
          <w:iCs/>
          <w:sz w:val="22"/>
        </w:rPr>
        <w:instrText xml:space="preserve"> REF _Ref36641899 \h  \* MERGEFORMAT </w:instrText>
      </w:r>
      <w:r w:rsidRPr="00AC4D97">
        <w:rPr>
          <w:rFonts w:ascii="Times New Roman" w:hAnsi="Times New Roman" w:cs="Times New Roman"/>
          <w:iCs/>
          <w:sz w:val="22"/>
        </w:rPr>
      </w:r>
      <w:r w:rsidRPr="00AC4D97">
        <w:rPr>
          <w:rFonts w:ascii="Times New Roman" w:hAnsi="Times New Roman" w:cs="Times New Roman"/>
          <w:iCs/>
          <w:sz w:val="22"/>
        </w:rPr>
        <w:fldChar w:fldCharType="separate"/>
      </w:r>
      <w:r w:rsidRPr="00AC4D97">
        <w:rPr>
          <w:rFonts w:ascii="Times New Roman" w:hAnsi="Times New Roman" w:cs="Times New Roman"/>
          <w:b/>
          <w:bCs/>
          <w:sz w:val="22"/>
        </w:rPr>
        <w:t>Figure 10</w:t>
      </w:r>
      <w:r w:rsidRPr="00AC4D97">
        <w:rPr>
          <w:rFonts w:ascii="Times New Roman" w:hAnsi="Times New Roman" w:cs="Times New Roman"/>
          <w:iCs/>
          <w:sz w:val="22"/>
        </w:rPr>
        <w:fldChar w:fldCharType="end"/>
      </w:r>
      <w:r w:rsidRPr="00AC4D97">
        <w:rPr>
          <w:rFonts w:ascii="Times New Roman" w:hAnsi="Times New Roman" w:cs="Times New Roman"/>
          <w:iCs/>
          <w:sz w:val="22"/>
        </w:rPr>
        <w:t xml:space="preserve">. </w:t>
      </w:r>
    </w:p>
    <w:p w14:paraId="297DCE4D" w14:textId="77777777" w:rsidR="00DB4084" w:rsidRPr="00AC4D97" w:rsidRDefault="00DB4084" w:rsidP="00DB4084">
      <w:pPr>
        <w:keepNext/>
        <w:snapToGrid w:val="0"/>
        <w:spacing w:line="360" w:lineRule="auto"/>
        <w:jc w:val="center"/>
        <w:rPr>
          <w:rFonts w:ascii="Times New Roman" w:hAnsi="Times New Roman" w:cs="Times New Roman"/>
          <w:sz w:val="22"/>
        </w:rPr>
      </w:pPr>
      <w:r w:rsidRPr="00AC4D97">
        <w:rPr>
          <w:rFonts w:ascii="Times New Roman" w:hAnsi="Times New Roman" w:cs="Times New Roman"/>
          <w:iCs/>
          <w:noProof/>
          <w:sz w:val="22"/>
          <w:lang w:eastAsia="en-US"/>
        </w:rPr>
        <w:drawing>
          <wp:inline distT="0" distB="0" distL="0" distR="0" wp14:anchorId="1E466B42" wp14:editId="0E8D879D">
            <wp:extent cx="4243070" cy="1713230"/>
            <wp:effectExtent l="0" t="0" r="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3070" cy="1713230"/>
                    </a:xfrm>
                    <a:prstGeom prst="rect">
                      <a:avLst/>
                    </a:prstGeom>
                    <a:noFill/>
                  </pic:spPr>
                </pic:pic>
              </a:graphicData>
            </a:graphic>
          </wp:inline>
        </w:drawing>
      </w:r>
    </w:p>
    <w:p w14:paraId="5A6034B7" w14:textId="02AF0394" w:rsidR="00DB4084" w:rsidRPr="00AC4D97" w:rsidRDefault="00DB4084" w:rsidP="00DB4084">
      <w:pPr>
        <w:snapToGrid w:val="0"/>
        <w:spacing w:line="360" w:lineRule="auto"/>
        <w:jc w:val="center"/>
        <w:rPr>
          <w:rFonts w:ascii="Times New Roman" w:hAnsi="Times New Roman" w:cs="Times New Roman"/>
          <w:sz w:val="22"/>
        </w:rPr>
      </w:pPr>
      <w:bookmarkStart w:id="9" w:name="_Ref36641844"/>
      <w:r w:rsidRPr="00AC4D97">
        <w:rPr>
          <w:rFonts w:ascii="Times New Roman" w:hAnsi="Times New Roman" w:cs="Times New Roman"/>
          <w:b/>
          <w:bCs/>
          <w:sz w:val="22"/>
        </w:rPr>
        <w:t xml:space="preserve">Figure </w:t>
      </w:r>
      <w:r w:rsidRPr="00AC4D97">
        <w:rPr>
          <w:rFonts w:ascii="Times New Roman" w:hAnsi="Times New Roman" w:cs="Times New Roman"/>
          <w:b/>
          <w:bCs/>
          <w:sz w:val="22"/>
        </w:rPr>
        <w:fldChar w:fldCharType="begin"/>
      </w:r>
      <w:r w:rsidRPr="00AC4D97">
        <w:rPr>
          <w:rFonts w:ascii="Times New Roman" w:hAnsi="Times New Roman" w:cs="Times New Roman"/>
          <w:b/>
          <w:bCs/>
          <w:sz w:val="22"/>
        </w:rPr>
        <w:instrText xml:space="preserve"> SEQ Figure \* ARABIC </w:instrText>
      </w:r>
      <w:r w:rsidRPr="00AC4D97">
        <w:rPr>
          <w:rFonts w:ascii="Times New Roman" w:hAnsi="Times New Roman" w:cs="Times New Roman"/>
          <w:b/>
          <w:bCs/>
          <w:sz w:val="22"/>
        </w:rPr>
        <w:fldChar w:fldCharType="separate"/>
      </w:r>
      <w:r w:rsidRPr="00AC4D97">
        <w:rPr>
          <w:rFonts w:ascii="Times New Roman" w:hAnsi="Times New Roman" w:cs="Times New Roman"/>
          <w:b/>
          <w:bCs/>
          <w:noProof/>
          <w:sz w:val="22"/>
        </w:rPr>
        <w:t>9</w:t>
      </w:r>
      <w:r w:rsidRPr="00AC4D97">
        <w:rPr>
          <w:rFonts w:ascii="Times New Roman" w:hAnsi="Times New Roman" w:cs="Times New Roman"/>
          <w:b/>
          <w:bCs/>
          <w:sz w:val="22"/>
        </w:rPr>
        <w:fldChar w:fldCharType="end"/>
      </w:r>
      <w:bookmarkEnd w:id="9"/>
      <w:r w:rsidRPr="00AC4D97">
        <w:rPr>
          <w:rFonts w:ascii="Times New Roman" w:hAnsi="Times New Roman" w:cs="Times New Roman"/>
          <w:sz w:val="22"/>
        </w:rPr>
        <w:t>. Sample pairings mutation of flight (before).</w:t>
      </w:r>
    </w:p>
    <w:p w14:paraId="37D33B08" w14:textId="77777777" w:rsidR="00DB4084" w:rsidRPr="00AC4D97" w:rsidRDefault="00DB4084" w:rsidP="00DB4084">
      <w:pPr>
        <w:snapToGrid w:val="0"/>
        <w:spacing w:line="240" w:lineRule="atLeast"/>
        <w:rPr>
          <w:rFonts w:ascii="Times New Roman" w:hAnsi="Times New Roman" w:cs="Times New Roman"/>
          <w:iCs/>
          <w:sz w:val="22"/>
        </w:rPr>
      </w:pPr>
    </w:p>
    <w:p w14:paraId="3D8C609F" w14:textId="77777777" w:rsidR="00DB4084" w:rsidRPr="00AC4D97" w:rsidRDefault="00DB4084" w:rsidP="00DB4084">
      <w:pPr>
        <w:keepNext/>
        <w:snapToGrid w:val="0"/>
        <w:spacing w:line="360" w:lineRule="auto"/>
        <w:jc w:val="center"/>
        <w:rPr>
          <w:rFonts w:ascii="Times New Roman" w:hAnsi="Times New Roman" w:cs="Times New Roman"/>
          <w:sz w:val="22"/>
        </w:rPr>
      </w:pPr>
      <w:r w:rsidRPr="00AC4D97">
        <w:rPr>
          <w:rFonts w:ascii="Times New Roman" w:hAnsi="Times New Roman" w:cs="Times New Roman"/>
          <w:noProof/>
          <w:sz w:val="22"/>
          <w:lang w:eastAsia="en-US"/>
        </w:rPr>
        <w:drawing>
          <wp:inline distT="0" distB="0" distL="0" distR="0" wp14:anchorId="66985432" wp14:editId="7CE2EAE9">
            <wp:extent cx="4377055" cy="1713230"/>
            <wp:effectExtent l="0" t="0" r="4445" b="127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7055" cy="1713230"/>
                    </a:xfrm>
                    <a:prstGeom prst="rect">
                      <a:avLst/>
                    </a:prstGeom>
                    <a:noFill/>
                  </pic:spPr>
                </pic:pic>
              </a:graphicData>
            </a:graphic>
          </wp:inline>
        </w:drawing>
      </w:r>
    </w:p>
    <w:p w14:paraId="4D638EE0" w14:textId="6B774D2B" w:rsidR="00DB4084" w:rsidRPr="00AC4D97" w:rsidRDefault="00DB4084" w:rsidP="00DB4084">
      <w:pPr>
        <w:snapToGrid w:val="0"/>
        <w:spacing w:line="360" w:lineRule="auto"/>
        <w:jc w:val="center"/>
        <w:rPr>
          <w:rFonts w:ascii="Times New Roman" w:hAnsi="Times New Roman" w:cs="Times New Roman"/>
          <w:sz w:val="22"/>
        </w:rPr>
      </w:pPr>
      <w:bookmarkStart w:id="10" w:name="_Ref36641899"/>
      <w:r w:rsidRPr="00AC4D97">
        <w:rPr>
          <w:rFonts w:ascii="Times New Roman" w:hAnsi="Times New Roman" w:cs="Times New Roman"/>
          <w:b/>
          <w:bCs/>
          <w:sz w:val="22"/>
        </w:rPr>
        <w:t xml:space="preserve">Figure </w:t>
      </w:r>
      <w:r w:rsidRPr="00AC4D97">
        <w:rPr>
          <w:rFonts w:ascii="Times New Roman" w:hAnsi="Times New Roman" w:cs="Times New Roman"/>
          <w:b/>
          <w:bCs/>
          <w:sz w:val="22"/>
        </w:rPr>
        <w:fldChar w:fldCharType="begin"/>
      </w:r>
      <w:r w:rsidRPr="00AC4D97">
        <w:rPr>
          <w:rFonts w:ascii="Times New Roman" w:hAnsi="Times New Roman" w:cs="Times New Roman"/>
          <w:b/>
          <w:bCs/>
          <w:sz w:val="22"/>
        </w:rPr>
        <w:instrText xml:space="preserve"> SEQ Figure \* ARABIC </w:instrText>
      </w:r>
      <w:r w:rsidRPr="00AC4D97">
        <w:rPr>
          <w:rFonts w:ascii="Times New Roman" w:hAnsi="Times New Roman" w:cs="Times New Roman"/>
          <w:b/>
          <w:bCs/>
          <w:sz w:val="22"/>
        </w:rPr>
        <w:fldChar w:fldCharType="separate"/>
      </w:r>
      <w:r w:rsidRPr="00AC4D97">
        <w:rPr>
          <w:rFonts w:ascii="Times New Roman" w:hAnsi="Times New Roman" w:cs="Times New Roman"/>
          <w:b/>
          <w:bCs/>
          <w:noProof/>
          <w:sz w:val="22"/>
        </w:rPr>
        <w:t>10</w:t>
      </w:r>
      <w:r w:rsidRPr="00AC4D97">
        <w:rPr>
          <w:rFonts w:ascii="Times New Roman" w:hAnsi="Times New Roman" w:cs="Times New Roman"/>
          <w:b/>
          <w:bCs/>
          <w:sz w:val="22"/>
        </w:rPr>
        <w:fldChar w:fldCharType="end"/>
      </w:r>
      <w:bookmarkEnd w:id="10"/>
      <w:r w:rsidRPr="00AC4D97">
        <w:rPr>
          <w:rFonts w:ascii="Times New Roman" w:hAnsi="Times New Roman" w:cs="Times New Roman"/>
          <w:sz w:val="22"/>
        </w:rPr>
        <w:t>. Sample pairings mutation of flight (after).</w:t>
      </w:r>
    </w:p>
    <w:p w14:paraId="7F6CFC6A" w14:textId="77777777" w:rsidR="00DB4084" w:rsidRPr="00AC4D97" w:rsidRDefault="00DB4084" w:rsidP="00DB4084">
      <w:pPr>
        <w:snapToGrid w:val="0"/>
        <w:spacing w:line="240" w:lineRule="atLeast"/>
        <w:rPr>
          <w:rFonts w:ascii="Times New Roman" w:hAnsi="Times New Roman" w:cs="Times New Roman"/>
          <w:i/>
          <w:sz w:val="22"/>
          <w:u w:val="single"/>
        </w:rPr>
      </w:pPr>
    </w:p>
    <w:p w14:paraId="131C74EF" w14:textId="77777777" w:rsidR="00DB4084" w:rsidRPr="00AC4D97" w:rsidRDefault="00DB4084" w:rsidP="00DB4084">
      <w:pPr>
        <w:snapToGrid w:val="0"/>
        <w:spacing w:line="360" w:lineRule="auto"/>
        <w:rPr>
          <w:rFonts w:ascii="Times New Roman" w:hAnsi="Times New Roman" w:cs="Times New Roman"/>
          <w:i/>
          <w:sz w:val="22"/>
          <w:u w:val="single"/>
        </w:rPr>
      </w:pPr>
      <w:r w:rsidRPr="00AC4D97">
        <w:rPr>
          <w:rFonts w:ascii="Times New Roman" w:hAnsi="Times New Roman" w:cs="Times New Roman"/>
          <w:i/>
          <w:sz w:val="22"/>
          <w:u w:val="single"/>
        </w:rPr>
        <w:t>Crossover</w:t>
      </w:r>
    </w:p>
    <w:p w14:paraId="45BEA334" w14:textId="72112468" w:rsidR="00DB4084" w:rsidRPr="00AC4D97" w:rsidRDefault="00DB4084" w:rsidP="00DB4084">
      <w:pPr>
        <w:snapToGrid w:val="0"/>
        <w:spacing w:line="360" w:lineRule="auto"/>
        <w:rPr>
          <w:rFonts w:ascii="Times New Roman" w:hAnsi="Times New Roman" w:cs="Times New Roman"/>
          <w:iCs/>
          <w:sz w:val="22"/>
        </w:rPr>
      </w:pPr>
      <w:r w:rsidRPr="00AC4D97">
        <w:rPr>
          <w:rFonts w:ascii="Times New Roman" w:hAnsi="Times New Roman" w:cs="Times New Roman"/>
          <w:iCs/>
          <w:sz w:val="22"/>
        </w:rPr>
        <w:t xml:space="preserve">As flights are grouped into pairings, we use pairing as a unit for crossover to retain the inherited pairing structure. We will apply multiple points crossover. During the crossover, a number of pairings will be randomly selected, and swapped between two selected chromosomes. When Pairing </w:t>
      </w:r>
      <w:r w:rsidRPr="00AC4D97">
        <w:rPr>
          <w:rFonts w:ascii="Times New Roman" w:hAnsi="Times New Roman" w:cs="Times New Roman"/>
          <w:i/>
          <w:sz w:val="22"/>
        </w:rPr>
        <w:t>p</w:t>
      </w:r>
      <w:r w:rsidRPr="00AC4D97">
        <w:rPr>
          <w:rFonts w:ascii="Times New Roman" w:hAnsi="Times New Roman" w:cs="Times New Roman"/>
          <w:iCs/>
          <w:sz w:val="22"/>
        </w:rPr>
        <w:t xml:space="preserve"> is swapped from one parent (e.g., Parent 2) to another parent (e.g., Parent 1), the pairings in Parent 1 that involve the flights contained in Pairing </w:t>
      </w:r>
      <w:r w:rsidRPr="00AC4D97">
        <w:rPr>
          <w:rFonts w:ascii="Times New Roman" w:hAnsi="Times New Roman" w:cs="Times New Roman"/>
          <w:i/>
          <w:sz w:val="22"/>
        </w:rPr>
        <w:t>p</w:t>
      </w:r>
      <w:r w:rsidRPr="00AC4D97">
        <w:rPr>
          <w:rFonts w:ascii="Times New Roman" w:hAnsi="Times New Roman" w:cs="Times New Roman"/>
          <w:iCs/>
          <w:sz w:val="22"/>
        </w:rPr>
        <w:t xml:space="preserve"> will be eliminated. After crossover, the unassigned flights will be assigned to new pairing(s). </w:t>
      </w:r>
      <w:r w:rsidRPr="00AC4D97">
        <w:rPr>
          <w:rFonts w:ascii="Times New Roman" w:hAnsi="Times New Roman" w:cs="Times New Roman"/>
          <w:iCs/>
          <w:sz w:val="22"/>
        </w:rPr>
        <w:fldChar w:fldCharType="begin"/>
      </w:r>
      <w:r w:rsidRPr="00AC4D97">
        <w:rPr>
          <w:rFonts w:ascii="Times New Roman" w:hAnsi="Times New Roman" w:cs="Times New Roman"/>
          <w:iCs/>
          <w:sz w:val="22"/>
        </w:rPr>
        <w:instrText xml:space="preserve"> REF _Ref36641951 \h  \* MERGEFORMAT </w:instrText>
      </w:r>
      <w:r w:rsidRPr="00AC4D97">
        <w:rPr>
          <w:rFonts w:ascii="Times New Roman" w:hAnsi="Times New Roman" w:cs="Times New Roman"/>
          <w:iCs/>
          <w:sz w:val="22"/>
        </w:rPr>
      </w:r>
      <w:r w:rsidRPr="00AC4D97">
        <w:rPr>
          <w:rFonts w:ascii="Times New Roman" w:hAnsi="Times New Roman" w:cs="Times New Roman"/>
          <w:iCs/>
          <w:sz w:val="22"/>
        </w:rPr>
        <w:fldChar w:fldCharType="separate"/>
      </w:r>
      <w:r w:rsidRPr="00AC4D97">
        <w:rPr>
          <w:rFonts w:ascii="Times New Roman" w:hAnsi="Times New Roman" w:cs="Times New Roman"/>
          <w:b/>
          <w:bCs/>
          <w:iCs/>
          <w:sz w:val="22"/>
        </w:rPr>
        <w:t>Figure 11</w:t>
      </w:r>
      <w:r w:rsidRPr="00AC4D97">
        <w:rPr>
          <w:rFonts w:ascii="Times New Roman" w:hAnsi="Times New Roman" w:cs="Times New Roman"/>
          <w:iCs/>
          <w:sz w:val="22"/>
        </w:rPr>
        <w:fldChar w:fldCharType="end"/>
      </w:r>
      <w:r w:rsidRPr="00AC4D97">
        <w:rPr>
          <w:rFonts w:ascii="Times New Roman" w:hAnsi="Times New Roman" w:cs="Times New Roman"/>
          <w:iCs/>
          <w:sz w:val="22"/>
        </w:rPr>
        <w:t xml:space="preserve"> shows an example of two selected chromosomes for crossover. The number in each cell represents the pairing that covers the corresponding flight. Pairing 3 from Parent 1 and Pairing 1 from Parent 2 are randomly selected. We illustrate our idea by using Offspring 1, which inherits Pairing 1 from Parent 2. Since Pairing 1 from Parent 2 covers F1, F3 and F5, Pairings 1 and 3 in Parent 1 will then be eliminated. As a result, F4, F9 and F10 become unassigned after crossover as shown in </w:t>
      </w:r>
      <w:r w:rsidRPr="00AC4D97">
        <w:rPr>
          <w:rFonts w:ascii="Times New Roman" w:hAnsi="Times New Roman" w:cs="Times New Roman"/>
          <w:iCs/>
          <w:sz w:val="22"/>
        </w:rPr>
        <w:fldChar w:fldCharType="begin"/>
      </w:r>
      <w:r w:rsidRPr="00AC4D97">
        <w:rPr>
          <w:rFonts w:ascii="Times New Roman" w:hAnsi="Times New Roman" w:cs="Times New Roman"/>
          <w:iCs/>
          <w:sz w:val="22"/>
        </w:rPr>
        <w:instrText xml:space="preserve"> REF _Ref36641986 \h  \* MERGEFORMAT </w:instrText>
      </w:r>
      <w:r w:rsidRPr="00AC4D97">
        <w:rPr>
          <w:rFonts w:ascii="Times New Roman" w:hAnsi="Times New Roman" w:cs="Times New Roman"/>
          <w:iCs/>
          <w:sz w:val="22"/>
        </w:rPr>
      </w:r>
      <w:r w:rsidRPr="00AC4D97">
        <w:rPr>
          <w:rFonts w:ascii="Times New Roman" w:hAnsi="Times New Roman" w:cs="Times New Roman"/>
          <w:iCs/>
          <w:sz w:val="22"/>
        </w:rPr>
        <w:fldChar w:fldCharType="separate"/>
      </w:r>
      <w:r w:rsidRPr="00AC4D97">
        <w:rPr>
          <w:rFonts w:ascii="Times New Roman" w:hAnsi="Times New Roman" w:cs="Times New Roman"/>
          <w:b/>
          <w:bCs/>
          <w:iCs/>
          <w:sz w:val="22"/>
        </w:rPr>
        <w:t>Figure 12</w:t>
      </w:r>
      <w:r w:rsidRPr="00AC4D97">
        <w:rPr>
          <w:rFonts w:ascii="Times New Roman" w:hAnsi="Times New Roman" w:cs="Times New Roman"/>
          <w:iCs/>
          <w:sz w:val="22"/>
        </w:rPr>
        <w:fldChar w:fldCharType="end"/>
      </w:r>
      <w:r w:rsidRPr="00AC4D97">
        <w:rPr>
          <w:rFonts w:ascii="Times New Roman" w:hAnsi="Times New Roman" w:cs="Times New Roman"/>
          <w:iCs/>
          <w:sz w:val="22"/>
        </w:rPr>
        <w:t xml:space="preserve">. Lastly, a new pairing is constructed for these unassigned flights as shown in </w:t>
      </w:r>
      <w:r w:rsidRPr="00AC4D97">
        <w:rPr>
          <w:rFonts w:ascii="Times New Roman" w:hAnsi="Times New Roman" w:cs="Times New Roman"/>
          <w:iCs/>
          <w:sz w:val="22"/>
        </w:rPr>
        <w:fldChar w:fldCharType="begin"/>
      </w:r>
      <w:r w:rsidRPr="00AC4D97">
        <w:rPr>
          <w:rFonts w:ascii="Times New Roman" w:hAnsi="Times New Roman" w:cs="Times New Roman"/>
          <w:iCs/>
          <w:sz w:val="22"/>
        </w:rPr>
        <w:instrText xml:space="preserve"> REF _Ref36642026 \h  \* MERGEFORMAT </w:instrText>
      </w:r>
      <w:r w:rsidRPr="00AC4D97">
        <w:rPr>
          <w:rFonts w:ascii="Times New Roman" w:hAnsi="Times New Roman" w:cs="Times New Roman"/>
          <w:iCs/>
          <w:sz w:val="22"/>
        </w:rPr>
      </w:r>
      <w:r w:rsidRPr="00AC4D97">
        <w:rPr>
          <w:rFonts w:ascii="Times New Roman" w:hAnsi="Times New Roman" w:cs="Times New Roman"/>
          <w:iCs/>
          <w:sz w:val="22"/>
        </w:rPr>
        <w:fldChar w:fldCharType="separate"/>
      </w:r>
      <w:r w:rsidRPr="00AC4D97">
        <w:rPr>
          <w:rFonts w:ascii="Times New Roman" w:hAnsi="Times New Roman" w:cs="Times New Roman"/>
          <w:b/>
          <w:bCs/>
          <w:iCs/>
          <w:sz w:val="22"/>
        </w:rPr>
        <w:t>Figure 13</w:t>
      </w:r>
      <w:r w:rsidRPr="00AC4D97">
        <w:rPr>
          <w:rFonts w:ascii="Times New Roman" w:hAnsi="Times New Roman" w:cs="Times New Roman"/>
          <w:iCs/>
          <w:sz w:val="22"/>
        </w:rPr>
        <w:fldChar w:fldCharType="end"/>
      </w:r>
      <w:r w:rsidRPr="00AC4D97">
        <w:rPr>
          <w:rFonts w:ascii="Times New Roman" w:hAnsi="Times New Roman" w:cs="Times New Roman"/>
          <w:iCs/>
          <w:sz w:val="22"/>
        </w:rPr>
        <w:t xml:space="preserve">. </w:t>
      </w:r>
    </w:p>
    <w:p w14:paraId="3D87EC70" w14:textId="77777777" w:rsidR="00DB4084" w:rsidRPr="00AC4D97" w:rsidRDefault="00DB4084" w:rsidP="00DB4084">
      <w:pPr>
        <w:snapToGrid w:val="0"/>
        <w:spacing w:line="240" w:lineRule="atLeast"/>
        <w:rPr>
          <w:rFonts w:ascii="Times New Roman" w:hAnsi="Times New Roman" w:cs="Times New Roman"/>
          <w:iCs/>
          <w:sz w:val="22"/>
        </w:rPr>
      </w:pPr>
    </w:p>
    <w:p w14:paraId="228669C5" w14:textId="77777777" w:rsidR="00DB4084" w:rsidRPr="00AC4D97" w:rsidRDefault="00DB4084" w:rsidP="00DB4084">
      <w:pPr>
        <w:snapToGrid w:val="0"/>
        <w:spacing w:line="360" w:lineRule="auto"/>
        <w:jc w:val="center"/>
        <w:rPr>
          <w:rFonts w:ascii="Times New Roman" w:hAnsi="Times New Roman" w:cs="Times New Roman"/>
          <w:iCs/>
          <w:sz w:val="22"/>
        </w:rPr>
      </w:pPr>
      <w:r w:rsidRPr="00AC4D97">
        <w:rPr>
          <w:rFonts w:ascii="Times New Roman" w:hAnsi="Times New Roman" w:cs="Times New Roman"/>
          <w:iCs/>
          <w:noProof/>
          <w:sz w:val="22"/>
          <w:lang w:eastAsia="en-US"/>
        </w:rPr>
        <w:lastRenderedPageBreak/>
        <w:drawing>
          <wp:inline distT="0" distB="0" distL="0" distR="0" wp14:anchorId="285AEA4D" wp14:editId="42DB56FA">
            <wp:extent cx="4780280" cy="839613"/>
            <wp:effectExtent l="0" t="0" r="127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31609" cy="848629"/>
                    </a:xfrm>
                    <a:prstGeom prst="rect">
                      <a:avLst/>
                    </a:prstGeom>
                  </pic:spPr>
                </pic:pic>
              </a:graphicData>
            </a:graphic>
          </wp:inline>
        </w:drawing>
      </w:r>
    </w:p>
    <w:p w14:paraId="19945F52" w14:textId="359CD225" w:rsidR="00DB4084" w:rsidRPr="00AC4D97" w:rsidRDefault="00DB4084" w:rsidP="00DB4084">
      <w:pPr>
        <w:snapToGrid w:val="0"/>
        <w:spacing w:line="360" w:lineRule="auto"/>
        <w:jc w:val="center"/>
        <w:rPr>
          <w:rFonts w:ascii="Times New Roman" w:hAnsi="Times New Roman" w:cs="Times New Roman"/>
          <w:iCs/>
          <w:sz w:val="22"/>
        </w:rPr>
      </w:pPr>
      <w:bookmarkStart w:id="11" w:name="_Ref36641951"/>
      <w:r w:rsidRPr="00AC4D97">
        <w:rPr>
          <w:rFonts w:ascii="Times New Roman" w:hAnsi="Times New Roman" w:cs="Times New Roman"/>
          <w:b/>
          <w:bCs/>
          <w:iCs/>
          <w:sz w:val="22"/>
        </w:rPr>
        <w:t xml:space="preserve">Figure </w:t>
      </w:r>
      <w:r w:rsidRPr="00AC4D97">
        <w:rPr>
          <w:rFonts w:ascii="Times New Roman" w:hAnsi="Times New Roman" w:cs="Times New Roman"/>
          <w:b/>
          <w:bCs/>
          <w:iCs/>
          <w:sz w:val="22"/>
        </w:rPr>
        <w:fldChar w:fldCharType="begin"/>
      </w:r>
      <w:r w:rsidRPr="00AC4D97">
        <w:rPr>
          <w:rFonts w:ascii="Times New Roman" w:hAnsi="Times New Roman" w:cs="Times New Roman"/>
          <w:b/>
          <w:bCs/>
          <w:iCs/>
          <w:sz w:val="22"/>
        </w:rPr>
        <w:instrText xml:space="preserve"> SEQ Figure \* ARABIC </w:instrText>
      </w:r>
      <w:r w:rsidRPr="00AC4D97">
        <w:rPr>
          <w:rFonts w:ascii="Times New Roman" w:hAnsi="Times New Roman" w:cs="Times New Roman"/>
          <w:b/>
          <w:bCs/>
          <w:iCs/>
          <w:sz w:val="22"/>
        </w:rPr>
        <w:fldChar w:fldCharType="separate"/>
      </w:r>
      <w:r w:rsidRPr="00AC4D97">
        <w:rPr>
          <w:rFonts w:ascii="Times New Roman" w:hAnsi="Times New Roman" w:cs="Times New Roman"/>
          <w:b/>
          <w:bCs/>
          <w:iCs/>
          <w:noProof/>
          <w:sz w:val="22"/>
        </w:rPr>
        <w:t>11</w:t>
      </w:r>
      <w:r w:rsidRPr="00AC4D97">
        <w:rPr>
          <w:rFonts w:ascii="Times New Roman" w:hAnsi="Times New Roman" w:cs="Times New Roman"/>
          <w:b/>
          <w:bCs/>
          <w:iCs/>
          <w:sz w:val="22"/>
        </w:rPr>
        <w:fldChar w:fldCharType="end"/>
      </w:r>
      <w:bookmarkEnd w:id="11"/>
      <w:r w:rsidRPr="00AC4D97">
        <w:rPr>
          <w:rFonts w:ascii="Times New Roman" w:hAnsi="Times New Roman" w:cs="Times New Roman"/>
          <w:iCs/>
          <w:sz w:val="22"/>
        </w:rPr>
        <w:t>. Sample crossover of two selected chromosomes.</w:t>
      </w:r>
    </w:p>
    <w:p w14:paraId="6C197B78" w14:textId="77777777" w:rsidR="00DB4084" w:rsidRPr="00AC4D97" w:rsidRDefault="00DB4084" w:rsidP="00DB4084">
      <w:pPr>
        <w:snapToGrid w:val="0"/>
        <w:spacing w:line="240" w:lineRule="atLeast"/>
        <w:rPr>
          <w:rFonts w:ascii="Times New Roman" w:hAnsi="Times New Roman" w:cs="Times New Roman"/>
          <w:iCs/>
          <w:sz w:val="22"/>
        </w:rPr>
      </w:pPr>
    </w:p>
    <w:p w14:paraId="28A28AA7" w14:textId="77777777" w:rsidR="00DB4084" w:rsidRPr="00AC4D97" w:rsidRDefault="00DB4084" w:rsidP="00DB4084">
      <w:pPr>
        <w:keepNext/>
        <w:snapToGrid w:val="0"/>
        <w:spacing w:line="360" w:lineRule="auto"/>
        <w:jc w:val="center"/>
        <w:rPr>
          <w:rFonts w:ascii="Times New Roman" w:hAnsi="Times New Roman" w:cs="Times New Roman"/>
          <w:sz w:val="22"/>
        </w:rPr>
      </w:pPr>
      <w:r w:rsidRPr="00AC4D97">
        <w:rPr>
          <w:rFonts w:ascii="Times New Roman" w:hAnsi="Times New Roman" w:cs="Times New Roman"/>
          <w:noProof/>
          <w:sz w:val="22"/>
          <w:lang w:eastAsia="en-US"/>
        </w:rPr>
        <w:drawing>
          <wp:inline distT="0" distB="0" distL="0" distR="0" wp14:anchorId="73A487D7" wp14:editId="09FC26D7">
            <wp:extent cx="4886960" cy="367566"/>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83381" cy="382340"/>
                    </a:xfrm>
                    <a:prstGeom prst="rect">
                      <a:avLst/>
                    </a:prstGeom>
                  </pic:spPr>
                </pic:pic>
              </a:graphicData>
            </a:graphic>
          </wp:inline>
        </w:drawing>
      </w:r>
    </w:p>
    <w:p w14:paraId="7EADFD69" w14:textId="49F9E5B4" w:rsidR="00DB4084" w:rsidRPr="00AC4D97" w:rsidRDefault="00DB4084" w:rsidP="00DB4084">
      <w:pPr>
        <w:snapToGrid w:val="0"/>
        <w:spacing w:line="360" w:lineRule="auto"/>
        <w:jc w:val="center"/>
        <w:rPr>
          <w:rFonts w:ascii="Times New Roman" w:hAnsi="Times New Roman" w:cs="Times New Roman"/>
          <w:iCs/>
          <w:sz w:val="22"/>
        </w:rPr>
      </w:pPr>
      <w:bookmarkStart w:id="12" w:name="_Ref36641986"/>
      <w:r w:rsidRPr="00AC4D97">
        <w:rPr>
          <w:rFonts w:ascii="Times New Roman" w:hAnsi="Times New Roman" w:cs="Times New Roman"/>
          <w:b/>
          <w:bCs/>
          <w:iCs/>
          <w:sz w:val="22"/>
        </w:rPr>
        <w:t xml:space="preserve">Figure </w:t>
      </w:r>
      <w:r w:rsidRPr="00AC4D97">
        <w:rPr>
          <w:rFonts w:ascii="Times New Roman" w:hAnsi="Times New Roman" w:cs="Times New Roman"/>
          <w:b/>
          <w:bCs/>
          <w:iCs/>
          <w:sz w:val="22"/>
        </w:rPr>
        <w:fldChar w:fldCharType="begin"/>
      </w:r>
      <w:r w:rsidRPr="00AC4D97">
        <w:rPr>
          <w:rFonts w:ascii="Times New Roman" w:hAnsi="Times New Roman" w:cs="Times New Roman"/>
          <w:b/>
          <w:bCs/>
          <w:iCs/>
          <w:sz w:val="22"/>
        </w:rPr>
        <w:instrText xml:space="preserve"> SEQ Figure \* ARABIC </w:instrText>
      </w:r>
      <w:r w:rsidRPr="00AC4D97">
        <w:rPr>
          <w:rFonts w:ascii="Times New Roman" w:hAnsi="Times New Roman" w:cs="Times New Roman"/>
          <w:b/>
          <w:bCs/>
          <w:iCs/>
          <w:sz w:val="22"/>
        </w:rPr>
        <w:fldChar w:fldCharType="separate"/>
      </w:r>
      <w:r w:rsidRPr="00AC4D97">
        <w:rPr>
          <w:rFonts w:ascii="Times New Roman" w:hAnsi="Times New Roman" w:cs="Times New Roman"/>
          <w:b/>
          <w:bCs/>
          <w:iCs/>
          <w:noProof/>
          <w:sz w:val="22"/>
        </w:rPr>
        <w:t>12</w:t>
      </w:r>
      <w:r w:rsidRPr="00AC4D97">
        <w:rPr>
          <w:rFonts w:ascii="Times New Roman" w:hAnsi="Times New Roman" w:cs="Times New Roman"/>
          <w:b/>
          <w:bCs/>
          <w:iCs/>
          <w:sz w:val="22"/>
        </w:rPr>
        <w:fldChar w:fldCharType="end"/>
      </w:r>
      <w:bookmarkEnd w:id="12"/>
      <w:r w:rsidRPr="00AC4D97">
        <w:rPr>
          <w:rFonts w:ascii="Times New Roman" w:hAnsi="Times New Roman" w:cs="Times New Roman"/>
          <w:iCs/>
          <w:sz w:val="22"/>
        </w:rPr>
        <w:t>. Offspring 1 after crossover.</w:t>
      </w:r>
    </w:p>
    <w:p w14:paraId="73DF8FB1" w14:textId="77777777" w:rsidR="00DB4084" w:rsidRPr="00AC4D97" w:rsidRDefault="00DB4084" w:rsidP="00DB4084">
      <w:pPr>
        <w:snapToGrid w:val="0"/>
        <w:spacing w:line="240" w:lineRule="atLeast"/>
        <w:rPr>
          <w:rFonts w:ascii="Times New Roman" w:hAnsi="Times New Roman" w:cs="Times New Roman"/>
          <w:iCs/>
          <w:sz w:val="22"/>
        </w:rPr>
      </w:pPr>
    </w:p>
    <w:p w14:paraId="62985E87" w14:textId="77777777" w:rsidR="00DB4084" w:rsidRPr="00AC4D97" w:rsidRDefault="00DB4084" w:rsidP="00DB4084">
      <w:pPr>
        <w:keepNext/>
        <w:snapToGrid w:val="0"/>
        <w:spacing w:line="360" w:lineRule="auto"/>
        <w:jc w:val="center"/>
        <w:rPr>
          <w:rFonts w:ascii="Times New Roman" w:hAnsi="Times New Roman" w:cs="Times New Roman"/>
          <w:sz w:val="22"/>
        </w:rPr>
      </w:pPr>
      <w:r w:rsidRPr="00AC4D97">
        <w:rPr>
          <w:rFonts w:ascii="Times New Roman" w:hAnsi="Times New Roman" w:cs="Times New Roman"/>
          <w:noProof/>
          <w:sz w:val="22"/>
          <w:lang w:eastAsia="en-US"/>
        </w:rPr>
        <w:drawing>
          <wp:inline distT="0" distB="0" distL="0" distR="0" wp14:anchorId="296AB097" wp14:editId="7D056A51">
            <wp:extent cx="4917440" cy="378790"/>
            <wp:effectExtent l="0" t="0" r="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77673" cy="391133"/>
                    </a:xfrm>
                    <a:prstGeom prst="rect">
                      <a:avLst/>
                    </a:prstGeom>
                  </pic:spPr>
                </pic:pic>
              </a:graphicData>
            </a:graphic>
          </wp:inline>
        </w:drawing>
      </w:r>
    </w:p>
    <w:p w14:paraId="0A6F4A2C" w14:textId="77937600" w:rsidR="00DB4084" w:rsidRPr="00AC4D97" w:rsidRDefault="00DB4084" w:rsidP="00DB4084">
      <w:pPr>
        <w:snapToGrid w:val="0"/>
        <w:spacing w:line="360" w:lineRule="auto"/>
        <w:jc w:val="center"/>
        <w:rPr>
          <w:rFonts w:ascii="Times New Roman" w:hAnsi="Times New Roman" w:cs="Times New Roman"/>
          <w:iCs/>
          <w:sz w:val="22"/>
        </w:rPr>
      </w:pPr>
      <w:bookmarkStart w:id="13" w:name="_Ref36642026"/>
      <w:r w:rsidRPr="00AC4D97">
        <w:rPr>
          <w:rFonts w:ascii="Times New Roman" w:hAnsi="Times New Roman" w:cs="Times New Roman"/>
          <w:b/>
          <w:bCs/>
          <w:iCs/>
          <w:sz w:val="22"/>
        </w:rPr>
        <w:t xml:space="preserve">Figure </w:t>
      </w:r>
      <w:r w:rsidRPr="00AC4D97">
        <w:rPr>
          <w:rFonts w:ascii="Times New Roman" w:hAnsi="Times New Roman" w:cs="Times New Roman"/>
          <w:b/>
          <w:bCs/>
          <w:iCs/>
          <w:sz w:val="22"/>
        </w:rPr>
        <w:fldChar w:fldCharType="begin"/>
      </w:r>
      <w:r w:rsidRPr="00AC4D97">
        <w:rPr>
          <w:rFonts w:ascii="Times New Roman" w:hAnsi="Times New Roman" w:cs="Times New Roman"/>
          <w:b/>
          <w:bCs/>
          <w:iCs/>
          <w:sz w:val="22"/>
        </w:rPr>
        <w:instrText xml:space="preserve"> SEQ Figure \* ARABIC </w:instrText>
      </w:r>
      <w:r w:rsidRPr="00AC4D97">
        <w:rPr>
          <w:rFonts w:ascii="Times New Roman" w:hAnsi="Times New Roman" w:cs="Times New Roman"/>
          <w:b/>
          <w:bCs/>
          <w:iCs/>
          <w:sz w:val="22"/>
        </w:rPr>
        <w:fldChar w:fldCharType="separate"/>
      </w:r>
      <w:r w:rsidRPr="00AC4D97">
        <w:rPr>
          <w:rFonts w:ascii="Times New Roman" w:hAnsi="Times New Roman" w:cs="Times New Roman"/>
          <w:b/>
          <w:bCs/>
          <w:iCs/>
          <w:noProof/>
          <w:sz w:val="22"/>
        </w:rPr>
        <w:t>13</w:t>
      </w:r>
      <w:r w:rsidRPr="00AC4D97">
        <w:rPr>
          <w:rFonts w:ascii="Times New Roman" w:hAnsi="Times New Roman" w:cs="Times New Roman"/>
          <w:b/>
          <w:bCs/>
          <w:iCs/>
          <w:sz w:val="22"/>
        </w:rPr>
        <w:fldChar w:fldCharType="end"/>
      </w:r>
      <w:bookmarkEnd w:id="13"/>
      <w:r w:rsidRPr="00AC4D97">
        <w:rPr>
          <w:rFonts w:ascii="Times New Roman" w:hAnsi="Times New Roman" w:cs="Times New Roman"/>
          <w:iCs/>
          <w:sz w:val="22"/>
        </w:rPr>
        <w:t>. Offspring 1 after validation.</w:t>
      </w:r>
    </w:p>
    <w:p w14:paraId="6A7D2763" w14:textId="77777777" w:rsidR="00DB4084" w:rsidRPr="00AC4D97" w:rsidRDefault="00DB4084" w:rsidP="00DB4084">
      <w:pPr>
        <w:snapToGrid w:val="0"/>
        <w:spacing w:line="240" w:lineRule="atLeast"/>
        <w:rPr>
          <w:rFonts w:ascii="Times New Roman" w:hAnsi="Times New Roman" w:cs="Times New Roman"/>
          <w:i/>
          <w:sz w:val="22"/>
          <w:u w:val="single"/>
        </w:rPr>
      </w:pPr>
    </w:p>
    <w:p w14:paraId="5E5D0403" w14:textId="05FD504F" w:rsidR="00DB4084" w:rsidRPr="00AC4D97" w:rsidRDefault="001D11AC" w:rsidP="00DB4084">
      <w:pPr>
        <w:pStyle w:val="Heading3"/>
        <w:spacing w:before="0" w:after="120" w:line="48" w:lineRule="auto"/>
        <w:rPr>
          <w:sz w:val="22"/>
          <w:szCs w:val="22"/>
          <w:u w:val="single"/>
        </w:rPr>
      </w:pPr>
      <w:r w:rsidRPr="00AC4D97">
        <w:rPr>
          <w:sz w:val="22"/>
          <w:szCs w:val="22"/>
          <w:u w:val="single"/>
        </w:rPr>
        <w:t>4</w:t>
      </w:r>
      <w:r w:rsidR="00DB4084" w:rsidRPr="00AC4D97">
        <w:rPr>
          <w:sz w:val="22"/>
          <w:szCs w:val="22"/>
          <w:u w:val="single"/>
        </w:rPr>
        <w:t>.3.3 Stage 3 - Reduction of Extra Crew by CCS</w:t>
      </w:r>
    </w:p>
    <w:p w14:paraId="316FDB61" w14:textId="0B1816F0" w:rsidR="00DB4084" w:rsidRPr="00AC4D97" w:rsidRDefault="00DB4084" w:rsidP="00DB4084">
      <w:pPr>
        <w:snapToGrid w:val="0"/>
        <w:spacing w:line="360" w:lineRule="auto"/>
        <w:rPr>
          <w:rFonts w:ascii="Times New Roman" w:hAnsi="Times New Roman" w:cs="Times New Roman"/>
          <w:iCs/>
          <w:sz w:val="22"/>
        </w:rPr>
      </w:pPr>
      <w:r w:rsidRPr="00AC4D97">
        <w:rPr>
          <w:rFonts w:ascii="Times New Roman" w:hAnsi="Times New Roman" w:cs="Times New Roman"/>
          <w:iCs/>
          <w:sz w:val="22"/>
        </w:rPr>
        <w:t xml:space="preserve">If the genetic algorithm cannot further reduce the usage of extra crew in Stage 2, it implies that the solution becomes stable. We thus move to Stage 3 which aims to replace the usage of extra crew by available manpower from other classes. As discussed, this strategy is named as controlled crew substitution (CCS). For each pairing using extra manpower, our aim is to combine it with another pairing using available manpower like in Stage 2. Differently, in this stage, we look for pairings that are not from the originally required class. For example, in </w:t>
      </w:r>
      <w:r w:rsidRPr="00AC4D97">
        <w:rPr>
          <w:rFonts w:ascii="Times New Roman" w:hAnsi="Times New Roman" w:cs="Times New Roman"/>
          <w:iCs/>
          <w:sz w:val="22"/>
        </w:rPr>
        <w:fldChar w:fldCharType="begin"/>
      </w:r>
      <w:r w:rsidRPr="00AC4D97">
        <w:rPr>
          <w:rFonts w:ascii="Times New Roman" w:hAnsi="Times New Roman" w:cs="Times New Roman"/>
          <w:iCs/>
          <w:sz w:val="22"/>
        </w:rPr>
        <w:instrText xml:space="preserve"> REF _Ref36641794 \h  \* MERGEFORMAT </w:instrText>
      </w:r>
      <w:r w:rsidRPr="00AC4D97">
        <w:rPr>
          <w:rFonts w:ascii="Times New Roman" w:hAnsi="Times New Roman" w:cs="Times New Roman"/>
          <w:iCs/>
          <w:sz w:val="22"/>
        </w:rPr>
      </w:r>
      <w:r w:rsidRPr="00AC4D97">
        <w:rPr>
          <w:rFonts w:ascii="Times New Roman" w:hAnsi="Times New Roman" w:cs="Times New Roman"/>
          <w:iCs/>
          <w:sz w:val="22"/>
        </w:rPr>
        <w:fldChar w:fldCharType="separate"/>
      </w:r>
      <w:r w:rsidRPr="00AC4D97">
        <w:rPr>
          <w:rFonts w:ascii="Times New Roman" w:hAnsi="Times New Roman" w:cs="Times New Roman"/>
          <w:b/>
          <w:bCs/>
          <w:sz w:val="22"/>
        </w:rPr>
        <w:t>Figure 8</w:t>
      </w:r>
      <w:r w:rsidRPr="00AC4D97">
        <w:rPr>
          <w:rFonts w:ascii="Times New Roman" w:hAnsi="Times New Roman" w:cs="Times New Roman"/>
          <w:iCs/>
          <w:sz w:val="22"/>
        </w:rPr>
        <w:fldChar w:fldCharType="end"/>
      </w:r>
      <w:r w:rsidRPr="00AC4D97">
        <w:rPr>
          <w:rFonts w:ascii="Times New Roman" w:hAnsi="Times New Roman" w:cs="Times New Roman"/>
          <w:iCs/>
          <w:sz w:val="22"/>
        </w:rPr>
        <w:t>, if Pairing 1 is using Class 2 available manpower, Pairing 1 can be connected with</w:t>
      </w:r>
      <w:r w:rsidRPr="00AC4D97">
        <w:rPr>
          <w:rFonts w:ascii="Times New Roman" w:eastAsia="SimSun" w:hAnsi="Times New Roman" w:cs="Times New Roman"/>
          <w:iCs/>
          <w:sz w:val="22"/>
        </w:rPr>
        <w:t xml:space="preserve"> Pairing 2</w:t>
      </w:r>
      <w:r w:rsidRPr="00AC4D97">
        <w:rPr>
          <w:rFonts w:ascii="Times New Roman" w:hAnsi="Times New Roman" w:cs="Times New Roman"/>
          <w:iCs/>
          <w:sz w:val="22"/>
        </w:rPr>
        <w:t>. Accordingly, the usage of extra crew by Pairing 2 is eliminated by the substitution of available manpower from another cabin crew class.</w:t>
      </w:r>
      <w:r w:rsidRPr="00AC4D97">
        <w:rPr>
          <w:rFonts w:ascii="Times New Roman" w:eastAsia="SimSun" w:hAnsi="Times New Roman" w:cs="Times New Roman"/>
          <w:iCs/>
          <w:sz w:val="22"/>
        </w:rPr>
        <w:t xml:space="preserve"> Besides, </w:t>
      </w:r>
      <w:r w:rsidRPr="00AC4D97">
        <w:rPr>
          <w:rFonts w:ascii="Times New Roman" w:hAnsi="Times New Roman" w:cs="Times New Roman"/>
          <w:iCs/>
          <w:sz w:val="22"/>
        </w:rPr>
        <w:t xml:space="preserve">the searching range is the same as in Stage 2. </w:t>
      </w:r>
    </w:p>
    <w:p w14:paraId="2B3FEE7B" w14:textId="77777777" w:rsidR="00DB4084" w:rsidRPr="00AC4D97" w:rsidRDefault="00DB4084" w:rsidP="00DB4084">
      <w:pPr>
        <w:snapToGrid w:val="0"/>
        <w:spacing w:line="240" w:lineRule="atLeast"/>
        <w:rPr>
          <w:rFonts w:ascii="Times New Roman" w:hAnsi="Times New Roman" w:cs="Times New Roman"/>
          <w:iCs/>
          <w:sz w:val="22"/>
        </w:rPr>
      </w:pPr>
    </w:p>
    <w:p w14:paraId="4EACC125" w14:textId="7E736D44" w:rsidR="00DB4084" w:rsidRPr="00AC4D97" w:rsidRDefault="001D11AC" w:rsidP="00DB4084">
      <w:pPr>
        <w:pStyle w:val="Heading3"/>
        <w:spacing w:before="0" w:after="120" w:line="48" w:lineRule="auto"/>
        <w:rPr>
          <w:sz w:val="22"/>
          <w:szCs w:val="22"/>
          <w:u w:val="single"/>
        </w:rPr>
      </w:pPr>
      <w:r w:rsidRPr="00AC4D97">
        <w:rPr>
          <w:sz w:val="22"/>
          <w:szCs w:val="22"/>
          <w:u w:val="single"/>
        </w:rPr>
        <w:t>4</w:t>
      </w:r>
      <w:r w:rsidR="00DB4084" w:rsidRPr="00AC4D97">
        <w:rPr>
          <w:sz w:val="22"/>
          <w:szCs w:val="22"/>
          <w:u w:val="single"/>
        </w:rPr>
        <w:t>.3.4 Stage 4 - Reduction of CCS</w:t>
      </w:r>
    </w:p>
    <w:p w14:paraId="547A87D3" w14:textId="77777777" w:rsidR="00DB4084" w:rsidRPr="00DB4084" w:rsidRDefault="00DB4084" w:rsidP="00DB4084">
      <w:pPr>
        <w:snapToGrid w:val="0"/>
        <w:spacing w:line="360" w:lineRule="auto"/>
        <w:rPr>
          <w:rFonts w:ascii="Times New Roman" w:hAnsi="Times New Roman" w:cs="Times New Roman"/>
          <w:iCs/>
          <w:sz w:val="22"/>
        </w:rPr>
      </w:pPr>
      <w:r w:rsidRPr="00AC4D97">
        <w:rPr>
          <w:rFonts w:ascii="Times New Roman" w:hAnsi="Times New Roman" w:cs="Times New Roman"/>
          <w:iCs/>
          <w:sz w:val="22"/>
        </w:rPr>
        <w:t>Lastly, we reduce the application of CCS in the solution. Specifically, one of the flights using CCS will be randomly selected. The substituted manpower will be changed to the originally require class. Then, all the pairings in the chromosome for the concerned cabin crew class will be reformed to check if the changed flight can be handled. Besides, we also check whether the usage of extra manpower can be further reduced by examining if the extra manpower assigned to certain flights can be changed to available manpower from other classes.</w:t>
      </w:r>
    </w:p>
    <w:p w14:paraId="2EAF3815" w14:textId="088BA5A1" w:rsidR="00F77233" w:rsidRPr="00DB4084" w:rsidRDefault="00F77233" w:rsidP="0018603F">
      <w:pPr>
        <w:spacing w:line="360" w:lineRule="auto"/>
        <w:rPr>
          <w:rFonts w:ascii="Times New Roman" w:hAnsi="Times New Roman" w:cs="Times New Roman"/>
          <w:sz w:val="22"/>
        </w:rPr>
      </w:pPr>
      <w:r w:rsidRPr="00DB4084">
        <w:rPr>
          <w:rFonts w:ascii="Times New Roman" w:hAnsi="Times New Roman" w:cs="Times New Roman"/>
          <w:sz w:val="22"/>
        </w:rPr>
        <w:t xml:space="preserve"> </w:t>
      </w:r>
    </w:p>
    <w:sectPr w:rsidR="00F77233" w:rsidRPr="00DB4084" w:rsidSect="00C76C60">
      <w:footerReference w:type="default" r:id="rId2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40E6D" w14:textId="77777777" w:rsidR="00EA2DF3" w:rsidRDefault="00EA2DF3" w:rsidP="00C76C60">
      <w:r>
        <w:separator/>
      </w:r>
    </w:p>
  </w:endnote>
  <w:endnote w:type="continuationSeparator" w:id="0">
    <w:p w14:paraId="517847C1" w14:textId="77777777" w:rsidR="00EA2DF3" w:rsidRDefault="00EA2DF3" w:rsidP="00C76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1546950"/>
      <w:docPartObj>
        <w:docPartGallery w:val="Page Numbers (Bottom of Page)"/>
        <w:docPartUnique/>
      </w:docPartObj>
    </w:sdtPr>
    <w:sdtEndPr>
      <w:rPr>
        <w:rFonts w:ascii="Times New Roman" w:hAnsi="Times New Roman" w:cs="Times New Roman"/>
        <w:noProof/>
      </w:rPr>
    </w:sdtEndPr>
    <w:sdtContent>
      <w:p w14:paraId="349CDAE5" w14:textId="39C37A96" w:rsidR="00624037" w:rsidRPr="00624037" w:rsidRDefault="00624037">
        <w:pPr>
          <w:pStyle w:val="Footer"/>
          <w:jc w:val="center"/>
          <w:rPr>
            <w:rFonts w:ascii="Times New Roman" w:hAnsi="Times New Roman" w:cs="Times New Roman"/>
          </w:rPr>
        </w:pPr>
        <w:r w:rsidRPr="00624037">
          <w:rPr>
            <w:rFonts w:ascii="Times New Roman" w:hAnsi="Times New Roman" w:cs="Times New Roman"/>
          </w:rPr>
          <w:fldChar w:fldCharType="begin"/>
        </w:r>
        <w:r w:rsidRPr="00624037">
          <w:rPr>
            <w:rFonts w:ascii="Times New Roman" w:hAnsi="Times New Roman" w:cs="Times New Roman"/>
          </w:rPr>
          <w:instrText xml:space="preserve"> PAGE   \* MERGEFORMAT </w:instrText>
        </w:r>
        <w:r w:rsidRPr="00624037">
          <w:rPr>
            <w:rFonts w:ascii="Times New Roman" w:hAnsi="Times New Roman" w:cs="Times New Roman"/>
          </w:rPr>
          <w:fldChar w:fldCharType="separate"/>
        </w:r>
        <w:r w:rsidRPr="00624037">
          <w:rPr>
            <w:rFonts w:ascii="Times New Roman" w:hAnsi="Times New Roman" w:cs="Times New Roman"/>
            <w:noProof/>
          </w:rPr>
          <w:t>2</w:t>
        </w:r>
        <w:r w:rsidRPr="00624037">
          <w:rPr>
            <w:rFonts w:ascii="Times New Roman" w:hAnsi="Times New Roman" w:cs="Times New Roman"/>
            <w:noProof/>
          </w:rPr>
          <w:fldChar w:fldCharType="end"/>
        </w:r>
      </w:p>
    </w:sdtContent>
  </w:sdt>
  <w:p w14:paraId="5334432E" w14:textId="77777777" w:rsidR="00624037" w:rsidRDefault="00624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CB8E1" w14:textId="77777777" w:rsidR="00EA2DF3" w:rsidRDefault="00EA2DF3" w:rsidP="00C76C60">
      <w:r>
        <w:separator/>
      </w:r>
    </w:p>
  </w:footnote>
  <w:footnote w:type="continuationSeparator" w:id="0">
    <w:p w14:paraId="275FCF8C" w14:textId="77777777" w:rsidR="00EA2DF3" w:rsidRDefault="00EA2DF3" w:rsidP="00C76C60">
      <w:r>
        <w:continuationSeparator/>
      </w:r>
    </w:p>
  </w:footnote>
  <w:footnote w:id="1">
    <w:p w14:paraId="59D60C12" w14:textId="67C1654D" w:rsidR="00575B10" w:rsidRPr="00575B10" w:rsidRDefault="00575B10">
      <w:pPr>
        <w:pStyle w:val="FootnoteText"/>
        <w:rPr>
          <w:rFonts w:ascii="Times New Roman" w:hAnsi="Times New Roman" w:cs="Times New Roman"/>
        </w:rPr>
      </w:pPr>
      <w:r w:rsidRPr="00575B10">
        <w:rPr>
          <w:rStyle w:val="FootnoteReference"/>
          <w:rFonts w:ascii="Times New Roman" w:hAnsi="Times New Roman" w:cs="Times New Roman"/>
        </w:rPr>
        <w:footnoteRef/>
      </w:r>
      <w:r w:rsidRPr="00575B10">
        <w:rPr>
          <w:rFonts w:ascii="Times New Roman" w:hAnsi="Times New Roman" w:cs="Times New Roman"/>
        </w:rPr>
        <w:t xml:space="preserve"> </w:t>
      </w:r>
      <w:r w:rsidRPr="00575B10">
        <w:rPr>
          <w:rFonts w:ascii="Times New Roman" w:hAnsi="Times New Roman" w:cs="Times New Roman"/>
          <w:sz w:val="16"/>
          <w:szCs w:val="16"/>
        </w:rPr>
        <w:t>CAD 371: The Avoidance of Fatigue in Aircrews published by the Civil Aviation Department of the Government of the Hong Kong Special Administrative Region.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D43C95"/>
    <w:multiLevelType w:val="hybridMultilevel"/>
    <w:tmpl w:val="30241FBE"/>
    <w:lvl w:ilvl="0" w:tplc="E49254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BBC"/>
    <w:rsid w:val="000112B8"/>
    <w:rsid w:val="00016763"/>
    <w:rsid w:val="00086057"/>
    <w:rsid w:val="000A4849"/>
    <w:rsid w:val="000B2393"/>
    <w:rsid w:val="000B30E4"/>
    <w:rsid w:val="000E33A4"/>
    <w:rsid w:val="000F010E"/>
    <w:rsid w:val="000F2D65"/>
    <w:rsid w:val="0010225E"/>
    <w:rsid w:val="001156A3"/>
    <w:rsid w:val="001229DD"/>
    <w:rsid w:val="00126138"/>
    <w:rsid w:val="001417E0"/>
    <w:rsid w:val="001448A5"/>
    <w:rsid w:val="0015720A"/>
    <w:rsid w:val="00167AE8"/>
    <w:rsid w:val="0018603F"/>
    <w:rsid w:val="001A463A"/>
    <w:rsid w:val="001B5CC0"/>
    <w:rsid w:val="001D11AC"/>
    <w:rsid w:val="001D436F"/>
    <w:rsid w:val="001D5487"/>
    <w:rsid w:val="00205454"/>
    <w:rsid w:val="00237A0B"/>
    <w:rsid w:val="00246C88"/>
    <w:rsid w:val="0026037B"/>
    <w:rsid w:val="0026081F"/>
    <w:rsid w:val="002B47BF"/>
    <w:rsid w:val="002C2873"/>
    <w:rsid w:val="002C30D6"/>
    <w:rsid w:val="002D40EE"/>
    <w:rsid w:val="002E1382"/>
    <w:rsid w:val="002E4DF8"/>
    <w:rsid w:val="002F0ACF"/>
    <w:rsid w:val="00310BF7"/>
    <w:rsid w:val="00317B60"/>
    <w:rsid w:val="00334469"/>
    <w:rsid w:val="003525A3"/>
    <w:rsid w:val="003C7DA7"/>
    <w:rsid w:val="003E79CF"/>
    <w:rsid w:val="003F4036"/>
    <w:rsid w:val="004104B6"/>
    <w:rsid w:val="00412B93"/>
    <w:rsid w:val="00426804"/>
    <w:rsid w:val="00463CBD"/>
    <w:rsid w:val="00465F36"/>
    <w:rsid w:val="0047617D"/>
    <w:rsid w:val="00485D82"/>
    <w:rsid w:val="004A13A8"/>
    <w:rsid w:val="004C6BEA"/>
    <w:rsid w:val="00505920"/>
    <w:rsid w:val="00524DFC"/>
    <w:rsid w:val="00525CB7"/>
    <w:rsid w:val="00530B25"/>
    <w:rsid w:val="00575B10"/>
    <w:rsid w:val="005838CB"/>
    <w:rsid w:val="005A1ADB"/>
    <w:rsid w:val="005C1AEC"/>
    <w:rsid w:val="00602144"/>
    <w:rsid w:val="00623A7B"/>
    <w:rsid w:val="00624037"/>
    <w:rsid w:val="0064684D"/>
    <w:rsid w:val="00651A17"/>
    <w:rsid w:val="00655104"/>
    <w:rsid w:val="00686928"/>
    <w:rsid w:val="006C0837"/>
    <w:rsid w:val="006C5D0B"/>
    <w:rsid w:val="006C7D53"/>
    <w:rsid w:val="006D1FCE"/>
    <w:rsid w:val="006E0192"/>
    <w:rsid w:val="006F2005"/>
    <w:rsid w:val="006F56CA"/>
    <w:rsid w:val="006F5B42"/>
    <w:rsid w:val="00722EE8"/>
    <w:rsid w:val="00745BBC"/>
    <w:rsid w:val="00751B9C"/>
    <w:rsid w:val="00764562"/>
    <w:rsid w:val="00764FF3"/>
    <w:rsid w:val="00770BDD"/>
    <w:rsid w:val="00785DE6"/>
    <w:rsid w:val="007924AD"/>
    <w:rsid w:val="007D2858"/>
    <w:rsid w:val="008016CC"/>
    <w:rsid w:val="00811141"/>
    <w:rsid w:val="00815C61"/>
    <w:rsid w:val="00824C92"/>
    <w:rsid w:val="0083517F"/>
    <w:rsid w:val="00856ACF"/>
    <w:rsid w:val="00860204"/>
    <w:rsid w:val="00886664"/>
    <w:rsid w:val="008944A4"/>
    <w:rsid w:val="00897048"/>
    <w:rsid w:val="008A3635"/>
    <w:rsid w:val="008C04E9"/>
    <w:rsid w:val="008D1AB3"/>
    <w:rsid w:val="008D524F"/>
    <w:rsid w:val="008D6F5F"/>
    <w:rsid w:val="008F0174"/>
    <w:rsid w:val="0092442A"/>
    <w:rsid w:val="00997EF9"/>
    <w:rsid w:val="009B12AB"/>
    <w:rsid w:val="00A11D4D"/>
    <w:rsid w:val="00A322A5"/>
    <w:rsid w:val="00A34BC6"/>
    <w:rsid w:val="00A371A1"/>
    <w:rsid w:val="00A40058"/>
    <w:rsid w:val="00A7407C"/>
    <w:rsid w:val="00A81A5E"/>
    <w:rsid w:val="00A86E6F"/>
    <w:rsid w:val="00AA4A87"/>
    <w:rsid w:val="00AB7ADC"/>
    <w:rsid w:val="00AC4D97"/>
    <w:rsid w:val="00AD0995"/>
    <w:rsid w:val="00B1183F"/>
    <w:rsid w:val="00B36DFE"/>
    <w:rsid w:val="00B63079"/>
    <w:rsid w:val="00B86825"/>
    <w:rsid w:val="00BB6753"/>
    <w:rsid w:val="00BD7415"/>
    <w:rsid w:val="00BE3A59"/>
    <w:rsid w:val="00BF664E"/>
    <w:rsid w:val="00C00C42"/>
    <w:rsid w:val="00C04222"/>
    <w:rsid w:val="00C30F58"/>
    <w:rsid w:val="00C76C60"/>
    <w:rsid w:val="00CA6EF0"/>
    <w:rsid w:val="00CF1ED4"/>
    <w:rsid w:val="00CF60C8"/>
    <w:rsid w:val="00D0170C"/>
    <w:rsid w:val="00D031F4"/>
    <w:rsid w:val="00D157CC"/>
    <w:rsid w:val="00D76A0D"/>
    <w:rsid w:val="00D7787B"/>
    <w:rsid w:val="00D82B65"/>
    <w:rsid w:val="00D86C13"/>
    <w:rsid w:val="00D90A97"/>
    <w:rsid w:val="00D91A30"/>
    <w:rsid w:val="00DB1C87"/>
    <w:rsid w:val="00DB4084"/>
    <w:rsid w:val="00DC4342"/>
    <w:rsid w:val="00DC7EAA"/>
    <w:rsid w:val="00DD1C6B"/>
    <w:rsid w:val="00DD569E"/>
    <w:rsid w:val="00DF0E35"/>
    <w:rsid w:val="00E10266"/>
    <w:rsid w:val="00E1073F"/>
    <w:rsid w:val="00E124E4"/>
    <w:rsid w:val="00E3504E"/>
    <w:rsid w:val="00E46320"/>
    <w:rsid w:val="00E60BF8"/>
    <w:rsid w:val="00E61F6B"/>
    <w:rsid w:val="00E6219D"/>
    <w:rsid w:val="00E72520"/>
    <w:rsid w:val="00E81B1C"/>
    <w:rsid w:val="00E94384"/>
    <w:rsid w:val="00E97AC1"/>
    <w:rsid w:val="00EA1F16"/>
    <w:rsid w:val="00EA2DF3"/>
    <w:rsid w:val="00EB2318"/>
    <w:rsid w:val="00EB7BBB"/>
    <w:rsid w:val="00EC1D21"/>
    <w:rsid w:val="00EE47A0"/>
    <w:rsid w:val="00F00FC5"/>
    <w:rsid w:val="00F01331"/>
    <w:rsid w:val="00F564A9"/>
    <w:rsid w:val="00F77233"/>
    <w:rsid w:val="00F93685"/>
    <w:rsid w:val="00F96FB2"/>
    <w:rsid w:val="00FA1ECB"/>
    <w:rsid w:val="00FA1FAD"/>
    <w:rsid w:val="00FA5DE4"/>
    <w:rsid w:val="00FA7150"/>
    <w:rsid w:val="00FE3544"/>
    <w:rsid w:val="00FE4136"/>
    <w:rsid w:val="00FE6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3552E"/>
  <w15:chartTrackingRefBased/>
  <w15:docId w15:val="{5A3BBCA1-54AE-4B5C-8FE3-6EE2D2657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2">
    <w:name w:val="heading 2"/>
    <w:basedOn w:val="Normal"/>
    <w:next w:val="Normal"/>
    <w:link w:val="Heading2Char"/>
    <w:uiPriority w:val="9"/>
    <w:semiHidden/>
    <w:unhideWhenUsed/>
    <w:qFormat/>
    <w:rsid w:val="00DB408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C5D0B"/>
    <w:pPr>
      <w:keepNext/>
      <w:keepLines/>
      <w:spacing w:before="260" w:after="260" w:line="416" w:lineRule="auto"/>
      <w:outlineLvl w:val="2"/>
    </w:pPr>
    <w:rPr>
      <w:rFonts w:ascii="Times New Roman" w:hAnsi="Times New Roman" w:cs="Times New Roman"/>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6C6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76C60"/>
    <w:rPr>
      <w:sz w:val="18"/>
      <w:szCs w:val="18"/>
    </w:rPr>
  </w:style>
  <w:style w:type="paragraph" w:styleId="Footer">
    <w:name w:val="footer"/>
    <w:basedOn w:val="Normal"/>
    <w:link w:val="FooterChar"/>
    <w:uiPriority w:val="99"/>
    <w:unhideWhenUsed/>
    <w:rsid w:val="00C76C60"/>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76C60"/>
    <w:rPr>
      <w:sz w:val="18"/>
      <w:szCs w:val="18"/>
    </w:rPr>
  </w:style>
  <w:style w:type="paragraph" w:styleId="ListParagraph">
    <w:name w:val="List Paragraph"/>
    <w:basedOn w:val="Normal"/>
    <w:uiPriority w:val="34"/>
    <w:qFormat/>
    <w:rsid w:val="00E10266"/>
    <w:pPr>
      <w:ind w:firstLineChars="200" w:firstLine="420"/>
    </w:pPr>
  </w:style>
  <w:style w:type="character" w:customStyle="1" w:styleId="Heading3Char">
    <w:name w:val="Heading 3 Char"/>
    <w:basedOn w:val="DefaultParagraphFont"/>
    <w:link w:val="Heading3"/>
    <w:uiPriority w:val="9"/>
    <w:rsid w:val="006C5D0B"/>
    <w:rPr>
      <w:rFonts w:ascii="Times New Roman" w:hAnsi="Times New Roman" w:cs="Times New Roman"/>
      <w:b/>
      <w:bCs/>
      <w:sz w:val="32"/>
      <w:szCs w:val="32"/>
    </w:rPr>
  </w:style>
  <w:style w:type="paragraph" w:styleId="BalloonText">
    <w:name w:val="Balloon Text"/>
    <w:basedOn w:val="Normal"/>
    <w:link w:val="BalloonTextChar"/>
    <w:uiPriority w:val="99"/>
    <w:semiHidden/>
    <w:unhideWhenUsed/>
    <w:rsid w:val="00EB2318"/>
    <w:rPr>
      <w:sz w:val="18"/>
      <w:szCs w:val="18"/>
    </w:rPr>
  </w:style>
  <w:style w:type="character" w:customStyle="1" w:styleId="BalloonTextChar">
    <w:name w:val="Balloon Text Char"/>
    <w:basedOn w:val="DefaultParagraphFont"/>
    <w:link w:val="BalloonText"/>
    <w:uiPriority w:val="99"/>
    <w:semiHidden/>
    <w:rsid w:val="00EB2318"/>
    <w:rPr>
      <w:sz w:val="18"/>
      <w:szCs w:val="18"/>
    </w:rPr>
  </w:style>
  <w:style w:type="character" w:styleId="Hyperlink">
    <w:name w:val="Hyperlink"/>
    <w:basedOn w:val="DefaultParagraphFont"/>
    <w:uiPriority w:val="99"/>
    <w:unhideWhenUsed/>
    <w:rsid w:val="000B30E4"/>
    <w:rPr>
      <w:color w:val="0000FF"/>
      <w:u w:val="single"/>
    </w:rPr>
  </w:style>
  <w:style w:type="paragraph" w:styleId="NoSpacing">
    <w:name w:val="No Spacing"/>
    <w:uiPriority w:val="1"/>
    <w:qFormat/>
    <w:rsid w:val="000B30E4"/>
    <w:pPr>
      <w:widowControl w:val="0"/>
      <w:jc w:val="both"/>
    </w:pPr>
    <w:rPr>
      <w:rFonts w:ascii="Times New Roman" w:hAnsi="Times New Roman" w:cs="Times New Roman"/>
    </w:rPr>
  </w:style>
  <w:style w:type="paragraph" w:styleId="FootnoteText">
    <w:name w:val="footnote text"/>
    <w:basedOn w:val="Normal"/>
    <w:link w:val="FootnoteTextChar"/>
    <w:uiPriority w:val="99"/>
    <w:semiHidden/>
    <w:unhideWhenUsed/>
    <w:rsid w:val="00575B10"/>
    <w:pPr>
      <w:snapToGrid w:val="0"/>
      <w:jc w:val="left"/>
    </w:pPr>
    <w:rPr>
      <w:sz w:val="18"/>
      <w:szCs w:val="18"/>
    </w:rPr>
  </w:style>
  <w:style w:type="character" w:customStyle="1" w:styleId="FootnoteTextChar">
    <w:name w:val="Footnote Text Char"/>
    <w:basedOn w:val="DefaultParagraphFont"/>
    <w:link w:val="FootnoteText"/>
    <w:uiPriority w:val="99"/>
    <w:semiHidden/>
    <w:rsid w:val="00575B10"/>
    <w:rPr>
      <w:sz w:val="18"/>
      <w:szCs w:val="18"/>
    </w:rPr>
  </w:style>
  <w:style w:type="character" w:styleId="FootnoteReference">
    <w:name w:val="footnote reference"/>
    <w:basedOn w:val="DefaultParagraphFont"/>
    <w:uiPriority w:val="99"/>
    <w:semiHidden/>
    <w:unhideWhenUsed/>
    <w:rsid w:val="00575B10"/>
    <w:rPr>
      <w:vertAlign w:val="superscript"/>
    </w:rPr>
  </w:style>
  <w:style w:type="character" w:styleId="PlaceholderText">
    <w:name w:val="Placeholder Text"/>
    <w:basedOn w:val="DefaultParagraphFont"/>
    <w:uiPriority w:val="99"/>
    <w:semiHidden/>
    <w:rsid w:val="00751B9C"/>
    <w:rPr>
      <w:color w:val="808080"/>
    </w:rPr>
  </w:style>
  <w:style w:type="character" w:customStyle="1" w:styleId="Heading2Char">
    <w:name w:val="Heading 2 Char"/>
    <w:basedOn w:val="DefaultParagraphFont"/>
    <w:link w:val="Heading2"/>
    <w:uiPriority w:val="9"/>
    <w:semiHidden/>
    <w:rsid w:val="00DB4084"/>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DB4084"/>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46405-B167-427F-9184-8F4BD356C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3698</Words>
  <Characters>21083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馨 温</dc:creator>
  <cp:keywords/>
  <dc:description/>
  <cp:lastModifiedBy>420282275@qq.com</cp:lastModifiedBy>
  <cp:revision>16</cp:revision>
  <dcterms:created xsi:type="dcterms:W3CDTF">2019-12-10T03:21:00Z</dcterms:created>
  <dcterms:modified xsi:type="dcterms:W3CDTF">2022-03-07T01:08:00Z</dcterms:modified>
</cp:coreProperties>
</file>