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model:OLS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model: FGLS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Variance/Risk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-2.287***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-0.934**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-0.837**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16254.9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16428.5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-3209.620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-8099.445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2023-09-18T19:54:34Z</dcterms:modified>
  <cp:category/>
</cp:coreProperties>
</file>