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ADB" w:rsidRDefault="00D30705" w:rsidP="00642981">
      <w:pPr>
        <w:pStyle w:val="Title"/>
      </w:pPr>
      <w:r>
        <w:t>Bring Visualizers on Mobile and your TV</w:t>
      </w:r>
    </w:p>
    <w:p w:rsidR="00642981" w:rsidRDefault="00642981" w:rsidP="00642981">
      <w:pPr>
        <w:pStyle w:val="Heading1"/>
      </w:pPr>
      <w:r>
        <w:t>Introduction</w:t>
      </w:r>
    </w:p>
    <w:p w:rsidR="009162B5" w:rsidRDefault="00C30F8C" w:rsidP="00C30F8C">
      <w:pPr>
        <w:pStyle w:val="Heading4"/>
        <w:rPr>
          <w:rFonts w:asciiTheme="minorHAnsi" w:eastAsiaTheme="minorHAnsi" w:hAnsiTheme="minorHAnsi" w:cstheme="minorBidi"/>
          <w:b w:val="0"/>
          <w:bCs w:val="0"/>
          <w:i w:val="0"/>
          <w:iCs w:val="0"/>
          <w:color w:val="auto"/>
        </w:rPr>
      </w:pPr>
      <w:r w:rsidRPr="00C30F8C">
        <w:rPr>
          <w:rFonts w:asciiTheme="minorHAnsi" w:eastAsiaTheme="minorHAnsi" w:hAnsiTheme="minorHAnsi" w:cstheme="minorBidi"/>
          <w:b w:val="0"/>
          <w:bCs w:val="0"/>
          <w:i w:val="0"/>
          <w:iCs w:val="0"/>
          <w:color w:val="auto"/>
        </w:rPr>
        <w:t xml:space="preserve">Liquid takes the shape of the objects it’s placed in and flows around barriers and obstacles. </w:t>
      </w:r>
      <w:r>
        <w:rPr>
          <w:rFonts w:asciiTheme="minorHAnsi" w:eastAsiaTheme="minorHAnsi" w:hAnsiTheme="minorHAnsi" w:cstheme="minorBidi"/>
          <w:b w:val="0"/>
          <w:bCs w:val="0"/>
          <w:i w:val="0"/>
          <w:iCs w:val="0"/>
          <w:color w:val="auto"/>
        </w:rPr>
        <w:t xml:space="preserve">Liquid Content leverages this concept allowing you to create content and deliver it in different channels and difference devices. </w:t>
      </w:r>
      <w:r w:rsidRPr="00DB475C">
        <w:rPr>
          <w:rFonts w:asciiTheme="minorHAnsi" w:eastAsiaTheme="minorHAnsi" w:hAnsiTheme="minorHAnsi" w:cstheme="minorBidi"/>
          <w:bCs w:val="0"/>
          <w:i w:val="0"/>
          <w:iCs w:val="0"/>
          <w:color w:val="auto"/>
        </w:rPr>
        <w:t>Visualizers</w:t>
      </w:r>
      <w:r>
        <w:rPr>
          <w:rFonts w:asciiTheme="minorHAnsi" w:eastAsiaTheme="minorHAnsi" w:hAnsiTheme="minorHAnsi" w:cstheme="minorBidi"/>
          <w:b w:val="0"/>
          <w:bCs w:val="0"/>
          <w:i w:val="0"/>
          <w:iCs w:val="0"/>
          <w:color w:val="auto"/>
        </w:rPr>
        <w:t xml:space="preserve"> are the main tool to target that goal. It provides a great templating system that allows you to reuse content in different shapes on your web site. </w:t>
      </w:r>
    </w:p>
    <w:p w:rsidR="00605202" w:rsidRDefault="00605202" w:rsidP="00605202">
      <w:r>
        <w:t xml:space="preserve">Visualizer allows you to change how your content is presented in one place </w:t>
      </w:r>
      <w:r w:rsidR="00DB475C">
        <w:t>and</w:t>
      </w:r>
      <w:r>
        <w:t xml:space="preserve"> automatically applied to </w:t>
      </w:r>
      <w:r w:rsidR="00DB475C">
        <w:t xml:space="preserve">all place in </w:t>
      </w:r>
      <w:r>
        <w:t>your site</w:t>
      </w:r>
      <w:r w:rsidR="00DB475C">
        <w:t xml:space="preserve"> or external website in just one click.</w:t>
      </w:r>
    </w:p>
    <w:p w:rsidR="00605202" w:rsidRDefault="00605202" w:rsidP="00605202">
      <w:r>
        <w:t>However, the web site is just one of the</w:t>
      </w:r>
      <w:r w:rsidR="009622DE">
        <w:t xml:space="preserve"> many</w:t>
      </w:r>
      <w:r w:rsidR="00DB475C">
        <w:t xml:space="preserve"> target</w:t>
      </w:r>
      <w:r>
        <w:t xml:space="preserve"> channels</w:t>
      </w:r>
      <w:r w:rsidR="00DB475C">
        <w:t>. Nowadays more</w:t>
      </w:r>
      <w:r>
        <w:t xml:space="preserve"> and more people use mobile apps and TV to consume content. </w:t>
      </w:r>
      <w:r w:rsidR="00DB475C">
        <w:t>Despite that,</w:t>
      </w:r>
      <w:r>
        <w:t xml:space="preserve"> </w:t>
      </w:r>
      <w:r w:rsidR="009622DE">
        <w:t>these channels present</w:t>
      </w:r>
      <w:r>
        <w:t xml:space="preserve"> challenges </w:t>
      </w:r>
      <w:r w:rsidR="009622DE">
        <w:t>for Content Editors and Content Managers:</w:t>
      </w:r>
    </w:p>
    <w:p w:rsidR="00605202" w:rsidRPr="00605202" w:rsidRDefault="00605202" w:rsidP="00605202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605202">
        <w:rPr>
          <w:sz w:val="22"/>
          <w:szCs w:val="22"/>
        </w:rPr>
        <w:t xml:space="preserve">How easily and fast I can connect my laptop or mobile to the TV to </w:t>
      </w:r>
      <w:r w:rsidR="00DB475C">
        <w:rPr>
          <w:sz w:val="22"/>
          <w:szCs w:val="22"/>
        </w:rPr>
        <w:t>share and show</w:t>
      </w:r>
      <w:r w:rsidRPr="00605202">
        <w:rPr>
          <w:sz w:val="22"/>
          <w:szCs w:val="22"/>
        </w:rPr>
        <w:t xml:space="preserve"> content in meeting rooms or in public place</w:t>
      </w:r>
    </w:p>
    <w:p w:rsidR="00605202" w:rsidRPr="00605202" w:rsidRDefault="00605202" w:rsidP="00605202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605202">
        <w:rPr>
          <w:sz w:val="22"/>
          <w:szCs w:val="22"/>
        </w:rPr>
        <w:t xml:space="preserve">How </w:t>
      </w:r>
      <w:r w:rsidR="00DB475C">
        <w:rPr>
          <w:sz w:val="22"/>
          <w:szCs w:val="22"/>
        </w:rPr>
        <w:t xml:space="preserve">can I </w:t>
      </w:r>
      <w:r w:rsidRPr="00605202">
        <w:rPr>
          <w:sz w:val="22"/>
          <w:szCs w:val="22"/>
        </w:rPr>
        <w:t>update the presentation of the content in mobile application without re-deploy and re-distribute my application to all my customers</w:t>
      </w:r>
    </w:p>
    <w:p w:rsidR="00C30F8C" w:rsidRDefault="00C30F8C" w:rsidP="00C30F8C">
      <w:pPr>
        <w:pStyle w:val="Heading4"/>
        <w:rPr>
          <w:rFonts w:asciiTheme="minorHAnsi" w:eastAsiaTheme="minorHAnsi" w:hAnsiTheme="minorHAnsi" w:cstheme="minorBidi"/>
          <w:b w:val="0"/>
          <w:bCs w:val="0"/>
          <w:i w:val="0"/>
          <w:iCs w:val="0"/>
          <w:color w:val="auto"/>
        </w:rPr>
      </w:pPr>
      <w:r>
        <w:rPr>
          <w:rFonts w:asciiTheme="minorHAnsi" w:eastAsiaTheme="minorHAnsi" w:hAnsiTheme="minorHAnsi" w:cstheme="minorBidi"/>
          <w:b w:val="0"/>
          <w:bCs w:val="0"/>
          <w:i w:val="0"/>
          <w:iCs w:val="0"/>
          <w:color w:val="auto"/>
        </w:rPr>
        <w:t xml:space="preserve">Here we will show you how Visualizer allows you to bring your content beyond the web site page going to </w:t>
      </w:r>
      <w:r w:rsidRPr="00C30F8C">
        <w:rPr>
          <w:rFonts w:asciiTheme="minorHAnsi" w:eastAsiaTheme="minorHAnsi" w:hAnsiTheme="minorHAnsi" w:cstheme="minorBidi"/>
          <w:bCs w:val="0"/>
          <w:i w:val="0"/>
          <w:iCs w:val="0"/>
          <w:color w:val="auto"/>
        </w:rPr>
        <w:t>Mobile Apps</w:t>
      </w:r>
      <w:r>
        <w:rPr>
          <w:rFonts w:asciiTheme="minorHAnsi" w:eastAsiaTheme="minorHAnsi" w:hAnsiTheme="minorHAnsi" w:cstheme="minorBidi"/>
          <w:b w:val="0"/>
          <w:bCs w:val="0"/>
          <w:i w:val="0"/>
          <w:iCs w:val="0"/>
          <w:color w:val="auto"/>
        </w:rPr>
        <w:t xml:space="preserve"> and </w:t>
      </w:r>
      <w:r w:rsidRPr="00C30F8C">
        <w:rPr>
          <w:rFonts w:asciiTheme="minorHAnsi" w:eastAsiaTheme="minorHAnsi" w:hAnsiTheme="minorHAnsi" w:cstheme="minorBidi"/>
          <w:bCs w:val="0"/>
          <w:i w:val="0"/>
          <w:iCs w:val="0"/>
          <w:color w:val="auto"/>
        </w:rPr>
        <w:t>Televisions</w:t>
      </w:r>
      <w:r w:rsidR="0047685A">
        <w:rPr>
          <w:rFonts w:asciiTheme="minorHAnsi" w:eastAsiaTheme="minorHAnsi" w:hAnsiTheme="minorHAnsi" w:cstheme="minorBidi"/>
          <w:bCs w:val="0"/>
          <w:i w:val="0"/>
          <w:iCs w:val="0"/>
          <w:color w:val="auto"/>
        </w:rPr>
        <w:t xml:space="preserve"> </w:t>
      </w:r>
      <w:r w:rsidR="0047685A" w:rsidRPr="0047685A">
        <w:rPr>
          <w:rFonts w:asciiTheme="minorHAnsi" w:eastAsiaTheme="minorHAnsi" w:hAnsiTheme="minorHAnsi" w:cstheme="minorBidi"/>
          <w:b w:val="0"/>
          <w:bCs w:val="0"/>
          <w:i w:val="0"/>
          <w:iCs w:val="0"/>
          <w:color w:val="auto"/>
        </w:rPr>
        <w:t>and solve the above challenges</w:t>
      </w:r>
      <w:r>
        <w:rPr>
          <w:rFonts w:asciiTheme="minorHAnsi" w:eastAsiaTheme="minorHAnsi" w:hAnsiTheme="minorHAnsi" w:cstheme="minorBidi"/>
          <w:b w:val="0"/>
          <w:bCs w:val="0"/>
          <w:i w:val="0"/>
          <w:iCs w:val="0"/>
          <w:color w:val="auto"/>
        </w:rPr>
        <w:t>.</w:t>
      </w:r>
    </w:p>
    <w:p w:rsidR="00C30F8C" w:rsidRDefault="00C30F8C" w:rsidP="00C30F8C"/>
    <w:p w:rsidR="009162B5" w:rsidRDefault="00605202" w:rsidP="00C30F8C">
      <w:r>
        <w:t xml:space="preserve">You will learn how to implement a </w:t>
      </w:r>
      <w:hyperlink r:id="rId8" w:history="1">
        <w:r w:rsidR="009162B5" w:rsidRPr="00605202">
          <w:rPr>
            <w:rStyle w:val="Hyperlink"/>
          </w:rPr>
          <w:t>Google Chrome Cast</w:t>
        </w:r>
      </w:hyperlink>
      <w:r w:rsidR="009162B5">
        <w:t xml:space="preserve"> receiver and sender and use that from a Mobile App to send to your TV </w:t>
      </w:r>
      <w:r>
        <w:t>your Liquid Content</w:t>
      </w:r>
      <w:r w:rsidR="00DB475C">
        <w:t xml:space="preserve"> with just one click</w:t>
      </w:r>
      <w:r w:rsidR="009162B5">
        <w:t xml:space="preserve">. Also how with </w:t>
      </w:r>
      <w:hyperlink r:id="rId9" w:history="1">
        <w:r w:rsidR="009162B5" w:rsidRPr="00605202">
          <w:rPr>
            <w:rStyle w:val="Hyperlink"/>
          </w:rPr>
          <w:t>Ionic Framework</w:t>
        </w:r>
      </w:hyperlink>
      <w:r w:rsidR="009162B5">
        <w:t xml:space="preserve"> create a simple cross platform mobile app that</w:t>
      </w:r>
      <w:r w:rsidR="0047685A">
        <w:t xml:space="preserve"> interacts with Liquid Content and it</w:t>
      </w:r>
      <w:r w:rsidR="009162B5">
        <w:t xml:space="preserve"> is able to render in your smart phone or tables the same Visualizers you have in your web sites and update it automatically without </w:t>
      </w:r>
      <w:r w:rsidR="0047685A">
        <w:t>the needs to re-</w:t>
      </w:r>
      <w:r w:rsidR="009162B5">
        <w:t>deploy</w:t>
      </w:r>
      <w:r w:rsidR="0047685A">
        <w:t xml:space="preserve"> and/or re-</w:t>
      </w:r>
      <w:r w:rsidR="009162B5">
        <w:t>distribute your mobile application to your customers.</w:t>
      </w:r>
    </w:p>
    <w:p w:rsidR="00C30F8C" w:rsidRDefault="0078595D" w:rsidP="00C30F8C">
      <w:pPr>
        <w:pStyle w:val="Heading1"/>
      </w:pPr>
      <w:r>
        <w:t>Solution</w:t>
      </w:r>
    </w:p>
    <w:p w:rsidR="00E26B36" w:rsidRDefault="00E26B36" w:rsidP="00E26B36">
      <w:r>
        <w:t>Liquid Content provides a great API that allows</w:t>
      </w:r>
      <w:r w:rsidR="0093308D">
        <w:t xml:space="preserve"> you to integrate with any </w:t>
      </w:r>
      <w:r>
        <w:t>applications</w:t>
      </w:r>
      <w:r w:rsidR="0093308D">
        <w:t xml:space="preserve"> and render the content using Visualizers</w:t>
      </w:r>
      <w:r>
        <w:t>.</w:t>
      </w:r>
    </w:p>
    <w:p w:rsidR="00E26B36" w:rsidRDefault="00E26B36" w:rsidP="00E26B36">
      <w:r>
        <w:t xml:space="preserve">This content </w:t>
      </w:r>
      <w:r w:rsidR="0093308D">
        <w:t>can be rendered in a Web Browser</w:t>
      </w:r>
      <w:r>
        <w:t xml:space="preserve"> and a Mobile App</w:t>
      </w:r>
      <w:r w:rsidR="0093308D">
        <w:t xml:space="preserve"> using HTML/CSS and </w:t>
      </w:r>
      <w:proofErr w:type="spellStart"/>
      <w:r w:rsidR="0093308D">
        <w:t>javascript</w:t>
      </w:r>
      <w:proofErr w:type="spellEnd"/>
      <w:r w:rsidR="0093308D">
        <w:t>.</w:t>
      </w:r>
    </w:p>
    <w:p w:rsidR="0093308D" w:rsidRDefault="0093308D">
      <w:r>
        <w:t>Once the content is your own device, with Google Chrome Cast we will cast it to your Television.</w:t>
      </w:r>
    </w:p>
    <w:p w:rsidR="009622DE" w:rsidRDefault="009622DE">
      <w:r>
        <w:rPr>
          <w:noProof/>
        </w:rPr>
        <w:lastRenderedPageBreak/>
        <w:drawing>
          <wp:inline distT="0" distB="0" distL="0" distR="0" wp14:anchorId="7128BA45" wp14:editId="001FB133">
            <wp:extent cx="5612130" cy="215455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2DE" w:rsidRPr="009622DE" w:rsidRDefault="009622DE" w:rsidP="009622DE">
      <w:pPr>
        <w:jc w:val="center"/>
        <w:rPr>
          <w:i/>
        </w:rPr>
      </w:pPr>
      <w:r w:rsidRPr="009622DE">
        <w:rPr>
          <w:i/>
        </w:rPr>
        <w:t>Content Flow</w:t>
      </w:r>
    </w:p>
    <w:p w:rsidR="00C30F8C" w:rsidRPr="00C30F8C" w:rsidRDefault="0078595D" w:rsidP="00C30F8C">
      <w:pPr>
        <w:pStyle w:val="NormalWeb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This solution is</w:t>
      </w:r>
      <w:r w:rsidR="00C30F8C" w:rsidRPr="00C30F8C">
        <w:rPr>
          <w:rFonts w:asciiTheme="minorHAnsi" w:eastAsiaTheme="minorHAnsi" w:hAnsiTheme="minorHAnsi" w:cstheme="minorBidi"/>
          <w:sz w:val="22"/>
          <w:szCs w:val="22"/>
        </w:rPr>
        <w:t xml:space="preserve"> composed </w:t>
      </w:r>
      <w:r w:rsidR="009622DE">
        <w:rPr>
          <w:rFonts w:asciiTheme="minorHAnsi" w:eastAsiaTheme="minorHAnsi" w:hAnsiTheme="minorHAnsi" w:cstheme="minorBidi"/>
          <w:sz w:val="22"/>
          <w:szCs w:val="22"/>
        </w:rPr>
        <w:t>by</w:t>
      </w:r>
      <w:r w:rsidR="00C30F8C" w:rsidRPr="00C30F8C">
        <w:rPr>
          <w:rFonts w:asciiTheme="minorHAnsi" w:eastAsiaTheme="minorHAnsi" w:hAnsiTheme="minorHAnsi" w:cstheme="minorBidi"/>
          <w:sz w:val="22"/>
          <w:szCs w:val="22"/>
        </w:rPr>
        <w:t xml:space="preserve"> 3 parts:</w:t>
      </w:r>
    </w:p>
    <w:p w:rsidR="00C30F8C" w:rsidRDefault="00C30F8C" w:rsidP="00C30F8C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C30F8C">
        <w:rPr>
          <w:b/>
        </w:rPr>
        <w:t>Visualizer Chrome Cast Receiver</w:t>
      </w:r>
      <w:r>
        <w:t xml:space="preserve"> (see </w:t>
      </w:r>
      <w:hyperlink r:id="rId11" w:history="1">
        <w:r w:rsidRPr="00C30F8C">
          <w:rPr>
            <w:rStyle w:val="Hyperlink"/>
          </w:rPr>
          <w:t>custom receivers</w:t>
        </w:r>
      </w:hyperlink>
      <w:r>
        <w:t>)</w:t>
      </w:r>
      <w:r w:rsidR="0078595D">
        <w:t xml:space="preserve">: </w:t>
      </w:r>
      <w:r w:rsidR="009F747C">
        <w:t xml:space="preserve">simple </w:t>
      </w:r>
      <w:r w:rsidR="0078595D">
        <w:t xml:space="preserve">web application responsible to handle the visualizer on your </w:t>
      </w:r>
      <w:r w:rsidR="005F6B4D">
        <w:t>TV</w:t>
      </w:r>
    </w:p>
    <w:p w:rsidR="0078595D" w:rsidRDefault="0078595D" w:rsidP="0078595D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>
            <wp:extent cx="5612130" cy="3081655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Receiver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70" w:rsidRPr="00E96670" w:rsidRDefault="00E96670" w:rsidP="00E96670">
      <w:pPr>
        <w:spacing w:before="100" w:beforeAutospacing="1" w:after="100" w:afterAutospacing="1" w:line="240" w:lineRule="auto"/>
        <w:ind w:left="720"/>
        <w:jc w:val="center"/>
        <w:rPr>
          <w:i/>
        </w:rPr>
      </w:pPr>
      <w:r w:rsidRPr="00E96670">
        <w:rPr>
          <w:i/>
        </w:rPr>
        <w:t>Visualizer Chrome Cast Receiver</w:t>
      </w:r>
    </w:p>
    <w:p w:rsidR="00C30F8C" w:rsidRDefault="00C30F8C" w:rsidP="00C30F8C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C30F8C">
        <w:rPr>
          <w:b/>
        </w:rPr>
        <w:t>Visualizer Mobile App</w:t>
      </w:r>
      <w:r>
        <w:t>: mobile application able to render visualizer in mobile and cast to Google Chrome Cast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3013"/>
        <w:gridCol w:w="3069"/>
      </w:tblGrid>
      <w:tr w:rsidR="0078595D" w:rsidTr="0078595D">
        <w:trPr>
          <w:trHeight w:val="3874"/>
        </w:trPr>
        <w:tc>
          <w:tcPr>
            <w:tcW w:w="1641" w:type="pct"/>
          </w:tcPr>
          <w:p w:rsidR="0078595D" w:rsidRDefault="0078595D" w:rsidP="0078595D">
            <w:pPr>
              <w:spacing w:before="100" w:beforeAutospacing="1" w:after="100" w:afterAutospacing="1"/>
            </w:pPr>
            <w:r>
              <w:rPr>
                <w:noProof/>
              </w:rPr>
              <w:lastRenderedPageBreak/>
              <w:drawing>
                <wp:inline distT="0" distB="0" distL="0" distR="0" wp14:anchorId="5297443E" wp14:editId="1021D1D9">
                  <wp:extent cx="1597184" cy="2474686"/>
                  <wp:effectExtent l="0" t="0" r="3175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op5News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716" cy="247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pct"/>
          </w:tcPr>
          <w:p w:rsidR="0078595D" w:rsidRDefault="0078595D" w:rsidP="0078595D">
            <w:pPr>
              <w:spacing w:before="100" w:beforeAutospacing="1" w:after="100" w:afterAutospacing="1"/>
            </w:pPr>
            <w:r>
              <w:rPr>
                <w:noProof/>
              </w:rPr>
              <w:drawing>
                <wp:inline distT="0" distB="0" distL="0" distR="0" wp14:anchorId="7C7C24B4" wp14:editId="41991A68">
                  <wp:extent cx="1624717" cy="2532743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sDetail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906" cy="2534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5" w:type="pct"/>
          </w:tcPr>
          <w:p w:rsidR="0078595D" w:rsidRDefault="0078595D" w:rsidP="0078595D">
            <w:pPr>
              <w:spacing w:before="100" w:beforeAutospacing="1" w:after="100" w:afterAutospacing="1"/>
            </w:pPr>
            <w:r>
              <w:rPr>
                <w:noProof/>
              </w:rPr>
              <w:drawing>
                <wp:inline distT="0" distB="0" distL="0" distR="0" wp14:anchorId="2996DBED" wp14:editId="1B7FEC44">
                  <wp:extent cx="1655126" cy="2532743"/>
                  <wp:effectExtent l="0" t="0" r="254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oseAChromeCast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856" cy="2533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595D" w:rsidRPr="00E96670" w:rsidRDefault="00E96670" w:rsidP="00E96670">
      <w:pPr>
        <w:spacing w:before="100" w:beforeAutospacing="1" w:after="100" w:afterAutospacing="1" w:line="240" w:lineRule="auto"/>
        <w:ind w:left="720"/>
        <w:jc w:val="center"/>
        <w:rPr>
          <w:i/>
        </w:rPr>
      </w:pPr>
      <w:r w:rsidRPr="00E96670">
        <w:rPr>
          <w:i/>
        </w:rPr>
        <w:t>Ionic Mobile App Screenshots</w:t>
      </w:r>
    </w:p>
    <w:p w:rsidR="0078595D" w:rsidRDefault="0078595D" w:rsidP="0078595D">
      <w:pPr>
        <w:spacing w:before="100" w:beforeAutospacing="1" w:after="100" w:afterAutospacing="1" w:line="240" w:lineRule="auto"/>
        <w:ind w:left="720"/>
      </w:pPr>
    </w:p>
    <w:p w:rsidR="00C30F8C" w:rsidRDefault="00C30F8C" w:rsidP="00C30F8C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C30F8C">
        <w:rPr>
          <w:b/>
        </w:rPr>
        <w:t xml:space="preserve">Visualizer Chrome Cast </w:t>
      </w:r>
      <w:proofErr w:type="spellStart"/>
      <w:r w:rsidRPr="00C30F8C">
        <w:rPr>
          <w:b/>
        </w:rPr>
        <w:t>Dnn</w:t>
      </w:r>
      <w:proofErr w:type="spellEnd"/>
      <w:r w:rsidRPr="00C30F8C">
        <w:rPr>
          <w:b/>
        </w:rPr>
        <w:t xml:space="preserve"> Module</w:t>
      </w:r>
      <w:r>
        <w:t xml:space="preserve">: </w:t>
      </w:r>
      <w:r w:rsidR="009F747C">
        <w:t>this latest is</w:t>
      </w:r>
      <w:r w:rsidR="009162B5">
        <w:t xml:space="preserve"> a basic example to how you can cast to Google Chrome Cast visualizer from your web site.</w:t>
      </w:r>
      <w:bookmarkStart w:id="0" w:name="_GoBack"/>
      <w:bookmarkEnd w:id="0"/>
    </w:p>
    <w:p w:rsidR="00C30F8C" w:rsidRDefault="00E96670" w:rsidP="00E96670">
      <w:pPr>
        <w:jc w:val="center"/>
      </w:pPr>
      <w:r>
        <w:rPr>
          <w:noProof/>
        </w:rPr>
        <w:drawing>
          <wp:inline distT="0" distB="0" distL="0" distR="0">
            <wp:extent cx="3741265" cy="293188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HoverVisualizerToCas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38" cy="293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70" w:rsidRPr="00E96670" w:rsidRDefault="00E96670" w:rsidP="00E96670">
      <w:pPr>
        <w:jc w:val="center"/>
        <w:rPr>
          <w:i/>
        </w:rPr>
      </w:pPr>
      <w:r w:rsidRPr="00E96670">
        <w:rPr>
          <w:i/>
        </w:rPr>
        <w:t>DNN Cast Module</w:t>
      </w:r>
    </w:p>
    <w:p w:rsidR="00E96670" w:rsidRDefault="00E96670" w:rsidP="00386ED5"/>
    <w:p w:rsidR="004A6BFE" w:rsidRPr="00642981" w:rsidRDefault="00C30F8C" w:rsidP="00642981">
      <w:r>
        <w:t>Do you want to know</w:t>
      </w:r>
      <w:r w:rsidR="00386ED5">
        <w:t xml:space="preserve"> more</w:t>
      </w:r>
      <w:r>
        <w:t xml:space="preserve">? </w:t>
      </w:r>
      <w:r w:rsidR="00386ED5">
        <w:t xml:space="preserve">Please follow </w:t>
      </w:r>
      <w:hyperlink r:id="rId17" w:history="1">
        <w:r w:rsidR="00386ED5">
          <w:rPr>
            <w:rStyle w:val="Hyperlink"/>
          </w:rPr>
          <w:t>this link</w:t>
        </w:r>
      </w:hyperlink>
      <w:r w:rsidR="00386ED5">
        <w:t xml:space="preserve"> for </w:t>
      </w:r>
      <w:r w:rsidR="00276531">
        <w:t xml:space="preserve">the full code and documentation step by step to how implement </w:t>
      </w:r>
      <w:r>
        <w:t>it</w:t>
      </w:r>
      <w:r w:rsidR="00386ED5">
        <w:t>.</w:t>
      </w:r>
      <w:r w:rsidR="008A69DB">
        <w:t xml:space="preserve"> </w:t>
      </w:r>
      <w:r w:rsidR="00626AF6">
        <w:t>Enjoy!!</w:t>
      </w:r>
      <w:r w:rsidR="008A69DB">
        <w:t>!</w:t>
      </w:r>
      <w:r w:rsidR="004A6BFE">
        <w:t xml:space="preserve"> </w:t>
      </w:r>
    </w:p>
    <w:sectPr w:rsidR="004A6BFE" w:rsidRPr="00642981"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0681" w:rsidRDefault="00A70681" w:rsidP="00070C9D">
      <w:pPr>
        <w:spacing w:after="0" w:line="240" w:lineRule="auto"/>
      </w:pPr>
      <w:r>
        <w:separator/>
      </w:r>
    </w:p>
  </w:endnote>
  <w:endnote w:type="continuationSeparator" w:id="0">
    <w:p w:rsidR="00A70681" w:rsidRDefault="00A70681" w:rsidP="00070C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64648278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070C9D" w:rsidRDefault="00070C9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747C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070C9D" w:rsidRDefault="00070C9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0681" w:rsidRDefault="00A70681" w:rsidP="00070C9D">
      <w:pPr>
        <w:spacing w:after="0" w:line="240" w:lineRule="auto"/>
      </w:pPr>
      <w:r>
        <w:separator/>
      </w:r>
    </w:p>
  </w:footnote>
  <w:footnote w:type="continuationSeparator" w:id="0">
    <w:p w:rsidR="00A70681" w:rsidRDefault="00A70681" w:rsidP="00070C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112A3"/>
    <w:multiLevelType w:val="multilevel"/>
    <w:tmpl w:val="582C1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2934A64"/>
    <w:multiLevelType w:val="multilevel"/>
    <w:tmpl w:val="E3E45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56B681E"/>
    <w:multiLevelType w:val="multilevel"/>
    <w:tmpl w:val="111CE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4587FC6"/>
    <w:multiLevelType w:val="hybridMultilevel"/>
    <w:tmpl w:val="B5E83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5D24EA"/>
    <w:multiLevelType w:val="hybridMultilevel"/>
    <w:tmpl w:val="77D6EDE8"/>
    <w:lvl w:ilvl="0" w:tplc="03C263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981"/>
    <w:rsid w:val="00041D9C"/>
    <w:rsid w:val="00070C9D"/>
    <w:rsid w:val="000C63FD"/>
    <w:rsid w:val="001B340D"/>
    <w:rsid w:val="00276531"/>
    <w:rsid w:val="00356626"/>
    <w:rsid w:val="00386ED5"/>
    <w:rsid w:val="0047685A"/>
    <w:rsid w:val="004A6BFE"/>
    <w:rsid w:val="005F6B4D"/>
    <w:rsid w:val="00605202"/>
    <w:rsid w:val="00626AF6"/>
    <w:rsid w:val="00642981"/>
    <w:rsid w:val="006623DB"/>
    <w:rsid w:val="006E259F"/>
    <w:rsid w:val="00756458"/>
    <w:rsid w:val="0078595D"/>
    <w:rsid w:val="00810A8E"/>
    <w:rsid w:val="008A69DB"/>
    <w:rsid w:val="008E08FD"/>
    <w:rsid w:val="00901103"/>
    <w:rsid w:val="009162B5"/>
    <w:rsid w:val="00924ADB"/>
    <w:rsid w:val="0093308D"/>
    <w:rsid w:val="009622DE"/>
    <w:rsid w:val="00962D61"/>
    <w:rsid w:val="009E1736"/>
    <w:rsid w:val="009F747C"/>
    <w:rsid w:val="00A70681"/>
    <w:rsid w:val="00A8738E"/>
    <w:rsid w:val="00B073E8"/>
    <w:rsid w:val="00B56ACD"/>
    <w:rsid w:val="00C30F8C"/>
    <w:rsid w:val="00C655C7"/>
    <w:rsid w:val="00C715A9"/>
    <w:rsid w:val="00CF0EE1"/>
    <w:rsid w:val="00D30705"/>
    <w:rsid w:val="00D96778"/>
    <w:rsid w:val="00DB475C"/>
    <w:rsid w:val="00E26B36"/>
    <w:rsid w:val="00E96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29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29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0F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29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64298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4298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642981"/>
    <w:pPr>
      <w:spacing w:after="0" w:line="240" w:lineRule="auto"/>
      <w:ind w:left="720"/>
      <w:contextualSpacing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4298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29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6429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4298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2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5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0C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C9D"/>
  </w:style>
  <w:style w:type="paragraph" w:styleId="Footer">
    <w:name w:val="footer"/>
    <w:basedOn w:val="Normal"/>
    <w:link w:val="FooterChar"/>
    <w:uiPriority w:val="99"/>
    <w:unhideWhenUsed/>
    <w:rsid w:val="00070C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C9D"/>
  </w:style>
  <w:style w:type="character" w:customStyle="1" w:styleId="Heading4Char">
    <w:name w:val="Heading 4 Char"/>
    <w:basedOn w:val="DefaultParagraphFont"/>
    <w:link w:val="Heading4"/>
    <w:uiPriority w:val="9"/>
    <w:rsid w:val="00C30F8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7859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29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29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0F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29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64298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4298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642981"/>
    <w:pPr>
      <w:spacing w:after="0" w:line="240" w:lineRule="auto"/>
      <w:ind w:left="720"/>
      <w:contextualSpacing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4298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29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6429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4298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2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5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0C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C9D"/>
  </w:style>
  <w:style w:type="paragraph" w:styleId="Footer">
    <w:name w:val="footer"/>
    <w:basedOn w:val="Normal"/>
    <w:link w:val="FooterChar"/>
    <w:uiPriority w:val="99"/>
    <w:unhideWhenUsed/>
    <w:rsid w:val="00070C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C9D"/>
  </w:style>
  <w:style w:type="character" w:customStyle="1" w:styleId="Heading4Char">
    <w:name w:val="Heading 4 Char"/>
    <w:basedOn w:val="DefaultParagraphFont"/>
    <w:link w:val="Heading4"/>
    <w:uiPriority w:val="9"/>
    <w:rsid w:val="00C30F8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7859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0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intl/es_es/chromecast/" TargetMode="Externa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dnnsoftware/Dnn.Evoq.LiquidContent.Samples/tree/master/Francesco/VisualizerChromeCast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cast/docs/custom_receiv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ionicframework.com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Francesco</dc:creator>
  <cp:lastModifiedBy>Francesco</cp:lastModifiedBy>
  <cp:revision>14</cp:revision>
  <dcterms:created xsi:type="dcterms:W3CDTF">2017-05-22T13:38:00Z</dcterms:created>
  <dcterms:modified xsi:type="dcterms:W3CDTF">2017-05-22T14:21:00Z</dcterms:modified>
</cp:coreProperties>
</file>