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B55" w:rsidRDefault="004065BE" w:rsidP="008C3B55">
      <w:pPr>
        <w:pStyle w:val="Title"/>
      </w:pPr>
      <w:r>
        <w:t>DNN LC File Debug</w:t>
      </w:r>
    </w:p>
    <w:p w:rsidR="008C3B55" w:rsidRDefault="008C3B55" w:rsidP="006F7B3B">
      <w:pPr>
        <w:pStyle w:val="Heading1"/>
      </w:pPr>
      <w:r>
        <w:t>Introduction</w:t>
      </w:r>
    </w:p>
    <w:p w:rsidR="00863ED4" w:rsidRDefault="004065BE" w:rsidP="008C3B55">
      <w:r w:rsidRPr="004065BE">
        <w:t>The purpose of "DNN LC File Debug" is to display th</w:t>
      </w:r>
      <w:r>
        <w:t>e files associated with a visualizer</w:t>
      </w:r>
      <w:r w:rsidRPr="004065BE">
        <w:t xml:space="preserve"> from a browser.</w:t>
      </w:r>
      <w:r>
        <w:t xml:space="preserve"> </w:t>
      </w:r>
      <w:r w:rsidRPr="004065BE">
        <w:t>When we define Script and Style in a visualizer, in the rendering of the page two files are downloaded: .</w:t>
      </w:r>
      <w:proofErr w:type="spellStart"/>
      <w:r w:rsidRPr="004065BE">
        <w:t>js</w:t>
      </w:r>
      <w:proofErr w:type="spellEnd"/>
      <w:r w:rsidRPr="004065BE">
        <w:t xml:space="preserve"> and .</w:t>
      </w:r>
      <w:proofErr w:type="spellStart"/>
      <w:r w:rsidRPr="004065BE">
        <w:t>css</w:t>
      </w:r>
      <w:proofErr w:type="spellEnd"/>
      <w:r w:rsidR="00863ED4">
        <w:t xml:space="preserve">. </w:t>
      </w:r>
      <w:r w:rsidR="00863ED4" w:rsidRPr="00863ED4">
        <w:t>These files are downloaded from an unfriendly path that can generate confusion when debugging problems on the client side.</w:t>
      </w:r>
    </w:p>
    <w:p w:rsidR="008C3B55" w:rsidRDefault="00863ED4" w:rsidP="008C3B55">
      <w:r w:rsidRPr="00863ED4">
        <w:t>A Chrome extension has been created that displays a live log of the .</w:t>
      </w:r>
      <w:proofErr w:type="spellStart"/>
      <w:r w:rsidRPr="00863ED4">
        <w:t>js</w:t>
      </w:r>
      <w:proofErr w:type="spellEnd"/>
      <w:r w:rsidRPr="00863ED4">
        <w:t xml:space="preserve"> and .</w:t>
      </w:r>
      <w:proofErr w:type="spellStart"/>
      <w:r w:rsidRPr="00863ED4">
        <w:t>css</w:t>
      </w:r>
      <w:proofErr w:type="spellEnd"/>
      <w:r w:rsidRPr="00863ED4">
        <w:t xml:space="preserve"> files of the </w:t>
      </w:r>
      <w:r>
        <w:t>visualizer</w:t>
      </w:r>
      <w:r w:rsidRPr="00863ED4">
        <w:t xml:space="preserve"> that loads the pag</w:t>
      </w:r>
      <w:r>
        <w:t>e.</w:t>
      </w:r>
    </w:p>
    <w:p w:rsidR="008C3B55" w:rsidRDefault="008C3B55" w:rsidP="00920732">
      <w:pPr>
        <w:pStyle w:val="Heading1"/>
      </w:pPr>
      <w:r>
        <w:t>Technologies Used</w:t>
      </w:r>
    </w:p>
    <w:p w:rsidR="008C3B55" w:rsidRDefault="008C3B55" w:rsidP="008C3B55">
      <w:pPr>
        <w:pStyle w:val="ListParagraph"/>
        <w:numPr>
          <w:ilvl w:val="0"/>
          <w:numId w:val="1"/>
        </w:numPr>
      </w:pPr>
      <w:r>
        <w:t xml:space="preserve">Liquid Content APIs from </w:t>
      </w:r>
      <w:proofErr w:type="spellStart"/>
      <w:r>
        <w:t>Evoq</w:t>
      </w:r>
      <w:proofErr w:type="spellEnd"/>
    </w:p>
    <w:p w:rsidR="008C3B55" w:rsidRDefault="00863ED4" w:rsidP="008C3B55">
      <w:pPr>
        <w:pStyle w:val="ListParagraph"/>
        <w:numPr>
          <w:ilvl w:val="0"/>
          <w:numId w:val="1"/>
        </w:numPr>
      </w:pPr>
      <w:r>
        <w:t>Chrome Extension</w:t>
      </w:r>
    </w:p>
    <w:p w:rsidR="008C3B55" w:rsidRDefault="00863ED4" w:rsidP="008C3B55">
      <w:pPr>
        <w:pStyle w:val="ListParagraph"/>
        <w:numPr>
          <w:ilvl w:val="0"/>
          <w:numId w:val="1"/>
        </w:numPr>
      </w:pPr>
      <w:r>
        <w:t>JavaScript</w:t>
      </w:r>
    </w:p>
    <w:p w:rsidR="008C3B55" w:rsidRDefault="00920732" w:rsidP="00920732">
      <w:pPr>
        <w:pStyle w:val="Heading1"/>
      </w:pPr>
      <w:r>
        <w:t>Prerequisites</w:t>
      </w:r>
    </w:p>
    <w:p w:rsidR="00863ED4" w:rsidRDefault="00863ED4" w:rsidP="00E20D28">
      <w:pPr>
        <w:pStyle w:val="ListParagraph"/>
        <w:numPr>
          <w:ilvl w:val="0"/>
          <w:numId w:val="1"/>
        </w:numPr>
      </w:pPr>
      <w:r w:rsidRPr="00863ED4">
        <w:t>DNN</w:t>
      </w:r>
      <w:r w:rsidR="00E20D28">
        <w:t xml:space="preserve"> </w:t>
      </w:r>
      <w:proofErr w:type="spellStart"/>
      <w:r w:rsidR="00E20D28">
        <w:t>Evoq</w:t>
      </w:r>
      <w:proofErr w:type="spellEnd"/>
      <w:r w:rsidR="00E20D28">
        <w:t xml:space="preserve"> site</w:t>
      </w:r>
      <w:r w:rsidR="003D0A10">
        <w:t xml:space="preserve"> </w:t>
      </w:r>
      <w:r w:rsidR="003D0A10" w:rsidRPr="00863ED4">
        <w:t>updated</w:t>
      </w:r>
      <w:r w:rsidR="00E20D28">
        <w:t xml:space="preserve"> </w:t>
      </w:r>
      <w:r w:rsidR="00E20D28" w:rsidRPr="00E20D28">
        <w:t>to the latest version</w:t>
      </w:r>
    </w:p>
    <w:p w:rsidR="00863ED4" w:rsidRDefault="00E6062B" w:rsidP="00E20D28">
      <w:pPr>
        <w:pStyle w:val="ListParagraph"/>
        <w:numPr>
          <w:ilvl w:val="0"/>
          <w:numId w:val="1"/>
        </w:numPr>
      </w:pPr>
      <w:r>
        <w:t>C</w:t>
      </w:r>
      <w:r w:rsidR="00863ED4" w:rsidRPr="00863ED4">
        <w:t>hrome browser</w:t>
      </w:r>
      <w:r w:rsidR="00E20D28">
        <w:t xml:space="preserve"> </w:t>
      </w:r>
      <w:r w:rsidRPr="00863ED4">
        <w:t>updated</w:t>
      </w:r>
      <w:r w:rsidRPr="00E20D28">
        <w:t xml:space="preserve"> </w:t>
      </w:r>
      <w:r w:rsidR="00E20D28" w:rsidRPr="00E20D28">
        <w:t>to the latest version</w:t>
      </w:r>
    </w:p>
    <w:p w:rsidR="008C3B55" w:rsidRDefault="00E6062B" w:rsidP="00E20D28">
      <w:pPr>
        <w:pStyle w:val="ListParagraph"/>
        <w:numPr>
          <w:ilvl w:val="0"/>
          <w:numId w:val="1"/>
        </w:numPr>
      </w:pPr>
      <w:r>
        <w:t>JavaScript T</w:t>
      </w:r>
      <w:r w:rsidR="00E20D28" w:rsidRPr="00E20D28">
        <w:t>ext editor</w:t>
      </w:r>
    </w:p>
    <w:p w:rsidR="006F7B3B" w:rsidRDefault="006F7B3B" w:rsidP="006F7B3B">
      <w:pPr>
        <w:pStyle w:val="Heading1"/>
      </w:pPr>
      <w:r>
        <w:t>How To</w:t>
      </w:r>
    </w:p>
    <w:p w:rsidR="008C3B55" w:rsidRDefault="006F7B3B" w:rsidP="006F7B3B">
      <w:pPr>
        <w:pStyle w:val="Heading2"/>
      </w:pPr>
      <w:r w:rsidRPr="006F7B3B">
        <w:t>Access Liquid Content APIs</w:t>
      </w:r>
    </w:p>
    <w:p w:rsidR="006A21BA" w:rsidRDefault="006A21BA" w:rsidP="006A21BA">
      <w:pPr>
        <w:pStyle w:val="paragraph"/>
        <w:spacing w:before="0" w:beforeAutospacing="0" w:after="0" w:afterAutospacing="0"/>
        <w:jc w:val="both"/>
        <w:textAlignment w:val="baseline"/>
        <w:rPr>
          <w:rStyle w:val="eop"/>
          <w:rFonts w:ascii="Calibri" w:hAnsi="Calibri" w:cs="Calibri"/>
          <w:sz w:val="22"/>
          <w:szCs w:val="22"/>
          <w:lang w:val="en-US"/>
        </w:rPr>
      </w:pPr>
      <w:r>
        <w:rPr>
          <w:rStyle w:val="normaltextrun"/>
          <w:rFonts w:ascii="Calibri" w:eastAsiaTheme="majorEastAsia" w:hAnsi="Calibri" w:cs="Calibri"/>
          <w:sz w:val="22"/>
          <w:szCs w:val="22"/>
          <w:lang w:val="en-US"/>
        </w:rPr>
        <w:t>Visit</w:t>
      </w:r>
      <w:r>
        <w:rPr>
          <w:rStyle w:val="apple-converted-space"/>
          <w:rFonts w:ascii="Calibri" w:hAnsi="Calibri" w:cs="Calibri"/>
          <w:sz w:val="22"/>
          <w:szCs w:val="22"/>
          <w:lang w:val="en-US"/>
        </w:rPr>
        <w:t> </w:t>
      </w:r>
      <w:r>
        <w:rPr>
          <w:rStyle w:val="normaltextrun"/>
          <w:rFonts w:ascii="Calibri" w:eastAsiaTheme="majorEastAsia" w:hAnsi="Calibri" w:cs="Calibri"/>
          <w:b/>
          <w:bCs/>
          <w:sz w:val="22"/>
          <w:szCs w:val="22"/>
          <w:lang w:val="en-US"/>
        </w:rPr>
        <w:t>Swagger</w:t>
      </w:r>
      <w:r>
        <w:rPr>
          <w:rStyle w:val="apple-converted-space"/>
          <w:rFonts w:ascii="Calibri" w:hAnsi="Calibri" w:cs="Calibri"/>
          <w:b/>
          <w:bCs/>
          <w:sz w:val="22"/>
          <w:szCs w:val="22"/>
          <w:lang w:val="en-US"/>
        </w:rPr>
        <w:t> </w:t>
      </w:r>
      <w:r>
        <w:rPr>
          <w:rStyle w:val="normaltextrun"/>
          <w:rFonts w:ascii="Calibri" w:eastAsiaTheme="majorEastAsia" w:hAnsi="Calibri" w:cs="Calibri"/>
          <w:sz w:val="22"/>
          <w:szCs w:val="22"/>
          <w:lang w:val="en-US"/>
        </w:rPr>
        <w:t xml:space="preserve">page to get a list of API methods for Liquid Content in </w:t>
      </w:r>
      <w:hyperlink r:id="rId6" w:tgtFrame="_blank" w:history="1">
        <w:r>
          <w:rPr>
            <w:rStyle w:val="normaltextrun"/>
            <w:rFonts w:ascii="Calibri" w:eastAsiaTheme="majorEastAsia" w:hAnsi="Calibri" w:cs="Calibri"/>
            <w:color w:val="0000FF"/>
            <w:sz w:val="22"/>
            <w:szCs w:val="22"/>
            <w:u w:val="single"/>
            <w:lang w:val="en-US"/>
          </w:rPr>
          <w:t>https://qa.dnnapi.com/content/swagger/ui/index</w:t>
        </w:r>
      </w:hyperlink>
      <w:r>
        <w:rPr>
          <w:rStyle w:val="eop"/>
          <w:rFonts w:ascii="Calibri" w:hAnsi="Calibri" w:cs="Calibri"/>
          <w:sz w:val="22"/>
          <w:szCs w:val="22"/>
          <w:lang w:val="en-US"/>
        </w:rPr>
        <w:t> </w:t>
      </w:r>
      <w:r>
        <w:rPr>
          <w:rStyle w:val="eop"/>
          <w:rFonts w:ascii="Calibri" w:hAnsi="Calibri" w:cs="Calibri"/>
          <w:sz w:val="22"/>
          <w:szCs w:val="22"/>
          <w:lang w:val="en-US"/>
        </w:rPr>
        <w:t>.</w:t>
      </w:r>
    </w:p>
    <w:p w:rsidR="009F438C" w:rsidRDefault="009F438C" w:rsidP="006A21BA">
      <w:pPr>
        <w:pStyle w:val="paragraph"/>
        <w:spacing w:before="0" w:beforeAutospacing="0" w:after="0" w:afterAutospacing="0"/>
        <w:jc w:val="both"/>
        <w:textAlignment w:val="baseline"/>
        <w:rPr>
          <w:rStyle w:val="eop"/>
          <w:rFonts w:ascii="Calibri" w:hAnsi="Calibri" w:cs="Calibri"/>
          <w:sz w:val="22"/>
          <w:szCs w:val="22"/>
          <w:lang w:val="en-US"/>
        </w:rPr>
      </w:pPr>
    </w:p>
    <w:p w:rsidR="008A3587" w:rsidRDefault="008A3587" w:rsidP="009F438C">
      <w:pPr>
        <w:pStyle w:val="paragraph"/>
        <w:spacing w:before="0" w:beforeAutospacing="0" w:after="0" w:afterAutospacing="0"/>
        <w:jc w:val="center"/>
        <w:textAlignment w:val="baseline"/>
        <w:rPr>
          <w:rFonts w:ascii="Calibri" w:hAnsi="Calibri" w:cs="Calibri"/>
          <w:sz w:val="22"/>
          <w:szCs w:val="22"/>
          <w:lang w:val="en-US"/>
        </w:rPr>
      </w:pPr>
      <w:r>
        <w:rPr>
          <w:noProof/>
        </w:rPr>
        <w:drawing>
          <wp:inline distT="0" distB="0" distL="0" distR="0" wp14:anchorId="5D5D70F6" wp14:editId="64C37657">
            <wp:extent cx="3467816" cy="2830195"/>
            <wp:effectExtent l="38100" t="38100" r="94615"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8862" cy="2847372"/>
                    </a:xfrm>
                    <a:prstGeom prst="rect">
                      <a:avLst/>
                    </a:prstGeom>
                    <a:effectLst>
                      <a:outerShdw blurRad="50800" dist="38100" dir="2700000" algn="tl" rotWithShape="0">
                        <a:prstClr val="black">
                          <a:alpha val="40000"/>
                        </a:prstClr>
                      </a:outerShdw>
                    </a:effectLst>
                  </pic:spPr>
                </pic:pic>
              </a:graphicData>
            </a:graphic>
          </wp:inline>
        </w:drawing>
      </w:r>
    </w:p>
    <w:p w:rsidR="008A3587" w:rsidRDefault="008A3587" w:rsidP="006A21BA">
      <w:pPr>
        <w:pStyle w:val="paragraph"/>
        <w:spacing w:before="0" w:beforeAutospacing="0" w:after="0" w:afterAutospacing="0"/>
        <w:jc w:val="both"/>
        <w:textAlignment w:val="baseline"/>
        <w:rPr>
          <w:rFonts w:ascii="Calibri" w:hAnsi="Calibri" w:cs="Calibri"/>
          <w:sz w:val="22"/>
          <w:szCs w:val="22"/>
          <w:lang w:val="en-US"/>
        </w:rPr>
      </w:pPr>
    </w:p>
    <w:p w:rsidR="006A21BA" w:rsidRDefault="006A21BA" w:rsidP="006A21BA">
      <w:pPr>
        <w:pStyle w:val="paragraph"/>
        <w:spacing w:before="0" w:beforeAutospacing="0" w:after="0" w:afterAutospacing="0"/>
        <w:jc w:val="both"/>
        <w:textAlignment w:val="baseline"/>
        <w:rPr>
          <w:rStyle w:val="eop"/>
          <w:rFonts w:ascii="Calibri" w:hAnsi="Calibri" w:cs="Calibri"/>
          <w:b/>
          <w:sz w:val="22"/>
          <w:szCs w:val="22"/>
          <w:lang w:val="en-US"/>
        </w:rPr>
      </w:pPr>
      <w:r>
        <w:rPr>
          <w:rStyle w:val="normaltextrun"/>
          <w:rFonts w:ascii="Calibri" w:eastAsiaTheme="majorEastAsia" w:hAnsi="Calibri" w:cs="Calibri"/>
          <w:sz w:val="22"/>
          <w:szCs w:val="22"/>
          <w:lang w:val="en-US"/>
        </w:rPr>
        <w:t>Click on List Operations to expand</w:t>
      </w:r>
      <w:r>
        <w:rPr>
          <w:rStyle w:val="eop"/>
          <w:rFonts w:ascii="Calibri" w:hAnsi="Calibri" w:cs="Calibri"/>
          <w:sz w:val="22"/>
          <w:szCs w:val="22"/>
          <w:lang w:val="en-US"/>
        </w:rPr>
        <w:t> </w:t>
      </w:r>
      <w:r w:rsidRPr="006A21BA">
        <w:rPr>
          <w:rStyle w:val="eop"/>
          <w:rFonts w:ascii="Calibri" w:hAnsi="Calibri" w:cs="Calibri"/>
          <w:sz w:val="22"/>
          <w:szCs w:val="22"/>
          <w:lang w:val="en-US"/>
        </w:rPr>
        <w:t>each group and see available methods</w:t>
      </w:r>
      <w:r>
        <w:rPr>
          <w:rStyle w:val="eop"/>
          <w:rFonts w:ascii="Calibri" w:hAnsi="Calibri" w:cs="Calibri"/>
          <w:sz w:val="22"/>
          <w:szCs w:val="22"/>
          <w:lang w:val="en-US"/>
        </w:rPr>
        <w:t xml:space="preserve">. </w:t>
      </w:r>
      <w:r w:rsidRPr="006A21BA">
        <w:rPr>
          <w:rStyle w:val="eop"/>
          <w:rFonts w:ascii="Calibri" w:hAnsi="Calibri" w:cs="Calibri"/>
          <w:sz w:val="22"/>
          <w:szCs w:val="22"/>
          <w:lang w:val="en-US"/>
        </w:rPr>
        <w:t xml:space="preserve">For this </w:t>
      </w:r>
      <w:r w:rsidR="008A3587" w:rsidRPr="006A21BA">
        <w:rPr>
          <w:rStyle w:val="eop"/>
          <w:rFonts w:ascii="Calibri" w:hAnsi="Calibri" w:cs="Calibri"/>
          <w:sz w:val="22"/>
          <w:szCs w:val="22"/>
          <w:lang w:val="en-US"/>
        </w:rPr>
        <w:t>application,</w:t>
      </w:r>
      <w:r w:rsidRPr="006A21BA">
        <w:rPr>
          <w:rStyle w:val="eop"/>
          <w:rFonts w:ascii="Calibri" w:hAnsi="Calibri" w:cs="Calibri"/>
          <w:sz w:val="22"/>
          <w:szCs w:val="22"/>
          <w:lang w:val="en-US"/>
        </w:rPr>
        <w:t xml:space="preserve"> we will use the me</w:t>
      </w:r>
      <w:r>
        <w:rPr>
          <w:rStyle w:val="eop"/>
          <w:rFonts w:ascii="Calibri" w:hAnsi="Calibri" w:cs="Calibri"/>
          <w:sz w:val="22"/>
          <w:szCs w:val="22"/>
          <w:lang w:val="en-US"/>
        </w:rPr>
        <w:t xml:space="preserve">thods of the group </w:t>
      </w:r>
      <w:r w:rsidRPr="006A21BA">
        <w:rPr>
          <w:rStyle w:val="eop"/>
          <w:rFonts w:ascii="Calibri" w:hAnsi="Calibri" w:cs="Calibri"/>
          <w:b/>
          <w:sz w:val="22"/>
          <w:szCs w:val="22"/>
          <w:lang w:val="en-US"/>
        </w:rPr>
        <w:t>Visualizers</w:t>
      </w:r>
      <w:r>
        <w:rPr>
          <w:rStyle w:val="eop"/>
          <w:rFonts w:ascii="Calibri" w:hAnsi="Calibri" w:cs="Calibri"/>
          <w:b/>
          <w:sz w:val="22"/>
          <w:szCs w:val="22"/>
          <w:lang w:val="en-US"/>
        </w:rPr>
        <w:t xml:space="preserve">. </w:t>
      </w:r>
      <w:r w:rsidRPr="008A3587">
        <w:rPr>
          <w:rStyle w:val="eop"/>
          <w:rFonts w:ascii="Calibri" w:hAnsi="Calibri" w:cs="Calibri"/>
          <w:sz w:val="22"/>
          <w:szCs w:val="22"/>
          <w:lang w:val="en-US"/>
        </w:rPr>
        <w:t>We will use two methods of</w:t>
      </w:r>
      <w:r w:rsidR="008A3587">
        <w:rPr>
          <w:rStyle w:val="eop"/>
          <w:rFonts w:ascii="Calibri" w:hAnsi="Calibri" w:cs="Calibri"/>
          <w:sz w:val="22"/>
          <w:szCs w:val="22"/>
          <w:lang w:val="en-US"/>
        </w:rPr>
        <w:t xml:space="preserve"> the API to obtain the list of visualizers </w:t>
      </w:r>
      <w:r w:rsidRPr="008A3587">
        <w:rPr>
          <w:rStyle w:val="eop"/>
          <w:rFonts w:ascii="Calibri" w:hAnsi="Calibri" w:cs="Calibri"/>
          <w:sz w:val="22"/>
          <w:szCs w:val="22"/>
          <w:lang w:val="en-US"/>
        </w:rPr>
        <w:t>and another method to obtain a visualizer by identifier</w:t>
      </w:r>
      <w:r w:rsidR="008A3587" w:rsidRPr="008A3587">
        <w:rPr>
          <w:rStyle w:val="eop"/>
          <w:rFonts w:ascii="Calibri" w:hAnsi="Calibri" w:cs="Calibri"/>
          <w:sz w:val="22"/>
          <w:szCs w:val="22"/>
          <w:lang w:val="en-US"/>
        </w:rPr>
        <w:t>.</w:t>
      </w:r>
    </w:p>
    <w:p w:rsidR="006A21BA" w:rsidRDefault="006A21BA" w:rsidP="00DF7195">
      <w:pPr>
        <w:pStyle w:val="paragraph"/>
        <w:numPr>
          <w:ilvl w:val="0"/>
          <w:numId w:val="4"/>
        </w:numPr>
        <w:spacing w:after="0"/>
        <w:jc w:val="both"/>
        <w:textAlignment w:val="baseline"/>
        <w:rPr>
          <w:rStyle w:val="eop"/>
          <w:rFonts w:ascii="Calibri" w:hAnsi="Calibri" w:cs="Calibri"/>
          <w:b/>
          <w:sz w:val="22"/>
          <w:szCs w:val="22"/>
          <w:lang w:val="en-US"/>
        </w:rPr>
      </w:pPr>
      <w:r w:rsidRPr="006A21BA">
        <w:rPr>
          <w:rStyle w:val="eop"/>
          <w:rFonts w:ascii="Calibri" w:hAnsi="Calibri" w:cs="Calibri"/>
          <w:b/>
          <w:sz w:val="22"/>
          <w:szCs w:val="22"/>
          <w:lang w:val="en-US"/>
        </w:rPr>
        <w:t>[GET] /</w:t>
      </w:r>
      <w:proofErr w:type="spellStart"/>
      <w:r w:rsidRPr="006A21BA">
        <w:rPr>
          <w:rStyle w:val="eop"/>
          <w:rFonts w:ascii="Calibri" w:hAnsi="Calibri" w:cs="Calibri"/>
          <w:b/>
          <w:sz w:val="22"/>
          <w:szCs w:val="22"/>
          <w:lang w:val="en-US"/>
        </w:rPr>
        <w:t>api</w:t>
      </w:r>
      <w:proofErr w:type="spellEnd"/>
      <w:r w:rsidRPr="006A21BA">
        <w:rPr>
          <w:rStyle w:val="eop"/>
          <w:rFonts w:ascii="Calibri" w:hAnsi="Calibri" w:cs="Calibri"/>
          <w:b/>
          <w:sz w:val="22"/>
          <w:szCs w:val="22"/>
          <w:lang w:val="en-US"/>
        </w:rPr>
        <w:t>/Visualizers:</w:t>
      </w:r>
      <w:r>
        <w:rPr>
          <w:rStyle w:val="eop"/>
          <w:rFonts w:ascii="Calibri" w:hAnsi="Calibri" w:cs="Calibri"/>
          <w:b/>
          <w:sz w:val="22"/>
          <w:szCs w:val="22"/>
          <w:lang w:val="en-US"/>
        </w:rPr>
        <w:t xml:space="preserve"> </w:t>
      </w:r>
      <w:r w:rsidRPr="006A21BA">
        <w:rPr>
          <w:rStyle w:val="eop"/>
          <w:rFonts w:ascii="Calibri" w:hAnsi="Calibri" w:cs="Calibri"/>
          <w:sz w:val="22"/>
          <w:szCs w:val="22"/>
          <w:lang w:val="en-US"/>
        </w:rPr>
        <w:t>Gets all visualizers that match the specified criteria.</w:t>
      </w:r>
      <w:r w:rsidRPr="006A21BA">
        <w:rPr>
          <w:rStyle w:val="eop"/>
          <w:rFonts w:ascii="Calibri" w:hAnsi="Calibri" w:cs="Calibri"/>
          <w:b/>
          <w:sz w:val="22"/>
          <w:szCs w:val="22"/>
          <w:lang w:val="en-US"/>
        </w:rPr>
        <w:t xml:space="preserve"> </w:t>
      </w:r>
    </w:p>
    <w:p w:rsidR="006A21BA" w:rsidRPr="006A21BA" w:rsidRDefault="006A21BA" w:rsidP="006A21BA">
      <w:pPr>
        <w:pStyle w:val="paragraph"/>
        <w:spacing w:after="0"/>
        <w:ind w:left="720"/>
        <w:jc w:val="both"/>
        <w:textAlignment w:val="baseline"/>
        <w:rPr>
          <w:rStyle w:val="eop"/>
          <w:rFonts w:ascii="Calibri" w:hAnsi="Calibri" w:cs="Calibri"/>
          <w:b/>
          <w:sz w:val="22"/>
          <w:szCs w:val="22"/>
          <w:lang w:val="en-CA"/>
        </w:rPr>
      </w:pPr>
      <w:r>
        <w:rPr>
          <w:noProof/>
        </w:rPr>
        <w:drawing>
          <wp:inline distT="0" distB="0" distL="0" distR="0" wp14:anchorId="0961FF20" wp14:editId="394DF3DD">
            <wp:extent cx="5943600" cy="1930400"/>
            <wp:effectExtent l="38100" t="38100" r="95250" b="889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0400"/>
                    </a:xfrm>
                    <a:prstGeom prst="rect">
                      <a:avLst/>
                    </a:prstGeom>
                    <a:effectLst>
                      <a:outerShdw blurRad="50800" dist="38100" dir="2700000" algn="tl" rotWithShape="0">
                        <a:prstClr val="black">
                          <a:alpha val="40000"/>
                        </a:prstClr>
                      </a:outerShdw>
                    </a:effectLst>
                  </pic:spPr>
                </pic:pic>
              </a:graphicData>
            </a:graphic>
          </wp:inline>
        </w:drawing>
      </w:r>
    </w:p>
    <w:p w:rsidR="006A21BA" w:rsidRPr="006A21BA" w:rsidRDefault="006A21BA" w:rsidP="00281C05">
      <w:pPr>
        <w:pStyle w:val="paragraph"/>
        <w:numPr>
          <w:ilvl w:val="0"/>
          <w:numId w:val="4"/>
        </w:numPr>
        <w:spacing w:after="0"/>
        <w:jc w:val="both"/>
        <w:textAlignment w:val="baseline"/>
        <w:rPr>
          <w:rStyle w:val="eop"/>
          <w:rFonts w:ascii="Calibri" w:hAnsi="Calibri" w:cs="Calibri"/>
          <w:b/>
          <w:sz w:val="22"/>
          <w:szCs w:val="22"/>
          <w:lang w:val="en-US"/>
        </w:rPr>
      </w:pPr>
      <w:r w:rsidRPr="006A21BA">
        <w:rPr>
          <w:rStyle w:val="eop"/>
          <w:rFonts w:ascii="Calibri" w:hAnsi="Calibri" w:cs="Calibri"/>
          <w:b/>
          <w:sz w:val="22"/>
          <w:szCs w:val="22"/>
          <w:lang w:val="en-US"/>
        </w:rPr>
        <w:t>[GET] /</w:t>
      </w:r>
      <w:proofErr w:type="spellStart"/>
      <w:r w:rsidRPr="006A21BA">
        <w:rPr>
          <w:rStyle w:val="eop"/>
          <w:rFonts w:ascii="Calibri" w:hAnsi="Calibri" w:cs="Calibri"/>
          <w:b/>
          <w:sz w:val="22"/>
          <w:szCs w:val="22"/>
          <w:lang w:val="en-US"/>
        </w:rPr>
        <w:t>api</w:t>
      </w:r>
      <w:proofErr w:type="spellEnd"/>
      <w:r w:rsidRPr="006A21BA">
        <w:rPr>
          <w:rStyle w:val="eop"/>
          <w:rFonts w:ascii="Calibri" w:hAnsi="Calibri" w:cs="Calibri"/>
          <w:b/>
          <w:sz w:val="22"/>
          <w:szCs w:val="22"/>
          <w:lang w:val="en-US"/>
        </w:rPr>
        <w:t xml:space="preserve">/Visualizers/{id}: </w:t>
      </w:r>
      <w:r w:rsidRPr="006A21BA">
        <w:rPr>
          <w:rStyle w:val="eop"/>
          <w:rFonts w:ascii="Calibri" w:hAnsi="Calibri" w:cs="Calibri"/>
          <w:sz w:val="22"/>
          <w:szCs w:val="22"/>
          <w:lang w:val="en-US"/>
        </w:rPr>
        <w:t xml:space="preserve">Gets the visualizer with the specified identifier. </w:t>
      </w:r>
    </w:p>
    <w:p w:rsidR="006A21BA" w:rsidRPr="006A21BA" w:rsidRDefault="008A3587" w:rsidP="006A21BA">
      <w:pPr>
        <w:pStyle w:val="paragraph"/>
        <w:spacing w:after="0"/>
        <w:ind w:left="720"/>
        <w:jc w:val="both"/>
        <w:textAlignment w:val="baseline"/>
        <w:rPr>
          <w:rStyle w:val="eop"/>
          <w:rFonts w:ascii="Calibri" w:hAnsi="Calibri" w:cs="Calibri"/>
          <w:b/>
          <w:sz w:val="22"/>
          <w:szCs w:val="22"/>
          <w:lang w:val="en-US"/>
        </w:rPr>
      </w:pPr>
      <w:r>
        <w:rPr>
          <w:noProof/>
        </w:rPr>
        <w:drawing>
          <wp:inline distT="0" distB="0" distL="0" distR="0" wp14:anchorId="228C1774" wp14:editId="744B54FD">
            <wp:extent cx="5943600" cy="716915"/>
            <wp:effectExtent l="38100" t="38100" r="95250" b="102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6915"/>
                    </a:xfrm>
                    <a:prstGeom prst="rect">
                      <a:avLst/>
                    </a:prstGeom>
                    <a:effectLst>
                      <a:outerShdw blurRad="50800" dist="38100" dir="2700000" algn="tl" rotWithShape="0">
                        <a:prstClr val="black">
                          <a:alpha val="40000"/>
                        </a:prstClr>
                      </a:outerShdw>
                    </a:effectLst>
                  </pic:spPr>
                </pic:pic>
              </a:graphicData>
            </a:graphic>
          </wp:inline>
        </w:drawing>
      </w:r>
    </w:p>
    <w:p w:rsidR="006A21BA" w:rsidRDefault="0085366B" w:rsidP="0085366B">
      <w:pPr>
        <w:pStyle w:val="Heading2"/>
        <w:rPr>
          <w:lang w:val="en-US"/>
        </w:rPr>
      </w:pPr>
      <w:r w:rsidRPr="0085366B">
        <w:rPr>
          <w:lang w:val="en-US"/>
        </w:rPr>
        <w:t>Accessing the API with API key</w:t>
      </w:r>
    </w:p>
    <w:p w:rsidR="0085366B" w:rsidRDefault="00AE31BD" w:rsidP="00BD5F81">
      <w:pPr>
        <w:jc w:val="both"/>
        <w:rPr>
          <w:lang w:val="en-US"/>
        </w:rPr>
      </w:pPr>
      <w:r w:rsidRPr="00AE31BD">
        <w:rPr>
          <w:lang w:val="en-US"/>
        </w:rPr>
        <w:t>Liquid content provides access to the APIs through API keys</w:t>
      </w:r>
      <w:r>
        <w:rPr>
          <w:lang w:val="en-US"/>
        </w:rPr>
        <w:t xml:space="preserve">. </w:t>
      </w:r>
      <w:r w:rsidRPr="00AE31BD">
        <w:rPr>
          <w:lang w:val="en-US"/>
        </w:rPr>
        <w:t>This process can be done in "</w:t>
      </w:r>
      <w:r w:rsidRPr="00BD5F81">
        <w:rPr>
          <w:i/>
          <w:lang w:val="en-US"/>
        </w:rPr>
        <w:t>Content Library</w:t>
      </w:r>
      <w:r w:rsidRPr="00AE31BD">
        <w:rPr>
          <w:lang w:val="en-US"/>
        </w:rPr>
        <w:t>", "</w:t>
      </w:r>
      <w:r w:rsidRPr="00BD5F81">
        <w:rPr>
          <w:i/>
          <w:lang w:val="en-US"/>
        </w:rPr>
        <w:t>API Keys</w:t>
      </w:r>
      <w:r w:rsidRPr="00AE31BD">
        <w:rPr>
          <w:lang w:val="en-US"/>
        </w:rPr>
        <w:t>"</w:t>
      </w:r>
      <w:r w:rsidR="00BD5F81">
        <w:rPr>
          <w:lang w:val="en-US"/>
        </w:rPr>
        <w:t xml:space="preserve"> </w:t>
      </w:r>
      <w:r w:rsidR="00BD5F81" w:rsidRPr="00AE31BD">
        <w:rPr>
          <w:lang w:val="en-US"/>
        </w:rPr>
        <w:t>tab</w:t>
      </w:r>
      <w:r w:rsidRPr="00AE31BD">
        <w:rPr>
          <w:lang w:val="en-US"/>
        </w:rPr>
        <w:t xml:space="preserve"> and clicking on "</w:t>
      </w:r>
      <w:r w:rsidRPr="00BD5F81">
        <w:rPr>
          <w:i/>
          <w:lang w:val="en-US"/>
        </w:rPr>
        <w:t>Add New API Key</w:t>
      </w:r>
      <w:r w:rsidRPr="00AE31BD">
        <w:rPr>
          <w:lang w:val="en-US"/>
        </w:rPr>
        <w:t>"</w:t>
      </w:r>
      <w:r w:rsidR="00BD5F81">
        <w:rPr>
          <w:lang w:val="en-US"/>
        </w:rPr>
        <w:t>.</w:t>
      </w:r>
    </w:p>
    <w:p w:rsidR="00AE31BD" w:rsidRDefault="00AE31BD" w:rsidP="00AE31BD">
      <w:pPr>
        <w:jc w:val="center"/>
        <w:rPr>
          <w:lang w:val="en-US"/>
        </w:rPr>
      </w:pPr>
      <w:r>
        <w:rPr>
          <w:noProof/>
          <w:lang w:val="es-ES" w:eastAsia="es-ES"/>
        </w:rPr>
        <w:drawing>
          <wp:inline distT="0" distB="0" distL="0" distR="0" wp14:anchorId="00263190" wp14:editId="287A7C25">
            <wp:extent cx="4752975" cy="2379026"/>
            <wp:effectExtent l="38100" t="38100" r="85725" b="977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102" cy="2383595"/>
                    </a:xfrm>
                    <a:prstGeom prst="rect">
                      <a:avLst/>
                    </a:prstGeom>
                    <a:effectLst>
                      <a:outerShdw blurRad="50800" dist="38100" dir="2700000" algn="tl" rotWithShape="0">
                        <a:prstClr val="black">
                          <a:alpha val="40000"/>
                        </a:prstClr>
                      </a:outerShdw>
                    </a:effectLst>
                  </pic:spPr>
                </pic:pic>
              </a:graphicData>
            </a:graphic>
          </wp:inline>
        </w:drawing>
      </w:r>
    </w:p>
    <w:p w:rsidR="00D7584E" w:rsidRPr="00D7584E" w:rsidRDefault="00D7584E" w:rsidP="00BD5F81">
      <w:pPr>
        <w:jc w:val="both"/>
        <w:rPr>
          <w:noProof/>
          <w:lang w:val="en-US" w:eastAsia="es-ES"/>
        </w:rPr>
      </w:pPr>
      <w:r w:rsidRPr="00D7584E">
        <w:rPr>
          <w:noProof/>
          <w:lang w:val="en-US" w:eastAsia="es-ES"/>
        </w:rPr>
        <w:lastRenderedPageBreak/>
        <w:t>At this time we must provide a name and permissions, to finish the process and obtain a valid API Key.</w:t>
      </w:r>
    </w:p>
    <w:p w:rsidR="00BD5F81" w:rsidRPr="0085366B" w:rsidRDefault="00D7584E" w:rsidP="00BD5F81">
      <w:pPr>
        <w:jc w:val="both"/>
        <w:rPr>
          <w:lang w:val="en-US"/>
        </w:rPr>
      </w:pPr>
      <w:r>
        <w:rPr>
          <w:noProof/>
          <w:lang w:val="es-ES" w:eastAsia="es-ES"/>
        </w:rPr>
        <w:drawing>
          <wp:inline distT="0" distB="0" distL="0" distR="0" wp14:anchorId="668D79AE" wp14:editId="64F4EB20">
            <wp:extent cx="5286375" cy="2736377"/>
            <wp:effectExtent l="38100" t="38100" r="85725" b="1022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8871" cy="2748022"/>
                    </a:xfrm>
                    <a:prstGeom prst="rect">
                      <a:avLst/>
                    </a:prstGeom>
                    <a:effectLst>
                      <a:outerShdw blurRad="50800" dist="38100" dir="2700000" algn="tl" rotWithShape="0">
                        <a:prstClr val="black">
                          <a:alpha val="40000"/>
                        </a:prstClr>
                      </a:outerShdw>
                    </a:effectLst>
                  </pic:spPr>
                </pic:pic>
              </a:graphicData>
            </a:graphic>
          </wp:inline>
        </w:drawing>
      </w:r>
    </w:p>
    <w:p w:rsidR="006F7B3B" w:rsidRDefault="00D7584E" w:rsidP="006F7B3B">
      <w:pPr>
        <w:rPr>
          <w:lang w:val="en-US"/>
        </w:rPr>
      </w:pPr>
      <w:r w:rsidRPr="00D7584E">
        <w:rPr>
          <w:lang w:val="en-US"/>
        </w:rPr>
        <w:t>As we can see in the previous image, in the latest version of Liquid Content it is not possible to obtain a valid API Key for access to the viewers</w:t>
      </w:r>
      <w:r>
        <w:rPr>
          <w:lang w:val="en-US"/>
        </w:rPr>
        <w:t xml:space="preserve">. </w:t>
      </w:r>
      <w:r w:rsidRPr="00D7584E">
        <w:rPr>
          <w:lang w:val="en-US"/>
        </w:rPr>
        <w:t>For access to the methods of the visualizer</w:t>
      </w:r>
      <w:r w:rsidR="00BC2130">
        <w:rPr>
          <w:lang w:val="en-US"/>
        </w:rPr>
        <w:t>s</w:t>
      </w:r>
      <w:r w:rsidRPr="00D7584E">
        <w:rPr>
          <w:lang w:val="en-US"/>
        </w:rPr>
        <w:t xml:space="preserve"> and until we have a new version of Liquid Content, we w</w:t>
      </w:r>
      <w:r w:rsidR="000417BE">
        <w:rPr>
          <w:lang w:val="en-US"/>
        </w:rPr>
        <w:t xml:space="preserve">ill get the API Key through </w:t>
      </w:r>
      <w:r w:rsidR="000417BE" w:rsidRPr="000417BE">
        <w:rPr>
          <w:b/>
          <w:lang w:val="en-US"/>
        </w:rPr>
        <w:t>t</w:t>
      </w:r>
      <w:r w:rsidR="00741337" w:rsidRPr="00741337">
        <w:rPr>
          <w:b/>
          <w:lang w:val="en-US"/>
        </w:rPr>
        <w:t>he network tab of your browser developer tools</w:t>
      </w:r>
      <w:r>
        <w:rPr>
          <w:lang w:val="en-US"/>
        </w:rPr>
        <w:t>.</w:t>
      </w:r>
    </w:p>
    <w:p w:rsidR="006F7B3B" w:rsidRPr="000417BE" w:rsidRDefault="000417BE" w:rsidP="006F7B3B">
      <w:pPr>
        <w:rPr>
          <w:lang w:val="en-US"/>
        </w:rPr>
      </w:pPr>
      <w:r w:rsidRPr="000417BE">
        <w:rPr>
          <w:lang w:val="en-US"/>
        </w:rPr>
        <w:t xml:space="preserve">Perform editing operations of some of your </w:t>
      </w:r>
      <w:r>
        <w:rPr>
          <w:lang w:val="en-US"/>
        </w:rPr>
        <w:t>visualizers</w:t>
      </w:r>
      <w:r w:rsidRPr="000417BE">
        <w:rPr>
          <w:lang w:val="en-US"/>
        </w:rPr>
        <w:t xml:space="preserve"> on your DNN site</w:t>
      </w:r>
      <w:r>
        <w:rPr>
          <w:lang w:val="en-US"/>
        </w:rPr>
        <w:t xml:space="preserve">, </w:t>
      </w:r>
      <w:r w:rsidRPr="000417BE">
        <w:rPr>
          <w:lang w:val="en-US"/>
        </w:rPr>
        <w:t>check the requests made and in the header get the value of the Key API in the "</w:t>
      </w:r>
      <w:r w:rsidRPr="000417BE">
        <w:rPr>
          <w:i/>
          <w:lang w:val="en-US"/>
        </w:rPr>
        <w:t>Authorization</w:t>
      </w:r>
      <w:r w:rsidRPr="000417BE">
        <w:rPr>
          <w:lang w:val="en-US"/>
        </w:rPr>
        <w:t>"</w:t>
      </w:r>
      <w:r>
        <w:rPr>
          <w:lang w:val="en-US"/>
        </w:rPr>
        <w:t xml:space="preserve"> </w:t>
      </w:r>
      <w:r w:rsidRPr="000417BE">
        <w:rPr>
          <w:lang w:val="en-US"/>
        </w:rPr>
        <w:t>field</w:t>
      </w:r>
      <w:r>
        <w:rPr>
          <w:lang w:val="en-US"/>
        </w:rPr>
        <w:t xml:space="preserve">. </w:t>
      </w:r>
      <w:r w:rsidRPr="000417BE">
        <w:rPr>
          <w:lang w:val="en-US"/>
        </w:rPr>
        <w:t>You must perform this operatio</w:t>
      </w:r>
      <w:r>
        <w:rPr>
          <w:lang w:val="en-US"/>
        </w:rPr>
        <w:t xml:space="preserve">n every time the API </w:t>
      </w:r>
      <w:r>
        <w:rPr>
          <w:lang w:val="en-US"/>
        </w:rPr>
        <w:t>Key</w:t>
      </w:r>
      <w:r>
        <w:rPr>
          <w:lang w:val="en-US"/>
        </w:rPr>
        <w:t xml:space="preserve"> expires.</w:t>
      </w:r>
    </w:p>
    <w:p w:rsidR="00BC2130" w:rsidRPr="006F7B3B" w:rsidRDefault="00BC2130" w:rsidP="006F7B3B">
      <w:r>
        <w:rPr>
          <w:noProof/>
          <w:lang w:val="es-ES" w:eastAsia="es-ES"/>
        </w:rPr>
        <w:drawing>
          <wp:inline distT="0" distB="0" distL="0" distR="0" wp14:anchorId="2F8DDADC" wp14:editId="05B37AA7">
            <wp:extent cx="5943600" cy="1693545"/>
            <wp:effectExtent l="38100" t="38100" r="95250" b="971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3545"/>
                    </a:xfrm>
                    <a:prstGeom prst="rect">
                      <a:avLst/>
                    </a:prstGeom>
                    <a:effectLst>
                      <a:outerShdw blurRad="50800" dist="38100" dir="2700000" algn="tl" rotWithShape="0">
                        <a:prstClr val="black">
                          <a:alpha val="40000"/>
                        </a:prstClr>
                      </a:outerShdw>
                    </a:effectLst>
                  </pic:spPr>
                </pic:pic>
              </a:graphicData>
            </a:graphic>
          </wp:inline>
        </w:drawing>
      </w:r>
    </w:p>
    <w:p w:rsidR="00AA7AEB" w:rsidRDefault="00AA7AEB" w:rsidP="005F0F1A">
      <w:pPr>
        <w:pStyle w:val="Heading2"/>
      </w:pPr>
    </w:p>
    <w:p w:rsidR="00204145" w:rsidRDefault="005F0F1A" w:rsidP="005F0F1A">
      <w:pPr>
        <w:pStyle w:val="Heading2"/>
      </w:pPr>
      <w:r w:rsidRPr="005F0F1A">
        <w:t xml:space="preserve">Building </w:t>
      </w:r>
      <w:r w:rsidR="00AA7AEB">
        <w:t>the</w:t>
      </w:r>
      <w:r w:rsidRPr="005F0F1A">
        <w:t xml:space="preserve"> Chrome Extension</w:t>
      </w:r>
    </w:p>
    <w:p w:rsidR="005F0F1A" w:rsidRDefault="00AA7AEB" w:rsidP="005F0F1A">
      <w:r w:rsidRPr="00AA7AEB">
        <w:t>Extensions allow you to add functionality to Chrome without diving deeply into native code. You can create new extensions for Chrome with those core technologies that you're already familiar with from web development: HTML, CSS, and JavaScript.</w:t>
      </w:r>
    </w:p>
    <w:p w:rsidR="00AA7AEB" w:rsidRDefault="00AA7AEB" w:rsidP="00AA7AEB">
      <w:pPr>
        <w:pStyle w:val="Heading3"/>
      </w:pPr>
      <w:r>
        <w:lastRenderedPageBreak/>
        <w:t>The manifest</w:t>
      </w:r>
    </w:p>
    <w:p w:rsidR="00AA7AEB" w:rsidRPr="00AA7AEB" w:rsidRDefault="00AA7AEB" w:rsidP="00AA7AEB">
      <w:r>
        <w:t>W</w:t>
      </w:r>
      <w:r w:rsidRPr="00AA7AEB">
        <w:t xml:space="preserve">e'll need to create is a manifest file named </w:t>
      </w:r>
      <w:proofErr w:type="spellStart"/>
      <w:r w:rsidRPr="00AA7AEB">
        <w:t>manifest.json</w:t>
      </w:r>
      <w:proofErr w:type="spellEnd"/>
      <w:r w:rsidRPr="00AA7AEB">
        <w:t xml:space="preserve">. This manifest is a metadata file in JSON format that contains properties like your extension's name, description, version number and so on. </w:t>
      </w:r>
      <w:r>
        <w:t>W</w:t>
      </w:r>
      <w:r w:rsidRPr="00AA7AEB">
        <w:t>e will use it to declare to Chrome what the extension is going to do, and what permissions it requires in order to do those things.</w:t>
      </w:r>
    </w:p>
    <w:tbl>
      <w:tblPr>
        <w:tblStyle w:val="TableGrid"/>
        <w:tblW w:w="9364"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64"/>
      </w:tblGrid>
      <w:tr w:rsidR="00BE2459" w:rsidTr="00D850B6">
        <w:trPr>
          <w:trHeight w:val="1948"/>
        </w:trPr>
        <w:tc>
          <w:tcPr>
            <w:tcW w:w="9364" w:type="dxa"/>
            <w:shd w:val="clear" w:color="auto" w:fill="F2F2F2" w:themeFill="background1" w:themeFillShade="F2"/>
          </w:tcPr>
          <w:p w:rsidR="00930CFA" w:rsidRPr="00D850B6"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"name": "DNN LC File Debug",</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"description": "Displays the live log with downloaded files </w:t>
            </w:r>
            <w:r w:rsidR="00B33FFF">
              <w:rPr>
                <w:rFonts w:ascii="Courier New" w:hAnsi="Courier New" w:cs="Courier New"/>
                <w:color w:val="538135" w:themeColor="accent6" w:themeShade="BF"/>
                <w14:shadow w14:blurRad="50800" w14:dist="50800" w14:dir="5400000" w14:sx="0" w14:sy="0" w14:kx="0" w14:ky="0" w14:algn="ctr">
                  <w14:schemeClr w14:val="bg1"/>
                </w14:shadow>
              </w:rPr>
              <w:t xml:space="preserve">   </w:t>
            </w:r>
            <w:r w:rsidRPr="00930CFA">
              <w:rPr>
                <w:rFonts w:ascii="Courier New" w:hAnsi="Courier New" w:cs="Courier New"/>
                <w:color w:val="538135" w:themeColor="accent6" w:themeShade="BF"/>
                <w14:shadow w14:blurRad="50800" w14:dist="50800" w14:dir="5400000" w14:sx="0" w14:sy="0" w14:kx="0" w14:ky="0" w14:algn="ctr">
                  <w14:schemeClr w14:val="bg1"/>
                </w14:shadow>
              </w:rPr>
              <w:t>associated with a visualizer (.</w:t>
            </w:r>
            <w:proofErr w:type="spellStart"/>
            <w:r w:rsidRPr="00930CFA">
              <w:rPr>
                <w:rFonts w:ascii="Courier New" w:hAnsi="Courier New" w:cs="Courier New"/>
                <w:color w:val="538135" w:themeColor="accent6" w:themeShade="BF"/>
                <w14:shadow w14:blurRad="50800" w14:dist="50800" w14:dir="5400000" w14:sx="0" w14:sy="0" w14:kx="0" w14:ky="0" w14:algn="ctr">
                  <w14:schemeClr w14:val="bg1"/>
                </w14:shadow>
              </w:rPr>
              <w:t>js</w:t>
            </w:r>
            <w:proofErr w:type="spellEnd"/>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and .</w:t>
            </w:r>
            <w:proofErr w:type="spellStart"/>
            <w:r w:rsidRPr="00930CFA">
              <w:rPr>
                <w:rFonts w:ascii="Courier New" w:hAnsi="Courier New" w:cs="Courier New"/>
                <w:color w:val="538135" w:themeColor="accent6" w:themeShade="BF"/>
                <w14:shadow w14:blurRad="50800" w14:dist="50800" w14:dir="5400000" w14:sx="0" w14:sy="0" w14:kx="0" w14:ky="0" w14:algn="ctr">
                  <w14:schemeClr w14:val="bg1"/>
                </w14:shadow>
              </w:rPr>
              <w:t>css</w:t>
            </w:r>
            <w:proofErr w:type="spellEnd"/>
            <w:r w:rsidRPr="00930CFA">
              <w:rPr>
                <w:rFonts w:ascii="Courier New" w:hAnsi="Courier New" w:cs="Courier New"/>
                <w:color w:val="538135" w:themeColor="accent6" w:themeShade="BF"/>
                <w14:shadow w14:blurRad="50800" w14:dist="50800" w14:dir="5400000" w14:sx="0" w14:sy="0" w14:kx="0" w14:ky="0" w14:algn="ctr">
                  <w14:schemeClr w14:val="bg1"/>
                </w14:shadow>
              </w:rPr>
              <w:t>)",</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"version": "0.1",</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"permissions": [</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"debugger"</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"background": {</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"scripts": ["background.js"]</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930CFA">
              <w:rPr>
                <w:rFonts w:ascii="Courier New" w:hAnsi="Courier New" w:cs="Courier New"/>
                <w:color w:val="538135" w:themeColor="accent6" w:themeShade="BF"/>
                <w14:shadow w14:blurRad="50800" w14:dist="50800" w14:dir="5400000" w14:sx="0" w14:sy="0" w14:kx="0" w14:ky="0" w14:algn="ctr">
                  <w14:schemeClr w14:val="bg1"/>
                </w14:shadow>
              </w:rPr>
              <w:t>browser_action</w:t>
            </w:r>
            <w:proofErr w:type="spellEnd"/>
            <w:r w:rsidRPr="00930CFA">
              <w:rPr>
                <w:rFonts w:ascii="Courier New" w:hAnsi="Courier New" w:cs="Courier New"/>
                <w:color w:val="538135" w:themeColor="accent6" w:themeShade="BF"/>
                <w14:shadow w14:blurRad="50800" w14:dist="50800" w14:dir="5400000" w14:sx="0" w14:sy="0" w14:kx="0" w14:ky="0" w14:algn="ctr">
                  <w14:schemeClr w14:val="bg1"/>
                </w14:shadow>
              </w:rPr>
              <w:t>": {</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930CFA">
              <w:rPr>
                <w:rFonts w:ascii="Courier New" w:hAnsi="Courier New" w:cs="Courier New"/>
                <w:color w:val="538135" w:themeColor="accent6" w:themeShade="BF"/>
                <w14:shadow w14:blurRad="50800" w14:dist="50800" w14:dir="5400000" w14:sx="0" w14:sy="0" w14:kx="0" w14:ky="0" w14:algn="ctr">
                  <w14:schemeClr w14:val="bg1"/>
                </w14:shadow>
              </w:rPr>
              <w:t>default_icon</w:t>
            </w:r>
            <w:proofErr w:type="spellEnd"/>
            <w:r w:rsidRPr="00930CFA">
              <w:rPr>
                <w:rFonts w:ascii="Courier New" w:hAnsi="Courier New" w:cs="Courier New"/>
                <w:color w:val="538135" w:themeColor="accent6" w:themeShade="BF"/>
                <w14:shadow w14:blurRad="50800" w14:dist="50800" w14:dir="5400000" w14:sx="0" w14:sy="0" w14:kx="0" w14:ky="0" w14:algn="ctr">
                  <w14:schemeClr w14:val="bg1"/>
                </w14:shadow>
              </w:rPr>
              <w:t>": "icon.png",</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930CFA">
              <w:rPr>
                <w:rFonts w:ascii="Courier New" w:hAnsi="Courier New" w:cs="Courier New"/>
                <w:color w:val="538135" w:themeColor="accent6" w:themeShade="BF"/>
                <w14:shadow w14:blurRad="50800" w14:dist="50800" w14:dir="5400000" w14:sx="0" w14:sy="0" w14:kx="0" w14:ky="0" w14:algn="ctr">
                  <w14:schemeClr w14:val="bg1"/>
                </w14:shadow>
              </w:rPr>
              <w:t>default_title</w:t>
            </w:r>
            <w:proofErr w:type="spellEnd"/>
            <w:r w:rsidRPr="00930CFA">
              <w:rPr>
                <w:rFonts w:ascii="Courier New" w:hAnsi="Courier New" w:cs="Courier New"/>
                <w:color w:val="538135" w:themeColor="accent6" w:themeShade="BF"/>
                <w14:shadow w14:blurRad="50800" w14:dist="50800" w14:dir="5400000" w14:sx="0" w14:sy="0" w14:kx="0" w14:ky="0" w14:algn="ctr">
                  <w14:schemeClr w14:val="bg1"/>
                </w14:shadow>
              </w:rPr>
              <w:t>": "DNN LC File Debug"</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w:t>
            </w:r>
          </w:p>
          <w:p w:rsidR="00930CFA" w:rsidRPr="00930CFA"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930CFA">
              <w:rPr>
                <w:rFonts w:ascii="Courier New" w:hAnsi="Courier New" w:cs="Courier New"/>
                <w:color w:val="538135" w:themeColor="accent6" w:themeShade="BF"/>
                <w14:shadow w14:blurRad="50800" w14:dist="50800" w14:dir="5400000" w14:sx="0" w14:sy="0" w14:kx="0" w14:ky="0" w14:algn="ctr">
                  <w14:schemeClr w14:val="bg1"/>
                </w14:shadow>
              </w:rPr>
              <w:t>manifest_version</w:t>
            </w:r>
            <w:proofErr w:type="spellEnd"/>
            <w:r w:rsidRPr="00930CFA">
              <w:rPr>
                <w:rFonts w:ascii="Courier New" w:hAnsi="Courier New" w:cs="Courier New"/>
                <w:color w:val="538135" w:themeColor="accent6" w:themeShade="BF"/>
                <w14:shadow w14:blurRad="50800" w14:dist="50800" w14:dir="5400000" w14:sx="0" w14:sy="0" w14:kx="0" w14:ky="0" w14:algn="ctr">
                  <w14:schemeClr w14:val="bg1"/>
                </w14:shadow>
              </w:rPr>
              <w:t>": 2</w:t>
            </w:r>
          </w:p>
          <w:p w:rsidR="00BE2459" w:rsidRDefault="00930CFA" w:rsidP="00930CFA">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30CFA">
              <w:rPr>
                <w:rFonts w:ascii="Courier New" w:hAnsi="Courier New" w:cs="Courier New"/>
                <w:color w:val="538135" w:themeColor="accent6" w:themeShade="BF"/>
                <w14:shadow w14:blurRad="50800" w14:dist="50800" w14:dir="5400000" w14:sx="0" w14:sy="0" w14:kx="0" w14:ky="0" w14:algn="ctr">
                  <w14:schemeClr w14:val="bg1"/>
                </w14:shadow>
              </w:rPr>
              <w:t>}</w:t>
            </w:r>
          </w:p>
          <w:p w:rsidR="00930CFA" w:rsidRPr="00BE2459" w:rsidRDefault="00930CFA" w:rsidP="00930CFA">
            <w:pPr>
              <w:ind w:left="720"/>
              <w:rPr>
                <w14:shadow w14:blurRad="50800" w14:dist="50800" w14:dir="5400000" w14:sx="0" w14:sy="0" w14:kx="0" w14:ky="0" w14:algn="ctr">
                  <w14:schemeClr w14:val="bg1"/>
                </w14:shadow>
              </w:rPr>
            </w:pPr>
          </w:p>
        </w:tc>
      </w:tr>
    </w:tbl>
    <w:p w:rsidR="00C9138D" w:rsidRDefault="00C9138D" w:rsidP="00B1696D"/>
    <w:p w:rsidR="00126643" w:rsidRDefault="00126643" w:rsidP="00765FB9">
      <w:pPr>
        <w:pStyle w:val="Heading3"/>
      </w:pPr>
      <w:r>
        <w:t>Permissions</w:t>
      </w:r>
    </w:p>
    <w:p w:rsidR="00126643" w:rsidRPr="00126643" w:rsidRDefault="00126643" w:rsidP="00126643">
      <w:r w:rsidRPr="00C9138D">
        <w:t xml:space="preserve">The </w:t>
      </w:r>
      <w:proofErr w:type="spellStart"/>
      <w:r w:rsidRPr="00C9138D">
        <w:rPr>
          <w:i/>
        </w:rPr>
        <w:t>chrome.debugger</w:t>
      </w:r>
      <w:proofErr w:type="spellEnd"/>
      <w:r w:rsidRPr="00C9138D">
        <w:t xml:space="preserve"> API serves as an alternate transport for Chrome's remote debugging protocol. </w:t>
      </w:r>
      <w:r>
        <w:t>We u</w:t>
      </w:r>
      <w:r w:rsidRPr="00C9138D">
        <w:t xml:space="preserve">se </w:t>
      </w:r>
      <w:proofErr w:type="spellStart"/>
      <w:r w:rsidRPr="00C9138D">
        <w:rPr>
          <w:i/>
        </w:rPr>
        <w:t>chrome.debugger</w:t>
      </w:r>
      <w:proofErr w:type="spellEnd"/>
      <w:r w:rsidRPr="00C9138D">
        <w:t xml:space="preserve"> to attach to one or more tabs to instrument network interaction, debug JavaScript, mutate the DOM and CSS, etc.</w:t>
      </w:r>
    </w:p>
    <w:p w:rsidR="00765FB9" w:rsidRDefault="00765FB9" w:rsidP="00765FB9">
      <w:pPr>
        <w:pStyle w:val="Heading3"/>
      </w:pPr>
      <w:r w:rsidRPr="00765FB9">
        <w:t>Resources</w:t>
      </w:r>
    </w:p>
    <w:p w:rsidR="00765FB9" w:rsidRDefault="00765FB9" w:rsidP="00765FB9">
      <w:r w:rsidRPr="00765FB9">
        <w:t xml:space="preserve">You probably noticed that </w:t>
      </w:r>
      <w:proofErr w:type="spellStart"/>
      <w:r w:rsidRPr="00765FB9">
        <w:t>manifest.json</w:t>
      </w:r>
      <w:proofErr w:type="spellEnd"/>
      <w:r w:rsidRPr="00765FB9">
        <w:t xml:space="preserve"> pointed at two resource files when defining the browser action: </w:t>
      </w:r>
      <w:r w:rsidRPr="008C619E">
        <w:rPr>
          <w:b/>
        </w:rPr>
        <w:t>icon.png</w:t>
      </w:r>
      <w:r w:rsidRPr="00765FB9">
        <w:t xml:space="preserve"> and </w:t>
      </w:r>
      <w:r w:rsidRPr="008C619E">
        <w:rPr>
          <w:b/>
        </w:rPr>
        <w:t>background.js</w:t>
      </w:r>
      <w:r w:rsidRPr="00765FB9">
        <w:t>. Both resources must exist inside the extension package</w:t>
      </w:r>
      <w:r>
        <w:t>.</w:t>
      </w:r>
      <w:r w:rsidR="008C619E">
        <w:t xml:space="preserve"> </w:t>
      </w:r>
    </w:p>
    <w:p w:rsidR="008C619E" w:rsidRDefault="008C619E" w:rsidP="00E80EC0">
      <w:pPr>
        <w:pStyle w:val="ListParagraph"/>
        <w:numPr>
          <w:ilvl w:val="0"/>
          <w:numId w:val="4"/>
        </w:numPr>
      </w:pPr>
      <w:r w:rsidRPr="00E80EC0">
        <w:rPr>
          <w:i/>
        </w:rPr>
        <w:t>Icon.</w:t>
      </w:r>
      <w:r w:rsidR="00E80EC0" w:rsidRPr="00E80EC0">
        <w:rPr>
          <w:i/>
        </w:rPr>
        <w:t>png</w:t>
      </w:r>
      <w:r w:rsidR="00E80EC0">
        <w:t xml:space="preserve"> </w:t>
      </w:r>
      <w:r w:rsidR="00E80EC0" w:rsidRPr="00E80EC0">
        <w:t xml:space="preserve">will be displayed next to the </w:t>
      </w:r>
      <w:proofErr w:type="spellStart"/>
      <w:r w:rsidR="00E80EC0" w:rsidRPr="00E80EC0">
        <w:t>Omnibox</w:t>
      </w:r>
      <w:proofErr w:type="spellEnd"/>
      <w:r w:rsidR="00E80EC0" w:rsidRPr="00E80EC0">
        <w:t>, waiting for user interaction</w:t>
      </w:r>
      <w:r w:rsidR="00E80EC0">
        <w:t>.</w:t>
      </w:r>
    </w:p>
    <w:p w:rsidR="00E80EC0" w:rsidRPr="00682575" w:rsidRDefault="00E80EC0" w:rsidP="00A1356A">
      <w:pPr>
        <w:pStyle w:val="ListParagraph"/>
        <w:numPr>
          <w:ilvl w:val="0"/>
          <w:numId w:val="4"/>
        </w:numPr>
        <w:rPr>
          <w:i/>
        </w:rPr>
      </w:pPr>
      <w:r w:rsidRPr="00E80EC0">
        <w:rPr>
          <w:i/>
        </w:rPr>
        <w:t>background.js</w:t>
      </w:r>
      <w:r>
        <w:rPr>
          <w:i/>
        </w:rPr>
        <w:t xml:space="preserve"> </w:t>
      </w:r>
      <w:r w:rsidR="00A1356A">
        <w:t>meets a</w:t>
      </w:r>
      <w:r w:rsidR="00A1356A" w:rsidRPr="00A1356A">
        <w:t xml:space="preserve"> common need for extensions to have a single long-running script to manage some task or state</w:t>
      </w:r>
      <w:r w:rsidR="00682575">
        <w:t>.</w:t>
      </w:r>
    </w:p>
    <w:p w:rsidR="00682575" w:rsidRPr="00682575" w:rsidRDefault="00682575" w:rsidP="00682575">
      <w:r w:rsidRPr="00682575">
        <w:t>Extension content</w:t>
      </w:r>
      <w:r>
        <w:t>:</w:t>
      </w:r>
    </w:p>
    <w:p w:rsidR="00682575" w:rsidRDefault="00682575" w:rsidP="00682575">
      <w:pPr>
        <w:ind w:left="360"/>
        <w:jc w:val="center"/>
        <w:rPr>
          <w:i/>
        </w:rPr>
      </w:pPr>
      <w:r>
        <w:rPr>
          <w:noProof/>
          <w:lang w:val="es-ES" w:eastAsia="es-ES"/>
        </w:rPr>
        <w:drawing>
          <wp:inline distT="0" distB="0" distL="0" distR="0" wp14:anchorId="759747C9" wp14:editId="50BB9974">
            <wp:extent cx="1591028" cy="1257300"/>
            <wp:effectExtent l="38100" t="38100" r="104775"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5054" cy="1260481"/>
                    </a:xfrm>
                    <a:prstGeom prst="rect">
                      <a:avLst/>
                    </a:prstGeom>
                    <a:effectLst>
                      <a:outerShdw blurRad="50800" dist="38100" dir="2700000" algn="tl" rotWithShape="0">
                        <a:prstClr val="black">
                          <a:alpha val="40000"/>
                        </a:prstClr>
                      </a:outerShdw>
                    </a:effectLst>
                  </pic:spPr>
                </pic:pic>
              </a:graphicData>
            </a:graphic>
          </wp:inline>
        </w:drawing>
      </w:r>
    </w:p>
    <w:p w:rsidR="00682575" w:rsidRDefault="00682575" w:rsidP="00682575">
      <w:pPr>
        <w:jc w:val="both"/>
      </w:pPr>
      <w:r w:rsidRPr="00682575">
        <w:lastRenderedPageBreak/>
        <w:t>We have files that do not appear in the manifest file:</w:t>
      </w:r>
    </w:p>
    <w:p w:rsidR="00682575" w:rsidRPr="00DB6DA7" w:rsidRDefault="00DB6DA7" w:rsidP="00286B5A">
      <w:pPr>
        <w:pStyle w:val="ListParagraph"/>
        <w:numPr>
          <w:ilvl w:val="0"/>
          <w:numId w:val="4"/>
        </w:numPr>
        <w:jc w:val="both"/>
        <w:rPr>
          <w:i/>
        </w:rPr>
      </w:pPr>
      <w:r w:rsidRPr="00DB6DA7">
        <w:rPr>
          <w:i/>
        </w:rPr>
        <w:t xml:space="preserve">LCfileslog.html </w:t>
      </w:r>
      <w:r w:rsidR="001E5D99" w:rsidRPr="001E5D99">
        <w:t>html code page shows the</w:t>
      </w:r>
      <w:r w:rsidR="00286B5A" w:rsidRPr="001E5D99">
        <w:t xml:space="preserve"> log</w:t>
      </w:r>
    </w:p>
    <w:p w:rsidR="00B1696D" w:rsidRPr="00D007F6" w:rsidRDefault="00DB6DA7" w:rsidP="00191EB8">
      <w:pPr>
        <w:pStyle w:val="ListParagraph"/>
        <w:numPr>
          <w:ilvl w:val="0"/>
          <w:numId w:val="4"/>
        </w:numPr>
        <w:jc w:val="both"/>
        <w:rPr>
          <w:i/>
        </w:rPr>
      </w:pPr>
      <w:r w:rsidRPr="00DB6DA7">
        <w:rPr>
          <w:i/>
        </w:rPr>
        <w:t xml:space="preserve">LCfileslog.js </w:t>
      </w:r>
      <w:proofErr w:type="spellStart"/>
      <w:r w:rsidR="001E5D99" w:rsidRPr="001E5D99">
        <w:t>javascript</w:t>
      </w:r>
      <w:proofErr w:type="spellEnd"/>
      <w:r w:rsidR="001E5D99" w:rsidRPr="001E5D99">
        <w:t xml:space="preserve"> code w</w:t>
      </w:r>
      <w:r w:rsidR="001E5D99">
        <w:t xml:space="preserve">ith methods to display the </w:t>
      </w:r>
      <w:r w:rsidR="001E5D99" w:rsidRPr="001E5D99">
        <w:t>log</w:t>
      </w:r>
    </w:p>
    <w:p w:rsidR="00D007F6" w:rsidRDefault="00D007F6" w:rsidP="00D007F6">
      <w:pPr>
        <w:pStyle w:val="Heading3"/>
      </w:pPr>
      <w:r>
        <w:t>The code</w:t>
      </w:r>
    </w:p>
    <w:p w:rsidR="00D007F6" w:rsidRDefault="00974E20" w:rsidP="00D007F6">
      <w:r w:rsidRPr="00974E20">
        <w:t>The main page html schema is in the "</w:t>
      </w:r>
      <w:r w:rsidRPr="0096530B">
        <w:rPr>
          <w:i/>
        </w:rPr>
        <w:t>LCfileslog.html</w:t>
      </w:r>
      <w:r w:rsidRPr="00974E20">
        <w:t>"</w:t>
      </w:r>
      <w:r>
        <w:t xml:space="preserve"> </w:t>
      </w:r>
      <w:r w:rsidRPr="00974E20">
        <w:t>file</w:t>
      </w:r>
      <w:r>
        <w:t xml:space="preserve">. </w:t>
      </w:r>
      <w:r w:rsidRPr="00974E20">
        <w:t xml:space="preserve">Here is added the reference to the </w:t>
      </w:r>
      <w:proofErr w:type="spellStart"/>
      <w:r w:rsidRPr="00974E20">
        <w:t>javascript</w:t>
      </w:r>
      <w:proofErr w:type="spellEnd"/>
      <w:r w:rsidRPr="00974E20">
        <w:t xml:space="preserve"> file that contains the main code.</w:t>
      </w:r>
    </w:p>
    <w:tbl>
      <w:tblPr>
        <w:tblStyle w:val="TableGrid"/>
        <w:tblW w:w="9364"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64"/>
      </w:tblGrid>
      <w:tr w:rsidR="00D007F6" w:rsidTr="00E85B77">
        <w:trPr>
          <w:trHeight w:val="1948"/>
        </w:trPr>
        <w:tc>
          <w:tcPr>
            <w:tcW w:w="9364" w:type="dxa"/>
            <w:shd w:val="clear" w:color="auto" w:fill="F2F2F2" w:themeFill="background1" w:themeFillShade="F2"/>
          </w:tcPr>
          <w:p w:rsidR="00D007F6" w:rsidRPr="00D850B6" w:rsidRDefault="00D007F6" w:rsidP="00E85B77">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&lt;html&gt;</w:t>
            </w: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ab/>
              <w:t>&lt;head&gt;</w:t>
            </w:r>
          </w:p>
          <w:p w:rsid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ab/>
            </w:r>
            <w:r w:rsidRPr="00D007F6">
              <w:rPr>
                <w:rFonts w:ascii="Courier New" w:hAnsi="Courier New" w:cs="Courier New"/>
                <w:color w:val="538135" w:themeColor="accent6" w:themeShade="BF"/>
                <w14:shadow w14:blurRad="50800" w14:dist="50800" w14:dir="5400000" w14:sx="0" w14:sy="0" w14:kx="0" w14:ky="0" w14:algn="ctr">
                  <w14:schemeClr w14:val="bg1"/>
                </w14:shadow>
              </w:rPr>
              <w:tab/>
            </w:r>
            <w:r>
              <w:rPr>
                <w:rFonts w:ascii="Courier New" w:hAnsi="Courier New" w:cs="Courier New"/>
                <w:color w:val="538135" w:themeColor="accent6" w:themeShade="BF"/>
                <w14:shadow w14:blurRad="50800" w14:dist="50800" w14:dir="5400000" w14:sx="0" w14:sy="0" w14:kx="0" w14:ky="0" w14:algn="ctr">
                  <w14:schemeClr w14:val="bg1"/>
                </w14:shadow>
              </w:rPr>
              <w:t>.</w:t>
            </w:r>
          </w:p>
          <w:p w:rsid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Pr>
                <w:rFonts w:ascii="Courier New" w:hAnsi="Courier New" w:cs="Courier New"/>
                <w:color w:val="538135" w:themeColor="accent6" w:themeShade="BF"/>
                <w14:shadow w14:blurRad="50800" w14:dist="50800" w14:dir="5400000" w14:sx="0" w14:sy="0" w14:kx="0" w14:ky="0" w14:algn="ctr">
                  <w14:schemeClr w14:val="bg1"/>
                </w14:shadow>
              </w:rPr>
              <w:t xml:space="preserve">           .</w:t>
            </w: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Pr>
                <w:rFonts w:ascii="Courier New" w:hAnsi="Courier New" w:cs="Courier New"/>
                <w:color w:val="538135" w:themeColor="accent6" w:themeShade="BF"/>
                <w14:shadow w14:blurRad="50800" w14:dist="50800" w14:dir="5400000" w14:sx="0" w14:sy="0" w14:kx="0" w14:ky="0" w14:algn="ctr">
                  <w14:schemeClr w14:val="bg1"/>
                </w14:shadow>
              </w:rPr>
              <w:t xml:space="preserve">           .</w:t>
            </w: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ab/>
            </w:r>
            <w:r w:rsidRPr="00D007F6">
              <w:rPr>
                <w:rFonts w:ascii="Courier New" w:hAnsi="Courier New" w:cs="Courier New"/>
                <w:color w:val="538135" w:themeColor="accent6" w:themeShade="BF"/>
                <w14:shadow w14:blurRad="50800" w14:dist="50800" w14:dir="5400000" w14:sx="0" w14:sy="0" w14:kx="0" w14:ky="0" w14:algn="ctr">
                  <w14:schemeClr w14:val="bg1"/>
                </w14:shadow>
              </w:rPr>
              <w:tab/>
              <w:t xml:space="preserve">&lt;script </w:t>
            </w:r>
            <w:proofErr w:type="spellStart"/>
            <w:r w:rsidRPr="00D007F6">
              <w:rPr>
                <w:rFonts w:ascii="Courier New" w:hAnsi="Courier New" w:cs="Courier New"/>
                <w:color w:val="538135" w:themeColor="accent6" w:themeShade="BF"/>
                <w14:shadow w14:blurRad="50800" w14:dist="50800" w14:dir="5400000" w14:sx="0" w14:sy="0" w14:kx="0" w14:ky="0" w14:algn="ctr">
                  <w14:schemeClr w14:val="bg1"/>
                </w14:shadow>
              </w:rPr>
              <w:t>src</w:t>
            </w:r>
            <w:proofErr w:type="spellEnd"/>
            <w:r w:rsidRPr="00D007F6">
              <w:rPr>
                <w:rFonts w:ascii="Courier New" w:hAnsi="Courier New" w:cs="Courier New"/>
                <w:color w:val="538135" w:themeColor="accent6" w:themeShade="BF"/>
                <w14:shadow w14:blurRad="50800" w14:dist="50800" w14:dir="5400000" w14:sx="0" w14:sy="0" w14:kx="0" w14:ky="0" w14:algn="ctr">
                  <w14:schemeClr w14:val="bg1"/>
                </w14:shadow>
              </w:rPr>
              <w:t>="LCfileslog.js"&gt;&lt;/script&gt;</w:t>
            </w: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ab/>
              <w:t>&lt;/head&gt;</w:t>
            </w: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ab/>
              <w:t>&lt;body&gt;</w:t>
            </w: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ab/>
            </w:r>
            <w:r w:rsidRPr="00D007F6">
              <w:rPr>
                <w:rFonts w:ascii="Courier New" w:hAnsi="Courier New" w:cs="Courier New"/>
                <w:color w:val="538135" w:themeColor="accent6" w:themeShade="BF"/>
                <w14:shadow w14:blurRad="50800" w14:dist="50800" w14:dir="5400000" w14:sx="0" w14:sy="0" w14:kx="0" w14:ky="0" w14:algn="ctr">
                  <w14:schemeClr w14:val="bg1"/>
                </w14:shadow>
              </w:rPr>
              <w:tab/>
              <w:t>&lt;div id="container"&gt;&lt;/div&gt;</w:t>
            </w:r>
          </w:p>
          <w:p w:rsidR="00D007F6" w:rsidRP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ab/>
              <w:t>&lt;/body&gt;</w:t>
            </w:r>
          </w:p>
          <w:p w:rsidR="00D007F6" w:rsidRDefault="00D007F6" w:rsidP="00D007F6">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D007F6">
              <w:rPr>
                <w:rFonts w:ascii="Courier New" w:hAnsi="Courier New" w:cs="Courier New"/>
                <w:color w:val="538135" w:themeColor="accent6" w:themeShade="BF"/>
                <w14:shadow w14:blurRad="50800" w14:dist="50800" w14:dir="5400000" w14:sx="0" w14:sy="0" w14:kx="0" w14:ky="0" w14:algn="ctr">
                  <w14:schemeClr w14:val="bg1"/>
                </w14:shadow>
              </w:rPr>
              <w:t>&lt;/html&gt;</w:t>
            </w:r>
          </w:p>
          <w:p w:rsidR="00D007F6" w:rsidRPr="00BE2459" w:rsidRDefault="00D007F6" w:rsidP="00D007F6">
            <w:pPr>
              <w:ind w:left="720"/>
              <w:rPr>
                <w14:shadow w14:blurRad="50800" w14:dist="50800" w14:dir="5400000" w14:sx="0" w14:sy="0" w14:kx="0" w14:ky="0" w14:algn="ctr">
                  <w14:schemeClr w14:val="bg1"/>
                </w14:shadow>
              </w:rPr>
            </w:pPr>
          </w:p>
        </w:tc>
      </w:tr>
    </w:tbl>
    <w:p w:rsidR="00D007F6" w:rsidRDefault="00D007F6" w:rsidP="00D007F6"/>
    <w:p w:rsidR="0091786D" w:rsidRDefault="00492C77" w:rsidP="00D007F6">
      <w:r w:rsidRPr="00492C77">
        <w:t>The file "</w:t>
      </w:r>
      <w:r w:rsidRPr="00492C77">
        <w:rPr>
          <w:i/>
        </w:rPr>
        <w:t>background.js</w:t>
      </w:r>
      <w:r w:rsidRPr="00492C77">
        <w:t>" initializes the debugger and creates the window where all log entries will be displayed.</w:t>
      </w:r>
    </w:p>
    <w:tbl>
      <w:tblPr>
        <w:tblStyle w:val="TableGrid"/>
        <w:tblW w:w="9364"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64"/>
      </w:tblGrid>
      <w:tr w:rsidR="0091786D" w:rsidTr="00E85B77">
        <w:trPr>
          <w:trHeight w:val="1948"/>
        </w:trPr>
        <w:tc>
          <w:tcPr>
            <w:tcW w:w="9364" w:type="dxa"/>
            <w:shd w:val="clear" w:color="auto" w:fill="F2F2F2" w:themeFill="background1" w:themeFillShade="F2"/>
          </w:tcPr>
          <w:p w:rsidR="0091786D" w:rsidRPr="00D850B6" w:rsidRDefault="0091786D" w:rsidP="00E85B77">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chrome.browserAction.onClicked.addListener</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(function(tab) {</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chrome.debugger.attach</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tabId:tab.id</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 version,</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onAttach.bind</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(null, tab.id));</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var</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version = "1.0";</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function </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onAttach</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tabId</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 {</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if (</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chrome.runtime.lastError</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 {</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alert(</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chrome.runtime.lastError.message</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return;</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chrome.windows.create</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w:t>
            </w:r>
          </w:p>
          <w:p w:rsidR="0091786D" w:rsidRP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 xml:space="preserve">      {url: "LCfileslog.html?" + </w:t>
            </w:r>
            <w:proofErr w:type="spellStart"/>
            <w:r w:rsidRPr="0091786D">
              <w:rPr>
                <w:rFonts w:ascii="Courier New" w:hAnsi="Courier New" w:cs="Courier New"/>
                <w:color w:val="538135" w:themeColor="accent6" w:themeShade="BF"/>
                <w14:shadow w14:blurRad="50800" w14:dist="50800" w14:dir="5400000" w14:sx="0" w14:sy="0" w14:kx="0" w14:ky="0" w14:algn="ctr">
                  <w14:schemeClr w14:val="bg1"/>
                </w14:shadow>
              </w:rPr>
              <w:t>tabId</w:t>
            </w:r>
            <w:proofErr w:type="spellEnd"/>
            <w:r w:rsidRPr="0091786D">
              <w:rPr>
                <w:rFonts w:ascii="Courier New" w:hAnsi="Courier New" w:cs="Courier New"/>
                <w:color w:val="538135" w:themeColor="accent6" w:themeShade="BF"/>
                <w14:shadow w14:blurRad="50800" w14:dist="50800" w14:dir="5400000" w14:sx="0" w14:sy="0" w14:kx="0" w14:ky="0" w14:algn="ctr">
                  <w14:schemeClr w14:val="bg1"/>
                </w14:shadow>
              </w:rPr>
              <w:t>, type: "popup", width: 800, height: 600});</w:t>
            </w:r>
          </w:p>
          <w:p w:rsidR="0091786D" w:rsidRDefault="0091786D" w:rsidP="0091786D">
            <w:pPr>
              <w:ind w:left="720"/>
              <w:rPr>
                <w:rFonts w:ascii="Courier New" w:hAnsi="Courier New" w:cs="Courier New"/>
                <w:color w:val="538135" w:themeColor="accent6" w:themeShade="BF"/>
                <w14:shadow w14:blurRad="50800" w14:dist="50800" w14:dir="5400000" w14:sx="0" w14:sy="0" w14:kx="0" w14:ky="0" w14:algn="ctr">
                  <w14:schemeClr w14:val="bg1"/>
                </w14:shadow>
              </w:rPr>
            </w:pPr>
            <w:r w:rsidRPr="0091786D">
              <w:rPr>
                <w:rFonts w:ascii="Courier New" w:hAnsi="Courier New" w:cs="Courier New"/>
                <w:color w:val="538135" w:themeColor="accent6" w:themeShade="BF"/>
                <w14:shadow w14:blurRad="50800" w14:dist="50800" w14:dir="5400000" w14:sx="0" w14:sy="0" w14:kx="0" w14:ky="0" w14:algn="ctr">
                  <w14:schemeClr w14:val="bg1"/>
                </w14:shadow>
              </w:rPr>
              <w:t>}</w:t>
            </w:r>
          </w:p>
          <w:p w:rsidR="0091786D" w:rsidRPr="00BE2459" w:rsidRDefault="0091786D" w:rsidP="00E85B77">
            <w:pPr>
              <w:ind w:left="720"/>
              <w:rPr>
                <w14:shadow w14:blurRad="50800" w14:dist="50800" w14:dir="5400000" w14:sx="0" w14:sy="0" w14:kx="0" w14:ky="0" w14:algn="ctr">
                  <w14:schemeClr w14:val="bg1"/>
                </w14:shadow>
              </w:rPr>
            </w:pPr>
          </w:p>
        </w:tc>
      </w:tr>
    </w:tbl>
    <w:p w:rsidR="0091786D" w:rsidRDefault="0091786D" w:rsidP="00D007F6"/>
    <w:p w:rsidR="0096530B" w:rsidRDefault="002630FF" w:rsidP="00D007F6">
      <w:r w:rsidRPr="002630FF">
        <w:lastRenderedPageBreak/>
        <w:t>The file "</w:t>
      </w:r>
      <w:r w:rsidRPr="002630FF">
        <w:rPr>
          <w:i/>
        </w:rPr>
        <w:t>LCfileslog.js</w:t>
      </w:r>
      <w:r w:rsidRPr="002630FF">
        <w:t>" contains all the code necessary to display the log entries. In addition to the code to obtain the data of the visualizers through the Liquid Content</w:t>
      </w:r>
      <w:r>
        <w:t xml:space="preserve"> </w:t>
      </w:r>
      <w:r w:rsidRPr="002630FF">
        <w:t>API</w:t>
      </w:r>
      <w:r>
        <w:t>.</w:t>
      </w:r>
    </w:p>
    <w:p w:rsidR="00FB0335" w:rsidRDefault="00FB0335" w:rsidP="00D007F6">
      <w:r w:rsidRPr="00FB0335">
        <w:t xml:space="preserve">Call to the Liquid Content API to get the </w:t>
      </w:r>
      <w:r>
        <w:t xml:space="preserve">visualizers </w:t>
      </w:r>
      <w:r w:rsidRPr="00FB0335">
        <w:t>list</w:t>
      </w:r>
      <w:r>
        <w:t>:</w:t>
      </w:r>
    </w:p>
    <w:tbl>
      <w:tblPr>
        <w:tblStyle w:val="TableGrid"/>
        <w:tblW w:w="9364"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64"/>
      </w:tblGrid>
      <w:tr w:rsidR="002630FF" w:rsidTr="00E85B77">
        <w:trPr>
          <w:trHeight w:val="1948"/>
        </w:trPr>
        <w:tc>
          <w:tcPr>
            <w:tcW w:w="9364" w:type="dxa"/>
            <w:shd w:val="clear" w:color="auto" w:fill="F2F2F2" w:themeFill="background1" w:themeFillShade="F2"/>
          </w:tcPr>
          <w:p w:rsidR="002630FF" w:rsidRPr="00D850B6" w:rsidRDefault="002630FF" w:rsidP="00E85B77">
            <w:pPr>
              <w:ind w:left="720"/>
              <w:rPr>
                <w:rFonts w:ascii="Courier New" w:hAnsi="Courier New" w:cs="Courier New"/>
                <w:color w:val="538135" w:themeColor="accent6" w:themeShade="BF"/>
                <w14:shadow w14:blurRad="50800" w14:dist="50800" w14:dir="5400000" w14:sx="0" w14:sy="0" w14:kx="0" w14:ky="0" w14:algn="ctr">
                  <w14:schemeClr w14:val="bg1"/>
                </w14:shadow>
              </w:rPr>
            </w:pPr>
          </w:p>
          <w:p w:rsidR="002630FF" w:rsidRPr="002630FF" w:rsidRDefault="002630FF" w:rsidP="00C46B37">
            <w:pPr>
              <w:rPr>
                <w:rFonts w:ascii="Courier New" w:hAnsi="Courier New" w:cs="Courier New"/>
                <w:color w:val="538135" w:themeColor="accent6" w:themeShade="BF"/>
                <w14:shadow w14:blurRad="50800" w14:dist="50800" w14:dir="5400000" w14:sx="0" w14:sy="0" w14:kx="0" w14:ky="0" w14:algn="ctr">
                  <w14:schemeClr w14:val="bg1"/>
                </w14:shadow>
              </w:rPr>
            </w:pPr>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function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getVisualizerData</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fileUri</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 {</w:t>
            </w:r>
          </w:p>
          <w:p w:rsidR="002630FF" w:rsidRPr="002630FF" w:rsidRDefault="002630FF" w:rsidP="00C46B37">
            <w:pPr>
              <w:rPr>
                <w:rFonts w:ascii="Courier New" w:hAnsi="Courier New" w:cs="Courier New"/>
                <w:color w:val="538135" w:themeColor="accent6" w:themeShade="BF"/>
                <w14:shadow w14:blurRad="50800" w14:dist="50800" w14:dir="5400000" w14:sx="0" w14:sy="0" w14:kx="0" w14:ky="0" w14:algn="ctr">
                  <w14:schemeClr w14:val="bg1"/>
                </w14:shadow>
              </w:rPr>
            </w:pPr>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var</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xhttp</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 = new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XMLHttpRequest</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w:t>
            </w:r>
          </w:p>
          <w:p w:rsidR="002630FF" w:rsidRPr="002630FF" w:rsidRDefault="002630FF" w:rsidP="00C46B37">
            <w:pPr>
              <w:rPr>
                <w:rFonts w:ascii="Courier New" w:hAnsi="Courier New" w:cs="Courier New"/>
                <w:color w:val="538135" w:themeColor="accent6" w:themeShade="BF"/>
                <w14:shadow w14:blurRad="50800" w14:dist="50800" w14:dir="5400000" w14:sx="0" w14:sy="0" w14:kx="0" w14:ky="0" w14:algn="ctr">
                  <w14:schemeClr w14:val="bg1"/>
                </w14:shadow>
              </w:rPr>
            </w:pPr>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xhttp.open</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("GET", "https://qa.dnnapi.com/content/</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api</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Visualizers?maxitems</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=50", false);</w:t>
            </w:r>
          </w:p>
          <w:p w:rsidR="002630FF" w:rsidRPr="002630FF" w:rsidRDefault="00797929" w:rsidP="00C46B37">
            <w:pPr>
              <w:rPr>
                <w:rFonts w:ascii="Courier New" w:hAnsi="Courier New" w:cs="Courier New"/>
                <w:color w:val="538135" w:themeColor="accent6" w:themeShade="BF"/>
                <w14:shadow w14:blurRad="50800" w14:dist="50800" w14:dir="5400000" w14:sx="0" w14:sy="0" w14:kx="0" w14:ky="0" w14:algn="ctr">
                  <w14:schemeClr w14:val="bg1"/>
                </w14:shadow>
              </w:rPr>
            </w:pPr>
            <w:r>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002630FF" w:rsidRPr="002630FF">
              <w:rPr>
                <w:rFonts w:ascii="Courier New" w:hAnsi="Courier New" w:cs="Courier New"/>
                <w:color w:val="538135" w:themeColor="accent6" w:themeShade="BF"/>
                <w14:shadow w14:blurRad="50800" w14:dist="50800" w14:dir="5400000" w14:sx="0" w14:sy="0" w14:kx="0" w14:ky="0" w14:algn="ctr">
                  <w14:schemeClr w14:val="bg1"/>
                </w14:shadow>
              </w:rPr>
              <w:t>xhttp.setRequestHeader</w:t>
            </w:r>
            <w:proofErr w:type="spellEnd"/>
            <w:r w:rsidR="002630FF"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("Authorization", "Bearer " + </w:t>
            </w:r>
            <w:proofErr w:type="spellStart"/>
            <w:r w:rsidR="002630FF" w:rsidRPr="002630FF">
              <w:rPr>
                <w:rFonts w:ascii="Courier New" w:hAnsi="Courier New" w:cs="Courier New"/>
                <w:color w:val="538135" w:themeColor="accent6" w:themeShade="BF"/>
                <w14:shadow w14:blurRad="50800" w14:dist="50800" w14:dir="5400000" w14:sx="0" w14:sy="0" w14:kx="0" w14:ky="0" w14:algn="ctr">
                  <w14:schemeClr w14:val="bg1"/>
                </w14:shadow>
              </w:rPr>
              <w:t>apiKey</w:t>
            </w:r>
            <w:proofErr w:type="spellEnd"/>
            <w:r w:rsidR="002630FF" w:rsidRPr="002630FF">
              <w:rPr>
                <w:rFonts w:ascii="Courier New" w:hAnsi="Courier New" w:cs="Courier New"/>
                <w:color w:val="538135" w:themeColor="accent6" w:themeShade="BF"/>
                <w14:shadow w14:blurRad="50800" w14:dist="50800" w14:dir="5400000" w14:sx="0" w14:sy="0" w14:kx="0" w14:ky="0" w14:algn="ctr">
                  <w14:schemeClr w14:val="bg1"/>
                </w14:shadow>
              </w:rPr>
              <w:t>);</w:t>
            </w:r>
          </w:p>
          <w:p w:rsidR="002630FF" w:rsidRPr="002630FF" w:rsidRDefault="002630FF" w:rsidP="00C46B37">
            <w:pPr>
              <w:rPr>
                <w:rFonts w:ascii="Courier New" w:hAnsi="Courier New" w:cs="Courier New"/>
                <w:color w:val="538135" w:themeColor="accent6" w:themeShade="BF"/>
                <w14:shadow w14:blurRad="50800" w14:dist="50800" w14:dir="5400000" w14:sx="0" w14:sy="0" w14:kx="0" w14:ky="0" w14:algn="ctr">
                  <w14:schemeClr w14:val="bg1"/>
                </w14:shadow>
              </w:rPr>
            </w:pPr>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xhttp.setRequestHeader</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("Content-type", "application/</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json</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w:t>
            </w:r>
          </w:p>
          <w:p w:rsidR="002630FF" w:rsidRPr="002630FF" w:rsidRDefault="002630FF" w:rsidP="00C46B37">
            <w:pPr>
              <w:rPr>
                <w:rFonts w:ascii="Courier New" w:hAnsi="Courier New" w:cs="Courier New"/>
                <w:color w:val="538135" w:themeColor="accent6" w:themeShade="BF"/>
                <w14:shadow w14:blurRad="50800" w14:dist="50800" w14:dir="5400000" w14:sx="0" w14:sy="0" w14:kx="0" w14:ky="0" w14:algn="ctr">
                  <w14:schemeClr w14:val="bg1"/>
                </w14:shadow>
              </w:rPr>
            </w:pPr>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xhttp.send</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w:t>
            </w:r>
          </w:p>
          <w:p w:rsidR="002630FF" w:rsidRDefault="002630FF" w:rsidP="00C46B37">
            <w:pPr>
              <w:rPr>
                <w:rFonts w:ascii="Courier New" w:hAnsi="Courier New" w:cs="Courier New"/>
                <w:color w:val="538135" w:themeColor="accent6" w:themeShade="BF"/>
                <w14:shadow w14:blurRad="50800" w14:dist="50800" w14:dir="5400000" w14:sx="0" w14:sy="0" w14:kx="0" w14:ky="0" w14:algn="ctr">
                  <w14:schemeClr w14:val="bg1"/>
                </w14:shadow>
              </w:rPr>
            </w:pPr>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var</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 xml:space="preserve"> visualizers = </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JSON.parse</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w:t>
            </w:r>
            <w:proofErr w:type="spellStart"/>
            <w:r w:rsidRPr="002630FF">
              <w:rPr>
                <w:rFonts w:ascii="Courier New" w:hAnsi="Courier New" w:cs="Courier New"/>
                <w:color w:val="538135" w:themeColor="accent6" w:themeShade="BF"/>
                <w14:shadow w14:blurRad="50800" w14:dist="50800" w14:dir="5400000" w14:sx="0" w14:sy="0" w14:kx="0" w14:ky="0" w14:algn="ctr">
                  <w14:schemeClr w14:val="bg1"/>
                </w14:shadow>
              </w:rPr>
              <w:t>xhttp.responseText</w:t>
            </w:r>
            <w:proofErr w:type="spellEnd"/>
            <w:r w:rsidRPr="002630FF">
              <w:rPr>
                <w:rFonts w:ascii="Courier New" w:hAnsi="Courier New" w:cs="Courier New"/>
                <w:color w:val="538135" w:themeColor="accent6" w:themeShade="BF"/>
                <w14:shadow w14:blurRad="50800" w14:dist="50800" w14:dir="5400000" w14:sx="0" w14:sy="0" w14:kx="0" w14:ky="0" w14:algn="ctr">
                  <w14:schemeClr w14:val="bg1"/>
                </w14:shadow>
              </w:rPr>
              <w:t>);</w:t>
            </w:r>
          </w:p>
          <w:p w:rsidR="002630FF" w:rsidRDefault="00E82545" w:rsidP="00C46B37">
            <w:pPr>
              <w:rPr>
                <w:rFonts w:ascii="Courier New" w:hAnsi="Courier New" w:cs="Courier New"/>
                <w:color w:val="538135" w:themeColor="accent6" w:themeShade="BF"/>
                <w14:shadow w14:blurRad="50800" w14:dist="50800" w14:dir="5400000" w14:sx="0" w14:sy="0" w14:kx="0" w14:ky="0" w14:algn="ctr">
                  <w14:schemeClr w14:val="bg1"/>
                </w14:shadow>
              </w:rPr>
            </w:pPr>
            <w:r>
              <w:rPr>
                <w:rFonts w:ascii="Courier New" w:hAnsi="Courier New" w:cs="Courier New"/>
                <w:color w:val="538135" w:themeColor="accent6" w:themeShade="BF"/>
                <w14:shadow w14:blurRad="50800" w14:dist="50800" w14:dir="5400000" w14:sx="0" w14:sy="0" w14:kx="0" w14:ky="0" w14:algn="ctr">
                  <w14:schemeClr w14:val="bg1"/>
                </w14:shadow>
              </w:rPr>
              <w:t xml:space="preserve">   </w:t>
            </w:r>
            <w:r w:rsidR="002630FF">
              <w:rPr>
                <w:rFonts w:ascii="Courier New" w:hAnsi="Courier New" w:cs="Courier New"/>
                <w:color w:val="538135" w:themeColor="accent6" w:themeShade="BF"/>
                <w14:shadow w14:blurRad="50800" w14:dist="50800" w14:dir="5400000" w14:sx="0" w14:sy="0" w14:kx="0" w14:ky="0" w14:algn="ctr">
                  <w14:schemeClr w14:val="bg1"/>
                </w14:shadow>
              </w:rPr>
              <w:t>.</w:t>
            </w:r>
          </w:p>
          <w:p w:rsidR="002630FF" w:rsidRDefault="00E82545" w:rsidP="00C46B37">
            <w:pPr>
              <w:rPr>
                <w:rFonts w:ascii="Courier New" w:hAnsi="Courier New" w:cs="Courier New"/>
                <w:color w:val="538135" w:themeColor="accent6" w:themeShade="BF"/>
                <w14:shadow w14:blurRad="50800" w14:dist="50800" w14:dir="5400000" w14:sx="0" w14:sy="0" w14:kx="0" w14:ky="0" w14:algn="ctr">
                  <w14:schemeClr w14:val="bg1"/>
                </w14:shadow>
              </w:rPr>
            </w:pPr>
            <w:r>
              <w:rPr>
                <w:rFonts w:ascii="Courier New" w:hAnsi="Courier New" w:cs="Courier New"/>
                <w:color w:val="538135" w:themeColor="accent6" w:themeShade="BF"/>
                <w14:shadow w14:blurRad="50800" w14:dist="50800" w14:dir="5400000" w14:sx="0" w14:sy="0" w14:kx="0" w14:ky="0" w14:algn="ctr">
                  <w14:schemeClr w14:val="bg1"/>
                </w14:shadow>
              </w:rPr>
              <w:t xml:space="preserve">   </w:t>
            </w:r>
            <w:r w:rsidR="002630FF">
              <w:rPr>
                <w:rFonts w:ascii="Courier New" w:hAnsi="Courier New" w:cs="Courier New"/>
                <w:color w:val="538135" w:themeColor="accent6" w:themeShade="BF"/>
                <w14:shadow w14:blurRad="50800" w14:dist="50800" w14:dir="5400000" w14:sx="0" w14:sy="0" w14:kx="0" w14:ky="0" w14:algn="ctr">
                  <w14:schemeClr w14:val="bg1"/>
                </w14:shadow>
              </w:rPr>
              <w:t>.</w:t>
            </w:r>
          </w:p>
          <w:p w:rsidR="002630FF" w:rsidRDefault="00E82545" w:rsidP="00C46B37">
            <w:pPr>
              <w:rPr>
                <w:rFonts w:ascii="Courier New" w:hAnsi="Courier New" w:cs="Courier New"/>
                <w:color w:val="538135" w:themeColor="accent6" w:themeShade="BF"/>
                <w14:shadow w14:blurRad="50800" w14:dist="50800" w14:dir="5400000" w14:sx="0" w14:sy="0" w14:kx="0" w14:ky="0" w14:algn="ctr">
                  <w14:schemeClr w14:val="bg1"/>
                </w14:shadow>
              </w:rPr>
            </w:pPr>
            <w:r>
              <w:rPr>
                <w:rFonts w:ascii="Courier New" w:hAnsi="Courier New" w:cs="Courier New"/>
                <w:color w:val="538135" w:themeColor="accent6" w:themeShade="BF"/>
                <w14:shadow w14:blurRad="50800" w14:dist="50800" w14:dir="5400000" w14:sx="0" w14:sy="0" w14:kx="0" w14:ky="0" w14:algn="ctr">
                  <w14:schemeClr w14:val="bg1"/>
                </w14:shadow>
              </w:rPr>
              <w:t xml:space="preserve">   </w:t>
            </w:r>
            <w:r w:rsidR="002630FF">
              <w:rPr>
                <w:rFonts w:ascii="Courier New" w:hAnsi="Courier New" w:cs="Courier New"/>
                <w:color w:val="538135" w:themeColor="accent6" w:themeShade="BF"/>
                <w14:shadow w14:blurRad="50800" w14:dist="50800" w14:dir="5400000" w14:sx="0" w14:sy="0" w14:kx="0" w14:ky="0" w14:algn="ctr">
                  <w14:schemeClr w14:val="bg1"/>
                </w14:shadow>
              </w:rPr>
              <w:t>.</w:t>
            </w:r>
          </w:p>
          <w:p w:rsidR="00E82545" w:rsidRPr="002630FF" w:rsidRDefault="00E82545" w:rsidP="00C46B37">
            <w:pPr>
              <w:rPr>
                <w:rFonts w:ascii="Courier New" w:hAnsi="Courier New" w:cs="Courier New"/>
                <w:color w:val="538135" w:themeColor="accent6" w:themeShade="BF"/>
                <w14:shadow w14:blurRad="50800" w14:dist="50800" w14:dir="5400000" w14:sx="0" w14:sy="0" w14:kx="0" w14:ky="0" w14:algn="ctr">
                  <w14:schemeClr w14:val="bg1"/>
                </w14:shadow>
              </w:rPr>
            </w:pPr>
          </w:p>
        </w:tc>
      </w:tr>
    </w:tbl>
    <w:p w:rsidR="002630FF" w:rsidRDefault="002630FF" w:rsidP="00D007F6"/>
    <w:p w:rsidR="00FB0335" w:rsidRDefault="00C61A1B" w:rsidP="00D007F6">
      <w:r>
        <w:t>Check</w:t>
      </w:r>
      <w:r w:rsidRPr="00C61A1B">
        <w:t xml:space="preserve"> that the </w:t>
      </w:r>
      <w:r>
        <w:t>visualizer</w:t>
      </w:r>
      <w:r w:rsidRPr="00C61A1B">
        <w:t xml:space="preserve"> has a file whose path matches that of the downloaded file</w:t>
      </w:r>
      <w:r>
        <w:t xml:space="preserve"> (.</w:t>
      </w:r>
      <w:proofErr w:type="spellStart"/>
      <w:r>
        <w:t>js</w:t>
      </w:r>
      <w:proofErr w:type="spellEnd"/>
      <w:r>
        <w:t xml:space="preserve"> or .</w:t>
      </w:r>
      <w:proofErr w:type="spellStart"/>
      <w:r>
        <w:t>css</w:t>
      </w:r>
      <w:proofErr w:type="spellEnd"/>
      <w:r>
        <w:t>):</w:t>
      </w:r>
    </w:p>
    <w:tbl>
      <w:tblPr>
        <w:tblStyle w:val="TableGrid"/>
        <w:tblW w:w="9364"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64"/>
      </w:tblGrid>
      <w:tr w:rsidR="00FB0335" w:rsidTr="00E85B77">
        <w:trPr>
          <w:trHeight w:val="1948"/>
        </w:trPr>
        <w:tc>
          <w:tcPr>
            <w:tcW w:w="9364" w:type="dxa"/>
            <w:shd w:val="clear" w:color="auto" w:fill="F2F2F2" w:themeFill="background1" w:themeFillShade="F2"/>
          </w:tcPr>
          <w:p w:rsidR="00C61A1B" w:rsidRPr="00C61A1B" w:rsidRDefault="00C61A1B"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p>
          <w:p w:rsidR="00C61A1B" w:rsidRPr="00C61A1B" w:rsidRDefault="00C61A1B"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p>
          <w:p w:rsidR="00C61A1B" w:rsidRDefault="00C61A1B" w:rsidP="008B7A99">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p>
          <w:p w:rsidR="008B7A99" w:rsidRPr="00C61A1B" w:rsidRDefault="008B7A99" w:rsidP="008B7A99">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xhttp</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 new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XMLHttpRequest</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xhttp.open</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("GET", "https://qa.dnnapi.com/content/</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api</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/Visualizers/" + </w:t>
            </w:r>
            <w:r w:rsid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visualizers.documents</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].id, false);</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xhttp.setRequestHeader</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("Authorization", "Bearer " +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apiKey</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xhttp.setRequestHeader</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("Content-type", "application/</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json</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xhttp.send</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var</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visualizer =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JSON.parse</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xhttp.responseText</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ab/>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Check that the path of the file matches with the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css</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file for the visualizer</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if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visualizer.cssFiles.length</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&gt; 0) {</w:t>
            </w:r>
          </w:p>
          <w:p w:rsidR="008B7A99" w:rsidRPr="00C61A1B" w:rsidRDefault="00C61A1B"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if (</w:t>
            </w:r>
            <w:proofErr w:type="spellStart"/>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fileUri.includes</w:t>
            </w:r>
            <w:proofErr w:type="spellEnd"/>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roofErr w:type="spellStart"/>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visualizer.cssFiles</w:t>
            </w:r>
            <w:proofErr w:type="spellEnd"/>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[0].</w:t>
            </w:r>
            <w:proofErr w:type="spellStart"/>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uri</w:t>
            </w:r>
            <w:proofErr w:type="spellEnd"/>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ab/>
              <w:t>return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visualizers.documents</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].id,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visualizers.documents</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].name,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css</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8B7A99" w:rsidRPr="00C61A1B" w:rsidRDefault="00C61A1B"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ab/>
            </w: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ab/>
            </w: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ab/>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Check that the path of the file matches with the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js</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file for the visualizer</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if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visualizer.scripts.length</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&gt; 0) {</w:t>
            </w:r>
          </w:p>
          <w:p w:rsidR="008B7A99" w:rsidRPr="00C61A1B" w:rsidRDefault="00C61A1B"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if (</w:t>
            </w:r>
            <w:proofErr w:type="spellStart"/>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fileUri.includes</w:t>
            </w:r>
            <w:proofErr w:type="spellEnd"/>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roofErr w:type="spellStart"/>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visualizer.scripts</w:t>
            </w:r>
            <w:proofErr w:type="spellEnd"/>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[0].</w:t>
            </w:r>
            <w:proofErr w:type="spellStart"/>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uri</w:t>
            </w:r>
            <w:proofErr w:type="spellEnd"/>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w:t>
            </w:r>
          </w:p>
          <w:p w:rsidR="008B7A99"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ab/>
              <w:t>return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visualizers.documents</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].id, </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visualizers.documents</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roofErr w:type="spellStart"/>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i</w:t>
            </w:r>
            <w:proofErr w:type="spellEnd"/>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].name, 'script'];</w:t>
            </w:r>
          </w:p>
          <w:p w:rsidR="008B7A99" w:rsidRPr="00C61A1B" w:rsidRDefault="00C61A1B"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r w:rsidR="008B7A99"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FB0335" w:rsidRPr="00C61A1B" w:rsidRDefault="008B7A99" w:rsidP="00C61A1B">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w:t>
            </w:r>
          </w:p>
          <w:p w:rsidR="00FB0335" w:rsidRPr="00C61A1B" w:rsidRDefault="00FB0335" w:rsidP="00E85B77">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p>
          <w:p w:rsidR="00FB0335" w:rsidRPr="00C61A1B" w:rsidRDefault="00FB0335" w:rsidP="00E85B77">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p>
          <w:p w:rsidR="00FB0335" w:rsidRPr="00C61A1B" w:rsidRDefault="00FB0335" w:rsidP="00E85B77">
            <w:pPr>
              <w:rPr>
                <w:rFonts w:ascii="Courier New" w:hAnsi="Courier New" w:cs="Courier New"/>
                <w:color w:val="538135" w:themeColor="accent6" w:themeShade="BF"/>
                <w:sz w:val="18"/>
                <w:szCs w:val="18"/>
                <w14:shadow w14:blurRad="50800" w14:dist="50800" w14:dir="5400000" w14:sx="0" w14:sy="0" w14:kx="0" w14:ky="0" w14:algn="ctr">
                  <w14:schemeClr w14:val="bg1"/>
                </w14:shadow>
              </w:rPr>
            </w:pPr>
            <w:r w:rsidRPr="00C61A1B">
              <w:rPr>
                <w:rFonts w:ascii="Courier New" w:hAnsi="Courier New" w:cs="Courier New"/>
                <w:color w:val="538135" w:themeColor="accent6" w:themeShade="BF"/>
                <w:sz w:val="18"/>
                <w:szCs w:val="18"/>
                <w14:shadow w14:blurRad="50800" w14:dist="50800" w14:dir="5400000" w14:sx="0" w14:sy="0" w14:kx="0" w14:ky="0" w14:algn="ctr">
                  <w14:schemeClr w14:val="bg1"/>
                </w14:shadow>
              </w:rPr>
              <w:t xml:space="preserve">   .</w:t>
            </w:r>
          </w:p>
          <w:p w:rsidR="00FB0335" w:rsidRPr="002630FF" w:rsidRDefault="00FB0335" w:rsidP="00E85B77">
            <w:pPr>
              <w:rPr>
                <w:rFonts w:ascii="Courier New" w:hAnsi="Courier New" w:cs="Courier New"/>
                <w:color w:val="538135" w:themeColor="accent6" w:themeShade="BF"/>
                <w14:shadow w14:blurRad="50800" w14:dist="50800" w14:dir="5400000" w14:sx="0" w14:sy="0" w14:kx="0" w14:ky="0" w14:algn="ctr">
                  <w14:schemeClr w14:val="bg1"/>
                </w14:shadow>
              </w:rPr>
            </w:pPr>
          </w:p>
        </w:tc>
      </w:tr>
    </w:tbl>
    <w:p w:rsidR="00FB0335" w:rsidRPr="00D007F6" w:rsidRDefault="00FB0335" w:rsidP="00D007F6"/>
    <w:p w:rsidR="00B1696D" w:rsidRDefault="007F00D1" w:rsidP="007F00D1">
      <w:pPr>
        <w:pStyle w:val="Heading3"/>
      </w:pPr>
      <w:r w:rsidRPr="007F00D1">
        <w:t>Load the extension</w:t>
      </w:r>
    </w:p>
    <w:p w:rsidR="007F00D1" w:rsidRDefault="0039106D" w:rsidP="007F00D1">
      <w:r w:rsidRPr="0039106D">
        <w:t>Chrome gives you a quick way of loading up your working directory for testing.</w:t>
      </w:r>
    </w:p>
    <w:p w:rsidR="0039106D" w:rsidRDefault="0039106D" w:rsidP="0039106D">
      <w:pPr>
        <w:pStyle w:val="ListParagraph"/>
        <w:numPr>
          <w:ilvl w:val="0"/>
          <w:numId w:val="5"/>
        </w:numPr>
      </w:pPr>
      <w:r w:rsidRPr="0039106D">
        <w:lastRenderedPageBreak/>
        <w:t xml:space="preserve">Visit chrome://extensions in your browser (or open up the Chrome menu by clicking the icon to the far right of the </w:t>
      </w:r>
      <w:proofErr w:type="spellStart"/>
      <w:r w:rsidRPr="0039106D">
        <w:t>Omnibox</w:t>
      </w:r>
      <w:proofErr w:type="spellEnd"/>
      <w:r w:rsidRPr="0039106D">
        <w:t>:  The menu's icon is three horizontal bars. and select Extensions under the Tools menu to get to the same place).</w:t>
      </w:r>
    </w:p>
    <w:p w:rsidR="007F00D1" w:rsidRDefault="007F00D1" w:rsidP="007F00D1">
      <w:pPr>
        <w:jc w:val="center"/>
      </w:pPr>
      <w:r>
        <w:rPr>
          <w:noProof/>
          <w:lang w:val="es-ES" w:eastAsia="es-ES"/>
        </w:rPr>
        <w:drawing>
          <wp:inline distT="0" distB="0" distL="0" distR="0" wp14:anchorId="4907AEAF" wp14:editId="46C54C69">
            <wp:extent cx="4143375" cy="3362012"/>
            <wp:effectExtent l="38100" t="38100" r="85725" b="863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935" cy="3366523"/>
                    </a:xfrm>
                    <a:prstGeom prst="rect">
                      <a:avLst/>
                    </a:prstGeom>
                    <a:effectLst>
                      <a:outerShdw blurRad="50800" dist="38100" dir="2700000" algn="tl" rotWithShape="0">
                        <a:prstClr val="black">
                          <a:alpha val="40000"/>
                        </a:prstClr>
                      </a:outerShdw>
                    </a:effectLst>
                  </pic:spPr>
                </pic:pic>
              </a:graphicData>
            </a:graphic>
          </wp:inline>
        </w:drawing>
      </w:r>
    </w:p>
    <w:p w:rsidR="0039106D" w:rsidRDefault="0039106D" w:rsidP="0039106D">
      <w:pPr>
        <w:pStyle w:val="ListParagraph"/>
        <w:numPr>
          <w:ilvl w:val="0"/>
          <w:numId w:val="5"/>
        </w:numPr>
        <w:jc w:val="both"/>
      </w:pPr>
      <w:r>
        <w:t>Ensure that the Developer mode checkbox in the top right-hand corner is checked.</w:t>
      </w:r>
    </w:p>
    <w:p w:rsidR="0039106D" w:rsidRDefault="0039106D" w:rsidP="0039106D">
      <w:pPr>
        <w:pStyle w:val="ListParagraph"/>
        <w:numPr>
          <w:ilvl w:val="0"/>
          <w:numId w:val="5"/>
        </w:numPr>
        <w:jc w:val="both"/>
      </w:pPr>
      <w:r>
        <w:t>Click Load unpacked extension… to pop up a file-selection dialog.</w:t>
      </w:r>
    </w:p>
    <w:p w:rsidR="0039106D" w:rsidRDefault="0039106D" w:rsidP="0039106D">
      <w:pPr>
        <w:jc w:val="center"/>
      </w:pPr>
      <w:r>
        <w:rPr>
          <w:noProof/>
          <w:lang w:val="es-ES" w:eastAsia="es-ES"/>
        </w:rPr>
        <w:drawing>
          <wp:inline distT="0" distB="0" distL="0" distR="0" wp14:anchorId="5663A7D9" wp14:editId="482B1ECD">
            <wp:extent cx="4772025" cy="2930003"/>
            <wp:effectExtent l="38100" t="38100" r="85725" b="99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4723" cy="2937799"/>
                    </a:xfrm>
                    <a:prstGeom prst="rect">
                      <a:avLst/>
                    </a:prstGeom>
                    <a:effectLst>
                      <a:outerShdw blurRad="50800" dist="38100" dir="2700000" algn="tl" rotWithShape="0">
                        <a:prstClr val="black">
                          <a:alpha val="40000"/>
                        </a:prstClr>
                      </a:outerShdw>
                    </a:effectLst>
                  </pic:spPr>
                </pic:pic>
              </a:graphicData>
            </a:graphic>
          </wp:inline>
        </w:drawing>
      </w:r>
    </w:p>
    <w:p w:rsidR="0039106D" w:rsidRDefault="0039106D" w:rsidP="001560E4">
      <w:pPr>
        <w:pStyle w:val="ListParagraph"/>
        <w:numPr>
          <w:ilvl w:val="0"/>
          <w:numId w:val="5"/>
        </w:numPr>
        <w:jc w:val="both"/>
      </w:pPr>
      <w:r>
        <w:t>Navigate to the directory in which your extension files live, and select it.</w:t>
      </w:r>
    </w:p>
    <w:p w:rsidR="001560E4" w:rsidRDefault="001560E4" w:rsidP="001560E4">
      <w:pPr>
        <w:pStyle w:val="ListParagraph"/>
        <w:jc w:val="both"/>
      </w:pPr>
    </w:p>
    <w:p w:rsidR="00B1696D" w:rsidRDefault="001560E4" w:rsidP="001560E4">
      <w:pPr>
        <w:pStyle w:val="Heading2"/>
      </w:pPr>
      <w:r>
        <w:t>Working with the extension</w:t>
      </w:r>
    </w:p>
    <w:p w:rsidR="00837F73" w:rsidRDefault="007B56D7" w:rsidP="00837F73">
      <w:r w:rsidRPr="007B56D7">
        <w:t>Once the extension is installed we can use it. If we click on the icon a new window is displayed. This new window shows all the entries of the files associated to the visualizer.</w:t>
      </w:r>
    </w:p>
    <w:p w:rsidR="00900743" w:rsidRPr="00837F73" w:rsidRDefault="00900743" w:rsidP="00837F73">
      <w:r w:rsidRPr="00900743">
        <w:t>The extension displays in the log the .</w:t>
      </w:r>
      <w:proofErr w:type="spellStart"/>
      <w:r w:rsidRPr="00900743">
        <w:t>js</w:t>
      </w:r>
      <w:proofErr w:type="spellEnd"/>
      <w:r w:rsidRPr="00900743">
        <w:t xml:space="preserve"> and .</w:t>
      </w:r>
      <w:proofErr w:type="spellStart"/>
      <w:r w:rsidRPr="00900743">
        <w:t>css</w:t>
      </w:r>
      <w:proofErr w:type="spellEnd"/>
      <w:r w:rsidRPr="00900743">
        <w:t xml:space="preserve"> files associated with the visualizer. It also shows a link for downloading the file and all the data of the request and response.</w:t>
      </w:r>
    </w:p>
    <w:p w:rsidR="001560E4" w:rsidRPr="001560E4" w:rsidRDefault="00837F73" w:rsidP="001560E4">
      <w:r>
        <w:rPr>
          <w:noProof/>
          <w:lang w:val="es-ES" w:eastAsia="es-ES"/>
        </w:rPr>
        <w:drawing>
          <wp:inline distT="0" distB="0" distL="0" distR="0" wp14:anchorId="48E52019" wp14:editId="1B2AD045">
            <wp:extent cx="5943600" cy="4652645"/>
            <wp:effectExtent l="38100" t="38100" r="95250" b="908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52645"/>
                    </a:xfrm>
                    <a:prstGeom prst="rect">
                      <a:avLst/>
                    </a:prstGeom>
                    <a:effectLst>
                      <a:outerShdw blurRad="50800" dist="38100" dir="2700000" algn="tl" rotWithShape="0">
                        <a:prstClr val="black">
                          <a:alpha val="40000"/>
                        </a:prstClr>
                      </a:outerShdw>
                    </a:effectLst>
                  </pic:spPr>
                </pic:pic>
              </a:graphicData>
            </a:graphic>
          </wp:inline>
        </w:drawing>
      </w:r>
    </w:p>
    <w:p w:rsidR="008C3B55" w:rsidRDefault="008C3B55" w:rsidP="00920732">
      <w:pPr>
        <w:pStyle w:val="Heading1"/>
      </w:pPr>
      <w:r>
        <w:t>Conclusion</w:t>
      </w:r>
    </w:p>
    <w:p w:rsidR="00622130" w:rsidRDefault="0082239E" w:rsidP="00622130">
      <w:r w:rsidRPr="0082239E">
        <w:t xml:space="preserve">In this demo we tried to give extra information about a page of a DNN site that uses </w:t>
      </w:r>
      <w:r>
        <w:t xml:space="preserve">visualizers. </w:t>
      </w:r>
      <w:r w:rsidRPr="0082239E">
        <w:t xml:space="preserve">We made a simple connection to the Liquid Content API using </w:t>
      </w:r>
      <w:proofErr w:type="spellStart"/>
      <w:r w:rsidRPr="0082239E">
        <w:t>Javascript</w:t>
      </w:r>
      <w:proofErr w:type="spellEnd"/>
      <w:r>
        <w:t>, l</w:t>
      </w:r>
      <w:r w:rsidRPr="0082239E">
        <w:t>anguage that uses a Chrome extension</w:t>
      </w:r>
      <w:r w:rsidR="00532E25">
        <w:t xml:space="preserve">. </w:t>
      </w:r>
      <w:r w:rsidR="00532E25" w:rsidRPr="00532E25">
        <w:t>As a final result we have a live log of the files associated to a visualizer, direct access to the code of these files and information of the visualizers used in the page</w:t>
      </w:r>
      <w:r w:rsidR="00532E25">
        <w:t>.</w:t>
      </w:r>
    </w:p>
    <w:p w:rsidR="00532E25" w:rsidRPr="00622130" w:rsidRDefault="00532E25" w:rsidP="00622130">
      <w:r w:rsidRPr="00532E25">
        <w:t xml:space="preserve">In later developments we could launch the debugging of the </w:t>
      </w:r>
      <w:proofErr w:type="spellStart"/>
      <w:r w:rsidRPr="00532E25">
        <w:t>javascripts</w:t>
      </w:r>
      <w:proofErr w:type="spellEnd"/>
      <w:r w:rsidRPr="00532E25">
        <w:t xml:space="preserve"> files from the log.</w:t>
      </w:r>
      <w:bookmarkStart w:id="0" w:name="_GoBack"/>
      <w:bookmarkEnd w:id="0"/>
    </w:p>
    <w:sectPr w:rsidR="00532E25" w:rsidRPr="00622130" w:rsidSect="00D85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27432"/>
    <w:multiLevelType w:val="hybridMultilevel"/>
    <w:tmpl w:val="F02084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B735B3"/>
    <w:multiLevelType w:val="hybridMultilevel"/>
    <w:tmpl w:val="4FEA2706"/>
    <w:lvl w:ilvl="0" w:tplc="8404354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123FAF"/>
    <w:multiLevelType w:val="hybridMultilevel"/>
    <w:tmpl w:val="99C24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D0064E"/>
    <w:multiLevelType w:val="hybridMultilevel"/>
    <w:tmpl w:val="E4424652"/>
    <w:lvl w:ilvl="0" w:tplc="8DA0998A">
      <w:numFmt w:val="bullet"/>
      <w:lvlText w:val="-"/>
      <w:lvlJc w:val="left"/>
      <w:pPr>
        <w:ind w:left="720" w:hanging="360"/>
      </w:pPr>
      <w:rPr>
        <w:rFonts w:ascii="Calibri" w:eastAsia="Times New Roman"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AC29DB"/>
    <w:multiLevelType w:val="multilevel"/>
    <w:tmpl w:val="C19AC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55"/>
    <w:rsid w:val="000417BE"/>
    <w:rsid w:val="000504EC"/>
    <w:rsid w:val="00126643"/>
    <w:rsid w:val="001560E4"/>
    <w:rsid w:val="00191EB8"/>
    <w:rsid w:val="001E5D99"/>
    <w:rsid w:val="00204145"/>
    <w:rsid w:val="002630FF"/>
    <w:rsid w:val="00286B5A"/>
    <w:rsid w:val="0039106D"/>
    <w:rsid w:val="003D0A10"/>
    <w:rsid w:val="004065BE"/>
    <w:rsid w:val="00492C77"/>
    <w:rsid w:val="00532E25"/>
    <w:rsid w:val="00551DC1"/>
    <w:rsid w:val="00571A3C"/>
    <w:rsid w:val="005F0F1A"/>
    <w:rsid w:val="00622130"/>
    <w:rsid w:val="0064367B"/>
    <w:rsid w:val="00682575"/>
    <w:rsid w:val="006A21BA"/>
    <w:rsid w:val="006F7B3B"/>
    <w:rsid w:val="00741337"/>
    <w:rsid w:val="00765FB9"/>
    <w:rsid w:val="00797929"/>
    <w:rsid w:val="007B56D7"/>
    <w:rsid w:val="007F00D1"/>
    <w:rsid w:val="0082239E"/>
    <w:rsid w:val="00837F73"/>
    <w:rsid w:val="0085366B"/>
    <w:rsid w:val="00863ED4"/>
    <w:rsid w:val="008A3587"/>
    <w:rsid w:val="008B7A99"/>
    <w:rsid w:val="008C3B55"/>
    <w:rsid w:val="008C619E"/>
    <w:rsid w:val="00900743"/>
    <w:rsid w:val="0091786D"/>
    <w:rsid w:val="00920732"/>
    <w:rsid w:val="00930CFA"/>
    <w:rsid w:val="0096530B"/>
    <w:rsid w:val="00974E20"/>
    <w:rsid w:val="009F438C"/>
    <w:rsid w:val="00A1356A"/>
    <w:rsid w:val="00AA7AEB"/>
    <w:rsid w:val="00AE31BD"/>
    <w:rsid w:val="00B1696D"/>
    <w:rsid w:val="00B33FFF"/>
    <w:rsid w:val="00BC2130"/>
    <w:rsid w:val="00BD5F81"/>
    <w:rsid w:val="00BE2459"/>
    <w:rsid w:val="00C02962"/>
    <w:rsid w:val="00C46B37"/>
    <w:rsid w:val="00C61A1B"/>
    <w:rsid w:val="00C9138D"/>
    <w:rsid w:val="00CC2751"/>
    <w:rsid w:val="00D007F6"/>
    <w:rsid w:val="00D7584E"/>
    <w:rsid w:val="00D850B6"/>
    <w:rsid w:val="00DB6DA7"/>
    <w:rsid w:val="00E20D28"/>
    <w:rsid w:val="00E6062B"/>
    <w:rsid w:val="00E80EC0"/>
    <w:rsid w:val="00E82545"/>
    <w:rsid w:val="00FB0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079C"/>
  <w15:chartTrackingRefBased/>
  <w15:docId w15:val="{B007821D-2F73-4BC1-8864-2CFC7B68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786D"/>
  </w:style>
  <w:style w:type="paragraph" w:styleId="Heading1">
    <w:name w:val="heading 1"/>
    <w:basedOn w:val="Normal"/>
    <w:next w:val="Normal"/>
    <w:link w:val="Heading1Char"/>
    <w:uiPriority w:val="9"/>
    <w:qFormat/>
    <w:rsid w:val="008C3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B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B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B5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3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B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3B55"/>
    <w:pPr>
      <w:ind w:left="720"/>
      <w:contextualSpacing/>
    </w:pPr>
  </w:style>
  <w:style w:type="paragraph" w:customStyle="1" w:styleId="paragraph">
    <w:name w:val="paragraph"/>
    <w:basedOn w:val="Normal"/>
    <w:rsid w:val="006A21B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DefaultParagraphFont"/>
    <w:rsid w:val="006A21BA"/>
  </w:style>
  <w:style w:type="character" w:customStyle="1" w:styleId="apple-converted-space">
    <w:name w:val="apple-converted-space"/>
    <w:basedOn w:val="DefaultParagraphFont"/>
    <w:rsid w:val="006A21BA"/>
  </w:style>
  <w:style w:type="character" w:customStyle="1" w:styleId="eop">
    <w:name w:val="eop"/>
    <w:basedOn w:val="DefaultParagraphFont"/>
    <w:rsid w:val="006A21BA"/>
  </w:style>
  <w:style w:type="character" w:customStyle="1" w:styleId="Heading3Char">
    <w:name w:val="Heading 3 Char"/>
    <w:basedOn w:val="DefaultParagraphFont"/>
    <w:link w:val="Heading3"/>
    <w:uiPriority w:val="9"/>
    <w:rsid w:val="006A21B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E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02173">
      <w:bodyDiv w:val="1"/>
      <w:marLeft w:val="0"/>
      <w:marRight w:val="0"/>
      <w:marTop w:val="0"/>
      <w:marBottom w:val="0"/>
      <w:divBdr>
        <w:top w:val="none" w:sz="0" w:space="0" w:color="auto"/>
        <w:left w:val="none" w:sz="0" w:space="0" w:color="auto"/>
        <w:bottom w:val="none" w:sz="0" w:space="0" w:color="auto"/>
        <w:right w:val="none" w:sz="0" w:space="0" w:color="auto"/>
      </w:divBdr>
    </w:div>
    <w:div w:id="658928684">
      <w:bodyDiv w:val="1"/>
      <w:marLeft w:val="0"/>
      <w:marRight w:val="0"/>
      <w:marTop w:val="0"/>
      <w:marBottom w:val="0"/>
      <w:divBdr>
        <w:top w:val="none" w:sz="0" w:space="0" w:color="auto"/>
        <w:left w:val="none" w:sz="0" w:space="0" w:color="auto"/>
        <w:bottom w:val="none" w:sz="0" w:space="0" w:color="auto"/>
        <w:right w:val="none" w:sz="0" w:space="0" w:color="auto"/>
      </w:divBdr>
      <w:divsChild>
        <w:div w:id="164323709">
          <w:marLeft w:val="0"/>
          <w:marRight w:val="0"/>
          <w:marTop w:val="0"/>
          <w:marBottom w:val="0"/>
          <w:divBdr>
            <w:top w:val="none" w:sz="0" w:space="0" w:color="auto"/>
            <w:left w:val="none" w:sz="0" w:space="0" w:color="auto"/>
            <w:bottom w:val="none" w:sz="0" w:space="0" w:color="auto"/>
            <w:right w:val="none" w:sz="0" w:space="0" w:color="auto"/>
          </w:divBdr>
          <w:divsChild>
            <w:div w:id="333605916">
              <w:marLeft w:val="0"/>
              <w:marRight w:val="0"/>
              <w:marTop w:val="0"/>
              <w:marBottom w:val="0"/>
              <w:divBdr>
                <w:top w:val="none" w:sz="0" w:space="0" w:color="auto"/>
                <w:left w:val="none" w:sz="0" w:space="0" w:color="auto"/>
                <w:bottom w:val="none" w:sz="0" w:space="0" w:color="auto"/>
                <w:right w:val="none" w:sz="0" w:space="0" w:color="auto"/>
              </w:divBdr>
              <w:divsChild>
                <w:div w:id="1957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69889">
      <w:bodyDiv w:val="1"/>
      <w:marLeft w:val="0"/>
      <w:marRight w:val="0"/>
      <w:marTop w:val="0"/>
      <w:marBottom w:val="0"/>
      <w:divBdr>
        <w:top w:val="none" w:sz="0" w:space="0" w:color="auto"/>
        <w:left w:val="none" w:sz="0" w:space="0" w:color="auto"/>
        <w:bottom w:val="none" w:sz="0" w:space="0" w:color="auto"/>
        <w:right w:val="none" w:sz="0" w:space="0" w:color="auto"/>
      </w:divBdr>
    </w:div>
    <w:div w:id="913663260">
      <w:bodyDiv w:val="1"/>
      <w:marLeft w:val="0"/>
      <w:marRight w:val="0"/>
      <w:marTop w:val="0"/>
      <w:marBottom w:val="0"/>
      <w:divBdr>
        <w:top w:val="none" w:sz="0" w:space="0" w:color="auto"/>
        <w:left w:val="none" w:sz="0" w:space="0" w:color="auto"/>
        <w:bottom w:val="none" w:sz="0" w:space="0" w:color="auto"/>
        <w:right w:val="none" w:sz="0" w:space="0" w:color="auto"/>
      </w:divBdr>
    </w:div>
    <w:div w:id="1174801729">
      <w:bodyDiv w:val="1"/>
      <w:marLeft w:val="0"/>
      <w:marRight w:val="0"/>
      <w:marTop w:val="0"/>
      <w:marBottom w:val="0"/>
      <w:divBdr>
        <w:top w:val="none" w:sz="0" w:space="0" w:color="auto"/>
        <w:left w:val="none" w:sz="0" w:space="0" w:color="auto"/>
        <w:bottom w:val="none" w:sz="0" w:space="0" w:color="auto"/>
        <w:right w:val="none" w:sz="0" w:space="0" w:color="auto"/>
      </w:divBdr>
      <w:divsChild>
        <w:div w:id="56779625">
          <w:marLeft w:val="0"/>
          <w:marRight w:val="0"/>
          <w:marTop w:val="0"/>
          <w:marBottom w:val="0"/>
          <w:divBdr>
            <w:top w:val="none" w:sz="0" w:space="0" w:color="auto"/>
            <w:left w:val="none" w:sz="0" w:space="0" w:color="auto"/>
            <w:bottom w:val="none" w:sz="0" w:space="0" w:color="auto"/>
            <w:right w:val="none" w:sz="0" w:space="0" w:color="auto"/>
          </w:divBdr>
          <w:divsChild>
            <w:div w:id="1306861907">
              <w:marLeft w:val="0"/>
              <w:marRight w:val="0"/>
              <w:marTop w:val="0"/>
              <w:marBottom w:val="0"/>
              <w:divBdr>
                <w:top w:val="none" w:sz="0" w:space="0" w:color="auto"/>
                <w:left w:val="none" w:sz="0" w:space="0" w:color="auto"/>
                <w:bottom w:val="none" w:sz="0" w:space="0" w:color="auto"/>
                <w:right w:val="none" w:sz="0" w:space="0" w:color="auto"/>
              </w:divBdr>
              <w:divsChild>
                <w:div w:id="3999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2793">
      <w:bodyDiv w:val="1"/>
      <w:marLeft w:val="0"/>
      <w:marRight w:val="0"/>
      <w:marTop w:val="0"/>
      <w:marBottom w:val="0"/>
      <w:divBdr>
        <w:top w:val="none" w:sz="0" w:space="0" w:color="auto"/>
        <w:left w:val="none" w:sz="0" w:space="0" w:color="auto"/>
        <w:bottom w:val="none" w:sz="0" w:space="0" w:color="auto"/>
        <w:right w:val="none" w:sz="0" w:space="0" w:color="auto"/>
      </w:divBdr>
    </w:div>
    <w:div w:id="1395926936">
      <w:bodyDiv w:val="1"/>
      <w:marLeft w:val="0"/>
      <w:marRight w:val="0"/>
      <w:marTop w:val="0"/>
      <w:marBottom w:val="0"/>
      <w:divBdr>
        <w:top w:val="none" w:sz="0" w:space="0" w:color="auto"/>
        <w:left w:val="none" w:sz="0" w:space="0" w:color="auto"/>
        <w:bottom w:val="none" w:sz="0" w:space="0" w:color="auto"/>
        <w:right w:val="none" w:sz="0" w:space="0" w:color="auto"/>
      </w:divBdr>
    </w:div>
    <w:div w:id="1582445456">
      <w:bodyDiv w:val="1"/>
      <w:marLeft w:val="0"/>
      <w:marRight w:val="0"/>
      <w:marTop w:val="0"/>
      <w:marBottom w:val="0"/>
      <w:divBdr>
        <w:top w:val="none" w:sz="0" w:space="0" w:color="auto"/>
        <w:left w:val="none" w:sz="0" w:space="0" w:color="auto"/>
        <w:bottom w:val="none" w:sz="0" w:space="0" w:color="auto"/>
        <w:right w:val="none" w:sz="0" w:space="0" w:color="auto"/>
      </w:divBdr>
      <w:divsChild>
        <w:div w:id="1712917107">
          <w:marLeft w:val="0"/>
          <w:marRight w:val="0"/>
          <w:marTop w:val="0"/>
          <w:marBottom w:val="0"/>
          <w:divBdr>
            <w:top w:val="none" w:sz="0" w:space="0" w:color="auto"/>
            <w:left w:val="none" w:sz="0" w:space="0" w:color="auto"/>
            <w:bottom w:val="none" w:sz="0" w:space="0" w:color="auto"/>
            <w:right w:val="none" w:sz="0" w:space="0" w:color="auto"/>
          </w:divBdr>
          <w:divsChild>
            <w:div w:id="1815876508">
              <w:marLeft w:val="0"/>
              <w:marRight w:val="0"/>
              <w:marTop w:val="0"/>
              <w:marBottom w:val="0"/>
              <w:divBdr>
                <w:top w:val="none" w:sz="0" w:space="0" w:color="auto"/>
                <w:left w:val="none" w:sz="0" w:space="0" w:color="auto"/>
                <w:bottom w:val="none" w:sz="0" w:space="0" w:color="auto"/>
                <w:right w:val="none" w:sz="0" w:space="0" w:color="auto"/>
              </w:divBdr>
              <w:divsChild>
                <w:div w:id="6166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qa.dnnapi.com/content/swagger/ui/inde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F7262-0D13-49E2-ACCE-B4FA21CE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8</Pages>
  <Words>1220</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Ricardo de León Rodríguez</cp:lastModifiedBy>
  <cp:revision>45</cp:revision>
  <dcterms:created xsi:type="dcterms:W3CDTF">2017-05-11T14:47:00Z</dcterms:created>
  <dcterms:modified xsi:type="dcterms:W3CDTF">2017-05-12T09:05:00Z</dcterms:modified>
</cp:coreProperties>
</file>