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5C" w:rsidRPr="001E7B97" w:rsidRDefault="00143E5C">
      <w:pPr>
        <w:rPr>
          <w:rFonts w:ascii="Times New Roman" w:hAnsi="Times New Roman" w:cs="Times New Roman"/>
          <w:sz w:val="24"/>
          <w:szCs w:val="24"/>
        </w:rPr>
      </w:pPr>
      <w:r w:rsidRPr="001E7B97">
        <w:rPr>
          <w:rFonts w:ascii="Times New Roman" w:hAnsi="Times New Roman" w:cs="Times New Roman"/>
          <w:sz w:val="24"/>
          <w:szCs w:val="24"/>
        </w:rPr>
        <w:t>Eidenis Kasperavičius</w:t>
      </w:r>
      <w:r w:rsidR="00EB340A">
        <w:rPr>
          <w:rFonts w:ascii="Times New Roman" w:hAnsi="Times New Roman" w:cs="Times New Roman"/>
          <w:sz w:val="24"/>
          <w:szCs w:val="24"/>
        </w:rPr>
        <w:t>,</w:t>
      </w:r>
      <w:r w:rsidRPr="001E7B97">
        <w:rPr>
          <w:rFonts w:ascii="Times New Roman" w:hAnsi="Times New Roman" w:cs="Times New Roman"/>
          <w:sz w:val="24"/>
          <w:szCs w:val="24"/>
        </w:rPr>
        <w:t xml:space="preserve"> I</w:t>
      </w:r>
      <w:r w:rsidR="00EB340A">
        <w:rPr>
          <w:rFonts w:ascii="Times New Roman" w:hAnsi="Times New Roman" w:cs="Times New Roman"/>
          <w:sz w:val="24"/>
          <w:szCs w:val="24"/>
        </w:rPr>
        <w:t>I</w:t>
      </w:r>
      <w:r w:rsidRPr="001E7B97">
        <w:rPr>
          <w:rFonts w:ascii="Times New Roman" w:hAnsi="Times New Roman" w:cs="Times New Roman"/>
          <w:sz w:val="24"/>
          <w:szCs w:val="24"/>
        </w:rPr>
        <w:t>a</w:t>
      </w:r>
      <w:r w:rsidR="00EB340A">
        <w:rPr>
          <w:rFonts w:ascii="Times New Roman" w:hAnsi="Times New Roman" w:cs="Times New Roman"/>
          <w:sz w:val="24"/>
          <w:szCs w:val="24"/>
        </w:rPr>
        <w:t xml:space="preserve"> klasė</w:t>
      </w:r>
    </w:p>
    <w:p w:rsidR="00143E5C" w:rsidRPr="001E7B97" w:rsidRDefault="00143E5C">
      <w:pPr>
        <w:rPr>
          <w:rFonts w:ascii="Times New Roman" w:hAnsi="Times New Roman" w:cs="Times New Roman"/>
          <w:b/>
          <w:sz w:val="24"/>
          <w:szCs w:val="24"/>
        </w:rPr>
      </w:pPr>
      <w:r w:rsidRPr="001E7B97">
        <w:rPr>
          <w:rFonts w:ascii="Times New Roman" w:hAnsi="Times New Roman" w:cs="Times New Roman"/>
          <w:b/>
          <w:sz w:val="24"/>
          <w:szCs w:val="24"/>
        </w:rPr>
        <w:t>Antikos įvaizdžiai kultūroje</w:t>
      </w:r>
    </w:p>
    <w:p w:rsidR="00143E5C" w:rsidRPr="001E7B97" w:rsidRDefault="00143E5C">
      <w:pPr>
        <w:rPr>
          <w:rFonts w:ascii="Times New Roman" w:hAnsi="Times New Roman" w:cs="Times New Roman"/>
          <w:sz w:val="24"/>
          <w:szCs w:val="24"/>
        </w:rPr>
      </w:pPr>
      <w:r w:rsidRPr="001E7B97">
        <w:rPr>
          <w:rFonts w:ascii="Times New Roman" w:hAnsi="Times New Roman" w:cs="Times New Roman"/>
          <w:sz w:val="24"/>
          <w:szCs w:val="24"/>
        </w:rPr>
        <w:t>Kalbos pagrindinė mintis:</w:t>
      </w:r>
      <w:r w:rsidR="001E7B97" w:rsidRPr="001E7B97">
        <w:rPr>
          <w:rFonts w:ascii="Times New Roman" w:hAnsi="Times New Roman" w:cs="Times New Roman"/>
          <w:sz w:val="24"/>
          <w:szCs w:val="24"/>
        </w:rPr>
        <w:t xml:space="preserve"> </w:t>
      </w:r>
      <w:r w:rsidR="00222B46">
        <w:rPr>
          <w:rFonts w:ascii="Times New Roman" w:hAnsi="Times New Roman" w:cs="Times New Roman"/>
          <w:sz w:val="24"/>
          <w:szCs w:val="24"/>
        </w:rPr>
        <w:t>A</w:t>
      </w:r>
      <w:r w:rsidR="001E7B97" w:rsidRPr="001E7B97">
        <w:rPr>
          <w:rFonts w:ascii="Times New Roman" w:hAnsi="Times New Roman" w:cs="Times New Roman"/>
          <w:sz w:val="24"/>
          <w:szCs w:val="24"/>
        </w:rPr>
        <w:t xml:space="preserve">ntikos mitinę pasaulio </w:t>
      </w:r>
      <w:r w:rsidR="006F7FC2">
        <w:rPr>
          <w:rFonts w:ascii="Times New Roman" w:hAnsi="Times New Roman" w:cs="Times New Roman"/>
          <w:sz w:val="24"/>
          <w:szCs w:val="24"/>
        </w:rPr>
        <w:t>sampratą</w:t>
      </w:r>
      <w:r w:rsidR="001A63B5">
        <w:rPr>
          <w:rFonts w:ascii="Times New Roman" w:hAnsi="Times New Roman" w:cs="Times New Roman"/>
          <w:sz w:val="24"/>
          <w:szCs w:val="24"/>
        </w:rPr>
        <w:t xml:space="preserve">, interpretuoja </w:t>
      </w:r>
      <w:r w:rsidR="001E7B97" w:rsidRPr="001E7B97">
        <w:rPr>
          <w:rFonts w:ascii="Times New Roman" w:hAnsi="Times New Roman" w:cs="Times New Roman"/>
          <w:sz w:val="24"/>
          <w:szCs w:val="24"/>
        </w:rPr>
        <w:t xml:space="preserve">daug žinomų literatūros </w:t>
      </w:r>
      <w:r w:rsidR="001E7B97">
        <w:rPr>
          <w:rFonts w:ascii="Times New Roman" w:hAnsi="Times New Roman" w:cs="Times New Roman"/>
          <w:sz w:val="24"/>
          <w:szCs w:val="24"/>
        </w:rPr>
        <w:t xml:space="preserve">ir tautosakos </w:t>
      </w:r>
      <w:r w:rsidR="001E7B97" w:rsidRPr="001E7B97">
        <w:rPr>
          <w:rFonts w:ascii="Times New Roman" w:hAnsi="Times New Roman" w:cs="Times New Roman"/>
          <w:sz w:val="24"/>
          <w:szCs w:val="24"/>
        </w:rPr>
        <w:t>kūrinių</w:t>
      </w:r>
      <w:r w:rsidR="00EB340A">
        <w:rPr>
          <w:rFonts w:ascii="Times New Roman" w:hAnsi="Times New Roman" w:cs="Times New Roman"/>
          <w:sz w:val="24"/>
          <w:szCs w:val="24"/>
        </w:rPr>
        <w:t xml:space="preserve"> autorių</w:t>
      </w:r>
      <w:r w:rsidR="001E7B97" w:rsidRPr="001E7B97">
        <w:rPr>
          <w:rFonts w:ascii="Times New Roman" w:hAnsi="Times New Roman" w:cs="Times New Roman"/>
          <w:sz w:val="24"/>
          <w:szCs w:val="24"/>
        </w:rPr>
        <w:t>.</w:t>
      </w:r>
    </w:p>
    <w:p w:rsidR="00143E5C" w:rsidRPr="001E7B97" w:rsidRDefault="00143E5C" w:rsidP="00143E5C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B97">
        <w:rPr>
          <w:rFonts w:ascii="Times New Roman" w:hAnsi="Times New Roman" w:cs="Times New Roman"/>
          <w:sz w:val="24"/>
          <w:szCs w:val="24"/>
        </w:rPr>
        <w:t>Planas</w:t>
      </w:r>
    </w:p>
    <w:p w:rsidR="00143E5C" w:rsidRPr="001A63B5" w:rsidRDefault="001A63B5" w:rsidP="00143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Graikų mitinio pasaulio ženklai ir jų samprata.</w:t>
      </w:r>
    </w:p>
    <w:p w:rsidR="00143E5C" w:rsidRPr="001E7B97" w:rsidRDefault="00EB340A" w:rsidP="00143E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Antikos įvaizdžių </w:t>
      </w:r>
      <w:r w:rsidR="001A63B5">
        <w:rPr>
          <w:rFonts w:ascii="Times New Roman" w:hAnsi="Times New Roman" w:cs="Times New Roman"/>
          <w:sz w:val="24"/>
          <w:szCs w:val="24"/>
        </w:rPr>
        <w:t>interpretacijos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B97" w:rsidRPr="001E7B97">
        <w:rPr>
          <w:rFonts w:ascii="Times New Roman" w:hAnsi="Times New Roman" w:cs="Times New Roman"/>
          <w:sz w:val="24"/>
          <w:szCs w:val="24"/>
        </w:rPr>
        <w:t>kultūroje</w:t>
      </w:r>
      <w:r w:rsidR="006C0A89">
        <w:rPr>
          <w:rFonts w:ascii="Times New Roman" w:hAnsi="Times New Roman" w:cs="Times New Roman"/>
          <w:sz w:val="24"/>
          <w:szCs w:val="24"/>
        </w:rPr>
        <w:t>.</w:t>
      </w:r>
    </w:p>
    <w:p w:rsidR="00143E5C" w:rsidRPr="001E7B97" w:rsidRDefault="001E7B97" w:rsidP="00143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Graikų trinario pasaulio </w:t>
      </w:r>
      <w:r w:rsidR="000918F8">
        <w:rPr>
          <w:rFonts w:ascii="Times New Roman" w:hAnsi="Times New Roman" w:cs="Times New Roman"/>
          <w:sz w:val="24"/>
          <w:szCs w:val="24"/>
        </w:rPr>
        <w:t>samprata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40A">
        <w:rPr>
          <w:rFonts w:ascii="Times New Roman" w:hAnsi="Times New Roman" w:cs="Times New Roman"/>
          <w:sz w:val="24"/>
          <w:szCs w:val="24"/>
        </w:rPr>
        <w:t>turėjo įtakos literatūros apie pasaulio sukūrimą raidai.</w:t>
      </w:r>
    </w:p>
    <w:p w:rsidR="00143E5C" w:rsidRPr="001E7B97" w:rsidRDefault="00E435F6" w:rsidP="003762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</w:t>
      </w:r>
      <w:r w:rsidR="008C35BD">
        <w:rPr>
          <w:rFonts w:ascii="Times New Roman" w:hAnsi="Times New Roman" w:cs="Times New Roman"/>
          <w:sz w:val="24"/>
          <w:szCs w:val="24"/>
        </w:rPr>
        <w:t xml:space="preserve">ventajame </w:t>
      </w:r>
      <w:r w:rsidR="001A63B5">
        <w:rPr>
          <w:rFonts w:ascii="Times New Roman" w:hAnsi="Times New Roman" w:cs="Times New Roman"/>
          <w:sz w:val="24"/>
          <w:szCs w:val="24"/>
        </w:rPr>
        <w:t>R</w:t>
      </w:r>
      <w:r w:rsidR="008C35BD">
        <w:rPr>
          <w:rFonts w:ascii="Times New Roman" w:hAnsi="Times New Roman" w:cs="Times New Roman"/>
          <w:sz w:val="24"/>
          <w:szCs w:val="24"/>
        </w:rPr>
        <w:t>ašte</w:t>
      </w:r>
      <w:r w:rsidR="001E7B97">
        <w:rPr>
          <w:rFonts w:ascii="Times New Roman" w:hAnsi="Times New Roman" w:cs="Times New Roman"/>
          <w:sz w:val="24"/>
          <w:szCs w:val="24"/>
        </w:rPr>
        <w:t xml:space="preserve"> </w:t>
      </w:r>
      <w:r w:rsidR="00AA5323">
        <w:rPr>
          <w:rFonts w:ascii="Times New Roman" w:hAnsi="Times New Roman" w:cs="Times New Roman"/>
          <w:sz w:val="24"/>
          <w:szCs w:val="24"/>
        </w:rPr>
        <w:t xml:space="preserve">pasakojama apie trinario pasaulio </w:t>
      </w:r>
      <w:r w:rsidR="009C79CF">
        <w:rPr>
          <w:rFonts w:ascii="Times New Roman" w:hAnsi="Times New Roman" w:cs="Times New Roman"/>
          <w:sz w:val="24"/>
          <w:szCs w:val="24"/>
        </w:rPr>
        <w:t>kilmę</w:t>
      </w:r>
      <w:r w:rsidR="003762F3">
        <w:rPr>
          <w:rFonts w:ascii="Times New Roman" w:hAnsi="Times New Roman" w:cs="Times New Roman"/>
          <w:sz w:val="24"/>
          <w:szCs w:val="24"/>
        </w:rPr>
        <w:t xml:space="preserve"> (Rubšys A., Kavaliauskas Č. „Šventasis Raštas. Senasis ir Naujasis Testamentas“</w:t>
      </w:r>
      <w:r w:rsidR="00D130F7">
        <w:rPr>
          <w:rFonts w:ascii="Times New Roman" w:hAnsi="Times New Roman" w:cs="Times New Roman"/>
          <w:sz w:val="24"/>
          <w:szCs w:val="24"/>
        </w:rPr>
        <w:t>, Vilnius, 1998</w:t>
      </w:r>
      <w:r w:rsidR="00F553D1">
        <w:rPr>
          <w:rFonts w:ascii="Times New Roman" w:hAnsi="Times New Roman" w:cs="Times New Roman"/>
          <w:sz w:val="24"/>
          <w:szCs w:val="24"/>
        </w:rPr>
        <w:t>; Kunas N. „Senovės Graikijos legendos ir mitai“.</w:t>
      </w:r>
      <w:r w:rsidR="00A52DFB">
        <w:rPr>
          <w:rFonts w:ascii="Times New Roman" w:hAnsi="Times New Roman" w:cs="Times New Roman"/>
          <w:sz w:val="24"/>
          <w:szCs w:val="24"/>
        </w:rPr>
        <w:t xml:space="preserve"> </w:t>
      </w:r>
      <w:r w:rsidR="00F553D1">
        <w:rPr>
          <w:rFonts w:ascii="Times New Roman" w:hAnsi="Times New Roman" w:cs="Times New Roman"/>
          <w:sz w:val="24"/>
          <w:szCs w:val="24"/>
        </w:rPr>
        <w:t>Vilnius, 2015</w:t>
      </w:r>
      <w:r w:rsidR="003762F3">
        <w:rPr>
          <w:rFonts w:ascii="Times New Roman" w:hAnsi="Times New Roman" w:cs="Times New Roman"/>
          <w:sz w:val="24"/>
          <w:szCs w:val="24"/>
        </w:rPr>
        <w:t>)</w:t>
      </w:r>
      <w:r w:rsidR="001E7B97">
        <w:rPr>
          <w:rFonts w:ascii="Times New Roman" w:hAnsi="Times New Roman" w:cs="Times New Roman"/>
          <w:sz w:val="24"/>
          <w:szCs w:val="24"/>
        </w:rPr>
        <w:t>.</w:t>
      </w:r>
    </w:p>
    <w:p w:rsidR="00143E5C" w:rsidRPr="00F721F7" w:rsidRDefault="00E435F6" w:rsidP="00F721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E7B97">
        <w:rPr>
          <w:rFonts w:ascii="Times New Roman" w:hAnsi="Times New Roman" w:cs="Times New Roman"/>
          <w:sz w:val="24"/>
          <w:szCs w:val="24"/>
        </w:rPr>
        <w:t>ietuvių tautosakoje minimas trinaris pasaulis</w:t>
      </w:r>
      <w:r w:rsidR="00F721F7">
        <w:rPr>
          <w:rFonts w:ascii="Times New Roman" w:hAnsi="Times New Roman" w:cs="Times New Roman"/>
          <w:sz w:val="24"/>
          <w:szCs w:val="24"/>
        </w:rPr>
        <w:t xml:space="preserve"> (</w:t>
      </w:r>
      <w:r w:rsidR="00F721F7" w:rsidRPr="00F721F7">
        <w:rPr>
          <w:rFonts w:ascii="Times New Roman" w:hAnsi="Times New Roman" w:cs="Times New Roman"/>
          <w:sz w:val="24"/>
          <w:szCs w:val="24"/>
        </w:rPr>
        <w:t>Lemeškin</w:t>
      </w:r>
      <w:r w:rsidR="00F721F7">
        <w:rPr>
          <w:rFonts w:ascii="Times New Roman" w:hAnsi="Times New Roman" w:cs="Times New Roman"/>
          <w:sz w:val="24"/>
          <w:szCs w:val="24"/>
        </w:rPr>
        <w:t xml:space="preserve"> I.</w:t>
      </w:r>
      <w:r w:rsidR="00F721F7" w:rsidRPr="00F721F7">
        <w:rPr>
          <w:rFonts w:ascii="Times New Roman" w:hAnsi="Times New Roman" w:cs="Times New Roman"/>
          <w:sz w:val="24"/>
          <w:szCs w:val="24"/>
        </w:rPr>
        <w:t xml:space="preserve">, </w:t>
      </w:r>
      <w:r w:rsidR="00F721F7">
        <w:rPr>
          <w:rFonts w:ascii="Times New Roman" w:hAnsi="Times New Roman" w:cs="Times New Roman"/>
          <w:sz w:val="24"/>
          <w:szCs w:val="24"/>
        </w:rPr>
        <w:t>„</w:t>
      </w:r>
      <w:r w:rsidR="00F721F7" w:rsidRPr="00F721F7">
        <w:rPr>
          <w:rFonts w:ascii="Times New Roman" w:hAnsi="Times New Roman" w:cs="Times New Roman"/>
          <w:sz w:val="24"/>
          <w:szCs w:val="24"/>
        </w:rPr>
        <w:t xml:space="preserve">Sovijaus sakmė ir </w:t>
      </w:r>
      <w:r w:rsidR="00F721F7">
        <w:rPr>
          <w:rFonts w:ascii="Times New Roman" w:hAnsi="Times New Roman" w:cs="Times New Roman"/>
          <w:sz w:val="24"/>
          <w:szCs w:val="24"/>
        </w:rPr>
        <w:t>1262 metų chronografas“. Vilnius</w:t>
      </w:r>
      <w:r w:rsidR="00F721F7" w:rsidRPr="00F721F7">
        <w:rPr>
          <w:rFonts w:ascii="Times New Roman" w:hAnsi="Times New Roman" w:cs="Times New Roman"/>
          <w:sz w:val="24"/>
          <w:szCs w:val="24"/>
        </w:rPr>
        <w:t>, 2009</w:t>
      </w:r>
      <w:r w:rsidR="00F721F7">
        <w:rPr>
          <w:rFonts w:ascii="Times New Roman" w:hAnsi="Times New Roman" w:cs="Times New Roman"/>
          <w:sz w:val="24"/>
          <w:szCs w:val="24"/>
        </w:rPr>
        <w:t>;</w:t>
      </w:r>
      <w:r w:rsidR="00F721F7" w:rsidRPr="00F721F7">
        <w:rPr>
          <w:rFonts w:ascii="Times New Roman" w:hAnsi="Times New Roman" w:cs="Times New Roman"/>
          <w:sz w:val="24"/>
          <w:szCs w:val="24"/>
        </w:rPr>
        <w:t xml:space="preserve"> Vėlius</w:t>
      </w:r>
      <w:r w:rsidR="00F721F7">
        <w:rPr>
          <w:rFonts w:ascii="Times New Roman" w:hAnsi="Times New Roman" w:cs="Times New Roman"/>
          <w:sz w:val="24"/>
          <w:szCs w:val="24"/>
        </w:rPr>
        <w:t xml:space="preserve"> N.</w:t>
      </w:r>
      <w:r w:rsidR="00F721F7" w:rsidRPr="00F721F7">
        <w:rPr>
          <w:rFonts w:ascii="Times New Roman" w:hAnsi="Times New Roman" w:cs="Times New Roman"/>
          <w:sz w:val="24"/>
          <w:szCs w:val="24"/>
        </w:rPr>
        <w:t xml:space="preserve"> </w:t>
      </w:r>
      <w:r w:rsidR="00F721F7">
        <w:rPr>
          <w:rFonts w:ascii="Times New Roman" w:hAnsi="Times New Roman" w:cs="Times New Roman"/>
          <w:sz w:val="24"/>
          <w:szCs w:val="24"/>
        </w:rPr>
        <w:t>„</w:t>
      </w:r>
      <w:r w:rsidR="00F721F7" w:rsidRPr="00F721F7">
        <w:rPr>
          <w:rFonts w:ascii="Times New Roman" w:hAnsi="Times New Roman" w:cs="Times New Roman"/>
          <w:sz w:val="24"/>
          <w:szCs w:val="24"/>
        </w:rPr>
        <w:t>Kaip atsirado žemė: lietuvių etiologinės sakmės</w:t>
      </w:r>
      <w:r w:rsidR="00F721F7">
        <w:rPr>
          <w:rFonts w:ascii="Times New Roman" w:hAnsi="Times New Roman" w:cs="Times New Roman"/>
          <w:sz w:val="24"/>
          <w:szCs w:val="24"/>
        </w:rPr>
        <w:t>“. Vilnius</w:t>
      </w:r>
      <w:r w:rsidR="00F721F7" w:rsidRPr="00F721F7">
        <w:rPr>
          <w:rFonts w:ascii="Times New Roman" w:hAnsi="Times New Roman" w:cs="Times New Roman"/>
          <w:sz w:val="24"/>
          <w:szCs w:val="24"/>
        </w:rPr>
        <w:t>, 1986</w:t>
      </w:r>
      <w:r w:rsidR="00BD1C8E">
        <w:rPr>
          <w:rFonts w:ascii="Times New Roman" w:hAnsi="Times New Roman" w:cs="Times New Roman"/>
          <w:sz w:val="24"/>
          <w:szCs w:val="24"/>
        </w:rPr>
        <w:t>; Kunas N. „Senovės Graikijos legendos ir mitai“. Vilnius, 2015</w:t>
      </w:r>
      <w:r w:rsidR="00F721F7">
        <w:rPr>
          <w:rFonts w:ascii="Times New Roman" w:hAnsi="Times New Roman" w:cs="Times New Roman"/>
          <w:sz w:val="24"/>
          <w:szCs w:val="24"/>
        </w:rPr>
        <w:t>).</w:t>
      </w:r>
    </w:p>
    <w:p w:rsidR="00143E5C" w:rsidRDefault="006C0A89" w:rsidP="00143E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Graikų mitų motyvai</w:t>
      </w:r>
      <w:r w:rsidR="000918F8">
        <w:rPr>
          <w:rFonts w:ascii="Times New Roman" w:hAnsi="Times New Roman" w:cs="Times New Roman"/>
          <w:sz w:val="24"/>
          <w:szCs w:val="24"/>
        </w:rPr>
        <w:t xml:space="preserve"> ir jų</w:t>
      </w:r>
      <w:r>
        <w:rPr>
          <w:rFonts w:ascii="Times New Roman" w:hAnsi="Times New Roman" w:cs="Times New Roman"/>
          <w:sz w:val="24"/>
          <w:szCs w:val="24"/>
        </w:rPr>
        <w:t xml:space="preserve"> herojų vardai</w:t>
      </w:r>
      <w:r w:rsidR="00EB340A">
        <w:rPr>
          <w:rFonts w:ascii="Times New Roman" w:hAnsi="Times New Roman" w:cs="Times New Roman"/>
          <w:sz w:val="24"/>
          <w:szCs w:val="24"/>
        </w:rPr>
        <w:t xml:space="preserve"> tapo simboliais</w:t>
      </w:r>
      <w:r w:rsidR="001E7B97">
        <w:rPr>
          <w:rFonts w:ascii="Times New Roman" w:hAnsi="Times New Roman" w:cs="Times New Roman"/>
          <w:sz w:val="24"/>
          <w:szCs w:val="24"/>
        </w:rPr>
        <w:t xml:space="preserve"> lietuvių literatūros kūriniuose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40A" w:rsidRPr="00A746C7" w:rsidRDefault="00E435F6" w:rsidP="00A746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B340A">
        <w:rPr>
          <w:rFonts w:ascii="Times New Roman" w:hAnsi="Times New Roman" w:cs="Times New Roman"/>
          <w:sz w:val="24"/>
          <w:szCs w:val="24"/>
        </w:rPr>
        <w:t xml:space="preserve">ito „Prometėjas“ herojus tapo laisvės simboliu J. Marcinkevičiaus </w:t>
      </w:r>
      <w:r w:rsidR="00B222B1">
        <w:rPr>
          <w:rFonts w:ascii="Times New Roman" w:hAnsi="Times New Roman" w:cs="Times New Roman"/>
          <w:sz w:val="24"/>
          <w:szCs w:val="24"/>
        </w:rPr>
        <w:t>poemoje „Heroica, arba Prometėjo pasmerkimas“</w:t>
      </w:r>
      <w:r w:rsidR="00A746C7">
        <w:rPr>
          <w:rFonts w:ascii="Times New Roman" w:hAnsi="Times New Roman" w:cs="Times New Roman"/>
          <w:sz w:val="24"/>
          <w:szCs w:val="24"/>
        </w:rPr>
        <w:t xml:space="preserve"> (Marcinkevičus J.</w:t>
      </w:r>
      <w:r w:rsidR="00A746C7" w:rsidRPr="00A746C7">
        <w:rPr>
          <w:rFonts w:ascii="Times New Roman" w:hAnsi="Times New Roman" w:cs="Times New Roman"/>
          <w:sz w:val="24"/>
          <w:szCs w:val="24"/>
        </w:rPr>
        <w:t xml:space="preserve">, </w:t>
      </w:r>
      <w:r w:rsidR="00A52DFB">
        <w:rPr>
          <w:rFonts w:ascii="Times New Roman" w:hAnsi="Times New Roman" w:cs="Times New Roman"/>
          <w:sz w:val="24"/>
          <w:szCs w:val="24"/>
        </w:rPr>
        <w:t>„</w:t>
      </w:r>
      <w:r w:rsidR="00A746C7" w:rsidRPr="00A746C7">
        <w:rPr>
          <w:rFonts w:ascii="Times New Roman" w:hAnsi="Times New Roman" w:cs="Times New Roman"/>
          <w:sz w:val="24"/>
          <w:szCs w:val="24"/>
        </w:rPr>
        <w:t>Poemos</w:t>
      </w:r>
      <w:r w:rsidR="00A52DFB">
        <w:rPr>
          <w:rFonts w:ascii="Times New Roman" w:hAnsi="Times New Roman" w:cs="Times New Roman"/>
          <w:sz w:val="24"/>
          <w:szCs w:val="24"/>
        </w:rPr>
        <w:t>“</w:t>
      </w:r>
      <w:r w:rsidR="00F721F7">
        <w:rPr>
          <w:rFonts w:ascii="Times New Roman" w:hAnsi="Times New Roman" w:cs="Times New Roman"/>
          <w:sz w:val="24"/>
          <w:szCs w:val="24"/>
        </w:rPr>
        <w:t>.</w:t>
      </w:r>
      <w:r w:rsidR="00A746C7" w:rsidRPr="00A746C7">
        <w:rPr>
          <w:rFonts w:ascii="Times New Roman" w:hAnsi="Times New Roman" w:cs="Times New Roman"/>
          <w:sz w:val="24"/>
          <w:szCs w:val="24"/>
        </w:rPr>
        <w:t xml:space="preserve"> Vilnius, 1977</w:t>
      </w:r>
      <w:r w:rsidR="00BD1C8E">
        <w:rPr>
          <w:rFonts w:ascii="Times New Roman" w:hAnsi="Times New Roman" w:cs="Times New Roman"/>
          <w:sz w:val="24"/>
          <w:szCs w:val="24"/>
        </w:rPr>
        <w:t>; Dumčiuvienė V., Dulevičienė V.,</w:t>
      </w:r>
      <w:r w:rsidR="00B56CFB">
        <w:rPr>
          <w:rFonts w:ascii="Times New Roman" w:hAnsi="Times New Roman" w:cs="Times New Roman"/>
          <w:sz w:val="24"/>
          <w:szCs w:val="24"/>
        </w:rPr>
        <w:t xml:space="preserve"> </w:t>
      </w:r>
      <w:r w:rsidR="00BD1C8E">
        <w:rPr>
          <w:rFonts w:ascii="Times New Roman" w:hAnsi="Times New Roman" w:cs="Times New Roman"/>
          <w:sz w:val="24"/>
          <w:szCs w:val="24"/>
        </w:rPr>
        <w:t>Skabickienė L. „Literatūra 10“. Vilnius, 2017</w:t>
      </w:r>
      <w:r w:rsidR="00A746C7" w:rsidRPr="00A746C7">
        <w:rPr>
          <w:rFonts w:ascii="Times New Roman" w:hAnsi="Times New Roman" w:cs="Times New Roman"/>
          <w:sz w:val="24"/>
          <w:szCs w:val="24"/>
        </w:rPr>
        <w:t>)</w:t>
      </w:r>
      <w:r w:rsidR="006C0A89" w:rsidRPr="00A746C7">
        <w:rPr>
          <w:rFonts w:ascii="Times New Roman" w:hAnsi="Times New Roman" w:cs="Times New Roman"/>
          <w:sz w:val="24"/>
          <w:szCs w:val="24"/>
        </w:rPr>
        <w:t>.</w:t>
      </w:r>
    </w:p>
    <w:p w:rsidR="00B222B1" w:rsidRPr="001E7B97" w:rsidRDefault="00E435F6" w:rsidP="00A746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22B1">
        <w:rPr>
          <w:rFonts w:ascii="Times New Roman" w:hAnsi="Times New Roman" w:cs="Times New Roman"/>
          <w:sz w:val="24"/>
          <w:szCs w:val="24"/>
        </w:rPr>
        <w:t xml:space="preserve">ofoklio dramos „Antigonė“ protagonistė laikoma aukojimosi, meilės artimui </w:t>
      </w:r>
      <w:bookmarkStart w:id="0" w:name="_GoBack"/>
      <w:bookmarkEnd w:id="0"/>
      <w:r w:rsidR="00B222B1">
        <w:rPr>
          <w:rFonts w:ascii="Times New Roman" w:hAnsi="Times New Roman" w:cs="Times New Roman"/>
          <w:sz w:val="24"/>
          <w:szCs w:val="24"/>
        </w:rPr>
        <w:t xml:space="preserve">simboliu J. </w:t>
      </w:r>
      <w:r w:rsidR="00A746C7">
        <w:rPr>
          <w:rFonts w:ascii="Times New Roman" w:hAnsi="Times New Roman" w:cs="Times New Roman"/>
          <w:sz w:val="24"/>
          <w:szCs w:val="24"/>
        </w:rPr>
        <w:t>Degutytės eilėraštyje „Antigonė“ (</w:t>
      </w:r>
      <w:r w:rsidR="00A746C7" w:rsidRPr="00A746C7">
        <w:rPr>
          <w:rFonts w:ascii="Times New Roman" w:hAnsi="Times New Roman" w:cs="Times New Roman"/>
          <w:sz w:val="24"/>
          <w:szCs w:val="24"/>
        </w:rPr>
        <w:t>Degutytė</w:t>
      </w:r>
      <w:r w:rsidR="00A746C7">
        <w:rPr>
          <w:rFonts w:ascii="Times New Roman" w:hAnsi="Times New Roman" w:cs="Times New Roman"/>
          <w:sz w:val="24"/>
          <w:szCs w:val="24"/>
        </w:rPr>
        <w:t xml:space="preserve"> J.</w:t>
      </w:r>
      <w:r w:rsidR="00A746C7" w:rsidRPr="00A746C7">
        <w:rPr>
          <w:rFonts w:ascii="Times New Roman" w:hAnsi="Times New Roman" w:cs="Times New Roman"/>
          <w:sz w:val="24"/>
          <w:szCs w:val="24"/>
        </w:rPr>
        <w:t xml:space="preserve">, </w:t>
      </w:r>
      <w:r w:rsidR="00F721F7">
        <w:rPr>
          <w:rFonts w:ascii="Times New Roman" w:hAnsi="Times New Roman" w:cs="Times New Roman"/>
          <w:sz w:val="24"/>
          <w:szCs w:val="24"/>
        </w:rPr>
        <w:t>„</w:t>
      </w:r>
      <w:r w:rsidR="00A746C7" w:rsidRPr="00A746C7">
        <w:rPr>
          <w:rFonts w:ascii="Times New Roman" w:hAnsi="Times New Roman" w:cs="Times New Roman"/>
          <w:sz w:val="24"/>
          <w:szCs w:val="24"/>
        </w:rPr>
        <w:t>Purpuro valanda</w:t>
      </w:r>
      <w:r w:rsidR="00F721F7">
        <w:rPr>
          <w:rFonts w:ascii="Times New Roman" w:hAnsi="Times New Roman" w:cs="Times New Roman"/>
          <w:sz w:val="24"/>
          <w:szCs w:val="24"/>
        </w:rPr>
        <w:t>“.</w:t>
      </w:r>
      <w:r w:rsidR="00A746C7" w:rsidRPr="00A746C7">
        <w:rPr>
          <w:rFonts w:ascii="Times New Roman" w:hAnsi="Times New Roman" w:cs="Times New Roman"/>
          <w:sz w:val="24"/>
          <w:szCs w:val="24"/>
        </w:rPr>
        <w:t xml:space="preserve"> Vilnius</w:t>
      </w:r>
      <w:r w:rsidR="00A746C7">
        <w:rPr>
          <w:rFonts w:ascii="Times New Roman" w:hAnsi="Times New Roman" w:cs="Times New Roman"/>
          <w:sz w:val="24"/>
          <w:szCs w:val="24"/>
        </w:rPr>
        <w:t>, 2008</w:t>
      </w:r>
      <w:r w:rsidR="00BD1C8E">
        <w:rPr>
          <w:rFonts w:ascii="Times New Roman" w:hAnsi="Times New Roman" w:cs="Times New Roman"/>
          <w:sz w:val="24"/>
          <w:szCs w:val="24"/>
        </w:rPr>
        <w:t>; Dumčiuvienė V., Dulevičienė V.,</w:t>
      </w:r>
      <w:r w:rsidR="00B56CFB">
        <w:rPr>
          <w:rFonts w:ascii="Times New Roman" w:hAnsi="Times New Roman" w:cs="Times New Roman"/>
          <w:sz w:val="24"/>
          <w:szCs w:val="24"/>
        </w:rPr>
        <w:t xml:space="preserve"> </w:t>
      </w:r>
      <w:r w:rsidR="00BD1C8E">
        <w:rPr>
          <w:rFonts w:ascii="Times New Roman" w:hAnsi="Times New Roman" w:cs="Times New Roman"/>
          <w:sz w:val="24"/>
          <w:szCs w:val="24"/>
        </w:rPr>
        <w:t>Skabickienė L. „Literatūra 10“. Vilnius, 2017</w:t>
      </w:r>
      <w:r w:rsidR="00A746C7">
        <w:rPr>
          <w:rFonts w:ascii="Times New Roman" w:hAnsi="Times New Roman" w:cs="Times New Roman"/>
          <w:sz w:val="24"/>
          <w:szCs w:val="24"/>
        </w:rPr>
        <w:t>)</w:t>
      </w:r>
      <w:r w:rsidR="006C0A89" w:rsidRPr="00A746C7">
        <w:rPr>
          <w:rFonts w:ascii="Times New Roman" w:hAnsi="Times New Roman" w:cs="Times New Roman"/>
          <w:sz w:val="24"/>
          <w:szCs w:val="24"/>
        </w:rPr>
        <w:t>.</w:t>
      </w:r>
    </w:p>
    <w:p w:rsidR="00B222B1" w:rsidRDefault="00EB340A" w:rsidP="00376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Norint </w:t>
      </w:r>
      <w:r w:rsidR="006C0A89">
        <w:rPr>
          <w:rFonts w:ascii="Times New Roman" w:hAnsi="Times New Roman" w:cs="Times New Roman"/>
          <w:sz w:val="24"/>
          <w:szCs w:val="24"/>
        </w:rPr>
        <w:t>suvokti</w:t>
      </w:r>
      <w:r>
        <w:rPr>
          <w:rFonts w:ascii="Times New Roman" w:hAnsi="Times New Roman" w:cs="Times New Roman"/>
          <w:sz w:val="24"/>
          <w:szCs w:val="24"/>
        </w:rPr>
        <w:t xml:space="preserve"> kai kuriuos šiuolaikinius kūrinius, naudinga </w:t>
      </w:r>
      <w:r w:rsidR="00B222B1">
        <w:rPr>
          <w:rFonts w:ascii="Times New Roman" w:hAnsi="Times New Roman" w:cs="Times New Roman"/>
          <w:sz w:val="24"/>
          <w:szCs w:val="24"/>
        </w:rPr>
        <w:t>žinoti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A89">
        <w:rPr>
          <w:rFonts w:ascii="Times New Roman" w:hAnsi="Times New Roman" w:cs="Times New Roman"/>
          <w:sz w:val="24"/>
          <w:szCs w:val="24"/>
        </w:rPr>
        <w:t xml:space="preserve">ir suprasti </w:t>
      </w:r>
      <w:r>
        <w:rPr>
          <w:rFonts w:ascii="Times New Roman" w:hAnsi="Times New Roman" w:cs="Times New Roman"/>
          <w:sz w:val="24"/>
          <w:szCs w:val="24"/>
        </w:rPr>
        <w:t xml:space="preserve">Antikos </w:t>
      </w:r>
      <w:r w:rsidR="006C0A89">
        <w:rPr>
          <w:rFonts w:ascii="Times New Roman" w:hAnsi="Times New Roman" w:cs="Times New Roman"/>
          <w:sz w:val="24"/>
          <w:szCs w:val="24"/>
        </w:rPr>
        <w:t>mitus.</w:t>
      </w:r>
    </w:p>
    <w:p w:rsidR="00D130F7" w:rsidRDefault="00D130F7" w:rsidP="00D13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Informacijos šaltiniai:</w:t>
      </w:r>
    </w:p>
    <w:p w:rsidR="00F721F7" w:rsidRDefault="00F721F7" w:rsidP="00F721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46C7">
        <w:rPr>
          <w:rFonts w:ascii="Times New Roman" w:hAnsi="Times New Roman" w:cs="Times New Roman"/>
          <w:sz w:val="24"/>
          <w:szCs w:val="24"/>
        </w:rPr>
        <w:t>Degutytė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Pr="00A746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A746C7">
        <w:rPr>
          <w:rFonts w:ascii="Times New Roman" w:hAnsi="Times New Roman" w:cs="Times New Roman"/>
          <w:sz w:val="24"/>
          <w:szCs w:val="24"/>
        </w:rPr>
        <w:t>Purpuro valanda</w:t>
      </w:r>
      <w:r>
        <w:rPr>
          <w:rFonts w:ascii="Times New Roman" w:hAnsi="Times New Roman" w:cs="Times New Roman"/>
          <w:sz w:val="24"/>
          <w:szCs w:val="24"/>
        </w:rPr>
        <w:t>“.</w:t>
      </w:r>
      <w:r w:rsidRPr="00A746C7">
        <w:rPr>
          <w:rFonts w:ascii="Times New Roman" w:hAnsi="Times New Roman" w:cs="Times New Roman"/>
          <w:sz w:val="24"/>
          <w:szCs w:val="24"/>
        </w:rPr>
        <w:t xml:space="preserve"> Vilnius</w:t>
      </w:r>
      <w:r>
        <w:rPr>
          <w:rFonts w:ascii="Times New Roman" w:hAnsi="Times New Roman" w:cs="Times New Roman"/>
          <w:sz w:val="24"/>
          <w:szCs w:val="24"/>
        </w:rPr>
        <w:t>, 2008.</w:t>
      </w:r>
    </w:p>
    <w:p w:rsidR="00BD1C8E" w:rsidRDefault="00BD1C8E" w:rsidP="00F721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Dumčiuvienė V., Dulevičienė V.,</w:t>
      </w:r>
      <w:r w:rsidR="00B56C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Skabickienė L. „Literatūra 10“. Vilnius, 2017</w:t>
      </w:r>
    </w:p>
    <w:p w:rsidR="00F721F7" w:rsidRDefault="00F721F7" w:rsidP="00F721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Kunas N. „Senovės Graikijos legendos ir mitai“. Vilnius, 2015.</w:t>
      </w:r>
    </w:p>
    <w:p w:rsidR="00F721F7" w:rsidRDefault="00F721F7" w:rsidP="00F721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21F7">
        <w:rPr>
          <w:rFonts w:ascii="Times New Roman" w:hAnsi="Times New Roman" w:cs="Times New Roman"/>
          <w:sz w:val="24"/>
          <w:szCs w:val="24"/>
        </w:rPr>
        <w:t>Lemeškin</w:t>
      </w:r>
      <w:r>
        <w:rPr>
          <w:rFonts w:ascii="Times New Roman" w:hAnsi="Times New Roman" w:cs="Times New Roman"/>
          <w:sz w:val="24"/>
          <w:szCs w:val="24"/>
        </w:rPr>
        <w:t xml:space="preserve"> I.</w:t>
      </w:r>
      <w:r w:rsidRPr="00F721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F721F7">
        <w:rPr>
          <w:rFonts w:ascii="Times New Roman" w:hAnsi="Times New Roman" w:cs="Times New Roman"/>
          <w:sz w:val="24"/>
          <w:szCs w:val="24"/>
        </w:rPr>
        <w:t xml:space="preserve">Sovijaus sakmė ir </w:t>
      </w:r>
      <w:r>
        <w:rPr>
          <w:rFonts w:ascii="Times New Roman" w:hAnsi="Times New Roman" w:cs="Times New Roman"/>
          <w:sz w:val="24"/>
          <w:szCs w:val="24"/>
        </w:rPr>
        <w:t>1262 metų chronografas“. Vilnius</w:t>
      </w:r>
      <w:r w:rsidRPr="00F721F7">
        <w:rPr>
          <w:rFonts w:ascii="Times New Roman" w:hAnsi="Times New Roman" w:cs="Times New Roman"/>
          <w:sz w:val="24"/>
          <w:szCs w:val="24"/>
        </w:rPr>
        <w:t>, 2009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1F7" w:rsidRDefault="00F721F7" w:rsidP="00D130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Marcinkevičus J.</w:t>
      </w:r>
      <w:r w:rsidRPr="00A746C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A746C7">
        <w:rPr>
          <w:rFonts w:ascii="Times New Roman" w:hAnsi="Times New Roman" w:cs="Times New Roman"/>
          <w:sz w:val="24"/>
          <w:szCs w:val="24"/>
        </w:rPr>
        <w:t>Poemos</w:t>
      </w:r>
      <w:r>
        <w:rPr>
          <w:rFonts w:ascii="Times New Roman" w:hAnsi="Times New Roman" w:cs="Times New Roman"/>
          <w:sz w:val="24"/>
          <w:szCs w:val="24"/>
        </w:rPr>
        <w:t>“.</w:t>
      </w:r>
      <w:r w:rsidRPr="00A746C7">
        <w:rPr>
          <w:rFonts w:ascii="Times New Roman" w:hAnsi="Times New Roman" w:cs="Times New Roman"/>
          <w:sz w:val="24"/>
          <w:szCs w:val="24"/>
        </w:rPr>
        <w:t xml:space="preserve"> Vilnius, 1977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21F7" w:rsidRDefault="00F721F7" w:rsidP="00F721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Rubšys A., Kavaliauskas Č. „Šventasis Raštas. Senasis ir Naujasis Testamentas“, Vilnius, 1998.</w:t>
      </w:r>
    </w:p>
    <w:p w:rsidR="00F721F7" w:rsidRPr="00D130F7" w:rsidRDefault="00F721F7" w:rsidP="00F721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21F7">
        <w:rPr>
          <w:rFonts w:ascii="Times New Roman" w:hAnsi="Times New Roman" w:cs="Times New Roman"/>
          <w:sz w:val="24"/>
          <w:szCs w:val="24"/>
        </w:rPr>
        <w:t>Vėlius</w:t>
      </w:r>
      <w:r>
        <w:rPr>
          <w:rFonts w:ascii="Times New Roman" w:hAnsi="Times New Roman" w:cs="Times New Roman"/>
          <w:sz w:val="24"/>
          <w:szCs w:val="24"/>
        </w:rPr>
        <w:t xml:space="preserve"> N.</w:t>
      </w:r>
      <w:r w:rsidRPr="00F72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F721F7">
        <w:rPr>
          <w:rFonts w:ascii="Times New Roman" w:hAnsi="Times New Roman" w:cs="Times New Roman"/>
          <w:sz w:val="24"/>
          <w:szCs w:val="24"/>
        </w:rPr>
        <w:t>Kaip atsirado žemė: lietuvių etiologinės sakmės</w:t>
      </w:r>
      <w:r>
        <w:rPr>
          <w:rFonts w:ascii="Times New Roman" w:hAnsi="Times New Roman" w:cs="Times New Roman"/>
          <w:sz w:val="24"/>
          <w:szCs w:val="24"/>
        </w:rPr>
        <w:t>“. Vilnius</w:t>
      </w:r>
      <w:r w:rsidRPr="00F721F7">
        <w:rPr>
          <w:rFonts w:ascii="Times New Roman" w:hAnsi="Times New Roman" w:cs="Times New Roman"/>
          <w:sz w:val="24"/>
          <w:szCs w:val="24"/>
        </w:rPr>
        <w:t>, 1986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721F7" w:rsidRPr="00D130F7" w:rsidSect="00D130F7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D08"/>
    <w:multiLevelType w:val="hybridMultilevel"/>
    <w:tmpl w:val="446A0BA4"/>
    <w:lvl w:ilvl="0" w:tplc="04270013">
      <w:start w:val="1"/>
      <w:numFmt w:val="upperRoman"/>
      <w:lvlText w:val="%1."/>
      <w:lvlJc w:val="right"/>
      <w:pPr>
        <w:ind w:left="720" w:hanging="360"/>
      </w:pPr>
    </w:lvl>
    <w:lvl w:ilvl="1" w:tplc="0427000F">
      <w:start w:val="1"/>
      <w:numFmt w:val="decimal"/>
      <w:lvlText w:val="%2."/>
      <w:lvlJc w:val="left"/>
      <w:pPr>
        <w:ind w:left="1440" w:hanging="360"/>
      </w:pPr>
    </w:lvl>
    <w:lvl w:ilvl="2" w:tplc="5B006C40">
      <w:start w:val="1"/>
      <w:numFmt w:val="lowerLetter"/>
      <w:suff w:val="space"/>
      <w:lvlText w:val="%3)"/>
      <w:lvlJc w:val="left"/>
      <w:pPr>
        <w:ind w:left="2160" w:hanging="180"/>
      </w:pPr>
      <w:rPr>
        <w:rFonts w:hint="default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62AA"/>
    <w:multiLevelType w:val="hybridMultilevel"/>
    <w:tmpl w:val="B7F0E38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B692A"/>
    <w:multiLevelType w:val="hybridMultilevel"/>
    <w:tmpl w:val="772A0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compat>
    <w:compatSetting w:name="compatibilityMode" w:uri="http://schemas.microsoft.com/office/word" w:val="12"/>
  </w:compat>
  <w:rsids>
    <w:rsidRoot w:val="00143E5C"/>
    <w:rsid w:val="000918F8"/>
    <w:rsid w:val="00143E5C"/>
    <w:rsid w:val="00156517"/>
    <w:rsid w:val="00173C36"/>
    <w:rsid w:val="0019093D"/>
    <w:rsid w:val="001A63B5"/>
    <w:rsid w:val="001E7B97"/>
    <w:rsid w:val="00222B46"/>
    <w:rsid w:val="00272F7B"/>
    <w:rsid w:val="003762F3"/>
    <w:rsid w:val="004C38BF"/>
    <w:rsid w:val="006C0A89"/>
    <w:rsid w:val="006F7FC2"/>
    <w:rsid w:val="00801335"/>
    <w:rsid w:val="008A7062"/>
    <w:rsid w:val="008B71E6"/>
    <w:rsid w:val="008C35BD"/>
    <w:rsid w:val="00976842"/>
    <w:rsid w:val="00981EB8"/>
    <w:rsid w:val="009C289F"/>
    <w:rsid w:val="009C79CF"/>
    <w:rsid w:val="00A52DFB"/>
    <w:rsid w:val="00A746C7"/>
    <w:rsid w:val="00AA5323"/>
    <w:rsid w:val="00B222B1"/>
    <w:rsid w:val="00B56CFB"/>
    <w:rsid w:val="00BD1C8E"/>
    <w:rsid w:val="00D130F7"/>
    <w:rsid w:val="00E435F6"/>
    <w:rsid w:val="00E56785"/>
    <w:rsid w:val="00EB340A"/>
    <w:rsid w:val="00EF036F"/>
    <w:rsid w:val="00F553D1"/>
    <w:rsid w:val="00F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370E"/>
  <w15:docId w15:val="{66BCC1AD-03F6-47A6-8195-C2C4D2E5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2018-01-16T17:57:00Z</dcterms:created>
  <dcterms:modified xsi:type="dcterms:W3CDTF">2018-02-26T13:10:00Z</dcterms:modified>
</cp:coreProperties>
</file>