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034C" w:rsidRDefault="0003034C" w:rsidP="0003034C">
      <w:pPr>
        <w:jc w:val="center"/>
        <w:rPr>
          <w:sz w:val="100"/>
          <w:szCs w:val="100"/>
          <w:lang w:val="en-US"/>
        </w:rPr>
      </w:pPr>
    </w:p>
    <w:p w:rsidR="0003034C" w:rsidRDefault="0003034C" w:rsidP="0003034C">
      <w:pPr>
        <w:jc w:val="center"/>
        <w:rPr>
          <w:sz w:val="100"/>
          <w:szCs w:val="100"/>
          <w:lang w:val="en-US"/>
        </w:rPr>
      </w:pPr>
    </w:p>
    <w:p w:rsidR="0003034C" w:rsidRDefault="0003034C" w:rsidP="0003034C">
      <w:pPr>
        <w:jc w:val="center"/>
        <w:rPr>
          <w:sz w:val="100"/>
          <w:szCs w:val="100"/>
          <w:lang w:val="en-US"/>
        </w:rPr>
      </w:pPr>
    </w:p>
    <w:p w:rsidR="0003034C" w:rsidRDefault="0003034C" w:rsidP="0003034C">
      <w:pPr>
        <w:jc w:val="center"/>
        <w:rPr>
          <w:b/>
          <w:sz w:val="100"/>
          <w:szCs w:val="100"/>
          <w:lang w:val="en-US"/>
        </w:rPr>
        <w:sectPr w:rsidR="0003034C" w:rsidSect="0003034C">
          <w:pgSz w:w="11906" w:h="16838"/>
          <w:pgMar w:top="1701" w:right="567" w:bottom="1134" w:left="567" w:header="567" w:footer="567" w:gutter="0"/>
          <w:cols w:num="2" w:space="1296"/>
          <w:docGrid w:linePitch="360"/>
        </w:sectPr>
      </w:pPr>
    </w:p>
    <w:p w:rsidR="00FA51B3" w:rsidRPr="0003034C" w:rsidRDefault="0003034C" w:rsidP="0003034C">
      <w:pPr>
        <w:jc w:val="center"/>
        <w:rPr>
          <w:b/>
          <w:sz w:val="100"/>
          <w:szCs w:val="100"/>
          <w:lang w:val="en-US"/>
        </w:rPr>
      </w:pPr>
      <w:r w:rsidRPr="0003034C">
        <w:rPr>
          <w:b/>
          <w:sz w:val="100"/>
          <w:szCs w:val="100"/>
          <w:lang w:val="en-US"/>
        </w:rPr>
        <w:lastRenderedPageBreak/>
        <w:t>Lietuvos nacionaliniai parkai</w:t>
      </w:r>
    </w:p>
    <w:p w:rsidR="0003034C" w:rsidRPr="0003034C" w:rsidRDefault="0003034C" w:rsidP="0003034C">
      <w:pPr>
        <w:jc w:val="center"/>
        <w:rPr>
          <w:i/>
          <w:sz w:val="50"/>
          <w:szCs w:val="50"/>
          <w:lang w:val="en-US"/>
        </w:rPr>
      </w:pPr>
      <w:r w:rsidRPr="0003034C">
        <w:rPr>
          <w:i/>
          <w:sz w:val="50"/>
          <w:szCs w:val="50"/>
          <w:lang w:val="en-US"/>
        </w:rPr>
        <w:t>Eidenis Kasperavičius</w:t>
      </w:r>
    </w:p>
    <w:p w:rsidR="0003034C" w:rsidRDefault="0003034C" w:rsidP="0003034C">
      <w:pPr>
        <w:ind w:left="-1134" w:firstLine="1134"/>
        <w:jc w:val="center"/>
        <w:rPr>
          <w:i/>
          <w:sz w:val="30"/>
          <w:szCs w:val="30"/>
          <w:lang w:val="en-US"/>
        </w:rPr>
      </w:pPr>
      <w:r w:rsidRPr="0003034C">
        <w:rPr>
          <w:i/>
          <w:sz w:val="30"/>
          <w:szCs w:val="30"/>
          <w:lang w:val="en-US"/>
        </w:rPr>
        <w:t>Ia klasė</w:t>
      </w:r>
    </w:p>
    <w:p w:rsidR="0003034C" w:rsidRDefault="0003034C" w:rsidP="00C80AC4">
      <w:pPr>
        <w:rPr>
          <w:i/>
          <w:sz w:val="30"/>
          <w:szCs w:val="30"/>
          <w:lang w:val="en-US"/>
        </w:rPr>
        <w:sectPr w:rsidR="0003034C" w:rsidSect="0003034C">
          <w:type w:val="continuous"/>
          <w:pgSz w:w="11906" w:h="16838"/>
          <w:pgMar w:top="1701" w:right="567" w:bottom="1134" w:left="567" w:header="567" w:footer="567" w:gutter="0"/>
          <w:cols w:space="1296"/>
          <w:docGrid w:linePitch="360"/>
        </w:sectPr>
      </w:pPr>
      <w:r>
        <w:rPr>
          <w:i/>
          <w:sz w:val="30"/>
          <w:szCs w:val="30"/>
          <w:lang w:val="en-US"/>
        </w:rPr>
        <w:br w:type="page"/>
      </w:r>
    </w:p>
    <w:p w:rsidR="00733930" w:rsidRDefault="00733930" w:rsidP="0003034C">
      <w:pPr>
        <w:contextualSpacing/>
        <w:rPr>
          <w:sz w:val="30"/>
          <w:szCs w:val="30"/>
          <w:lang w:val="en-US"/>
        </w:rPr>
        <w:sectPr w:rsidR="00733930" w:rsidSect="004837C3">
          <w:type w:val="continuous"/>
          <w:pgSz w:w="11906" w:h="16838"/>
          <w:pgMar w:top="1701" w:right="1133" w:bottom="1134" w:left="1134" w:header="567" w:footer="567" w:gutter="0"/>
          <w:cols w:num="2" w:sep="1" w:space="1298"/>
          <w:docGrid w:linePitch="360"/>
        </w:sectPr>
      </w:pPr>
    </w:p>
    <w:p w:rsidR="0003034C" w:rsidRPr="004837C3" w:rsidRDefault="00342913" w:rsidP="0003034C">
      <w:pPr>
        <w:contextualSpacing/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ab/>
      </w:r>
      <w:r w:rsidR="0003034C" w:rsidRPr="004837C3">
        <w:rPr>
          <w:b/>
          <w:sz w:val="30"/>
          <w:szCs w:val="30"/>
          <w:lang w:val="en-US"/>
        </w:rPr>
        <w:t>Nacionalinis parkas</w:t>
      </w:r>
      <w:r w:rsidR="0003034C" w:rsidRPr="004837C3">
        <w:rPr>
          <w:sz w:val="30"/>
          <w:szCs w:val="30"/>
          <w:lang w:val="en-US"/>
        </w:rPr>
        <w:t xml:space="preserve"> - valstybės saugoma teritorija, kurioje saugomas tam kraštui būdingas kraštovaizdis, gyvenvietės ar kultūrinės vertybės.</w:t>
      </w:r>
    </w:p>
    <w:p w:rsidR="0003034C" w:rsidRDefault="004837C3" w:rsidP="0003034C">
      <w:pPr>
        <w:contextualSpacing/>
        <w:rPr>
          <w:sz w:val="30"/>
          <w:szCs w:val="30"/>
          <w:lang w:val="en-US"/>
        </w:rPr>
      </w:pPr>
      <w:r w:rsidRPr="004837C3">
        <w:rPr>
          <w:sz w:val="30"/>
          <w:szCs w:val="30"/>
          <w:lang w:val="en-US"/>
        </w:rPr>
        <w:tab/>
      </w:r>
      <w:r w:rsidR="0003034C" w:rsidRPr="004837C3">
        <w:rPr>
          <w:b/>
          <w:sz w:val="30"/>
          <w:szCs w:val="30"/>
          <w:lang w:val="en-US"/>
        </w:rPr>
        <w:t>Lietuvoj</w:t>
      </w:r>
      <w:r w:rsidRPr="004837C3">
        <w:rPr>
          <w:b/>
          <w:sz w:val="30"/>
          <w:szCs w:val="30"/>
          <w:lang w:val="en-US"/>
        </w:rPr>
        <w:t>e</w:t>
      </w:r>
      <w:r w:rsidRPr="004837C3">
        <w:rPr>
          <w:sz w:val="30"/>
          <w:szCs w:val="30"/>
          <w:lang w:val="en-US"/>
        </w:rPr>
        <w:t xml:space="preserve"> yra 5 tokios teritorijos: Aukštaitijos, Žemaitijos, Dzūkijos, Kuršių nerijos ir Trakų istorinis nacionaliniai parkai.</w:t>
      </w:r>
    </w:p>
    <w:p w:rsidR="00733930" w:rsidRDefault="00733930" w:rsidP="0003034C">
      <w:pPr>
        <w:contextualSpacing/>
        <w:rPr>
          <w:sz w:val="30"/>
          <w:szCs w:val="30"/>
          <w:lang w:val="en-US"/>
        </w:rPr>
        <w:sectPr w:rsidR="00733930" w:rsidSect="00C80AC4">
          <w:type w:val="continuous"/>
          <w:pgSz w:w="11906" w:h="16838"/>
          <w:pgMar w:top="142" w:right="1133" w:bottom="1134" w:left="1134" w:header="567" w:footer="567" w:gutter="0"/>
          <w:cols w:sep="1" w:space="1298"/>
          <w:docGrid w:linePitch="360"/>
        </w:sectPr>
      </w:pPr>
    </w:p>
    <w:p w:rsidR="004837C3" w:rsidRDefault="004837C3" w:rsidP="0003034C">
      <w:pPr>
        <w:contextualSpacing/>
        <w:rPr>
          <w:sz w:val="30"/>
          <w:szCs w:val="30"/>
          <w:lang w:val="en-US"/>
        </w:rPr>
      </w:pPr>
    </w:p>
    <w:p w:rsidR="004837C3" w:rsidRDefault="004837C3" w:rsidP="0003034C">
      <w:pPr>
        <w:contextualSpacing/>
        <w:rPr>
          <w:sz w:val="30"/>
          <w:szCs w:val="30"/>
          <w:lang w:val="en-US"/>
        </w:rPr>
        <w:sectPr w:rsidR="004837C3" w:rsidSect="004837C3">
          <w:type w:val="continuous"/>
          <w:pgSz w:w="11906" w:h="16838"/>
          <w:pgMar w:top="1701" w:right="1133" w:bottom="1134" w:left="1134" w:header="567" w:footer="567" w:gutter="0"/>
          <w:cols w:num="2" w:sep="1" w:space="1298"/>
          <w:docGrid w:linePitch="360"/>
        </w:sectPr>
      </w:pPr>
    </w:p>
    <w:p w:rsidR="004837C3" w:rsidRDefault="004837C3" w:rsidP="0003034C">
      <w:pPr>
        <w:contextualSpacing/>
        <w:rPr>
          <w:sz w:val="30"/>
          <w:szCs w:val="30"/>
          <w:lang w:val="en-US"/>
        </w:rPr>
        <w:sectPr w:rsidR="004837C3" w:rsidSect="004837C3">
          <w:type w:val="continuous"/>
          <w:pgSz w:w="11906" w:h="16838"/>
          <w:pgMar w:top="1701" w:right="1133" w:bottom="1134" w:left="1134" w:header="567" w:footer="567" w:gutter="0"/>
          <w:cols w:num="2" w:sep="1" w:space="1298"/>
          <w:docGrid w:linePitch="360"/>
        </w:sectPr>
      </w:pPr>
    </w:p>
    <w:tbl>
      <w:tblPr>
        <w:tblStyle w:val="LightShading1"/>
        <w:tblpPr w:leftFromText="180" w:rightFromText="180" w:vertAnchor="text" w:horzAnchor="margin" w:tblpXSpec="right" w:tblpY="78"/>
        <w:tblW w:w="4219" w:type="dxa"/>
        <w:tblLook w:val="04A0"/>
      </w:tblPr>
      <w:tblGrid>
        <w:gridCol w:w="2376"/>
        <w:gridCol w:w="1843"/>
      </w:tblGrid>
      <w:tr w:rsidR="00AB679D" w:rsidTr="00AB679D">
        <w:trPr>
          <w:cnfStyle w:val="100000000000"/>
          <w:trHeight w:val="556"/>
        </w:trPr>
        <w:tc>
          <w:tcPr>
            <w:cnfStyle w:val="001000000000"/>
            <w:tcW w:w="23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B679D" w:rsidRDefault="00AB679D" w:rsidP="00AB679D">
            <w:pPr>
              <w:contextualSpacing/>
              <w:rPr>
                <w:sz w:val="30"/>
                <w:szCs w:val="30"/>
                <w:lang w:val="en-US"/>
              </w:rPr>
            </w:pPr>
            <w:proofErr w:type="spellStart"/>
            <w:r>
              <w:rPr>
                <w:sz w:val="30"/>
                <w:szCs w:val="30"/>
                <w:lang w:val="en-US"/>
              </w:rPr>
              <w:t>Pavadinimas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B679D" w:rsidRDefault="00AB679D" w:rsidP="00AB679D">
            <w:pPr>
              <w:contextualSpacing/>
              <w:cnfStyle w:val="100000000000"/>
              <w:rPr>
                <w:sz w:val="30"/>
                <w:szCs w:val="30"/>
                <w:lang w:val="en-US"/>
              </w:rPr>
            </w:pPr>
            <w:r>
              <w:rPr>
                <w:sz w:val="30"/>
                <w:szCs w:val="30"/>
                <w:lang w:val="en-US"/>
              </w:rPr>
              <w:t>Įkūrimo data</w:t>
            </w:r>
          </w:p>
        </w:tc>
      </w:tr>
      <w:tr w:rsidR="00AB679D" w:rsidTr="00AB679D">
        <w:trPr>
          <w:cnfStyle w:val="000000100000"/>
          <w:trHeight w:val="523"/>
        </w:trPr>
        <w:tc>
          <w:tcPr>
            <w:cnfStyle w:val="001000000000"/>
            <w:tcW w:w="2376" w:type="dxa"/>
            <w:tcBorders>
              <w:left w:val="single" w:sz="4" w:space="0" w:color="auto"/>
              <w:right w:val="single" w:sz="4" w:space="0" w:color="auto"/>
            </w:tcBorders>
          </w:tcPr>
          <w:p w:rsidR="00AB679D" w:rsidRDefault="00AB679D" w:rsidP="00AB679D">
            <w:pPr>
              <w:contextualSpacing/>
              <w:rPr>
                <w:sz w:val="30"/>
                <w:szCs w:val="30"/>
                <w:lang w:val="en-US"/>
              </w:rPr>
            </w:pPr>
            <w:proofErr w:type="spellStart"/>
            <w:r>
              <w:rPr>
                <w:sz w:val="30"/>
                <w:szCs w:val="30"/>
                <w:lang w:val="en-US"/>
              </w:rPr>
              <w:t>Aukštaitijos</w:t>
            </w:r>
            <w:proofErr w:type="spellEnd"/>
          </w:p>
        </w:tc>
        <w:tc>
          <w:tcPr>
            <w:tcW w:w="1843" w:type="dxa"/>
            <w:tcBorders>
              <w:left w:val="single" w:sz="4" w:space="0" w:color="auto"/>
              <w:right w:val="single" w:sz="4" w:space="0" w:color="auto"/>
            </w:tcBorders>
          </w:tcPr>
          <w:p w:rsidR="00AB679D" w:rsidRDefault="00AB679D" w:rsidP="00AB679D">
            <w:pPr>
              <w:contextualSpacing/>
              <w:cnfStyle w:val="000000100000"/>
              <w:rPr>
                <w:sz w:val="30"/>
                <w:szCs w:val="30"/>
                <w:lang w:val="en-US"/>
              </w:rPr>
            </w:pPr>
            <w:r>
              <w:rPr>
                <w:sz w:val="30"/>
                <w:szCs w:val="30"/>
                <w:lang w:val="en-US"/>
              </w:rPr>
              <w:t>1974 m.</w:t>
            </w:r>
          </w:p>
        </w:tc>
      </w:tr>
      <w:tr w:rsidR="00AB679D" w:rsidTr="00AB679D">
        <w:trPr>
          <w:trHeight w:val="559"/>
        </w:trPr>
        <w:tc>
          <w:tcPr>
            <w:cnfStyle w:val="001000000000"/>
            <w:tcW w:w="2376" w:type="dxa"/>
            <w:tcBorders>
              <w:left w:val="single" w:sz="4" w:space="0" w:color="auto"/>
              <w:right w:val="single" w:sz="4" w:space="0" w:color="auto"/>
            </w:tcBorders>
          </w:tcPr>
          <w:p w:rsidR="00AB679D" w:rsidRDefault="00AB679D" w:rsidP="00AB679D">
            <w:pPr>
              <w:contextualSpacing/>
              <w:rPr>
                <w:sz w:val="30"/>
                <w:szCs w:val="30"/>
                <w:lang w:val="en-US"/>
              </w:rPr>
            </w:pPr>
            <w:proofErr w:type="spellStart"/>
            <w:r>
              <w:rPr>
                <w:sz w:val="30"/>
                <w:szCs w:val="30"/>
                <w:lang w:val="en-US"/>
              </w:rPr>
              <w:t>Žemaitijos</w:t>
            </w:r>
            <w:proofErr w:type="spellEnd"/>
          </w:p>
        </w:tc>
        <w:tc>
          <w:tcPr>
            <w:tcW w:w="1843" w:type="dxa"/>
            <w:tcBorders>
              <w:left w:val="single" w:sz="4" w:space="0" w:color="auto"/>
              <w:right w:val="single" w:sz="4" w:space="0" w:color="auto"/>
            </w:tcBorders>
          </w:tcPr>
          <w:p w:rsidR="00AB679D" w:rsidRDefault="00AB679D" w:rsidP="00AB679D">
            <w:pPr>
              <w:contextualSpacing/>
              <w:cnfStyle w:val="000000000000"/>
              <w:rPr>
                <w:sz w:val="30"/>
                <w:szCs w:val="30"/>
                <w:lang w:val="en-US"/>
              </w:rPr>
            </w:pPr>
            <w:r>
              <w:rPr>
                <w:sz w:val="30"/>
                <w:szCs w:val="30"/>
                <w:lang w:val="en-US"/>
              </w:rPr>
              <w:t>1991 m.</w:t>
            </w:r>
          </w:p>
        </w:tc>
      </w:tr>
      <w:tr w:rsidR="00AB679D" w:rsidTr="00AB679D">
        <w:trPr>
          <w:cnfStyle w:val="000000100000"/>
          <w:trHeight w:val="553"/>
        </w:trPr>
        <w:tc>
          <w:tcPr>
            <w:cnfStyle w:val="001000000000"/>
            <w:tcW w:w="2376" w:type="dxa"/>
            <w:tcBorders>
              <w:left w:val="single" w:sz="4" w:space="0" w:color="auto"/>
              <w:right w:val="single" w:sz="4" w:space="0" w:color="auto"/>
            </w:tcBorders>
          </w:tcPr>
          <w:p w:rsidR="00AB679D" w:rsidRDefault="00AB679D" w:rsidP="00AB679D">
            <w:pPr>
              <w:contextualSpacing/>
              <w:rPr>
                <w:sz w:val="30"/>
                <w:szCs w:val="30"/>
                <w:lang w:val="en-US"/>
              </w:rPr>
            </w:pPr>
            <w:proofErr w:type="spellStart"/>
            <w:r>
              <w:rPr>
                <w:sz w:val="30"/>
                <w:szCs w:val="30"/>
                <w:lang w:val="en-US"/>
              </w:rPr>
              <w:t>Dzūkijos</w:t>
            </w:r>
            <w:proofErr w:type="spellEnd"/>
          </w:p>
        </w:tc>
        <w:tc>
          <w:tcPr>
            <w:tcW w:w="1843" w:type="dxa"/>
            <w:tcBorders>
              <w:left w:val="single" w:sz="4" w:space="0" w:color="auto"/>
              <w:right w:val="single" w:sz="4" w:space="0" w:color="auto"/>
            </w:tcBorders>
          </w:tcPr>
          <w:p w:rsidR="00AB679D" w:rsidRDefault="00AB679D" w:rsidP="00AB679D">
            <w:pPr>
              <w:contextualSpacing/>
              <w:cnfStyle w:val="000000100000"/>
              <w:rPr>
                <w:sz w:val="30"/>
                <w:szCs w:val="30"/>
                <w:lang w:val="en-US"/>
              </w:rPr>
            </w:pPr>
            <w:r>
              <w:rPr>
                <w:sz w:val="30"/>
                <w:szCs w:val="30"/>
                <w:lang w:val="en-US"/>
              </w:rPr>
              <w:t>1991 m.</w:t>
            </w:r>
          </w:p>
        </w:tc>
      </w:tr>
      <w:tr w:rsidR="00AB679D" w:rsidTr="00AB679D">
        <w:trPr>
          <w:trHeight w:val="547"/>
        </w:trPr>
        <w:tc>
          <w:tcPr>
            <w:cnfStyle w:val="001000000000"/>
            <w:tcW w:w="2376" w:type="dxa"/>
            <w:tcBorders>
              <w:left w:val="single" w:sz="4" w:space="0" w:color="auto"/>
              <w:right w:val="single" w:sz="4" w:space="0" w:color="auto"/>
            </w:tcBorders>
          </w:tcPr>
          <w:p w:rsidR="00AB679D" w:rsidRDefault="00AB679D" w:rsidP="00AB679D">
            <w:pPr>
              <w:contextualSpacing/>
              <w:rPr>
                <w:sz w:val="30"/>
                <w:szCs w:val="30"/>
                <w:lang w:val="en-US"/>
              </w:rPr>
            </w:pPr>
            <w:proofErr w:type="spellStart"/>
            <w:r>
              <w:rPr>
                <w:sz w:val="30"/>
                <w:szCs w:val="30"/>
                <w:lang w:val="en-US"/>
              </w:rPr>
              <w:t>Kuršių</w:t>
            </w:r>
            <w:proofErr w:type="spellEnd"/>
            <w:r>
              <w:rPr>
                <w:sz w:val="30"/>
                <w:szCs w:val="30"/>
                <w:lang w:val="en-US"/>
              </w:rPr>
              <w:t xml:space="preserve"> </w:t>
            </w:r>
            <w:proofErr w:type="spellStart"/>
            <w:r>
              <w:rPr>
                <w:sz w:val="30"/>
                <w:szCs w:val="30"/>
                <w:lang w:val="en-US"/>
              </w:rPr>
              <w:t>nerijos</w:t>
            </w:r>
            <w:proofErr w:type="spellEnd"/>
          </w:p>
        </w:tc>
        <w:tc>
          <w:tcPr>
            <w:tcW w:w="1843" w:type="dxa"/>
            <w:tcBorders>
              <w:left w:val="single" w:sz="4" w:space="0" w:color="auto"/>
              <w:right w:val="single" w:sz="4" w:space="0" w:color="auto"/>
            </w:tcBorders>
          </w:tcPr>
          <w:p w:rsidR="00AB679D" w:rsidRDefault="00AB679D" w:rsidP="00AB679D">
            <w:pPr>
              <w:contextualSpacing/>
              <w:cnfStyle w:val="000000000000"/>
              <w:rPr>
                <w:sz w:val="30"/>
                <w:szCs w:val="30"/>
                <w:lang w:val="en-US"/>
              </w:rPr>
            </w:pPr>
            <w:r>
              <w:rPr>
                <w:sz w:val="30"/>
                <w:szCs w:val="30"/>
                <w:lang w:val="en-US"/>
              </w:rPr>
              <w:t>1991 m.</w:t>
            </w:r>
          </w:p>
        </w:tc>
      </w:tr>
      <w:tr w:rsidR="00AB679D" w:rsidTr="00AB679D">
        <w:trPr>
          <w:cnfStyle w:val="000000100000"/>
          <w:trHeight w:val="569"/>
        </w:trPr>
        <w:tc>
          <w:tcPr>
            <w:cnfStyle w:val="001000000000"/>
            <w:tcW w:w="237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679D" w:rsidRDefault="00AB679D" w:rsidP="00AB679D">
            <w:pPr>
              <w:contextualSpacing/>
              <w:rPr>
                <w:sz w:val="30"/>
                <w:szCs w:val="30"/>
                <w:lang w:val="en-US"/>
              </w:rPr>
            </w:pPr>
            <w:proofErr w:type="spellStart"/>
            <w:r>
              <w:rPr>
                <w:sz w:val="30"/>
                <w:szCs w:val="30"/>
                <w:lang w:val="en-US"/>
              </w:rPr>
              <w:t>Trakų</w:t>
            </w:r>
            <w:proofErr w:type="spellEnd"/>
            <w:r>
              <w:rPr>
                <w:sz w:val="30"/>
                <w:szCs w:val="30"/>
                <w:lang w:val="en-US"/>
              </w:rPr>
              <w:t xml:space="preserve"> </w:t>
            </w:r>
            <w:proofErr w:type="spellStart"/>
            <w:r>
              <w:rPr>
                <w:sz w:val="30"/>
                <w:szCs w:val="30"/>
                <w:lang w:val="en-US"/>
              </w:rPr>
              <w:t>istorinis</w:t>
            </w:r>
            <w:proofErr w:type="spellEnd"/>
          </w:p>
        </w:tc>
        <w:tc>
          <w:tcPr>
            <w:tcW w:w="184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679D" w:rsidRDefault="00AB679D" w:rsidP="00AB679D">
            <w:pPr>
              <w:contextualSpacing/>
              <w:cnfStyle w:val="000000100000"/>
              <w:rPr>
                <w:sz w:val="30"/>
                <w:szCs w:val="30"/>
                <w:lang w:val="en-US"/>
              </w:rPr>
            </w:pPr>
            <w:r>
              <w:rPr>
                <w:sz w:val="30"/>
                <w:szCs w:val="30"/>
                <w:lang w:val="en-US"/>
              </w:rPr>
              <w:t>1992 m.</w:t>
            </w:r>
          </w:p>
        </w:tc>
      </w:tr>
    </w:tbl>
    <w:p w:rsidR="004837C3" w:rsidRDefault="004837C3" w:rsidP="0003034C">
      <w:pPr>
        <w:contextualSpacing/>
        <w:rPr>
          <w:sz w:val="30"/>
          <w:szCs w:val="30"/>
          <w:lang w:val="en-US"/>
        </w:rPr>
        <w:sectPr w:rsidR="004837C3" w:rsidSect="004837C3">
          <w:type w:val="continuous"/>
          <w:pgSz w:w="11906" w:h="16838"/>
          <w:pgMar w:top="1701" w:right="1133" w:bottom="1134" w:left="1134" w:header="567" w:footer="567" w:gutter="0"/>
          <w:cols w:num="2" w:sep="1" w:space="1298"/>
          <w:docGrid w:linePitch="360"/>
        </w:sectPr>
      </w:pPr>
      <w:r>
        <w:rPr>
          <w:noProof/>
          <w:sz w:val="30"/>
          <w:szCs w:val="30"/>
          <w:lang w:eastAsia="lt-LT"/>
        </w:rPr>
        <w:lastRenderedPageBreak/>
        <w:drawing>
          <wp:inline distT="0" distB="0" distL="0" distR="0">
            <wp:extent cx="2895600" cy="2210037"/>
            <wp:effectExtent l="19050" t="0" r="0" b="0"/>
            <wp:docPr id="11" name="Picture 11" descr="C:\Users\User\Desktop\nacionaliniuParkuZemelap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nacionaliniuParkuZemelapi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129" cy="2212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45A6">
        <w:rPr>
          <w:sz w:val="30"/>
          <w:szCs w:val="30"/>
          <w:lang w:val="en-US"/>
        </w:rPr>
        <w:br w:type="column"/>
      </w:r>
    </w:p>
    <w:p w:rsidR="00733930" w:rsidRDefault="00004507" w:rsidP="00733930">
      <w:pPr>
        <w:contextualSpacing/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lt-LT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445770</wp:posOffset>
            </wp:positionV>
            <wp:extent cx="6286500" cy="3552825"/>
            <wp:effectExtent l="19050" t="0" r="0" b="0"/>
            <wp:wrapSquare wrapText="bothSides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anchor>
        </w:drawing>
      </w:r>
    </w:p>
    <w:p w:rsidR="004837C3" w:rsidRDefault="004837C3" w:rsidP="00733930">
      <w:pPr>
        <w:contextualSpacing/>
        <w:jc w:val="center"/>
        <w:rPr>
          <w:sz w:val="30"/>
          <w:szCs w:val="30"/>
          <w:lang w:val="en-US"/>
        </w:rPr>
      </w:pPr>
    </w:p>
    <w:p w:rsidR="00733930" w:rsidRDefault="00733930" w:rsidP="00733930">
      <w:pPr>
        <w:contextualSpacing/>
        <w:jc w:val="center"/>
        <w:rPr>
          <w:sz w:val="30"/>
          <w:szCs w:val="30"/>
          <w:lang w:val="en-US"/>
        </w:rPr>
        <w:sectPr w:rsidR="00733930" w:rsidSect="00733930">
          <w:type w:val="continuous"/>
          <w:pgSz w:w="11906" w:h="16838"/>
          <w:pgMar w:top="1701" w:right="1133" w:bottom="1134" w:left="1134" w:header="567" w:footer="567" w:gutter="0"/>
          <w:cols w:sep="1" w:space="1298"/>
          <w:docGrid w:linePitch="360"/>
        </w:sectPr>
      </w:pPr>
    </w:p>
    <w:p w:rsidR="00004507" w:rsidRDefault="00004507" w:rsidP="0003034C">
      <w:pPr>
        <w:contextualSpacing/>
        <w:rPr>
          <w:b/>
          <w:sz w:val="30"/>
          <w:szCs w:val="30"/>
          <w:lang w:val="en-US"/>
        </w:rPr>
        <w:sectPr w:rsidR="00004507" w:rsidSect="00733930">
          <w:type w:val="continuous"/>
          <w:pgSz w:w="11906" w:h="16838"/>
          <w:pgMar w:top="1701" w:right="1133" w:bottom="1134" w:left="1134" w:header="567" w:footer="567" w:gutter="0"/>
          <w:cols w:sep="1" w:space="1298"/>
          <w:docGrid w:linePitch="360"/>
        </w:sectPr>
      </w:pPr>
    </w:p>
    <w:p w:rsidR="001C17D4" w:rsidRDefault="001C17D4" w:rsidP="0003034C">
      <w:pPr>
        <w:contextualSpacing/>
        <w:rPr>
          <w:b/>
          <w:sz w:val="30"/>
          <w:szCs w:val="30"/>
          <w:lang w:val="en-US"/>
        </w:rPr>
      </w:pPr>
    </w:p>
    <w:p w:rsidR="001C17D4" w:rsidRDefault="001C17D4" w:rsidP="0003034C">
      <w:pPr>
        <w:contextualSpacing/>
        <w:rPr>
          <w:b/>
          <w:sz w:val="30"/>
          <w:szCs w:val="30"/>
          <w:lang w:val="en-US"/>
        </w:rPr>
      </w:pPr>
    </w:p>
    <w:p w:rsidR="00733930" w:rsidRDefault="00733930" w:rsidP="0003034C">
      <w:pPr>
        <w:contextualSpacing/>
        <w:rPr>
          <w:sz w:val="30"/>
          <w:szCs w:val="30"/>
          <w:lang w:val="en-US"/>
        </w:rPr>
      </w:pPr>
      <w:r w:rsidRPr="00733930">
        <w:rPr>
          <w:b/>
          <w:noProof/>
          <w:lang w:eastAsia="lt-L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70485</wp:posOffset>
            </wp:positionH>
            <wp:positionV relativeFrom="paragraph">
              <wp:posOffset>-4445</wp:posOffset>
            </wp:positionV>
            <wp:extent cx="1428750" cy="1447800"/>
            <wp:effectExtent l="19050" t="0" r="0" b="0"/>
            <wp:wrapSquare wrapText="bothSides"/>
            <wp:docPr id="18" name="Picture 18" descr="Aukstaitijos nacionalinis park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ukstaitijos nacionalinis parka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33930">
        <w:rPr>
          <w:b/>
          <w:sz w:val="30"/>
          <w:szCs w:val="30"/>
          <w:lang w:val="en-US"/>
        </w:rPr>
        <w:t>Aukštaitijos nacionalinis parkas</w:t>
      </w:r>
      <w:r>
        <w:rPr>
          <w:sz w:val="30"/>
          <w:szCs w:val="30"/>
          <w:lang w:val="en-US"/>
        </w:rPr>
        <w:t xml:space="preserve"> - seniausias Lietuvoje (trečias </w:t>
      </w:r>
      <w:r w:rsidR="00342913">
        <w:rPr>
          <w:sz w:val="30"/>
          <w:szCs w:val="30"/>
          <w:lang w:val="en-US"/>
        </w:rPr>
        <w:t>Sovietų sąjungoje</w:t>
      </w:r>
      <w:r>
        <w:rPr>
          <w:sz w:val="30"/>
          <w:szCs w:val="30"/>
          <w:lang w:val="en-US"/>
        </w:rPr>
        <w:t>), bei antras pagal didumą. Įkurtas saugant Žeimenos aukštupį.</w:t>
      </w:r>
    </w:p>
    <w:p w:rsidR="00733930" w:rsidRDefault="00733930" w:rsidP="0003034C">
      <w:pPr>
        <w:contextualSpacing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Parke yra 126 ežerai, didžiausias - Kretuonas (829ha).</w:t>
      </w:r>
    </w:p>
    <w:p w:rsidR="00D810AA" w:rsidRDefault="00733930" w:rsidP="0003034C">
      <w:pPr>
        <w:contextualSpacing/>
      </w:pPr>
      <w:r>
        <w:rPr>
          <w:sz w:val="30"/>
          <w:szCs w:val="30"/>
          <w:lang w:val="en-US"/>
        </w:rPr>
        <w:t>Jame yra apie 30 įvairių draustinių bei rezervatų.</w:t>
      </w:r>
      <w:r w:rsidR="00D810AA" w:rsidRPr="00D810AA">
        <w:t xml:space="preserve"> </w:t>
      </w:r>
    </w:p>
    <w:p w:rsidR="00464631" w:rsidRDefault="00464631" w:rsidP="0003034C">
      <w:pPr>
        <w:contextualSpacing/>
      </w:pPr>
    </w:p>
    <w:p w:rsidR="00004507" w:rsidRDefault="00004507" w:rsidP="0003034C">
      <w:pPr>
        <w:contextualSpacing/>
      </w:pPr>
    </w:p>
    <w:p w:rsidR="00464631" w:rsidRDefault="00464631" w:rsidP="0003034C">
      <w:pPr>
        <w:contextualSpacing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</w:t>
      </w:r>
      <w:r>
        <w:rPr>
          <w:noProof/>
          <w:lang w:eastAsia="lt-L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4575810</wp:posOffset>
            </wp:positionH>
            <wp:positionV relativeFrom="paragraph">
              <wp:posOffset>243205</wp:posOffset>
            </wp:positionV>
            <wp:extent cx="1838325" cy="1562100"/>
            <wp:effectExtent l="19050" t="19050" r="28575" b="19050"/>
            <wp:wrapSquare wrapText="bothSides"/>
            <wp:docPr id="21" name="Picture 21" descr="https://upload.wikimedia.org/wikipedia/commons/e/e4/1999-europa-lithuania-Mi6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upload.wikimedia.org/wikipedia/commons/e/e4/1999-europa-lithuania-Mi69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562100"/>
                    </a:xfrm>
                    <a:prstGeom prst="rect">
                      <a:avLst/>
                    </a:prstGeom>
                    <a:noFill/>
                    <a:ln w="9525" cap="sq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lt-L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224155</wp:posOffset>
            </wp:positionV>
            <wp:extent cx="2105025" cy="1581150"/>
            <wp:effectExtent l="19050" t="19050" r="28575" b="19050"/>
            <wp:wrapSquare wrapText="bothSides"/>
            <wp:docPr id="24" name="Picture 24" descr="https://upload.wikimedia.org/wikipedia/commons/thumb/e/ed/Lithuania_Ginu%C4%8Diai_Watermill.jpg/220px-Lithuania_Ginu%C4%8Diai_Watermi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upload.wikimedia.org/wikipedia/commons/thumb/e/ed/Lithuania_Ginu%C4%8Diai_Watermill.jpg/220px-Lithuania_Ginu%C4%8Diai_Watermill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581150"/>
                    </a:xfrm>
                    <a:prstGeom prst="rect">
                      <a:avLst/>
                    </a:prstGeom>
                    <a:noFill/>
                    <a:ln w="9525" cap="sq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       </w:t>
      </w:r>
    </w:p>
    <w:p w:rsidR="00464631" w:rsidRDefault="00464631" w:rsidP="0003034C">
      <w:pPr>
        <w:contextualSpacing/>
      </w:pPr>
      <w:r>
        <w:t xml:space="preserve"> </w:t>
      </w:r>
      <w:r w:rsidR="00D810AA">
        <w:t>Ginučių vandens malūnas</w:t>
      </w:r>
    </w:p>
    <w:p w:rsidR="00464631" w:rsidRDefault="009D19C2" w:rsidP="0003034C">
      <w:pPr>
        <w:contextualSpacing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______________________</w:t>
      </w:r>
    </w:p>
    <w:p w:rsidR="00464631" w:rsidRDefault="00464631" w:rsidP="0003034C">
      <w:pPr>
        <w:contextualSpacing/>
      </w:pPr>
    </w:p>
    <w:p w:rsidR="00464631" w:rsidRDefault="00464631" w:rsidP="0003034C">
      <w:pPr>
        <w:contextualSpacing/>
      </w:pPr>
      <w:r>
        <w:t xml:space="preserve">         </w:t>
      </w:r>
      <w:r w:rsidR="00D810AA">
        <w:t xml:space="preserve">Pašto ženklas (1999m.), skirtas </w:t>
      </w:r>
      <w:r>
        <w:t xml:space="preserve">                                </w:t>
      </w:r>
    </w:p>
    <w:p w:rsidR="00004507" w:rsidRDefault="00464631" w:rsidP="0003034C">
      <w:pPr>
        <w:contextualSpacing/>
      </w:pPr>
      <w:r>
        <w:t xml:space="preserve">                                            </w:t>
      </w:r>
      <w:r w:rsidR="00D810AA">
        <w:t>šiam parkui</w:t>
      </w:r>
    </w:p>
    <w:p w:rsidR="00004507" w:rsidRDefault="00004507" w:rsidP="0003034C">
      <w:pPr>
        <w:contextualSpacing/>
      </w:pPr>
    </w:p>
    <w:p w:rsidR="00004507" w:rsidRDefault="00004507" w:rsidP="0003034C">
      <w:pPr>
        <w:contextualSpacing/>
      </w:pPr>
    </w:p>
    <w:p w:rsidR="00004507" w:rsidRDefault="00004507" w:rsidP="0003034C">
      <w:pPr>
        <w:contextualSpacing/>
      </w:pPr>
    </w:p>
    <w:p w:rsidR="00004507" w:rsidRDefault="00004507" w:rsidP="0003034C">
      <w:pPr>
        <w:contextualSpacing/>
      </w:pPr>
    </w:p>
    <w:p w:rsidR="00004507" w:rsidRDefault="00004507" w:rsidP="0003034C">
      <w:pPr>
        <w:contextualSpacing/>
        <w:rPr>
          <w:b/>
          <w:sz w:val="30"/>
          <w:szCs w:val="30"/>
          <w:lang w:val="en-US"/>
        </w:rPr>
      </w:pPr>
    </w:p>
    <w:p w:rsidR="00004507" w:rsidRDefault="00004507" w:rsidP="0003034C">
      <w:pPr>
        <w:contextualSpacing/>
        <w:rPr>
          <w:b/>
          <w:sz w:val="30"/>
          <w:szCs w:val="30"/>
          <w:lang w:val="en-US"/>
        </w:rPr>
      </w:pPr>
    </w:p>
    <w:p w:rsidR="00236D2B" w:rsidRDefault="00236D2B" w:rsidP="0003034C">
      <w:pPr>
        <w:contextualSpacing/>
        <w:rPr>
          <w:sz w:val="30"/>
          <w:szCs w:val="30"/>
          <w:lang w:val="en-US"/>
        </w:rPr>
      </w:pPr>
      <w:r w:rsidRPr="00236D2B">
        <w:rPr>
          <w:b/>
          <w:noProof/>
          <w:lang w:eastAsia="lt-LT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-3810</wp:posOffset>
            </wp:positionV>
            <wp:extent cx="1428750" cy="1447800"/>
            <wp:effectExtent l="19050" t="0" r="0" b="0"/>
            <wp:wrapSquare wrapText="bothSides"/>
            <wp:docPr id="7" name="Picture 7" descr="Dzukijos nacionalinis park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zukijos nacionalinis parka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36D2B">
        <w:rPr>
          <w:b/>
          <w:sz w:val="30"/>
          <w:szCs w:val="30"/>
          <w:lang w:val="en-US"/>
        </w:rPr>
        <w:t>Dzūkijos nacionalinis parkas</w:t>
      </w:r>
      <w:r>
        <w:rPr>
          <w:sz w:val="30"/>
          <w:szCs w:val="30"/>
          <w:lang w:val="en-US"/>
        </w:rPr>
        <w:t xml:space="preserve"> - didžiausia saugoma teritorija Lietuvoje.  Taip pat tai - viena miškingiausių Lietuvos teritorijų (net 85% parko sudaro mi</w:t>
      </w:r>
      <w:r>
        <w:rPr>
          <w:sz w:val="30"/>
          <w:szCs w:val="30"/>
        </w:rPr>
        <w:t>škai</w:t>
      </w:r>
      <w:r>
        <w:rPr>
          <w:sz w:val="30"/>
          <w:szCs w:val="30"/>
          <w:lang w:val="en-US"/>
        </w:rPr>
        <w:t>).Parke dirba daugiau kaip 200 žmonių, jo teritorijoje yra apie 31 draustinis.</w:t>
      </w:r>
      <w:r w:rsidR="00004507">
        <w:rPr>
          <w:sz w:val="30"/>
          <w:szCs w:val="30"/>
          <w:lang w:val="en-US"/>
        </w:rPr>
        <w:t xml:space="preserve"> </w:t>
      </w:r>
      <w:r>
        <w:rPr>
          <w:sz w:val="30"/>
          <w:szCs w:val="30"/>
          <w:lang w:val="en-US"/>
        </w:rPr>
        <w:t>Į parko teritoriją įeina Čepkelių raistas.</w:t>
      </w:r>
      <w:r w:rsidRPr="00236D2B">
        <w:t xml:space="preserve"> </w:t>
      </w:r>
    </w:p>
    <w:p w:rsidR="004837C3" w:rsidRDefault="001C17D4" w:rsidP="0003034C">
      <w:pPr>
        <w:contextualSpacing/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lt-LT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1945005</wp:posOffset>
            </wp:positionH>
            <wp:positionV relativeFrom="paragraph">
              <wp:posOffset>409575</wp:posOffset>
            </wp:positionV>
            <wp:extent cx="2707640" cy="2028825"/>
            <wp:effectExtent l="19050" t="19050" r="16510" b="28575"/>
            <wp:wrapSquare wrapText="bothSides"/>
            <wp:docPr id="10" name="Picture 10" descr="https://upload.wikimedia.org/wikipedia/commons/thumb/f/ff/Liskiava_Neman.jpg/1280px-Liskiava_Nem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upload.wikimedia.org/wikipedia/commons/thumb/f/ff/Liskiava_Neman.jpg/1280px-Liskiava_Nema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40" cy="2028825"/>
                    </a:xfrm>
                    <a:prstGeom prst="rect">
                      <a:avLst/>
                    </a:prstGeom>
                    <a:noFill/>
                    <a:ln w="9525" cap="sq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04507" w:rsidRDefault="001C17D4" w:rsidP="0003034C">
      <w:pPr>
        <w:contextualSpacing/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lt-LT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203835</wp:posOffset>
            </wp:positionH>
            <wp:positionV relativeFrom="paragraph">
              <wp:posOffset>142240</wp:posOffset>
            </wp:positionV>
            <wp:extent cx="3131185" cy="2028825"/>
            <wp:effectExtent l="19050" t="19050" r="12065" b="28575"/>
            <wp:wrapSquare wrapText="bothSides"/>
            <wp:docPr id="13" name="Picture 13" descr="Vaizdo rezultatas pagal u&amp;zcaron;klaus&amp;aogon; „dzukijos np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aizdo rezultatas pagal u&amp;zcaron;klaus&amp;aogon; „dzukijos np“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2028825"/>
                    </a:xfrm>
                    <a:prstGeom prst="rect">
                      <a:avLst/>
                    </a:prstGeom>
                    <a:noFill/>
                    <a:ln w="9525" cap="sq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04507" w:rsidRDefault="00004507" w:rsidP="0003034C">
      <w:pPr>
        <w:contextualSpacing/>
        <w:rPr>
          <w:b/>
          <w:sz w:val="30"/>
          <w:szCs w:val="30"/>
          <w:lang w:val="en-US"/>
        </w:rPr>
      </w:pPr>
    </w:p>
    <w:p w:rsidR="00004507" w:rsidRDefault="00004507" w:rsidP="0003034C">
      <w:pPr>
        <w:contextualSpacing/>
        <w:rPr>
          <w:b/>
          <w:sz w:val="30"/>
          <w:szCs w:val="30"/>
          <w:lang w:val="en-US"/>
        </w:rPr>
      </w:pPr>
    </w:p>
    <w:p w:rsidR="001C17D4" w:rsidRDefault="001C17D4" w:rsidP="0003034C">
      <w:pPr>
        <w:contextualSpacing/>
        <w:rPr>
          <w:b/>
          <w:sz w:val="30"/>
          <w:szCs w:val="30"/>
          <w:lang w:val="en-US"/>
        </w:rPr>
      </w:pPr>
    </w:p>
    <w:p w:rsidR="001C17D4" w:rsidRDefault="001C17D4" w:rsidP="0003034C">
      <w:pPr>
        <w:contextualSpacing/>
        <w:rPr>
          <w:b/>
          <w:sz w:val="30"/>
          <w:szCs w:val="30"/>
          <w:lang w:val="en-US"/>
        </w:rPr>
      </w:pPr>
    </w:p>
    <w:p w:rsidR="001C17D4" w:rsidRDefault="001C17D4" w:rsidP="0003034C">
      <w:pPr>
        <w:contextualSpacing/>
        <w:rPr>
          <w:b/>
          <w:sz w:val="30"/>
          <w:szCs w:val="30"/>
          <w:lang w:val="en-US"/>
        </w:rPr>
      </w:pPr>
    </w:p>
    <w:p w:rsidR="00733930" w:rsidRPr="009D19C2" w:rsidRDefault="00C80AC4" w:rsidP="0003034C">
      <w:pPr>
        <w:contextualSpacing/>
        <w:rPr>
          <w:sz w:val="30"/>
          <w:szCs w:val="30"/>
          <w:lang w:val="en-US"/>
        </w:rPr>
        <w:sectPr w:rsidR="00733930" w:rsidRPr="009D19C2" w:rsidSect="00004507">
          <w:type w:val="continuous"/>
          <w:pgSz w:w="11906" w:h="16838"/>
          <w:pgMar w:top="567" w:right="1133" w:bottom="0" w:left="1134" w:header="567" w:footer="567" w:gutter="0"/>
          <w:cols w:sep="1" w:space="1298"/>
          <w:docGrid w:linePitch="360"/>
        </w:sectPr>
      </w:pPr>
      <w:r>
        <w:rPr>
          <w:b/>
          <w:noProof/>
          <w:sz w:val="30"/>
          <w:szCs w:val="30"/>
          <w:lang w:eastAsia="lt-LT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1598930</wp:posOffset>
            </wp:positionH>
            <wp:positionV relativeFrom="paragraph">
              <wp:posOffset>1092835</wp:posOffset>
            </wp:positionV>
            <wp:extent cx="4624070" cy="1466850"/>
            <wp:effectExtent l="19050" t="19050" r="24130" b="1905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0" cy="1466850"/>
                    </a:xfrm>
                    <a:prstGeom prst="rect">
                      <a:avLst/>
                    </a:prstGeom>
                    <a:noFill/>
                    <a:ln w="9525" cap="sq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D19C2" w:rsidRPr="009D19C2">
        <w:rPr>
          <w:b/>
          <w:noProof/>
          <w:sz w:val="30"/>
          <w:szCs w:val="30"/>
          <w:lang w:eastAsia="lt-LT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26035</wp:posOffset>
            </wp:positionV>
            <wp:extent cx="1428750" cy="1447800"/>
            <wp:effectExtent l="19050" t="0" r="0" b="0"/>
            <wp:wrapSquare wrapText="bothSides"/>
            <wp:docPr id="4" name="Picture 7" descr="Vaizdo rezultatas pagal u&amp;zcaron;klaus&amp;aogon; „kursiu nerijos np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aizdo rezultatas pagal u&amp;zcaron;klaus&amp;aogon; „kursiu nerijos np“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D19C2" w:rsidRPr="009D19C2">
        <w:rPr>
          <w:b/>
          <w:sz w:val="30"/>
          <w:szCs w:val="30"/>
          <w:lang w:val="en-US"/>
        </w:rPr>
        <w:t>Kuršių nerijos nacionalinis parkas</w:t>
      </w:r>
      <w:r w:rsidR="009D19C2">
        <w:rPr>
          <w:sz w:val="30"/>
          <w:szCs w:val="30"/>
          <w:lang w:val="en-US"/>
        </w:rPr>
        <w:t xml:space="preserve"> - įkurtas saugant Lietuvos pajūrio kraštovaizdį. Šiame parke sausuma sudaro tik 37%</w:t>
      </w:r>
      <w:r w:rsidR="009D19C2">
        <w:rPr>
          <w:sz w:val="30"/>
          <w:szCs w:val="30"/>
        </w:rPr>
        <w:t xml:space="preserve"> teritorijos. Pusiasalis, kuriame įsikūręs parkas, sudarytas iš vandens srovių sunešto smėlio.</w:t>
      </w:r>
    </w:p>
    <w:p w:rsidR="004837C3" w:rsidRDefault="004837C3" w:rsidP="0003034C">
      <w:pPr>
        <w:contextualSpacing/>
        <w:rPr>
          <w:sz w:val="30"/>
          <w:szCs w:val="30"/>
          <w:lang w:val="en-US"/>
        </w:rPr>
      </w:pPr>
    </w:p>
    <w:p w:rsidR="001C17D4" w:rsidRDefault="001C17D4" w:rsidP="0003034C">
      <w:pPr>
        <w:contextualSpacing/>
        <w:rPr>
          <w:sz w:val="30"/>
          <w:szCs w:val="30"/>
          <w:lang w:val="en-US"/>
        </w:rPr>
        <w:sectPr w:rsidR="001C17D4" w:rsidSect="00004507">
          <w:type w:val="continuous"/>
          <w:pgSz w:w="11906" w:h="16838"/>
          <w:pgMar w:top="567" w:right="1133" w:bottom="1134" w:left="1134" w:header="567" w:footer="567" w:gutter="0"/>
          <w:cols w:num="2" w:sep="1" w:space="1298"/>
          <w:docGrid w:linePitch="360"/>
        </w:sectPr>
      </w:pPr>
    </w:p>
    <w:p w:rsidR="004837C3" w:rsidRDefault="004837C3" w:rsidP="0003034C">
      <w:pPr>
        <w:contextualSpacing/>
        <w:rPr>
          <w:sz w:val="30"/>
          <w:szCs w:val="30"/>
          <w:lang w:val="en-US"/>
        </w:rPr>
      </w:pPr>
    </w:p>
    <w:p w:rsidR="00C80AC4" w:rsidRDefault="00C80AC4" w:rsidP="0003034C">
      <w:pPr>
        <w:contextualSpacing/>
        <w:rPr>
          <w:sz w:val="30"/>
          <w:szCs w:val="30"/>
          <w:lang w:val="en-US"/>
        </w:rPr>
        <w:sectPr w:rsidR="00C80AC4" w:rsidSect="001C17D4">
          <w:type w:val="continuous"/>
          <w:pgSz w:w="11906" w:h="16838"/>
          <w:pgMar w:top="567" w:right="1133" w:bottom="1134" w:left="1134" w:header="567" w:footer="567" w:gutter="0"/>
          <w:cols w:sep="1" w:space="1298"/>
          <w:docGrid w:linePitch="360"/>
        </w:sectPr>
      </w:pPr>
    </w:p>
    <w:p w:rsidR="001C17D4" w:rsidRDefault="001C17D4" w:rsidP="0003034C">
      <w:pPr>
        <w:contextualSpacing/>
        <w:rPr>
          <w:b/>
          <w:sz w:val="30"/>
          <w:szCs w:val="30"/>
          <w:lang w:val="en-US"/>
        </w:rPr>
        <w:sectPr w:rsidR="001C17D4" w:rsidSect="00004507">
          <w:type w:val="continuous"/>
          <w:pgSz w:w="11906" w:h="16838"/>
          <w:pgMar w:top="567" w:right="1133" w:bottom="1134" w:left="1134" w:header="567" w:footer="567" w:gutter="0"/>
          <w:cols w:sep="1" w:space="1298"/>
          <w:docGrid w:linePitch="360"/>
        </w:sectPr>
      </w:pPr>
    </w:p>
    <w:p w:rsidR="00004507" w:rsidRDefault="00004507" w:rsidP="0003034C">
      <w:pPr>
        <w:contextualSpacing/>
        <w:rPr>
          <w:b/>
          <w:sz w:val="30"/>
          <w:szCs w:val="30"/>
          <w:lang w:val="en-US"/>
        </w:rPr>
      </w:pPr>
    </w:p>
    <w:p w:rsidR="00004507" w:rsidRDefault="00004507" w:rsidP="0003034C">
      <w:pPr>
        <w:contextualSpacing/>
        <w:rPr>
          <w:b/>
          <w:sz w:val="30"/>
          <w:szCs w:val="30"/>
          <w:lang w:val="en-US"/>
        </w:rPr>
      </w:pPr>
    </w:p>
    <w:p w:rsidR="00004507" w:rsidRDefault="00004507" w:rsidP="0003034C">
      <w:pPr>
        <w:contextualSpacing/>
        <w:rPr>
          <w:b/>
          <w:sz w:val="30"/>
          <w:szCs w:val="30"/>
          <w:lang w:val="en-US"/>
        </w:rPr>
      </w:pPr>
    </w:p>
    <w:p w:rsidR="00004507" w:rsidRDefault="00004507" w:rsidP="0003034C">
      <w:pPr>
        <w:contextualSpacing/>
        <w:rPr>
          <w:b/>
          <w:sz w:val="30"/>
          <w:szCs w:val="30"/>
          <w:lang w:val="en-US"/>
        </w:rPr>
      </w:pPr>
    </w:p>
    <w:p w:rsidR="00C80AC4" w:rsidRDefault="00C80AC4" w:rsidP="0003034C">
      <w:pPr>
        <w:contextualSpacing/>
        <w:rPr>
          <w:sz w:val="30"/>
          <w:szCs w:val="30"/>
          <w:lang w:val="en-US"/>
        </w:rPr>
      </w:pPr>
      <w:r w:rsidRPr="00C80AC4">
        <w:rPr>
          <w:b/>
          <w:noProof/>
          <w:lang w:eastAsia="lt-LT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-3810</wp:posOffset>
            </wp:positionV>
            <wp:extent cx="1428750" cy="1447800"/>
            <wp:effectExtent l="19050" t="0" r="0" b="0"/>
            <wp:wrapSquare wrapText="bothSides"/>
            <wp:docPr id="22" name="Picture 22" descr="https://upload.wikimedia.org/wikipedia/lt/thumb/1/1f/Traku_nacionalinis_parkas.png/150px-Traku_nacionalinis_park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upload.wikimedia.org/wikipedia/lt/thumb/1/1f/Traku_nacionalinis_parkas.png/150px-Traku_nacionalinis_parka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80AC4">
        <w:rPr>
          <w:b/>
          <w:sz w:val="30"/>
          <w:szCs w:val="30"/>
          <w:lang w:val="en-US"/>
        </w:rPr>
        <w:t>Trakų istorinis nacionalinis parkas</w:t>
      </w:r>
      <w:r>
        <w:rPr>
          <w:sz w:val="30"/>
          <w:szCs w:val="30"/>
          <w:lang w:val="en-US"/>
        </w:rPr>
        <w:t xml:space="preserve"> - vienintelis istorinis nacionalinis parkas ne tik Lietuvoje, bet ir visoje Europoje</w:t>
      </w:r>
      <w:r w:rsidR="001B277B">
        <w:rPr>
          <w:sz w:val="30"/>
          <w:szCs w:val="30"/>
          <w:lang w:val="en-US"/>
        </w:rPr>
        <w:t>, tačiau mažiausias nacionalinis parkas Lietuvoje</w:t>
      </w:r>
      <w:r>
        <w:rPr>
          <w:sz w:val="30"/>
          <w:szCs w:val="30"/>
          <w:lang w:val="en-US"/>
        </w:rPr>
        <w:t>.</w:t>
      </w:r>
    </w:p>
    <w:p w:rsidR="00C80AC4" w:rsidRDefault="001B277B" w:rsidP="0003034C">
      <w:pPr>
        <w:contextualSpacing/>
        <w:rPr>
          <w:sz w:val="30"/>
          <w:szCs w:val="30"/>
          <w:lang w:val="en-US"/>
        </w:rPr>
        <w:sectPr w:rsidR="00C80AC4" w:rsidSect="00004507">
          <w:type w:val="continuous"/>
          <w:pgSz w:w="11906" w:h="16838"/>
          <w:pgMar w:top="567" w:right="1133" w:bottom="1134" w:left="1134" w:header="567" w:footer="567" w:gutter="0"/>
          <w:cols w:sep="1" w:space="1298"/>
          <w:docGrid w:linePitch="360"/>
        </w:sectPr>
      </w:pPr>
      <w:r>
        <w:rPr>
          <w:noProof/>
          <w:sz w:val="30"/>
          <w:szCs w:val="30"/>
          <w:lang w:eastAsia="lt-LT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394970</wp:posOffset>
            </wp:positionV>
            <wp:extent cx="4432300" cy="2438400"/>
            <wp:effectExtent l="19050" t="19050" r="25400" b="19050"/>
            <wp:wrapSquare wrapText="bothSides"/>
            <wp:docPr id="25" name="Picture 25" descr="https://upload.wikimedia.org/wikipedia/commons/2/29/Trakai-Trok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upload.wikimedia.org/wikipedia/commons/2/29/Trakai-Troki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2438400"/>
                    </a:xfrm>
                    <a:prstGeom prst="rect">
                      <a:avLst/>
                    </a:prstGeom>
                    <a:noFill/>
                    <a:ln w="9525" cap="sq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80AC4">
        <w:rPr>
          <w:sz w:val="30"/>
          <w:szCs w:val="30"/>
          <w:lang w:val="en-US"/>
        </w:rPr>
        <w:t>Žinomiausias parko objektas - Trakų pilis Galvės ežere.</w:t>
      </w:r>
    </w:p>
    <w:p w:rsidR="004837C3" w:rsidRDefault="004837C3" w:rsidP="0003034C">
      <w:pPr>
        <w:contextualSpacing/>
        <w:rPr>
          <w:sz w:val="30"/>
          <w:szCs w:val="30"/>
          <w:lang w:val="en-US"/>
        </w:rPr>
      </w:pPr>
    </w:p>
    <w:p w:rsidR="00342913" w:rsidRDefault="00342913" w:rsidP="0003034C">
      <w:pPr>
        <w:contextualSpacing/>
        <w:rPr>
          <w:sz w:val="30"/>
          <w:szCs w:val="30"/>
          <w:lang w:val="en-US"/>
        </w:rPr>
      </w:pPr>
    </w:p>
    <w:p w:rsidR="00342913" w:rsidRDefault="00342913" w:rsidP="0003034C">
      <w:pPr>
        <w:contextualSpacing/>
        <w:rPr>
          <w:sz w:val="30"/>
          <w:szCs w:val="30"/>
          <w:lang w:val="en-US"/>
        </w:rPr>
      </w:pPr>
    </w:p>
    <w:p w:rsidR="00342913" w:rsidRDefault="00342913" w:rsidP="0003034C">
      <w:pPr>
        <w:contextualSpacing/>
        <w:rPr>
          <w:sz w:val="30"/>
          <w:szCs w:val="30"/>
          <w:lang w:val="en-US"/>
        </w:rPr>
      </w:pPr>
    </w:p>
    <w:p w:rsidR="00342913" w:rsidRDefault="00342913" w:rsidP="0003034C">
      <w:pPr>
        <w:contextualSpacing/>
        <w:rPr>
          <w:sz w:val="30"/>
          <w:szCs w:val="30"/>
          <w:lang w:val="en-US"/>
        </w:rPr>
      </w:pPr>
    </w:p>
    <w:p w:rsidR="00342913" w:rsidRDefault="00342913" w:rsidP="0003034C">
      <w:pPr>
        <w:contextualSpacing/>
        <w:rPr>
          <w:sz w:val="30"/>
          <w:szCs w:val="30"/>
          <w:lang w:val="en-US"/>
        </w:rPr>
      </w:pPr>
    </w:p>
    <w:p w:rsidR="00342913" w:rsidRDefault="00342913" w:rsidP="0003034C">
      <w:pPr>
        <w:contextualSpacing/>
        <w:rPr>
          <w:sz w:val="30"/>
          <w:szCs w:val="30"/>
          <w:lang w:val="en-US"/>
        </w:rPr>
      </w:pPr>
    </w:p>
    <w:p w:rsidR="00342913" w:rsidRDefault="00342913" w:rsidP="0003034C">
      <w:pPr>
        <w:contextualSpacing/>
        <w:rPr>
          <w:sz w:val="30"/>
          <w:szCs w:val="30"/>
          <w:lang w:val="en-US"/>
        </w:rPr>
      </w:pPr>
    </w:p>
    <w:p w:rsidR="001C17D4" w:rsidRDefault="001C17D4" w:rsidP="001C17D4">
      <w:pPr>
        <w:contextualSpacing/>
        <w:sectPr w:rsidR="001C17D4" w:rsidSect="00004507">
          <w:type w:val="continuous"/>
          <w:pgSz w:w="11906" w:h="16838"/>
          <w:pgMar w:top="567" w:right="1133" w:bottom="1134" w:left="1134" w:header="567" w:footer="567" w:gutter="0"/>
          <w:cols w:num="2" w:sep="1" w:space="1298"/>
          <w:docGrid w:linePitch="360"/>
        </w:sectPr>
      </w:pPr>
    </w:p>
    <w:p w:rsidR="001C17D4" w:rsidRDefault="001C17D4" w:rsidP="001C17D4">
      <w:pPr>
        <w:contextualSpacing/>
      </w:pPr>
    </w:p>
    <w:p w:rsidR="001C17D4" w:rsidRDefault="001C17D4" w:rsidP="001C17D4">
      <w:pPr>
        <w:contextualSpacing/>
        <w:rPr>
          <w:b/>
          <w:sz w:val="30"/>
          <w:szCs w:val="30"/>
        </w:rPr>
        <w:sectPr w:rsidR="001C17D4" w:rsidSect="001C17D4">
          <w:type w:val="continuous"/>
          <w:pgSz w:w="11906" w:h="16838"/>
          <w:pgMar w:top="567" w:right="1133" w:bottom="1134" w:left="1134" w:header="567" w:footer="567" w:gutter="0"/>
          <w:cols w:sep="1" w:space="1298"/>
          <w:docGrid w:linePitch="360"/>
        </w:sectPr>
      </w:pPr>
    </w:p>
    <w:p w:rsidR="001C17D4" w:rsidRDefault="001C17D4" w:rsidP="001C17D4">
      <w:pPr>
        <w:contextualSpacing/>
        <w:rPr>
          <w:b/>
          <w:sz w:val="30"/>
          <w:szCs w:val="30"/>
        </w:rPr>
        <w:sectPr w:rsidR="001C17D4" w:rsidSect="001C17D4">
          <w:type w:val="continuous"/>
          <w:pgSz w:w="11906" w:h="16838"/>
          <w:pgMar w:top="567" w:right="1133" w:bottom="1134" w:left="1134" w:header="567" w:footer="567" w:gutter="0"/>
          <w:cols w:sep="1" w:space="1298"/>
          <w:docGrid w:linePitch="360"/>
        </w:sectPr>
      </w:pPr>
    </w:p>
    <w:p w:rsidR="001C17D4" w:rsidRDefault="001C17D4" w:rsidP="001C17D4">
      <w:pPr>
        <w:contextualSpacing/>
        <w:rPr>
          <w:sz w:val="30"/>
          <w:szCs w:val="30"/>
        </w:rPr>
        <w:sectPr w:rsidR="001C17D4" w:rsidSect="001C17D4">
          <w:type w:val="continuous"/>
          <w:pgSz w:w="11906" w:h="16838"/>
          <w:pgMar w:top="567" w:right="1133" w:bottom="1134" w:left="1134" w:header="567" w:footer="567" w:gutter="0"/>
          <w:cols w:sep="1" w:space="1298"/>
          <w:docGrid w:linePitch="360"/>
        </w:sectPr>
      </w:pPr>
      <w:r w:rsidRPr="00464631">
        <w:rPr>
          <w:b/>
          <w:noProof/>
          <w:lang w:eastAsia="lt-LT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-3810</wp:posOffset>
            </wp:positionV>
            <wp:extent cx="1428750" cy="1447800"/>
            <wp:effectExtent l="19050" t="0" r="0" b="0"/>
            <wp:wrapSquare wrapText="bothSides"/>
            <wp:docPr id="6" name="Picture 1" descr="Zemaitijos nacionalinis park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emaitijos nacionalinis parka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64631">
        <w:rPr>
          <w:b/>
          <w:sz w:val="30"/>
          <w:szCs w:val="30"/>
        </w:rPr>
        <w:t xml:space="preserve">Žemaitijos nacionalinis parkas </w:t>
      </w:r>
      <w:r>
        <w:rPr>
          <w:sz w:val="30"/>
          <w:szCs w:val="30"/>
        </w:rPr>
        <w:t xml:space="preserve">- įkurtas saugant Platelių </w:t>
      </w:r>
    </w:p>
    <w:p w:rsidR="001C17D4" w:rsidRDefault="001C17D4" w:rsidP="001C17D4">
      <w:pPr>
        <w:contextualSpacing/>
        <w:rPr>
          <w:sz w:val="30"/>
          <w:szCs w:val="30"/>
          <w:lang w:val="en-US"/>
        </w:rPr>
        <w:sectPr w:rsidR="001C17D4" w:rsidSect="001C17D4">
          <w:type w:val="continuous"/>
          <w:pgSz w:w="11906" w:h="16838"/>
          <w:pgMar w:top="567" w:right="1133" w:bottom="1134" w:left="1134" w:header="567" w:footer="567" w:gutter="0"/>
          <w:cols w:sep="1" w:space="1298"/>
          <w:docGrid w:linePitch="360"/>
        </w:sectPr>
      </w:pPr>
      <w:r>
        <w:rPr>
          <w:sz w:val="30"/>
          <w:szCs w:val="30"/>
        </w:rPr>
        <w:lastRenderedPageBreak/>
        <w:t xml:space="preserve">ežerą. </w:t>
      </w:r>
      <w:r>
        <w:rPr>
          <w:sz w:val="30"/>
          <w:szCs w:val="30"/>
          <w:lang w:val="en-US"/>
        </w:rPr>
        <w:t>Parke - apie 40 upių ir upelių, 29 rezervatai ir draustiniai, beveik pusę parko ploto sudaro miškai.</w:t>
      </w:r>
    </w:p>
    <w:p w:rsidR="001C17D4" w:rsidRDefault="001C17D4" w:rsidP="0003034C">
      <w:pPr>
        <w:contextualSpacing/>
        <w:rPr>
          <w:sz w:val="30"/>
          <w:szCs w:val="30"/>
          <w:lang w:val="en-US"/>
        </w:rPr>
        <w:sectPr w:rsidR="001C17D4" w:rsidSect="001C17D4">
          <w:type w:val="continuous"/>
          <w:pgSz w:w="11906" w:h="16838"/>
          <w:pgMar w:top="567" w:right="1133" w:bottom="1134" w:left="1134" w:header="567" w:footer="567" w:gutter="0"/>
          <w:cols w:sep="1" w:space="1298"/>
          <w:docGrid w:linePitch="360"/>
        </w:sectPr>
      </w:pPr>
    </w:p>
    <w:p w:rsidR="00342913" w:rsidRPr="004837C3" w:rsidRDefault="001C17D4" w:rsidP="001C17D4">
      <w:pPr>
        <w:contextualSpacing/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lt-LT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-1468120</wp:posOffset>
            </wp:positionH>
            <wp:positionV relativeFrom="paragraph">
              <wp:posOffset>568325</wp:posOffset>
            </wp:positionV>
            <wp:extent cx="6120765" cy="713105"/>
            <wp:effectExtent l="19050" t="19050" r="13335" b="10795"/>
            <wp:wrapSquare wrapText="bothSides"/>
            <wp:docPr id="8" name="Picture 4" descr="http://www.zemaitijosnp.lt/images/frontend/head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zemaitijosnp.lt/images/frontend/head/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13105"/>
                    </a:xfrm>
                    <a:prstGeom prst="rect">
                      <a:avLst/>
                    </a:prstGeom>
                    <a:noFill/>
                    <a:ln w="9525" cap="sq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342913" w:rsidRPr="004837C3" w:rsidSect="001C17D4">
      <w:type w:val="continuous"/>
      <w:pgSz w:w="11906" w:h="16838"/>
      <w:pgMar w:top="567" w:right="1133" w:bottom="1134" w:left="1134" w:header="567" w:footer="567" w:gutter="0"/>
      <w:cols w:sep="1" w:space="129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BA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BA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BA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1296"/>
  <w:hyphenationZone w:val="396"/>
  <w:characterSpacingControl w:val="doNotCompress"/>
  <w:compat/>
  <w:rsids>
    <w:rsidRoot w:val="0003034C"/>
    <w:rsid w:val="00004507"/>
    <w:rsid w:val="0003034C"/>
    <w:rsid w:val="001645A6"/>
    <w:rsid w:val="001B277B"/>
    <w:rsid w:val="001C17D4"/>
    <w:rsid w:val="001F74BA"/>
    <w:rsid w:val="00236D2B"/>
    <w:rsid w:val="00342913"/>
    <w:rsid w:val="00464631"/>
    <w:rsid w:val="004837C3"/>
    <w:rsid w:val="005D0925"/>
    <w:rsid w:val="00733930"/>
    <w:rsid w:val="00851DCD"/>
    <w:rsid w:val="00932E80"/>
    <w:rsid w:val="009D19C2"/>
    <w:rsid w:val="00AB679D"/>
    <w:rsid w:val="00C80AC4"/>
    <w:rsid w:val="00D810AA"/>
    <w:rsid w:val="00E46CD5"/>
    <w:rsid w:val="00FA51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51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37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37C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645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TableNormal"/>
    <w:uiPriority w:val="60"/>
    <w:rsid w:val="0073393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lt-LT"/>
  <c:chart>
    <c:title>
      <c:tx>
        <c:rich>
          <a:bodyPr/>
          <a:lstStyle/>
          <a:p>
            <a:pPr>
              <a:defRPr/>
            </a:pPr>
            <a:r>
              <a:rPr lang="lt-LT" sz="3000"/>
              <a:t>Parkų užimamas plotas</a:t>
            </a:r>
            <a:r>
              <a:rPr lang="en-US" sz="3000"/>
              <a:t> (km</a:t>
            </a:r>
            <a:r>
              <a:rPr lang="en-US" sz="3000" baseline="30000"/>
              <a:t>2</a:t>
            </a:r>
            <a:r>
              <a:rPr lang="en-US" sz="3000"/>
              <a:t>)</a:t>
            </a:r>
          </a:p>
        </c:rich>
      </c:tx>
      <c:layout>
        <c:manualLayout>
          <c:xMode val="edge"/>
          <c:yMode val="edge"/>
          <c:x val="0.13278326572814761"/>
          <c:y val="3.7510994771766136E-2"/>
        </c:manualLayout>
      </c:layout>
    </c:title>
    <c:view3D>
      <c:rotX val="30"/>
      <c:perspective val="30"/>
    </c:view3D>
    <c:plotArea>
      <c:layout>
        <c:manualLayout>
          <c:layoutTarget val="inner"/>
          <c:xMode val="edge"/>
          <c:yMode val="edge"/>
          <c:x val="9.1384395132426743E-2"/>
          <c:y val="0.29512570982246555"/>
          <c:w val="0.59533098469643131"/>
          <c:h val="0.59270815106445041"/>
        </c:manualLayout>
      </c:layout>
      <c:pie3D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dLbls>
            <c:dLbl>
              <c:idx val="0"/>
              <c:layout>
                <c:manualLayout>
                  <c:x val="-0.15087481110315754"/>
                  <c:y val="7.6067354851421076E-2"/>
                </c:manualLayout>
              </c:layout>
              <c:showVal val="1"/>
            </c:dLbl>
            <c:dLbl>
              <c:idx val="1"/>
              <c:layout>
                <c:manualLayout>
                  <c:x val="-0.15006084466714392"/>
                  <c:y val="-0.17321005115647412"/>
                </c:manualLayout>
              </c:layout>
              <c:showVal val="1"/>
            </c:dLbl>
            <c:dLbl>
              <c:idx val="2"/>
              <c:layout>
                <c:manualLayout>
                  <c:x val="0.1286261035552374"/>
                  <c:y val="-0.26975322454666345"/>
                </c:manualLayout>
              </c:layout>
              <c:tx>
                <c:rich>
                  <a:bodyPr/>
                  <a:lstStyle/>
                  <a:p>
                    <a:r>
                      <a:rPr lang="en-US" sz="2000"/>
                      <a:t>550</a:t>
                    </a:r>
                  </a:p>
                </c:rich>
              </c:tx>
              <c:showVal val="1"/>
            </c:dLbl>
            <c:dLbl>
              <c:idx val="3"/>
              <c:layout>
                <c:manualLayout>
                  <c:x val="0.11250147140698323"/>
                  <c:y val="6.5419208657898992E-2"/>
                </c:manualLayout>
              </c:layout>
              <c:showVal val="1"/>
            </c:dLbl>
            <c:dLbl>
              <c:idx val="4"/>
              <c:layout>
                <c:manualLayout>
                  <c:x val="4.0863755666905283E-2"/>
                  <c:y val="0.10537276674195888"/>
                </c:manualLayout>
              </c:layout>
              <c:tx>
                <c:rich>
                  <a:bodyPr/>
                  <a:lstStyle/>
                  <a:p>
                    <a:r>
                      <a:rPr lang="en-US" sz="2000"/>
                      <a:t>82</a:t>
                    </a:r>
                  </a:p>
                </c:rich>
              </c:tx>
              <c:showVal val="1"/>
            </c:dLbl>
            <c:txPr>
              <a:bodyPr/>
              <a:lstStyle/>
              <a:p>
                <a:pPr>
                  <a:defRPr sz="2000"/>
                </a:pPr>
                <a:endParaRPr lang="lt-LT"/>
              </a:p>
            </c:txPr>
            <c:showVal val="1"/>
            <c:showLeaderLines val="1"/>
          </c:dLbls>
          <c:cat>
            <c:strRef>
              <c:f>Sheet1!$A$2:$A$6</c:f>
              <c:strCache>
                <c:ptCount val="5"/>
                <c:pt idx="0">
                  <c:v>Aukštaitijos</c:v>
                </c:pt>
                <c:pt idx="1">
                  <c:v>Žemaitijos</c:v>
                </c:pt>
                <c:pt idx="2">
                  <c:v>Dzūkijos</c:v>
                </c:pt>
                <c:pt idx="3">
                  <c:v>Kuršių nerijos</c:v>
                </c:pt>
                <c:pt idx="4">
                  <c:v>Trakų istorinis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405.7</c:v>
                </c:pt>
                <c:pt idx="1">
                  <c:v>217.2</c:v>
                </c:pt>
                <c:pt idx="2">
                  <c:v>550</c:v>
                </c:pt>
                <c:pt idx="3">
                  <c:v>264</c:v>
                </c:pt>
                <c:pt idx="4">
                  <c:v>82</c:v>
                </c:pt>
              </c:numCache>
            </c:numRef>
          </c:val>
        </c:ser>
      </c:pie3DChart>
    </c:plotArea>
    <c:legend>
      <c:legendPos val="r"/>
      <c:layout>
        <c:manualLayout>
          <c:xMode val="edge"/>
          <c:yMode val="edge"/>
          <c:x val="0.68528561202576987"/>
          <c:y val="0.35079239759909381"/>
          <c:w val="0.21950831146106753"/>
          <c:h val="0.42903492291345641"/>
        </c:manualLayout>
      </c:layout>
      <c:txPr>
        <a:bodyPr/>
        <a:lstStyle/>
        <a:p>
          <a:pPr>
            <a:defRPr sz="1500"/>
          </a:pPr>
          <a:endParaRPr lang="lt-LT"/>
        </a:p>
      </c:txPr>
    </c:legend>
    <c:plotVisOnly val="1"/>
  </c:chart>
  <c:spPr>
    <a:ln cap="sq">
      <a:noFill/>
    </a:ln>
  </c:spPr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E8F7968-60A4-47D0-B33B-C32F11560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4</Pages>
  <Words>1205</Words>
  <Characters>687</Characters>
  <Application>Microsoft Office Word</Application>
  <DocSecurity>0</DocSecurity>
  <Lines>5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2016-09-24T07:23:00Z</dcterms:created>
  <dcterms:modified xsi:type="dcterms:W3CDTF">2016-09-24T11:20:00Z</dcterms:modified>
</cp:coreProperties>
</file>