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6E93" w:rsidRDefault="001129C6">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176E93" w:rsidRDefault="00176E93">
      <w:pPr>
        <w:jc w:val="center"/>
        <w:rPr>
          <w:rFonts w:ascii="Times New Roman" w:eastAsia="Times New Roman" w:hAnsi="Times New Roman" w:cs="Times New Roman"/>
          <w:sz w:val="28"/>
          <w:szCs w:val="28"/>
        </w:rPr>
      </w:pPr>
    </w:p>
    <w:p w14:paraId="00000003" w14:textId="77777777" w:rsidR="00176E93" w:rsidRDefault="001129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 Computing</w:t>
      </w:r>
    </w:p>
    <w:p w14:paraId="00000004" w14:textId="77777777" w:rsidR="00176E93" w:rsidRDefault="00176E93">
      <w:pPr>
        <w:spacing w:line="240" w:lineRule="auto"/>
        <w:jc w:val="center"/>
        <w:rPr>
          <w:rFonts w:ascii="Times New Roman" w:eastAsia="Times New Roman" w:hAnsi="Times New Roman" w:cs="Times New Roman"/>
          <w:sz w:val="20"/>
          <w:szCs w:val="20"/>
        </w:rPr>
      </w:pPr>
    </w:p>
    <w:p w14:paraId="00000005" w14:textId="77777777" w:rsidR="00176E93" w:rsidRDefault="00176E93">
      <w:pPr>
        <w:spacing w:line="240" w:lineRule="auto"/>
        <w:jc w:val="center"/>
        <w:rPr>
          <w:rFonts w:ascii="Times New Roman" w:eastAsia="Times New Roman" w:hAnsi="Times New Roman" w:cs="Times New Roman"/>
          <w:sz w:val="20"/>
          <w:szCs w:val="20"/>
        </w:rPr>
      </w:pPr>
    </w:p>
    <w:p w14:paraId="00000006" w14:textId="52A50A67" w:rsidR="00176E93" w:rsidRPr="00554D5C" w:rsidRDefault="001129C6">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Autor: </w:t>
      </w:r>
      <w:r w:rsidR="00554D5C" w:rsidRPr="00554D5C">
        <w:rPr>
          <w:rFonts w:ascii="Times New Roman" w:eastAsia="Times New Roman" w:hAnsi="Times New Roman" w:cs="Times New Roman"/>
        </w:rPr>
        <w:t>Eider De Jesús Triviño Trejos</w:t>
      </w:r>
    </w:p>
    <w:p w14:paraId="00000007" w14:textId="77777777" w:rsidR="00176E93" w:rsidRDefault="001129C6">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7118C86D" w:rsidR="00176E93" w:rsidRDefault="001129C6">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554D5C" w:rsidRPr="00554D5C">
        <w:rPr>
          <w:rFonts w:ascii="Courier New" w:eastAsia="Courier New" w:hAnsi="Courier New" w:cs="Courier New"/>
          <w:sz w:val="18"/>
          <w:szCs w:val="18"/>
        </w:rPr>
        <w:t>Eider.trivino</w:t>
      </w:r>
      <w:r>
        <w:rPr>
          <w:rFonts w:ascii="Courier New" w:eastAsia="Courier New" w:hAnsi="Courier New" w:cs="Courier New"/>
          <w:color w:val="000000"/>
          <w:sz w:val="18"/>
          <w:szCs w:val="18"/>
        </w:rPr>
        <w:t>@utp.edu.co</w:t>
      </w:r>
    </w:p>
    <w:p w14:paraId="00000009" w14:textId="77777777" w:rsidR="00176E93" w:rsidRDefault="00176E93">
      <w:pPr>
        <w:spacing w:line="240" w:lineRule="auto"/>
        <w:rPr>
          <w:rFonts w:ascii="Times New Roman" w:eastAsia="Times New Roman" w:hAnsi="Times New Roman" w:cs="Times New Roman"/>
          <w:sz w:val="18"/>
          <w:szCs w:val="18"/>
        </w:rPr>
      </w:pPr>
    </w:p>
    <w:p w14:paraId="0000000A" w14:textId="77777777" w:rsidR="00176E93" w:rsidRDefault="00176E93">
      <w:pPr>
        <w:spacing w:line="240" w:lineRule="auto"/>
        <w:rPr>
          <w:rFonts w:ascii="Times New Roman" w:eastAsia="Times New Roman" w:hAnsi="Times New Roman" w:cs="Times New Roman"/>
        </w:rPr>
      </w:pPr>
    </w:p>
    <w:p w14:paraId="0000000B" w14:textId="77777777" w:rsidR="00176E93" w:rsidRDefault="00176E93">
      <w:pPr>
        <w:spacing w:line="240" w:lineRule="auto"/>
        <w:rPr>
          <w:rFonts w:ascii="Times New Roman" w:eastAsia="Times New Roman" w:hAnsi="Times New Roman" w:cs="Times New Roman"/>
        </w:rPr>
        <w:sectPr w:rsidR="00176E93">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0000000C" w14:textId="77777777" w:rsidR="00176E93" w:rsidRDefault="001129C6">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lastRenderedPageBreak/>
        <w:t>Resumen</w:t>
      </w:r>
      <w:r>
        <w:rPr>
          <w:rFonts w:ascii="Times New Roman" w:eastAsia="Times New Roman" w:hAnsi="Times New Roman" w:cs="Times New Roman"/>
          <w:b/>
          <w:color w:val="000000"/>
          <w:sz w:val="18"/>
          <w:szCs w:val="18"/>
        </w:rPr>
        <w:t>—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14:paraId="0000000D" w14:textId="77777777" w:rsidR="00176E93" w:rsidRDefault="00176E93"/>
    <w:p w14:paraId="0000000E" w14:textId="77777777" w:rsidR="00176E93" w:rsidRDefault="001129C6">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genético, aprendizaje.</w:t>
      </w:r>
    </w:p>
    <w:p w14:paraId="0000000F" w14:textId="77777777" w:rsidR="00176E93" w:rsidRDefault="00176E93">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77777777" w:rsidR="00176E93" w:rsidRDefault="001129C6">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14:paraId="00000011" w14:textId="77777777" w:rsidR="00176E93" w:rsidRDefault="00176E9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
    <w:p w14:paraId="00000012" w14:textId="77777777" w:rsidR="00176E93" w:rsidRDefault="001129C6">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systems, networks, artificial intelligence, software, computing, research, industry, genetic, learning.</w:t>
      </w:r>
    </w:p>
    <w:p w14:paraId="00000013" w14:textId="77777777" w:rsidR="00176E93" w:rsidRDefault="00176E93"/>
    <w:p w14:paraId="00000014" w14:textId="77777777" w:rsidR="00176E93" w:rsidRDefault="001129C6">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5" w14:textId="77777777" w:rsidR="00176E93" w:rsidRDefault="00176E93">
      <w:pPr>
        <w:spacing w:line="240" w:lineRule="auto"/>
        <w:ind w:left="-121"/>
        <w:rPr>
          <w:rFonts w:ascii="Times New Roman" w:eastAsia="Times New Roman" w:hAnsi="Times New Roman" w:cs="Times New Roman"/>
          <w:sz w:val="20"/>
          <w:szCs w:val="20"/>
        </w:rPr>
      </w:pPr>
    </w:p>
    <w:p w14:paraId="00000016" w14:textId="77777777" w:rsidR="00176E93" w:rsidRDefault="001129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14:paraId="00000017" w14:textId="77777777" w:rsidR="00176E93" w:rsidRDefault="00176E93">
      <w:pPr>
        <w:spacing w:line="240" w:lineRule="auto"/>
        <w:rPr>
          <w:rFonts w:ascii="Times New Roman" w:eastAsia="Times New Roman" w:hAnsi="Times New Roman" w:cs="Times New Roman"/>
          <w:sz w:val="20"/>
          <w:szCs w:val="20"/>
        </w:rPr>
      </w:pPr>
    </w:p>
    <w:p w14:paraId="00000018" w14:textId="77777777" w:rsidR="00176E93" w:rsidRDefault="001129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líneas derivadas de la Computación Blanda, se configuran en las siguientes tendencias: a) Redes Neuronales Artificiales, b) Lógica Difusa, c) Sistemas Expertos, d) Algoritmos Genéticos, e) Deep Learning (Machine Learning).</w:t>
      </w:r>
    </w:p>
    <w:p w14:paraId="00000019" w14:textId="77777777" w:rsidR="00176E93" w:rsidRDefault="00176E93">
      <w:pPr>
        <w:spacing w:line="240" w:lineRule="auto"/>
        <w:rPr>
          <w:rFonts w:ascii="Times New Roman" w:eastAsia="Times New Roman" w:hAnsi="Times New Roman" w:cs="Times New Roman"/>
          <w:sz w:val="20"/>
          <w:szCs w:val="20"/>
        </w:rPr>
      </w:pPr>
    </w:p>
    <w:p w14:paraId="0000001A" w14:textId="77777777" w:rsidR="00176E93" w:rsidRDefault="001129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los siguientes apartados se presenta un resumen de dichas tendencias.</w:t>
      </w:r>
    </w:p>
    <w:p w14:paraId="0000001B" w14:textId="77777777" w:rsidR="00176E93" w:rsidRDefault="00176E93">
      <w:pPr>
        <w:spacing w:line="240" w:lineRule="auto"/>
        <w:rPr>
          <w:rFonts w:ascii="Times New Roman" w:eastAsia="Times New Roman" w:hAnsi="Times New Roman" w:cs="Times New Roman"/>
          <w:sz w:val="20"/>
          <w:szCs w:val="20"/>
        </w:rPr>
      </w:pPr>
    </w:p>
    <w:p w14:paraId="0000001C" w14:textId="77777777" w:rsidR="00176E93" w:rsidRDefault="001129C6">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REDES NEURONALES</w:t>
      </w:r>
    </w:p>
    <w:p w14:paraId="0000001D" w14:textId="77777777" w:rsidR="00176E93" w:rsidRDefault="00176E93">
      <w:pPr>
        <w:spacing w:line="240" w:lineRule="auto"/>
        <w:rPr>
          <w:rFonts w:ascii="Times New Roman" w:eastAsia="Times New Roman" w:hAnsi="Times New Roman" w:cs="Times New Roman"/>
          <w:sz w:val="20"/>
          <w:szCs w:val="20"/>
        </w:rPr>
      </w:pPr>
    </w:p>
    <w:p w14:paraId="0000001E" w14:textId="3E938EDD" w:rsidR="00176E93" w:rsidRDefault="00E450D3">
      <w:pPr>
        <w:spacing w:line="240" w:lineRule="auto"/>
        <w:rPr>
          <w:rFonts w:ascii="Times New Roman" w:eastAsia="Times New Roman" w:hAnsi="Times New Roman" w:cs="Times New Roman"/>
          <w:color w:val="000000" w:themeColor="text1"/>
          <w:sz w:val="20"/>
          <w:szCs w:val="20"/>
        </w:rPr>
      </w:pPr>
      <w:r w:rsidRPr="00E450D3">
        <w:rPr>
          <w:rFonts w:ascii="Times New Roman" w:eastAsia="Times New Roman" w:hAnsi="Times New Roman" w:cs="Times New Roman"/>
          <w:color w:val="000000" w:themeColor="text1"/>
          <w:sz w:val="20"/>
          <w:szCs w:val="20"/>
        </w:rPr>
        <w:t>Las redes neuronales son un método computacional inspirado en el comportamiento observado en su homologo biológico (cerebro humano). Consiste en un conjunto de unidades llamadas neuronas artificiales, conectadas entre sí para transmitir seña</w:t>
      </w:r>
      <w:r>
        <w:rPr>
          <w:rFonts w:ascii="Times New Roman" w:eastAsia="Times New Roman" w:hAnsi="Times New Roman" w:cs="Times New Roman"/>
          <w:color w:val="000000" w:themeColor="text1"/>
          <w:sz w:val="20"/>
          <w:szCs w:val="20"/>
        </w:rPr>
        <w:t>les. La información de entrada atraviesa la red neuronal (donde se somete a diversas operaciones) produciendo unos valores de salida.</w:t>
      </w:r>
    </w:p>
    <w:p w14:paraId="3DDC93BF" w14:textId="77777777" w:rsidR="003F1C9C" w:rsidRDefault="003F1C9C">
      <w:pPr>
        <w:spacing w:line="240" w:lineRule="auto"/>
        <w:rPr>
          <w:rFonts w:ascii="Times New Roman" w:eastAsia="Times New Roman" w:hAnsi="Times New Roman" w:cs="Times New Roman"/>
          <w:color w:val="000000" w:themeColor="text1"/>
          <w:sz w:val="20"/>
          <w:szCs w:val="20"/>
        </w:rPr>
      </w:pPr>
    </w:p>
    <w:p w14:paraId="7DDA6E25" w14:textId="3880532F" w:rsidR="00E450D3" w:rsidRDefault="00E450D3">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Cada neurona está conectada con otras a través de unos enlaces. En estos enlaces el valor de salida de la neurona anterior es multiplicado por un valor de peso. Estos pesos en los enlaces pueden incrementar o inhibir el estado </w:t>
      </w:r>
      <w:r w:rsidR="005344FB">
        <w:rPr>
          <w:rFonts w:ascii="Times New Roman" w:eastAsia="Times New Roman" w:hAnsi="Times New Roman" w:cs="Times New Roman"/>
          <w:color w:val="000000" w:themeColor="text1"/>
          <w:sz w:val="20"/>
          <w:szCs w:val="20"/>
        </w:rPr>
        <w:t>de activación de las neuronas adyacentes. Del mismo modo, a la salida de la neurona, puede existir una función limitadora o umbral, que modifica el valor resultado o impone un límite que no se debe sobrepasar antes de propagarse a otra neurona. Esta función se conoce como función de activación.</w:t>
      </w:r>
    </w:p>
    <w:p w14:paraId="2E040D7D" w14:textId="3FDA0566" w:rsidR="005344FB" w:rsidRDefault="005344FB">
      <w:pPr>
        <w:spacing w:line="240" w:lineRule="auto"/>
        <w:rPr>
          <w:rFonts w:ascii="Times New Roman" w:eastAsia="Times New Roman" w:hAnsi="Times New Roman" w:cs="Times New Roman"/>
          <w:color w:val="000000" w:themeColor="text1"/>
          <w:sz w:val="20"/>
          <w:szCs w:val="20"/>
        </w:rPr>
      </w:pPr>
    </w:p>
    <w:p w14:paraId="2A0DFF82" w14:textId="33AE00FD" w:rsidR="005344FB" w:rsidRDefault="005344FB">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Estos sistemas aprenden y se forman a sí mismos, en lugar de ser programados de forma explícita, y sobresalen en áreas donde la detección de soluciones o características es difícil de expresar con la programación convencional. Para realizar este aprendizaje automático, normalmente, se intenta minimizar una función de perdida que evalúa la red en su total. Los valores de los pesos de las neuronas se van actualizando buscando reducir el valor de la función de perdida. Este proceso se realiza mediante la programación hacia atrás.</w:t>
      </w:r>
      <w:r w:rsidR="00393051">
        <w:rPr>
          <w:rFonts w:ascii="Times New Roman" w:eastAsia="Times New Roman" w:hAnsi="Times New Roman" w:cs="Times New Roman"/>
          <w:color w:val="000000" w:themeColor="text1"/>
          <w:sz w:val="20"/>
          <w:szCs w:val="20"/>
        </w:rPr>
        <w:t xml:space="preserve"> </w:t>
      </w:r>
    </w:p>
    <w:p w14:paraId="3568C5EC" w14:textId="0F7DCAAD" w:rsidR="00393051" w:rsidRDefault="00393051">
      <w:pPr>
        <w:spacing w:line="240" w:lineRule="auto"/>
        <w:rPr>
          <w:rFonts w:ascii="Times New Roman" w:eastAsia="Times New Roman" w:hAnsi="Times New Roman" w:cs="Times New Roman"/>
          <w:color w:val="000000" w:themeColor="text1"/>
          <w:sz w:val="20"/>
          <w:szCs w:val="20"/>
        </w:rPr>
      </w:pPr>
    </w:p>
    <w:p w14:paraId="67D4FD73" w14:textId="5B83BBDC" w:rsidR="00393051" w:rsidRDefault="00393051">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El objetivo de la red neuronal es resolver los problemas de la misma manera que el cerebro humano, aunque las redes neuronales son más abstractas. Las redes neuronales actuales suelen contener desde unos miles a unos pocos millones de unidades neuronales.</w:t>
      </w:r>
    </w:p>
    <w:p w14:paraId="67CACF72" w14:textId="4EE1BF26" w:rsidR="00337D40" w:rsidRDefault="00337D40">
      <w:pPr>
        <w:spacing w:line="240" w:lineRule="auto"/>
        <w:rPr>
          <w:rFonts w:ascii="Times New Roman" w:eastAsia="Times New Roman" w:hAnsi="Times New Roman" w:cs="Times New Roman"/>
          <w:color w:val="000000" w:themeColor="text1"/>
          <w:sz w:val="20"/>
          <w:szCs w:val="20"/>
        </w:rPr>
      </w:pPr>
    </w:p>
    <w:p w14:paraId="7CEDEF3D" w14:textId="46AF6959" w:rsidR="00337D40" w:rsidRDefault="00337D40">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Las redes neuronales se han utilizado para resolver una amplia variedad de tareas, como la visión por computador y el reconocimiento de voz, que son difíciles de resolver usando la ordinaria programación basada en reglas. Históricamente, el uso de modelos de redes neuronales de alto nivel, marcó un cambio de dirección a finales de los años ochenta, que se caracteriza por </w:t>
      </w:r>
      <w:r w:rsidR="00C05336">
        <w:rPr>
          <w:rFonts w:ascii="Times New Roman" w:eastAsia="Times New Roman" w:hAnsi="Times New Roman" w:cs="Times New Roman"/>
          <w:color w:val="000000" w:themeColor="text1"/>
          <w:sz w:val="20"/>
          <w:szCs w:val="20"/>
        </w:rPr>
        <w:t>sistemas</w:t>
      </w:r>
      <w:r>
        <w:rPr>
          <w:rFonts w:ascii="Times New Roman" w:eastAsia="Times New Roman" w:hAnsi="Times New Roman" w:cs="Times New Roman"/>
          <w:color w:val="000000" w:themeColor="text1"/>
          <w:sz w:val="20"/>
          <w:szCs w:val="20"/>
        </w:rPr>
        <w:t xml:space="preserve"> expertos con conocimiento incorporado</w:t>
      </w:r>
      <w:r w:rsidR="00C05336">
        <w:rPr>
          <w:rFonts w:ascii="Times New Roman" w:eastAsia="Times New Roman" w:hAnsi="Times New Roman" w:cs="Times New Roman"/>
          <w:color w:val="000000" w:themeColor="text1"/>
          <w:sz w:val="20"/>
          <w:szCs w:val="20"/>
        </w:rPr>
        <w:t xml:space="preserve"> (if –</w:t>
      </w:r>
      <w:r w:rsidR="00072151">
        <w:rPr>
          <w:rFonts w:ascii="Times New Roman" w:eastAsia="Times New Roman" w:hAnsi="Times New Roman" w:cs="Times New Roman"/>
          <w:color w:val="000000" w:themeColor="text1"/>
          <w:sz w:val="20"/>
          <w:szCs w:val="20"/>
        </w:rPr>
        <w:t>then) caracterizado</w:t>
      </w:r>
      <w:r w:rsidR="00C05336">
        <w:rPr>
          <w:rFonts w:ascii="Times New Roman" w:eastAsia="Times New Roman" w:hAnsi="Times New Roman" w:cs="Times New Roman"/>
          <w:color w:val="000000" w:themeColor="text1"/>
          <w:sz w:val="20"/>
          <w:szCs w:val="20"/>
        </w:rPr>
        <w:t xml:space="preserve"> por el conocimiento </w:t>
      </w:r>
      <w:r w:rsidR="00C05336">
        <w:rPr>
          <w:rFonts w:ascii="Times New Roman" w:eastAsia="Times New Roman" w:hAnsi="Times New Roman" w:cs="Times New Roman"/>
          <w:color w:val="000000" w:themeColor="text1"/>
          <w:sz w:val="20"/>
          <w:szCs w:val="20"/>
        </w:rPr>
        <w:lastRenderedPageBreak/>
        <w:t xml:space="preserve">incorporado en los parámetros de un modelo cognitivo con algún sistema </w:t>
      </w:r>
      <w:r w:rsidR="00072151">
        <w:rPr>
          <w:rFonts w:ascii="Times New Roman" w:eastAsia="Times New Roman" w:hAnsi="Times New Roman" w:cs="Times New Roman"/>
          <w:color w:val="000000" w:themeColor="text1"/>
          <w:sz w:val="20"/>
          <w:szCs w:val="20"/>
        </w:rPr>
        <w:t>dinámico</w:t>
      </w:r>
      <w:r w:rsidR="00C05336">
        <w:rPr>
          <w:rFonts w:ascii="Times New Roman" w:eastAsia="Times New Roman" w:hAnsi="Times New Roman" w:cs="Times New Roman"/>
          <w:color w:val="000000" w:themeColor="text1"/>
          <w:sz w:val="20"/>
          <w:szCs w:val="20"/>
        </w:rPr>
        <w:t>.</w:t>
      </w:r>
    </w:p>
    <w:p w14:paraId="52694463" w14:textId="1D44180B" w:rsidR="00C870B6" w:rsidRDefault="00C870B6">
      <w:pPr>
        <w:spacing w:line="240" w:lineRule="auto"/>
        <w:rPr>
          <w:rFonts w:ascii="Times New Roman" w:eastAsia="Times New Roman" w:hAnsi="Times New Roman" w:cs="Times New Roman"/>
          <w:color w:val="000000" w:themeColor="text1"/>
          <w:sz w:val="20"/>
          <w:szCs w:val="20"/>
        </w:rPr>
      </w:pPr>
    </w:p>
    <w:p w14:paraId="585B18F7" w14:textId="5A722E84" w:rsidR="00C870B6" w:rsidRDefault="00C870B6">
      <w:pPr>
        <w:spacing w:line="240" w:lineRule="auto"/>
        <w:rPr>
          <w:rFonts w:ascii="Times New Roman" w:eastAsia="Times New Roman" w:hAnsi="Times New Roman" w:cs="Times New Roman"/>
          <w:color w:val="000000" w:themeColor="text1"/>
          <w:sz w:val="20"/>
          <w:szCs w:val="20"/>
        </w:rPr>
      </w:pPr>
      <w:r>
        <w:rPr>
          <w:noProof/>
          <w:lang w:val="en-US"/>
        </w:rPr>
        <w:drawing>
          <wp:inline distT="0" distB="0" distL="0" distR="0" wp14:anchorId="527DB366" wp14:editId="58EF514C">
            <wp:extent cx="3162300" cy="3802665"/>
            <wp:effectExtent l="0" t="0" r="0" b="0"/>
            <wp:docPr id="1" name="Imagen 1" descr="https://upload.wikimedia.org/wikipedia/commons/thumb/1/11/Colored_neural_network_es.svg/800px-Colored_neural_network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1/Colored_neural_network_es.svg/800px-Colored_neural_network_es.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7772" cy="3821270"/>
                    </a:xfrm>
                    <a:prstGeom prst="rect">
                      <a:avLst/>
                    </a:prstGeom>
                    <a:noFill/>
                    <a:ln>
                      <a:noFill/>
                    </a:ln>
                  </pic:spPr>
                </pic:pic>
              </a:graphicData>
            </a:graphic>
          </wp:inline>
        </w:drawing>
      </w:r>
    </w:p>
    <w:p w14:paraId="696F7011" w14:textId="77777777" w:rsidR="00C870B6" w:rsidRDefault="00C870B6">
      <w:pPr>
        <w:spacing w:line="240" w:lineRule="auto"/>
        <w:rPr>
          <w:rFonts w:ascii="Times New Roman" w:eastAsia="Times New Roman" w:hAnsi="Times New Roman" w:cs="Times New Roman"/>
          <w:color w:val="000000" w:themeColor="text1"/>
          <w:sz w:val="20"/>
          <w:szCs w:val="20"/>
        </w:rPr>
      </w:pPr>
    </w:p>
    <w:p w14:paraId="582EBF78" w14:textId="77777777" w:rsidR="00337D40" w:rsidRDefault="00337D40">
      <w:pPr>
        <w:spacing w:line="240" w:lineRule="auto"/>
        <w:rPr>
          <w:rFonts w:ascii="Times New Roman" w:eastAsia="Times New Roman" w:hAnsi="Times New Roman" w:cs="Times New Roman"/>
          <w:sz w:val="20"/>
          <w:szCs w:val="20"/>
        </w:rPr>
      </w:pPr>
    </w:p>
    <w:p w14:paraId="00000020" w14:textId="77777777" w:rsidR="00176E93" w:rsidRDefault="001129C6">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LÓGICA DIFUSA</w:t>
      </w:r>
    </w:p>
    <w:p w14:paraId="00000021" w14:textId="77777777" w:rsidR="00176E93" w:rsidRDefault="00176E93">
      <w:pPr>
        <w:pBdr>
          <w:top w:val="nil"/>
          <w:left w:val="nil"/>
          <w:bottom w:val="nil"/>
          <w:right w:val="nil"/>
          <w:between w:val="nil"/>
        </w:pBdr>
        <w:rPr>
          <w:rFonts w:ascii="Times New Roman" w:eastAsia="Times New Roman" w:hAnsi="Times New Roman" w:cs="Times New Roman"/>
          <w:color w:val="000000"/>
          <w:sz w:val="20"/>
          <w:szCs w:val="20"/>
        </w:rPr>
      </w:pPr>
    </w:p>
    <w:p w14:paraId="00000023" w14:textId="51B104EE" w:rsidR="00176E93" w:rsidRDefault="00022991" w:rsidP="0002299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lógica difusa, </w:t>
      </w:r>
      <w:r w:rsidRPr="00022991">
        <w:rPr>
          <w:rFonts w:ascii="Times New Roman" w:eastAsia="Times New Roman" w:hAnsi="Times New Roman" w:cs="Times New Roman"/>
          <w:color w:val="000000"/>
          <w:sz w:val="20"/>
          <w:szCs w:val="20"/>
        </w:rPr>
        <w:t>se basa en lo relativo de lo observado como posición diferencial. Este tipo de lógica toma dos valores aleatorios,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w:t>
      </w:r>
    </w:p>
    <w:p w14:paraId="0F16EF76" w14:textId="51E64540" w:rsidR="00022991" w:rsidRDefault="00022991" w:rsidP="0002299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6FE1F4C" w14:textId="5FBF5A0B" w:rsidR="00252644" w:rsidRPr="00252644" w:rsidRDefault="00022991" w:rsidP="00252644">
      <w:pPr>
        <w:pStyle w:val="Prrafodelista"/>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b/>
          <w:color w:val="000000"/>
          <w:sz w:val="20"/>
          <w:szCs w:val="20"/>
        </w:rPr>
        <w:t xml:space="preserve">Funcionamiento: </w:t>
      </w:r>
      <w:r w:rsidR="00252644">
        <w:rPr>
          <w:rFonts w:ascii="Times New Roman" w:eastAsia="Times New Roman" w:hAnsi="Times New Roman" w:cs="Times New Roman"/>
          <w:color w:val="000000"/>
          <w:sz w:val="20"/>
          <w:szCs w:val="20"/>
        </w:rPr>
        <w:t xml:space="preserve">La lógica difusa, </w:t>
      </w:r>
      <w:r w:rsidR="00252644" w:rsidRPr="00252644">
        <w:rPr>
          <w:rFonts w:ascii="Times New Roman" w:eastAsia="Times New Roman" w:hAnsi="Times New Roman" w:cs="Times New Roman"/>
          <w:color w:val="000000"/>
          <w:sz w:val="20"/>
          <w:szCs w:val="20"/>
        </w:rPr>
        <w:t>se adapta mejor al mundo real en el que vivimos, e incluso puede comprender y funcionar con nuestras expresio</w:t>
      </w:r>
      <w:r w:rsidR="00252644">
        <w:rPr>
          <w:rFonts w:ascii="Times New Roman" w:eastAsia="Times New Roman" w:hAnsi="Times New Roman" w:cs="Times New Roman"/>
          <w:color w:val="000000"/>
          <w:sz w:val="20"/>
          <w:szCs w:val="20"/>
        </w:rPr>
        <w:t>nes, del tipo “hace mucho calor”, “no es muy alto”, “</w:t>
      </w:r>
      <w:r w:rsidR="00252644" w:rsidRPr="00252644">
        <w:rPr>
          <w:rFonts w:ascii="Times New Roman" w:eastAsia="Times New Roman" w:hAnsi="Times New Roman" w:cs="Times New Roman"/>
          <w:color w:val="000000"/>
          <w:sz w:val="20"/>
          <w:szCs w:val="20"/>
        </w:rPr>
        <w:t>el ritmo del</w:t>
      </w:r>
      <w:r w:rsidR="00252644">
        <w:rPr>
          <w:rFonts w:ascii="Times New Roman" w:eastAsia="Times New Roman" w:hAnsi="Times New Roman" w:cs="Times New Roman"/>
          <w:color w:val="000000"/>
          <w:sz w:val="20"/>
          <w:szCs w:val="20"/>
        </w:rPr>
        <w:t xml:space="preserve"> corazón está un poco acelerado”</w:t>
      </w:r>
      <w:r w:rsidR="00252644" w:rsidRPr="00252644">
        <w:rPr>
          <w:rFonts w:ascii="Times New Roman" w:eastAsia="Times New Roman" w:hAnsi="Times New Roman" w:cs="Times New Roman"/>
          <w:color w:val="000000"/>
          <w:sz w:val="20"/>
          <w:szCs w:val="20"/>
        </w:rPr>
        <w:t>, etc.</w:t>
      </w:r>
    </w:p>
    <w:p w14:paraId="6E038AD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8F31B7A" w14:textId="6836C6A6"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La clave de esta adaptación al lenguaje se basa en comprender los cuantificadores de cualidad para nuestras inferencias (en</w:t>
      </w:r>
      <w:r>
        <w:rPr>
          <w:rFonts w:ascii="Times New Roman" w:eastAsia="Times New Roman" w:hAnsi="Times New Roman" w:cs="Times New Roman"/>
          <w:color w:val="000000"/>
          <w:sz w:val="20"/>
          <w:szCs w:val="20"/>
        </w:rPr>
        <w:t xml:space="preserve"> los ejemplos de arriba,” mucho”, “muy” y “un poco”</w:t>
      </w:r>
      <w:r w:rsidRPr="00252644">
        <w:rPr>
          <w:rFonts w:ascii="Times New Roman" w:eastAsia="Times New Roman" w:hAnsi="Times New Roman" w:cs="Times New Roman"/>
          <w:color w:val="000000"/>
          <w:sz w:val="20"/>
          <w:szCs w:val="20"/>
        </w:rPr>
        <w:t>).</w:t>
      </w:r>
    </w:p>
    <w:p w14:paraId="4171CD0B"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5D401E7" w14:textId="3D8111B1"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 xml:space="preserve">En la teoría de conjuntos difusos se definen también las operaciones de unión, intersección, diferencia, </w:t>
      </w:r>
      <w:r w:rsidRPr="00252644">
        <w:rPr>
          <w:rFonts w:ascii="Times New Roman" w:eastAsia="Times New Roman" w:hAnsi="Times New Roman" w:cs="Times New Roman"/>
          <w:color w:val="000000"/>
          <w:sz w:val="20"/>
          <w:szCs w:val="20"/>
        </w:rPr>
        <w:lastRenderedPageBreak/>
        <w:t>negación o complemento, y ot</w:t>
      </w:r>
      <w:r>
        <w:rPr>
          <w:rFonts w:ascii="Times New Roman" w:eastAsia="Times New Roman" w:hAnsi="Times New Roman" w:cs="Times New Roman"/>
          <w:color w:val="000000"/>
          <w:sz w:val="20"/>
          <w:szCs w:val="20"/>
        </w:rPr>
        <w:t xml:space="preserve">ras operaciones sobre conjuntos, </w:t>
      </w:r>
      <w:r w:rsidRPr="00252644">
        <w:rPr>
          <w:rFonts w:ascii="Times New Roman" w:eastAsia="Times New Roman" w:hAnsi="Times New Roman" w:cs="Times New Roman"/>
          <w:color w:val="000000"/>
          <w:sz w:val="20"/>
          <w:szCs w:val="20"/>
        </w:rPr>
        <w:t>en los que se basa esta lógica.</w:t>
      </w:r>
    </w:p>
    <w:p w14:paraId="7159CBC3"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CEAF7A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Para cada conjunto difuso, existe asociada una función de pertenencia para sus elementos, que indica en qué medida el elemento forma parte de ese conjunto difuso. Las formas de las funciones de pertenencia más típicas son trapezoidal, lineal y curva.</w:t>
      </w:r>
    </w:p>
    <w:p w14:paraId="7D2C3076"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34C1ACD" w14:textId="00F26749"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 xml:space="preserve">Se basa en reglas heurísticas de la forma SI (antecedente) ENTONCES (consecuente), donde el antecedente y el consecuente son también conjuntos difusos, ya sea puros o resultado de operar con ellos. </w:t>
      </w:r>
      <w:r>
        <w:rPr>
          <w:rFonts w:ascii="Times New Roman" w:eastAsia="Times New Roman" w:hAnsi="Times New Roman" w:cs="Times New Roman"/>
          <w:color w:val="000000"/>
          <w:sz w:val="20"/>
          <w:szCs w:val="20"/>
        </w:rPr>
        <w:t>C</w:t>
      </w:r>
      <w:r w:rsidRPr="00252644">
        <w:rPr>
          <w:rFonts w:ascii="Times New Roman" w:eastAsia="Times New Roman" w:hAnsi="Times New Roman" w:cs="Times New Roman"/>
          <w:color w:val="000000"/>
          <w:sz w:val="20"/>
          <w:szCs w:val="20"/>
        </w:rPr>
        <w:t xml:space="preserve">omo ejemplos de regla heurística para esta lógica (nótese </w:t>
      </w:r>
      <w:r>
        <w:rPr>
          <w:rFonts w:ascii="Times New Roman" w:eastAsia="Times New Roman" w:hAnsi="Times New Roman" w:cs="Times New Roman"/>
          <w:color w:val="000000"/>
          <w:sz w:val="20"/>
          <w:szCs w:val="20"/>
        </w:rPr>
        <w:t>la importancia de las palabras “muchísimo”, “drásticamente”, “un poco” y “levemente”</w:t>
      </w:r>
      <w:r w:rsidRPr="00252644">
        <w:rPr>
          <w:rFonts w:ascii="Times New Roman" w:eastAsia="Times New Roman" w:hAnsi="Times New Roman" w:cs="Times New Roman"/>
          <w:color w:val="000000"/>
          <w:sz w:val="20"/>
          <w:szCs w:val="20"/>
        </w:rPr>
        <w:t xml:space="preserve"> para la lógica difusa):</w:t>
      </w:r>
    </w:p>
    <w:p w14:paraId="39ACEEB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A4F67FB"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SI hace muchísimo frío. ENTONCES aumento drásticamente la temperatura.</w:t>
      </w:r>
    </w:p>
    <w:p w14:paraId="1354DF2E"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SI voy a llegar un poco tarde. ENTONCES aumento levemente la velocidad.</w:t>
      </w:r>
    </w:p>
    <w:p w14:paraId="3A0296C4"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Los métodos de inferencia para esta base de reglas deben ser sencillos, versátiles y eficientes. Los resultados de dichos métodos son un área final, fruto de un conjunto de áreas solapadas entre sí (cada área es resultado de una regla de inferencia). Para escoger una salida concreta a partir de tanta premisa difusa, el método más usado es el del centroide, en el que la salida final será el centro de gravedad del área total resultante.</w:t>
      </w:r>
    </w:p>
    <w:p w14:paraId="105EB9BE"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D086E04"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Las reglas de las que dispone el motor de inferencia de un sistema difuso pueden ser formuladas por expertos o bien aprendidas por el propio sistema, haciendo uso en este caso de redes neuronales para fortalecer las futuras tomas de decisiones.</w:t>
      </w:r>
    </w:p>
    <w:p w14:paraId="67714793"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FD3AE1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Los datos de entrada suelen ser recogidos por sensores que miden las variables de entrada de un sistema. El motor de inferencias se basa en chips difusos, que están aumentando exponencialmente su capacidad de procesamiento de reglas año a año.</w:t>
      </w:r>
    </w:p>
    <w:p w14:paraId="76CB74F6"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652E6E4" w14:textId="6EF84B34"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Un esquema de funcionamiento típico para un sistema difuso podría ser de la siguiente manera:</w:t>
      </w:r>
    </w:p>
    <w:p w14:paraId="4669F723" w14:textId="67D83C5B"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D906D03" w14:textId="7A22A721"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noProof/>
          <w:lang w:val="en-US"/>
        </w:rPr>
        <w:drawing>
          <wp:inline distT="0" distB="0" distL="0" distR="0" wp14:anchorId="2826B3D0" wp14:editId="20E5284A">
            <wp:extent cx="2714625" cy="1383486"/>
            <wp:effectExtent l="0" t="0" r="0" b="7620"/>
            <wp:docPr id="2" name="Imagen 2" descr="https://upload.wikimedia.org/wikipedia/commons/0/0c/SistemaDif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c/SistemaDif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568" cy="1401804"/>
                    </a:xfrm>
                    <a:prstGeom prst="rect">
                      <a:avLst/>
                    </a:prstGeom>
                    <a:noFill/>
                    <a:ln>
                      <a:noFill/>
                    </a:ln>
                  </pic:spPr>
                </pic:pic>
              </a:graphicData>
            </a:graphic>
          </wp:inline>
        </w:drawing>
      </w:r>
    </w:p>
    <w:p w14:paraId="1E728D3C" w14:textId="513DC61F"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A2EF1D8" w14:textId="77777777" w:rsidR="000368BB" w:rsidRPr="000368BB"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368BB">
        <w:rPr>
          <w:rFonts w:ascii="Times New Roman" w:eastAsia="Times New Roman" w:hAnsi="Times New Roman" w:cs="Times New Roman"/>
          <w:color w:val="000000"/>
          <w:sz w:val="20"/>
          <w:szCs w:val="20"/>
        </w:rPr>
        <w:lastRenderedPageBreak/>
        <w:t>En la figura, el sistema de control hace los cálculos con base en sus reglas heurísticas, comentadas anteriormente. La salida final actuaría sobre el entorno físico, y los valores sobre el entorno físico de las nuevas entradas (modificado por la salida del sistema de control) serían tomadas por sensores del sistema.</w:t>
      </w:r>
    </w:p>
    <w:p w14:paraId="7600D770" w14:textId="77777777" w:rsidR="000368BB" w:rsidRPr="000368BB"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9E66515" w14:textId="398255D0" w:rsidR="00252644"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368BB">
        <w:rPr>
          <w:rFonts w:ascii="Times New Roman" w:eastAsia="Times New Roman" w:hAnsi="Times New Roman" w:cs="Times New Roman"/>
          <w:color w:val="000000"/>
          <w:sz w:val="20"/>
          <w:szCs w:val="20"/>
        </w:rPr>
        <w:t>Por ejemplo, imaginando que nuestro sistema difuso fuese el climatizador de un coche que se autorregula según las necesidades: Los chips difusos del climatizador recogen los datos de entrada, que en este caso bien podrían ser la temperatura y humedad simplemente. Estos datos se someten a las reglas del motor de inferencia. De esa área se escogerá el centro de gravedad, proporcionándola como salida. Dependiendo del resultado, el climatizador podría aumentar la temperatura o disminuirla dependiendo del grado de la salida.</w:t>
      </w:r>
    </w:p>
    <w:p w14:paraId="5822D983" w14:textId="567B50BC" w:rsidR="000368BB"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3D52652" w14:textId="3AE0F53F" w:rsidR="000368BB" w:rsidRPr="0062620C" w:rsidRDefault="000368BB" w:rsidP="000368BB">
      <w:pPr>
        <w:pStyle w:val="Prrafodelista"/>
        <w:numPr>
          <w:ilvl w:val="0"/>
          <w:numId w:val="3"/>
        </w:num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0368BB">
        <w:rPr>
          <w:rFonts w:ascii="Times New Roman" w:eastAsia="Times New Roman" w:hAnsi="Times New Roman" w:cs="Times New Roman"/>
          <w:b/>
          <w:color w:val="000000"/>
          <w:sz w:val="20"/>
          <w:szCs w:val="20"/>
        </w:rPr>
        <w:t>Lógica Difusa Compensatoria:</w:t>
      </w:r>
      <w:r>
        <w:rPr>
          <w:rFonts w:ascii="Times New Roman" w:eastAsia="Times New Roman" w:hAnsi="Times New Roman" w:cs="Times New Roman"/>
          <w:b/>
          <w:color w:val="000000"/>
          <w:sz w:val="20"/>
          <w:szCs w:val="20"/>
        </w:rPr>
        <w:t xml:space="preserve"> </w:t>
      </w:r>
      <w:r w:rsidRPr="000368BB">
        <w:rPr>
          <w:rFonts w:ascii="Times New Roman" w:eastAsia="Times New Roman" w:hAnsi="Times New Roman" w:cs="Times New Roman"/>
          <w:color w:val="000000"/>
          <w:sz w:val="20"/>
          <w:szCs w:val="20"/>
        </w:rPr>
        <w:t>La LDC es un modelo lógico multivalente que permite la modelación simultánea de los procesos deductivos y de toma de decisiones. El uso de la LDC en los modelos matemáticos permite utilizar conceptos relativos a la realidad siguiendo patrones de comportamiento similares al pensamiento humano. Las características más importantes de estos modelos son: La flexibilidad, la tolerancia con la imprecisión, la capacidad para moldear problemas no lineales y su fundamento en el lenguaje de sentido común. Bajo este fundamento se estudia específicamente cómo acondicionar el modelo sin condicionar la realidad.</w:t>
      </w:r>
    </w:p>
    <w:p w14:paraId="632D50D2" w14:textId="77777777" w:rsidR="0062620C" w:rsidRP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71B4CF80" w14:textId="0E2FB870"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620C">
        <w:rPr>
          <w:rFonts w:ascii="Times New Roman" w:eastAsia="Times New Roman" w:hAnsi="Times New Roman" w:cs="Times New Roman"/>
          <w:color w:val="000000"/>
          <w:sz w:val="20"/>
          <w:szCs w:val="20"/>
        </w:rPr>
        <w:t>La LDC utiliza la escala de la LD, la cual puede variar de 0 a 1 para medir el grado de verdad o falsedad de sus proposiciones, donde las proposiciones pueden expresarse mediante predicados. Un predicado es una función del universo X en el intervalo [0, 1], y las operaciones de conjunción, disyunción, negación e implicación, se definen de modo que restringidas al dominio [0, 1] se obtenga la Lógica Booleana.</w:t>
      </w:r>
    </w:p>
    <w:p w14:paraId="57C35EA7" w14:textId="4B188CE2"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EDC54A2" w14:textId="5301D73E" w:rsidR="0062620C" w:rsidRP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620C">
        <w:rPr>
          <w:rFonts w:ascii="Times New Roman" w:eastAsia="Times New Roman" w:hAnsi="Times New Roman" w:cs="Times New Roman"/>
          <w:color w:val="000000"/>
          <w:sz w:val="20"/>
          <w:szCs w:val="20"/>
        </w:rPr>
        <w:t xml:space="preserve">Las distintas formas de definir las operaciones y sus propiedades determinan diferentes lógicas multivalentes que son parte del paradigma de la LD. Las lógicas multivalentes se definen en general como aquellas que permiten valores intermedios entre la verdad absoluta y la falsedad total de una expresión. Entonces el 0 y el 1 están asociados ambos a la certidumbre y la exactitud de lo que se afirma o se niega y el 0,5 a la </w:t>
      </w:r>
      <w:r>
        <w:rPr>
          <w:rFonts w:ascii="Times New Roman" w:eastAsia="Times New Roman" w:hAnsi="Times New Roman" w:cs="Times New Roman"/>
          <w:color w:val="000000"/>
          <w:sz w:val="20"/>
          <w:szCs w:val="20"/>
        </w:rPr>
        <w:t>indeterminación</w:t>
      </w:r>
      <w:r w:rsidRPr="0062620C">
        <w:rPr>
          <w:rFonts w:ascii="Times New Roman" w:eastAsia="Times New Roman" w:hAnsi="Times New Roman" w:cs="Times New Roman"/>
          <w:color w:val="000000"/>
          <w:sz w:val="20"/>
          <w:szCs w:val="20"/>
        </w:rPr>
        <w:t xml:space="preserve"> y la incertidumbre máximas. En los procesos que requieren toma de decisiones, el intercambio con los expertos lleva a obtener formulaciones complejas y sutiles que requieren de predicados compuestos. Los valores de verdad obtenidos sobre estos predicados compuestos </w:t>
      </w:r>
      <w:r w:rsidRPr="0062620C">
        <w:rPr>
          <w:rFonts w:ascii="Times New Roman" w:eastAsia="Times New Roman" w:hAnsi="Times New Roman" w:cs="Times New Roman"/>
          <w:color w:val="000000"/>
          <w:sz w:val="20"/>
          <w:szCs w:val="20"/>
        </w:rPr>
        <w:lastRenderedPageBreak/>
        <w:t>deben poseer sensibilidad a los cambios de los valores de verdad de los predicados básicos.</w:t>
      </w:r>
    </w:p>
    <w:p w14:paraId="45A7BC25" w14:textId="77777777" w:rsidR="0062620C" w:rsidRP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7E19285" w14:textId="650676A3"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620C">
        <w:rPr>
          <w:rFonts w:ascii="Times New Roman" w:eastAsia="Times New Roman" w:hAnsi="Times New Roman" w:cs="Times New Roman"/>
          <w:color w:val="000000"/>
          <w:sz w:val="20"/>
          <w:szCs w:val="20"/>
        </w:rPr>
        <w:t>Esta necesidad se satisface con el uso de la LDC, que renuncia al cumplimiento de las propiedades clásicas de la conjunción y la disyunción, contraponiendo a éstas la idea de que el aumento o disminución del valor de verdad de la conjunción o la disyunción provocadas por el cambio del valor de verdad de una de sus componentes, puede ser “compensado” con la correspondiente disminución o aumento de la otra. Estas propiedades hacen posible de manera natural el trabajo de traducción del lenguaje natural al de la Lógica, incluidos los predicados extensos si éstos surgen del proceso de modelación.</w:t>
      </w:r>
    </w:p>
    <w:p w14:paraId="440244C0" w14:textId="7CCD6AA4"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2C5755D" w14:textId="1EF8C201" w:rsidR="009B7AB4" w:rsidRPr="009B7AB4" w:rsidRDefault="0062620C" w:rsidP="009B7AB4">
      <w:pPr>
        <w:pStyle w:val="Prrafodelista"/>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b/>
          <w:color w:val="000000"/>
          <w:sz w:val="20"/>
          <w:szCs w:val="20"/>
        </w:rPr>
        <w:t>Aplicaciones:</w:t>
      </w:r>
      <w:r>
        <w:rPr>
          <w:rFonts w:ascii="Times New Roman" w:eastAsia="Times New Roman" w:hAnsi="Times New Roman" w:cs="Times New Roman"/>
          <w:color w:val="000000"/>
          <w:sz w:val="20"/>
          <w:szCs w:val="20"/>
        </w:rPr>
        <w:t xml:space="preserve"> </w:t>
      </w:r>
      <w:r w:rsidR="009B7AB4" w:rsidRPr="009B7AB4">
        <w:rPr>
          <w:rFonts w:ascii="Times New Roman" w:eastAsia="Times New Roman" w:hAnsi="Times New Roman" w:cs="Times New Roman"/>
          <w:color w:val="000000"/>
          <w:sz w:val="20"/>
          <w:szCs w:val="20"/>
        </w:rPr>
        <w:t>A continuación, se citan algunos ejemplos de su aplicación:</w:t>
      </w:r>
    </w:p>
    <w:p w14:paraId="7C345722" w14:textId="77777777" w:rsidR="009B7AB4" w:rsidRPr="009B7AB4" w:rsidRDefault="009B7AB4" w:rsidP="009B7AB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EFFB832"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de control de acondicionadores de aire</w:t>
      </w:r>
    </w:p>
    <w:p w14:paraId="334A5851"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de foco automático en cámaras fotográficas</w:t>
      </w:r>
    </w:p>
    <w:p w14:paraId="462AE288"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Electrodomésticos familiares (frigoríficos, lavadoras...)</w:t>
      </w:r>
    </w:p>
    <w:p w14:paraId="764163B4"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Optimización de sistemas de control industriales</w:t>
      </w:r>
    </w:p>
    <w:p w14:paraId="459AEA99"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de escritura</w:t>
      </w:r>
    </w:p>
    <w:p w14:paraId="6326D34F"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Mejora en la eficiencia del uso de combustible en motores</w:t>
      </w:r>
    </w:p>
    <w:p w14:paraId="638574D5"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expertos del conocimiento (simular el comportamiento de un experto humano)</w:t>
      </w:r>
    </w:p>
    <w:p w14:paraId="11E0083E"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Tecnología informática</w:t>
      </w:r>
    </w:p>
    <w:p w14:paraId="6F810E49" w14:textId="5AA8E579" w:rsidR="0062620C" w:rsidRPr="0062620C"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Bases de datos difusas: Almacenar y consultar información imprecisa. Para este punto, por ejemplo, existe el lenguaje FSQL.</w:t>
      </w:r>
    </w:p>
    <w:p w14:paraId="6B672E81" w14:textId="66D3D208" w:rsidR="00022991" w:rsidRPr="00252644" w:rsidRDefault="00022991" w:rsidP="00252644">
      <w:pPr>
        <w:pStyle w:val="Prrafodelista"/>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00000024" w14:textId="77777777" w:rsidR="00176E93" w:rsidRDefault="001129C6">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SISTEMAS EXPERTOS</w:t>
      </w:r>
    </w:p>
    <w:p w14:paraId="00000025" w14:textId="77777777" w:rsidR="00176E93" w:rsidRDefault="00176E93">
      <w:pPr>
        <w:pBdr>
          <w:top w:val="nil"/>
          <w:left w:val="nil"/>
          <w:bottom w:val="nil"/>
          <w:right w:val="nil"/>
          <w:between w:val="nil"/>
        </w:pBdr>
        <w:rPr>
          <w:rFonts w:ascii="Times New Roman" w:eastAsia="Times New Roman" w:hAnsi="Times New Roman" w:cs="Times New Roman"/>
          <w:color w:val="000000"/>
          <w:sz w:val="20"/>
          <w:szCs w:val="20"/>
        </w:rPr>
      </w:pPr>
    </w:p>
    <w:p w14:paraId="00000026" w14:textId="1455CD1D" w:rsidR="00176E93" w:rsidRDefault="003D731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sistema experto, es un sistema </w:t>
      </w:r>
      <w:r w:rsidR="00EB43D8">
        <w:rPr>
          <w:rFonts w:ascii="Times New Roman" w:eastAsia="Times New Roman" w:hAnsi="Times New Roman" w:cs="Times New Roman"/>
          <w:sz w:val="20"/>
          <w:szCs w:val="20"/>
        </w:rPr>
        <w:t>informático</w:t>
      </w:r>
      <w:r>
        <w:rPr>
          <w:rFonts w:ascii="Times New Roman" w:eastAsia="Times New Roman" w:hAnsi="Times New Roman" w:cs="Times New Roman"/>
          <w:sz w:val="20"/>
          <w:szCs w:val="20"/>
        </w:rPr>
        <w:t xml:space="preserve"> que emula el razonamiento humano actuando tal y como lo haría un </w:t>
      </w:r>
      <w:r w:rsidR="00EB43D8">
        <w:rPr>
          <w:rFonts w:ascii="Times New Roman" w:eastAsia="Times New Roman" w:hAnsi="Times New Roman" w:cs="Times New Roman"/>
          <w:sz w:val="20"/>
          <w:szCs w:val="20"/>
        </w:rPr>
        <w:t>experto</w:t>
      </w:r>
      <w:r>
        <w:rPr>
          <w:rFonts w:ascii="Times New Roman" w:eastAsia="Times New Roman" w:hAnsi="Times New Roman" w:cs="Times New Roman"/>
          <w:sz w:val="20"/>
          <w:szCs w:val="20"/>
        </w:rPr>
        <w:t xml:space="preserve"> en un área de conocimiento</w:t>
      </w:r>
      <w:r w:rsidR="00EB43D8">
        <w:rPr>
          <w:rFonts w:ascii="Times New Roman" w:eastAsia="Times New Roman" w:hAnsi="Times New Roman" w:cs="Times New Roman"/>
          <w:sz w:val="20"/>
          <w:szCs w:val="20"/>
        </w:rPr>
        <w:t>, los sistemas expertos son uno de las aplicaciones de la Inteligencia artificial la cual pretende simular el razonamiento humano, de la misma manera que lo haría un experto en un área de especialización.</w:t>
      </w:r>
    </w:p>
    <w:p w14:paraId="3AAA884F" w14:textId="0EE0E7F0" w:rsidR="00EB43D8" w:rsidRDefault="00EB43D8">
      <w:pPr>
        <w:spacing w:line="240" w:lineRule="auto"/>
        <w:rPr>
          <w:rFonts w:ascii="Times New Roman" w:eastAsia="Times New Roman" w:hAnsi="Times New Roman" w:cs="Times New Roman"/>
          <w:sz w:val="20"/>
          <w:szCs w:val="20"/>
        </w:rPr>
      </w:pPr>
    </w:p>
    <w:p w14:paraId="652EA519" w14:textId="0BC10C5F" w:rsidR="00EB43D8" w:rsidRDefault="00EB43D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 tres tipos de Sistemas Expertos:</w:t>
      </w:r>
    </w:p>
    <w:p w14:paraId="08044E17" w14:textId="6C7483BB" w:rsidR="00EB43D8" w:rsidRDefault="00EB43D8" w:rsidP="00EB43D8">
      <w:pPr>
        <w:spacing w:line="240" w:lineRule="auto"/>
        <w:rPr>
          <w:rFonts w:ascii="Times New Roman" w:eastAsia="Times New Roman" w:hAnsi="Times New Roman" w:cs="Times New Roman"/>
          <w:sz w:val="20"/>
          <w:szCs w:val="20"/>
        </w:rPr>
      </w:pPr>
    </w:p>
    <w:p w14:paraId="4CEE95B8" w14:textId="30992AC9" w:rsidR="00EB43D8" w:rsidRDefault="00EB43D8" w:rsidP="00EB43D8">
      <w:pPr>
        <w:pStyle w:val="Prrafodelista"/>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 basados en reglas previamente establecidos.</w:t>
      </w:r>
    </w:p>
    <w:p w14:paraId="45E7A673" w14:textId="69ECD781" w:rsidR="00EB43D8" w:rsidRDefault="00EB43D8" w:rsidP="00EB43D8">
      <w:pPr>
        <w:pStyle w:val="Prrafodelista"/>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 basados en casos.</w:t>
      </w:r>
    </w:p>
    <w:p w14:paraId="25328A61" w14:textId="404F5425" w:rsidR="00EB43D8" w:rsidRDefault="00EB43D8" w:rsidP="00EB43D8">
      <w:pPr>
        <w:pStyle w:val="Prrafodelista"/>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 basados en redes bayesianas.</w:t>
      </w:r>
    </w:p>
    <w:p w14:paraId="3E5BEB61" w14:textId="1DAD0E9E" w:rsidR="00EB43D8" w:rsidRDefault="00EB43D8" w:rsidP="00EB43D8">
      <w:pPr>
        <w:spacing w:line="240" w:lineRule="auto"/>
        <w:rPr>
          <w:rFonts w:ascii="Times New Roman" w:eastAsia="Times New Roman" w:hAnsi="Times New Roman" w:cs="Times New Roman"/>
          <w:sz w:val="20"/>
          <w:szCs w:val="20"/>
        </w:rPr>
      </w:pPr>
    </w:p>
    <w:p w14:paraId="131678E6" w14:textId="07848898" w:rsidR="00EB43D8" w:rsidRDefault="00363B15" w:rsidP="00EB43D8">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 B</w:t>
      </w:r>
      <w:r w:rsidR="00EB43D8" w:rsidRPr="00363B15">
        <w:rPr>
          <w:rFonts w:ascii="Times New Roman" w:eastAsia="Times New Roman" w:hAnsi="Times New Roman" w:cs="Times New Roman"/>
          <w:b/>
          <w:sz w:val="20"/>
          <w:szCs w:val="20"/>
        </w:rPr>
        <w:t>asados en reglas:</w:t>
      </w:r>
      <w:r w:rsidR="00EB43D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Trabajan mediante la aplicación de reglas, comparación de resultados y aplicación de las nuevas reglas basadas en situación modificada. Además, pueden </w:t>
      </w:r>
      <w:r>
        <w:rPr>
          <w:rFonts w:ascii="Times New Roman" w:eastAsia="Times New Roman" w:hAnsi="Times New Roman" w:cs="Times New Roman"/>
          <w:sz w:val="20"/>
          <w:szCs w:val="20"/>
        </w:rPr>
        <w:lastRenderedPageBreak/>
        <w:t>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que apoye una hipótesis en particular.</w:t>
      </w:r>
    </w:p>
    <w:p w14:paraId="7AF6670E" w14:textId="5478E87B" w:rsidR="00363B15" w:rsidRDefault="00363B15" w:rsidP="00EB43D8">
      <w:pPr>
        <w:spacing w:line="240" w:lineRule="auto"/>
        <w:rPr>
          <w:rFonts w:ascii="Times New Roman" w:eastAsia="Times New Roman" w:hAnsi="Times New Roman" w:cs="Times New Roman"/>
          <w:sz w:val="20"/>
          <w:szCs w:val="20"/>
        </w:rPr>
      </w:pPr>
    </w:p>
    <w:p w14:paraId="3D7B87AE" w14:textId="2BD0A6DD" w:rsidR="00363B15" w:rsidRDefault="00363B15" w:rsidP="00EB43D8">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SE Basado en casos: </w:t>
      </w:r>
      <w:r w:rsidR="00BC0237">
        <w:rPr>
          <w:rFonts w:ascii="Times New Roman" w:eastAsia="Times New Roman" w:hAnsi="Times New Roman" w:cs="Times New Roman"/>
          <w:sz w:val="20"/>
          <w:szCs w:val="20"/>
        </w:rPr>
        <w:t>Es el proceso de solucionar nuevos problemas basándose en las soluciones de problemas anteriores. El Razonamiento basado en casos es una manera de razonar haciendo analogías. Se ha argumentado que el razonamiento basado en casos no solo es un método poderoso para el razonamiento de computadoras, sino que es usado por las personas para solucionar problemas cotidianos. Mas radicalmente se ha sostenido que todo razonamiento es basado en casos debido a que esta basado en la experiencia previa.</w:t>
      </w:r>
    </w:p>
    <w:p w14:paraId="7E9E253A" w14:textId="02A08A3A" w:rsidR="009353D4" w:rsidRDefault="009353D4" w:rsidP="00EB43D8">
      <w:pPr>
        <w:spacing w:line="240" w:lineRule="auto"/>
        <w:rPr>
          <w:rFonts w:ascii="Times New Roman" w:eastAsia="Times New Roman" w:hAnsi="Times New Roman" w:cs="Times New Roman"/>
          <w:sz w:val="20"/>
          <w:szCs w:val="20"/>
        </w:rPr>
      </w:pPr>
    </w:p>
    <w:p w14:paraId="63E38293" w14:textId="7D3E5DF2" w:rsidR="009353D4" w:rsidRPr="009353D4" w:rsidRDefault="009353D4" w:rsidP="00EB43D8">
      <w:pPr>
        <w:spacing w:line="240" w:lineRule="auto"/>
        <w:rPr>
          <w:rFonts w:ascii="Times New Roman" w:eastAsia="Times New Roman" w:hAnsi="Times New Roman" w:cs="Times New Roman"/>
          <w:b/>
          <w:sz w:val="20"/>
          <w:szCs w:val="20"/>
        </w:rPr>
      </w:pPr>
      <w:r w:rsidRPr="009353D4">
        <w:rPr>
          <w:rFonts w:ascii="Times New Roman" w:eastAsia="Times New Roman" w:hAnsi="Times New Roman" w:cs="Times New Roman"/>
          <w:b/>
          <w:sz w:val="20"/>
          <w:szCs w:val="20"/>
        </w:rPr>
        <w:t xml:space="preserve">SE Basado en Redes Bayesianas: </w:t>
      </w:r>
      <w:r w:rsidRPr="009353D4">
        <w:rPr>
          <w:rFonts w:ascii="Times New Roman" w:eastAsia="Times New Roman" w:hAnsi="Times New Roman" w:cs="Times New Roman"/>
          <w:sz w:val="20"/>
          <w:szCs w:val="20"/>
        </w:rPr>
        <w:t>Consiste en un gráfico que representa un conjunto de variables conocidas y las relaciones de dependencia entre ellas a fin de inferir, es decir, estimar la probabilidad, de las variables no conocidas, debido a sus características, este modelo resulta idóneo para la clasificación, la predicción o el diagnostico.</w:t>
      </w:r>
    </w:p>
    <w:p w14:paraId="00000027" w14:textId="676B4D90" w:rsidR="00176E93" w:rsidRDefault="00176E93">
      <w:pPr>
        <w:pBdr>
          <w:top w:val="nil"/>
          <w:left w:val="nil"/>
          <w:bottom w:val="nil"/>
          <w:right w:val="nil"/>
          <w:between w:val="nil"/>
        </w:pBdr>
        <w:rPr>
          <w:rFonts w:ascii="Times New Roman" w:eastAsia="Times New Roman" w:hAnsi="Times New Roman" w:cs="Times New Roman"/>
          <w:color w:val="000000"/>
          <w:sz w:val="20"/>
          <w:szCs w:val="20"/>
        </w:rPr>
      </w:pPr>
    </w:p>
    <w:p w14:paraId="1A8B8C52" w14:textId="22620D1A" w:rsidR="004A4FFA" w:rsidRDefault="004A4FFA">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Ventajas y limitaciones en los sistemas expertos:</w:t>
      </w:r>
    </w:p>
    <w:p w14:paraId="4192218B" w14:textId="2F93ABB0" w:rsidR="004A4FFA" w:rsidRDefault="004A4FFA" w:rsidP="004A4FFA">
      <w:pPr>
        <w:pStyle w:val="Prrafodelista"/>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Ventajas: </w:t>
      </w:r>
    </w:p>
    <w:p w14:paraId="1EFC0C25" w14:textId="6071AA33"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Permanencia.</w:t>
      </w:r>
    </w:p>
    <w:p w14:paraId="039B4278" w14:textId="0D1C156C"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Replicación.</w:t>
      </w:r>
    </w:p>
    <w:p w14:paraId="096E904D" w14:textId="5E54ADD1"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Rapidez.</w:t>
      </w:r>
    </w:p>
    <w:p w14:paraId="719D10C0" w14:textId="06A1F896"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Bajo costo.</w:t>
      </w:r>
    </w:p>
    <w:p w14:paraId="0ECA51E3" w14:textId="5EC82804"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Entornos peligrosos.</w:t>
      </w:r>
    </w:p>
    <w:p w14:paraId="28D5EF89" w14:textId="15E8BE79"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Fiabilidad.</w:t>
      </w:r>
    </w:p>
    <w:p w14:paraId="6F839F65" w14:textId="4F6E6744"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Consolidar conocimientos.</w:t>
      </w:r>
    </w:p>
    <w:p w14:paraId="78465F71" w14:textId="1FE573EF" w:rsidR="009B6933" w:rsidRDefault="009B6933" w:rsidP="009B6933">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Apoyo académico.</w:t>
      </w:r>
    </w:p>
    <w:p w14:paraId="438DE719" w14:textId="6832C43B" w:rsidR="00304E87" w:rsidRDefault="00304E87" w:rsidP="00304E87">
      <w:pPr>
        <w:pStyle w:val="Prrafodelista"/>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Limitaciones:</w:t>
      </w:r>
    </w:p>
    <w:p w14:paraId="7E9F09E9" w14:textId="2A87B1C3"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Sentido común.</w:t>
      </w:r>
    </w:p>
    <w:p w14:paraId="32BB3F03" w14:textId="7EF4D075"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Lenguaje natural.</w:t>
      </w:r>
    </w:p>
    <w:p w14:paraId="10EE01A2" w14:textId="29CC9351"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Capacidad de aprendizaje.</w:t>
      </w:r>
    </w:p>
    <w:p w14:paraId="283C60BF" w14:textId="37CC1E9F"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Perspectiva global.</w:t>
      </w:r>
    </w:p>
    <w:p w14:paraId="2CBF92EE" w14:textId="20F61A53"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Capacidad sensorial.</w:t>
      </w:r>
    </w:p>
    <w:p w14:paraId="1C5CB82C" w14:textId="7FF4A3F4"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Flexibilidad.</w:t>
      </w:r>
    </w:p>
    <w:p w14:paraId="6742BD80" w14:textId="00F53547" w:rsidR="00304E87" w:rsidRDefault="00304E87" w:rsidP="00304E87">
      <w:pPr>
        <w:pStyle w:val="Prrafodelista"/>
        <w:numPr>
          <w:ilvl w:val="1"/>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Conocimiento no estructurado.</w:t>
      </w:r>
    </w:p>
    <w:p w14:paraId="5A098802" w14:textId="3198A7A0" w:rsidR="00164C79" w:rsidRDefault="00164C79" w:rsidP="00164C79">
      <w:pPr>
        <w:pBdr>
          <w:top w:val="nil"/>
          <w:left w:val="nil"/>
          <w:bottom w:val="nil"/>
          <w:right w:val="nil"/>
          <w:between w:val="nil"/>
        </w:pBdr>
        <w:rPr>
          <w:rFonts w:ascii="Times New Roman" w:eastAsia="Times New Roman" w:hAnsi="Times New Roman" w:cs="Times New Roman"/>
          <w:color w:val="000000"/>
          <w:sz w:val="20"/>
          <w:szCs w:val="20"/>
        </w:rPr>
      </w:pPr>
    </w:p>
    <w:p w14:paraId="48637B98" w14:textId="3B9E20E2" w:rsidR="00164C79" w:rsidRDefault="00164C79" w:rsidP="00164C79">
      <w:pPr>
        <w:pBdr>
          <w:top w:val="nil"/>
          <w:left w:val="nil"/>
          <w:bottom w:val="nil"/>
          <w:right w:val="nil"/>
          <w:between w:val="nil"/>
        </w:pBdr>
        <w:rPr>
          <w:rFonts w:ascii="Times New Roman" w:eastAsia="Times New Roman" w:hAnsi="Times New Roman" w:cs="Times New Roman"/>
          <w:color w:val="000000"/>
          <w:sz w:val="20"/>
          <w:szCs w:val="20"/>
        </w:rPr>
      </w:pPr>
    </w:p>
    <w:p w14:paraId="3C60576B" w14:textId="77777777" w:rsidR="00164C79" w:rsidRPr="00164C79" w:rsidRDefault="00164C79" w:rsidP="00164C79">
      <w:pPr>
        <w:pBdr>
          <w:top w:val="nil"/>
          <w:left w:val="nil"/>
          <w:bottom w:val="nil"/>
          <w:right w:val="nil"/>
          <w:between w:val="nil"/>
        </w:pBdr>
        <w:rPr>
          <w:rFonts w:ascii="Times New Roman" w:eastAsia="Times New Roman" w:hAnsi="Times New Roman" w:cs="Times New Roman"/>
          <w:color w:val="000000"/>
          <w:sz w:val="20"/>
          <w:szCs w:val="20"/>
        </w:rPr>
      </w:pPr>
    </w:p>
    <w:p w14:paraId="289CA06B" w14:textId="77777777" w:rsidR="00304E87" w:rsidRPr="00304E87" w:rsidRDefault="00304E87" w:rsidP="00304E87">
      <w:pPr>
        <w:pStyle w:val="Prrafodelista"/>
        <w:pBdr>
          <w:top w:val="nil"/>
          <w:left w:val="nil"/>
          <w:bottom w:val="nil"/>
          <w:right w:val="nil"/>
          <w:between w:val="nil"/>
        </w:pBdr>
        <w:ind w:left="1440"/>
        <w:rPr>
          <w:rFonts w:ascii="Times New Roman" w:eastAsia="Times New Roman" w:hAnsi="Times New Roman" w:cs="Times New Roman"/>
          <w:color w:val="000000"/>
          <w:sz w:val="20"/>
          <w:szCs w:val="20"/>
        </w:rPr>
      </w:pPr>
    </w:p>
    <w:p w14:paraId="00000028" w14:textId="77777777" w:rsidR="00176E93" w:rsidRDefault="001129C6">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ALGORITMOS GENÉTICOS</w:t>
      </w:r>
    </w:p>
    <w:p w14:paraId="00000029" w14:textId="77777777" w:rsidR="00176E93" w:rsidRDefault="00176E93">
      <w:pPr>
        <w:spacing w:line="240" w:lineRule="auto"/>
        <w:rPr>
          <w:rFonts w:ascii="Times New Roman" w:eastAsia="Times New Roman" w:hAnsi="Times New Roman" w:cs="Times New Roman"/>
          <w:sz w:val="20"/>
          <w:szCs w:val="20"/>
        </w:rPr>
      </w:pPr>
    </w:p>
    <w:p w14:paraId="1C8C08EB" w14:textId="77777777" w:rsidR="00ED136F" w:rsidRPr="00ED136F" w:rsidRDefault="00F81009" w:rsidP="00ED136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 una técnica de resolución de problemas que imita a la evolución biológica como estrategia para resolver problemas</w:t>
      </w:r>
      <w:r w:rsidR="00ED136F">
        <w:rPr>
          <w:rFonts w:ascii="Times New Roman" w:eastAsia="Times New Roman" w:hAnsi="Times New Roman" w:cs="Times New Roman"/>
          <w:sz w:val="20"/>
          <w:szCs w:val="20"/>
        </w:rPr>
        <w:t xml:space="preserve">, </w:t>
      </w:r>
      <w:r w:rsidR="00ED136F" w:rsidRPr="00ED136F">
        <w:rPr>
          <w:rFonts w:ascii="Times New Roman" w:eastAsia="Times New Roman" w:hAnsi="Times New Roman" w:cs="Times New Roman"/>
          <w:sz w:val="20"/>
          <w:szCs w:val="20"/>
        </w:rPr>
        <w:t>englobándose dentro de lo que antes hemos denominado técnicas basadas en poblaciones. Dado un problema específico a resolver, la entrada del AG es un conjunto de soluciones potenciales a ese problema, codificadas de alguna manera, y una métrica llamada función de aptitud, o fitness, que permite evaluar cuantitativamente a cada solución candidata. Estas candidatas pueden ser soluciones que ya se sabe que funcionan, con el objetivo de que el AG las mejore, pero se suelen generar aleatoriamente.</w:t>
      </w:r>
    </w:p>
    <w:p w14:paraId="433EDE9C" w14:textId="77777777" w:rsidR="00ED136F" w:rsidRPr="00ED136F" w:rsidRDefault="00ED136F" w:rsidP="00ED136F">
      <w:pPr>
        <w:spacing w:line="240" w:lineRule="auto"/>
        <w:rPr>
          <w:rFonts w:ascii="Times New Roman" w:eastAsia="Times New Roman" w:hAnsi="Times New Roman" w:cs="Times New Roman"/>
          <w:sz w:val="20"/>
          <w:szCs w:val="20"/>
        </w:rPr>
      </w:pPr>
    </w:p>
    <w:p w14:paraId="5DEEEC33" w14:textId="6CC96B6F" w:rsidR="00ED136F" w:rsidRPr="00ED136F" w:rsidRDefault="00ED136F" w:rsidP="00ED136F">
      <w:pPr>
        <w:spacing w:line="240" w:lineRule="auto"/>
        <w:rPr>
          <w:rFonts w:ascii="Times New Roman" w:eastAsia="Times New Roman" w:hAnsi="Times New Roman" w:cs="Times New Roman"/>
          <w:sz w:val="20"/>
          <w:szCs w:val="20"/>
        </w:rPr>
      </w:pPr>
      <w:r w:rsidRPr="00ED136F">
        <w:rPr>
          <w:rFonts w:ascii="Times New Roman" w:eastAsia="Times New Roman" w:hAnsi="Times New Roman" w:cs="Times New Roman"/>
          <w:sz w:val="20"/>
          <w:szCs w:val="20"/>
        </w:rPr>
        <w:t xml:space="preserve">A partir de ahí, AG evalúa cada candidata de acuerdo con la función de aptitud. Por supuesto, se debe tener en cuenta que estas primeras candidatas generadas aleatoriamente, tendrán una eficiencia mínima con respecto a la resolución del problema, y la mayoría no funcionarán en absoluto. Sin embargo, por puro azar, unas pocas pueden ser prometedoras, pudiendo mostrar algunas características que muestren, aunque sólo sea de una </w:t>
      </w:r>
      <w:r w:rsidRPr="00ED136F">
        <w:rPr>
          <w:rFonts w:ascii="Times New Roman" w:eastAsia="Times New Roman" w:hAnsi="Times New Roman" w:cs="Times New Roman"/>
          <w:sz w:val="20"/>
          <w:szCs w:val="20"/>
        </w:rPr>
        <w:t>forma</w:t>
      </w:r>
      <w:r w:rsidRPr="00ED136F">
        <w:rPr>
          <w:rFonts w:ascii="Times New Roman" w:eastAsia="Times New Roman" w:hAnsi="Times New Roman" w:cs="Times New Roman"/>
          <w:sz w:val="20"/>
          <w:szCs w:val="20"/>
        </w:rPr>
        <w:t xml:space="preserve"> débil e imperfecta, cierta capacidad </w:t>
      </w:r>
      <w:r w:rsidRPr="00ED136F">
        <w:rPr>
          <w:rFonts w:ascii="Times New Roman" w:eastAsia="Times New Roman" w:hAnsi="Times New Roman" w:cs="Times New Roman"/>
          <w:sz w:val="20"/>
          <w:szCs w:val="20"/>
        </w:rPr>
        <w:t>de solución</w:t>
      </w:r>
      <w:r w:rsidRPr="00ED136F">
        <w:rPr>
          <w:rFonts w:ascii="Times New Roman" w:eastAsia="Times New Roman" w:hAnsi="Times New Roman" w:cs="Times New Roman"/>
          <w:sz w:val="20"/>
          <w:szCs w:val="20"/>
        </w:rPr>
        <w:t xml:space="preserve"> del problema.</w:t>
      </w:r>
    </w:p>
    <w:p w14:paraId="31E83F17" w14:textId="77777777" w:rsidR="00ED136F" w:rsidRPr="00ED136F" w:rsidRDefault="00ED136F" w:rsidP="00ED136F">
      <w:pPr>
        <w:spacing w:line="240" w:lineRule="auto"/>
        <w:rPr>
          <w:rFonts w:ascii="Times New Roman" w:eastAsia="Times New Roman" w:hAnsi="Times New Roman" w:cs="Times New Roman"/>
          <w:sz w:val="20"/>
          <w:szCs w:val="20"/>
        </w:rPr>
      </w:pPr>
    </w:p>
    <w:p w14:paraId="0000002A" w14:textId="2D39EB70" w:rsidR="00176E93" w:rsidRDefault="00ED136F" w:rsidP="00ED136F">
      <w:pPr>
        <w:spacing w:line="240" w:lineRule="auto"/>
        <w:rPr>
          <w:rFonts w:ascii="Times New Roman" w:eastAsia="Times New Roman" w:hAnsi="Times New Roman" w:cs="Times New Roman"/>
          <w:sz w:val="20"/>
          <w:szCs w:val="20"/>
        </w:rPr>
      </w:pPr>
      <w:r w:rsidRPr="00ED136F">
        <w:rPr>
          <w:rFonts w:ascii="Times New Roman" w:eastAsia="Times New Roman" w:hAnsi="Times New Roman" w:cs="Times New Roman"/>
          <w:sz w:val="20"/>
          <w:szCs w:val="20"/>
        </w:rPr>
        <w:t>Estas candidatas prometedoras se conservan y se les permite reproducirse. Se realizan múltiples copias de ellas, pero estas copias no son perfectas, sino que se les introducen algunos cambios aleatorios durante el proceso de copia, a modo de las mutaciones que pueden sufrir los descendientes de una población. Luego, esta descendencia digital prosigue con la siguiente generación, formando un nuevo conjunto de soluciones candidatas, y son de nuevo sometidas a una ronda de evaluación de aptitud. Las candidatas que han empeorado o no han mejorado con los cambios en su código son eliminadas de nuevo; pero, de nuevo, por puro azar, las variaciones aleatorias introducidas en la población pueden haber mejorado a algunos individuos, convirtiéndolos en mejores soluciones del problema, más completas o más eficientes. El proceso se repite las iteraciones que haga falta, hasta que obtengamos soluciones suficientemente buenas para nuestros propósitos.</w:t>
      </w:r>
    </w:p>
    <w:p w14:paraId="2209EA13" w14:textId="77777777" w:rsidR="00D10AB6" w:rsidRDefault="00D10AB6" w:rsidP="00ED136F">
      <w:pPr>
        <w:spacing w:line="240" w:lineRule="auto"/>
        <w:rPr>
          <w:rFonts w:ascii="Times New Roman" w:eastAsia="Times New Roman" w:hAnsi="Times New Roman" w:cs="Times New Roman"/>
          <w:sz w:val="20"/>
          <w:szCs w:val="20"/>
        </w:rPr>
      </w:pPr>
    </w:p>
    <w:p w14:paraId="45F92E92" w14:textId="591CAA37" w:rsidR="009D6D49" w:rsidRDefault="009D6D49" w:rsidP="00ED136F">
      <w:pPr>
        <w:spacing w:line="240" w:lineRule="auto"/>
        <w:rPr>
          <w:rFonts w:ascii="Times New Roman" w:eastAsia="Times New Roman" w:hAnsi="Times New Roman" w:cs="Times New Roman"/>
          <w:sz w:val="20"/>
          <w:szCs w:val="20"/>
        </w:rPr>
      </w:pPr>
    </w:p>
    <w:p w14:paraId="3BBAE223" w14:textId="426F70B7" w:rsidR="009D6D49" w:rsidRDefault="009D6D49" w:rsidP="00ED136F">
      <w:pPr>
        <w:spacing w:line="240" w:lineRule="auto"/>
        <w:rPr>
          <w:rFonts w:ascii="Times New Roman" w:eastAsia="Times New Roman" w:hAnsi="Times New Roman" w:cs="Times New Roman"/>
          <w:sz w:val="20"/>
          <w:szCs w:val="20"/>
        </w:rPr>
      </w:pPr>
      <w:r>
        <w:rPr>
          <w:noProof/>
          <w:lang w:val="en-US"/>
        </w:rPr>
        <w:drawing>
          <wp:inline distT="0" distB="0" distL="0" distR="0" wp14:anchorId="1385840A" wp14:editId="65DEBEB5">
            <wp:extent cx="3035300" cy="1858394"/>
            <wp:effectExtent l="0" t="0" r="0" b="8890"/>
            <wp:docPr id="3" name="Imagen 3" descr="http://www.cs.us.es/~fsancho/images/2016-05/gene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s.es/~fsancho/images/2016-05/genetic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5300" cy="1858394"/>
                    </a:xfrm>
                    <a:prstGeom prst="rect">
                      <a:avLst/>
                    </a:prstGeom>
                    <a:noFill/>
                    <a:ln>
                      <a:noFill/>
                    </a:ln>
                  </pic:spPr>
                </pic:pic>
              </a:graphicData>
            </a:graphic>
          </wp:inline>
        </w:drawing>
      </w:r>
    </w:p>
    <w:p w14:paraId="4843E2B0" w14:textId="29DEEE9F" w:rsidR="00D10AB6" w:rsidRDefault="00D10AB6" w:rsidP="00ED136F">
      <w:pPr>
        <w:spacing w:line="240" w:lineRule="auto"/>
        <w:rPr>
          <w:rFonts w:ascii="Times New Roman" w:eastAsia="Times New Roman" w:hAnsi="Times New Roman" w:cs="Times New Roman"/>
          <w:sz w:val="20"/>
          <w:szCs w:val="20"/>
        </w:rPr>
      </w:pPr>
    </w:p>
    <w:p w14:paraId="68750E05" w14:textId="498CB407" w:rsidR="00D10AB6" w:rsidRDefault="00D10AB6" w:rsidP="00ED136F">
      <w:pPr>
        <w:spacing w:line="240" w:lineRule="auto"/>
        <w:rPr>
          <w:rFonts w:ascii="Times New Roman" w:eastAsia="Times New Roman" w:hAnsi="Times New Roman" w:cs="Times New Roman"/>
          <w:sz w:val="20"/>
          <w:szCs w:val="20"/>
        </w:rPr>
      </w:pPr>
    </w:p>
    <w:p w14:paraId="35E35FE3" w14:textId="653B485F" w:rsidR="00D10AB6" w:rsidRDefault="00D10AB6" w:rsidP="00ED136F">
      <w:pPr>
        <w:spacing w:line="240" w:lineRule="auto"/>
        <w:rPr>
          <w:rFonts w:ascii="Times New Roman" w:eastAsia="Times New Roman" w:hAnsi="Times New Roman" w:cs="Times New Roman"/>
          <w:sz w:val="20"/>
          <w:szCs w:val="20"/>
        </w:rPr>
      </w:pPr>
    </w:p>
    <w:p w14:paraId="2E545714" w14:textId="59D1F72F" w:rsidR="00D10AB6" w:rsidRDefault="00D10AB6" w:rsidP="00ED136F">
      <w:pPr>
        <w:spacing w:line="240" w:lineRule="auto"/>
        <w:rPr>
          <w:rFonts w:ascii="Times New Roman" w:eastAsia="Times New Roman" w:hAnsi="Times New Roman" w:cs="Times New Roman"/>
          <w:b/>
          <w:sz w:val="20"/>
          <w:szCs w:val="20"/>
        </w:rPr>
      </w:pPr>
      <w:r w:rsidRPr="00D10AB6">
        <w:rPr>
          <w:rFonts w:ascii="Times New Roman" w:eastAsia="Times New Roman" w:hAnsi="Times New Roman" w:cs="Times New Roman"/>
          <w:b/>
          <w:sz w:val="20"/>
          <w:szCs w:val="20"/>
        </w:rPr>
        <w:t>Funcionamiento de un Algoritmo Genético</w:t>
      </w:r>
    </w:p>
    <w:p w14:paraId="45A5981D" w14:textId="23053F5A" w:rsidR="00D10AB6" w:rsidRDefault="00D10AB6" w:rsidP="00ED136F">
      <w:pPr>
        <w:spacing w:line="240" w:lineRule="auto"/>
        <w:rPr>
          <w:rFonts w:ascii="Times New Roman" w:eastAsia="Times New Roman" w:hAnsi="Times New Roman" w:cs="Times New Roman"/>
          <w:b/>
          <w:sz w:val="20"/>
          <w:szCs w:val="20"/>
        </w:rPr>
      </w:pPr>
    </w:p>
    <w:p w14:paraId="1B5C1426" w14:textId="173E74AA" w:rsidR="00D10AB6" w:rsidRPr="00D10AB6" w:rsidRDefault="00D10AB6" w:rsidP="00ED136F">
      <w:pPr>
        <w:spacing w:line="240" w:lineRule="auto"/>
        <w:rPr>
          <w:rFonts w:ascii="Times New Roman" w:eastAsia="Times New Roman" w:hAnsi="Times New Roman" w:cs="Times New Roman"/>
          <w:b/>
          <w:sz w:val="20"/>
          <w:szCs w:val="20"/>
        </w:rPr>
      </w:pPr>
      <w:r w:rsidRPr="00D10AB6">
        <w:rPr>
          <w:rFonts w:ascii="Times New Roman" w:eastAsia="Times New Roman" w:hAnsi="Times New Roman" w:cs="Times New Roman"/>
          <w:b/>
          <w:sz w:val="20"/>
          <w:szCs w:val="20"/>
        </w:rPr>
        <w:t>Un algoritmo genético puede presentar diversas variaciones, dependiendo de cómo se decide el reemplazo de los individuos para formar la nueva población. En general, el pseudocódigo consiste de los siguientes pasos:</w:t>
      </w:r>
    </w:p>
    <w:p w14:paraId="0000002B" w14:textId="104154A0" w:rsidR="00176E93" w:rsidRDefault="00176E93">
      <w:pPr>
        <w:spacing w:line="240" w:lineRule="auto"/>
        <w:rPr>
          <w:rFonts w:ascii="Times New Roman" w:eastAsia="Times New Roman" w:hAnsi="Times New Roman" w:cs="Times New Roman"/>
          <w:sz w:val="20"/>
          <w:szCs w:val="20"/>
        </w:rPr>
      </w:pPr>
    </w:p>
    <w:p w14:paraId="35583DD1" w14:textId="398D3BE8" w:rsidR="00D10AB6" w:rsidRDefault="00D10AB6" w:rsidP="00D10AB6">
      <w:pPr>
        <w:pStyle w:val="Prrafodelista"/>
        <w:numPr>
          <w:ilvl w:val="0"/>
          <w:numId w:val="5"/>
        </w:numPr>
        <w:spacing w:line="240" w:lineRule="auto"/>
        <w:rPr>
          <w:rFonts w:ascii="Times New Roman" w:eastAsia="Times New Roman" w:hAnsi="Times New Roman" w:cs="Times New Roman"/>
          <w:sz w:val="20"/>
          <w:szCs w:val="20"/>
        </w:rPr>
      </w:pPr>
      <w:r w:rsidRPr="00902932">
        <w:rPr>
          <w:rFonts w:ascii="Times New Roman" w:eastAsia="Times New Roman" w:hAnsi="Times New Roman" w:cs="Times New Roman"/>
          <w:b/>
          <w:sz w:val="20"/>
          <w:szCs w:val="20"/>
        </w:rPr>
        <w:t>Inicialización:</w:t>
      </w:r>
      <w:r w:rsidRPr="00D10AB6">
        <w:rPr>
          <w:rFonts w:ascii="Times New Roman" w:eastAsia="Times New Roman" w:hAnsi="Times New Roman" w:cs="Times New Roman"/>
          <w:sz w:val="20"/>
          <w:szCs w:val="20"/>
        </w:rPr>
        <w:t xml:space="preserve"> Se genera aleatoriamente la población inicial, que está constituida por un conjunto de cromosomas los cuales representan las posibles soluciones del problema. En caso de no hacerlo aleatoriamente, es importante garantizar que, dentro de la población inicial, se tenga la diversidad estructural de estas soluciones para tener una representación de la mayor parte de la población posible o al menos evitar la convergencia prematura.</w:t>
      </w:r>
    </w:p>
    <w:p w14:paraId="7A4004F3" w14:textId="0D78E011" w:rsidR="00D10AB6" w:rsidRDefault="00D10AB6" w:rsidP="00D10AB6">
      <w:pPr>
        <w:pStyle w:val="Prrafodelista"/>
        <w:numPr>
          <w:ilvl w:val="0"/>
          <w:numId w:val="5"/>
        </w:numPr>
        <w:spacing w:line="240" w:lineRule="auto"/>
        <w:rPr>
          <w:rFonts w:ascii="Times New Roman" w:eastAsia="Times New Roman" w:hAnsi="Times New Roman" w:cs="Times New Roman"/>
          <w:sz w:val="20"/>
          <w:szCs w:val="20"/>
        </w:rPr>
      </w:pPr>
      <w:r w:rsidRPr="00902932">
        <w:rPr>
          <w:rFonts w:ascii="Times New Roman" w:eastAsia="Times New Roman" w:hAnsi="Times New Roman" w:cs="Times New Roman"/>
          <w:b/>
          <w:sz w:val="20"/>
          <w:szCs w:val="20"/>
        </w:rPr>
        <w:t>Evaluación:</w:t>
      </w:r>
      <w:r w:rsidRPr="00D10AB6">
        <w:rPr>
          <w:rFonts w:ascii="Times New Roman" w:eastAsia="Times New Roman" w:hAnsi="Times New Roman" w:cs="Times New Roman"/>
          <w:sz w:val="20"/>
          <w:szCs w:val="20"/>
        </w:rPr>
        <w:t xml:space="preserve"> A cada uno de los cromosomas de esta población se aplicará la función de aptitud para saber cómo de "buena" es la solución que se está codificando.</w:t>
      </w:r>
    </w:p>
    <w:p w14:paraId="7138972F" w14:textId="5C3B99BB" w:rsidR="00902932" w:rsidRDefault="00902932" w:rsidP="00902932">
      <w:pPr>
        <w:pStyle w:val="Prrafodelista"/>
        <w:numPr>
          <w:ilvl w:val="0"/>
          <w:numId w:val="5"/>
        </w:numPr>
        <w:spacing w:line="240" w:lineRule="auto"/>
        <w:rPr>
          <w:rFonts w:ascii="Times New Roman" w:eastAsia="Times New Roman" w:hAnsi="Times New Roman" w:cs="Times New Roman"/>
          <w:sz w:val="20"/>
          <w:szCs w:val="20"/>
        </w:rPr>
      </w:pPr>
      <w:r w:rsidRPr="00902932">
        <w:rPr>
          <w:rFonts w:ascii="Times New Roman" w:eastAsia="Times New Roman" w:hAnsi="Times New Roman" w:cs="Times New Roman"/>
          <w:b/>
          <w:sz w:val="20"/>
          <w:szCs w:val="20"/>
        </w:rPr>
        <w:t>Condición de término:</w:t>
      </w:r>
      <w:r w:rsidRPr="00902932">
        <w:rPr>
          <w:rFonts w:ascii="Times New Roman" w:eastAsia="Times New Roman" w:hAnsi="Times New Roman" w:cs="Times New Roman"/>
          <w:sz w:val="20"/>
          <w:szCs w:val="20"/>
        </w:rPr>
        <w:t xml:space="preserve"> El AG se deberá detener cuando se alcance la solución óptima, pero esta generalmente se desconoce, por lo que se deben utilizar otros criterios de detención. Normalmente se usan dos criterios: correr el AG un número máximo de iteraciones (generaciones) o detenerlo cuando no haya cambios en la población. Mientras no se cumpla la condición de término se hace lo siguiente:</w:t>
      </w:r>
    </w:p>
    <w:p w14:paraId="758585DA" w14:textId="45C93140" w:rsidR="00902932" w:rsidRDefault="00902932" w:rsidP="00902932">
      <w:pPr>
        <w:pStyle w:val="Prrafodelista"/>
        <w:numPr>
          <w:ilvl w:val="1"/>
          <w:numId w:val="5"/>
        </w:numPr>
        <w:spacing w:line="240" w:lineRule="auto"/>
        <w:rPr>
          <w:rFonts w:ascii="Times New Roman" w:eastAsia="Times New Roman" w:hAnsi="Times New Roman" w:cs="Times New Roman"/>
          <w:sz w:val="20"/>
          <w:szCs w:val="20"/>
        </w:rPr>
      </w:pPr>
      <w:r w:rsidRPr="00902932">
        <w:rPr>
          <w:rFonts w:ascii="Times New Roman" w:eastAsia="Times New Roman" w:hAnsi="Times New Roman" w:cs="Times New Roman"/>
          <w:b/>
          <w:sz w:val="20"/>
          <w:szCs w:val="20"/>
        </w:rPr>
        <w:t>Selección:</w:t>
      </w:r>
      <w:r w:rsidRPr="00902932">
        <w:rPr>
          <w:rFonts w:ascii="Times New Roman" w:eastAsia="Times New Roman" w:hAnsi="Times New Roman" w:cs="Times New Roman"/>
          <w:sz w:val="20"/>
          <w:szCs w:val="20"/>
        </w:rPr>
        <w:t xml:space="preserve"> Después de saber la aptitud de cada cromosoma se procede a elegir los cromosomas que serán cruzados en la siguiente generación. Los cromosomas con mejor aptitud tienen mayor probabilidad de ser seleccionados.</w:t>
      </w:r>
    </w:p>
    <w:p w14:paraId="52734488" w14:textId="17064CFB" w:rsidR="00902932" w:rsidRDefault="00902932" w:rsidP="00902932">
      <w:pPr>
        <w:pStyle w:val="Prrafodelista"/>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Recombinación </w:t>
      </w:r>
      <w:r w:rsidRPr="00902932">
        <w:rPr>
          <w:rFonts w:ascii="Times New Roman" w:eastAsia="Times New Roman" w:hAnsi="Times New Roman" w:cs="Times New Roman"/>
          <w:b/>
          <w:sz w:val="20"/>
          <w:szCs w:val="20"/>
        </w:rPr>
        <w:t>o cruzamiento:</w:t>
      </w:r>
      <w:r w:rsidRPr="00902932">
        <w:rPr>
          <w:rFonts w:ascii="Times New Roman" w:eastAsia="Times New Roman" w:hAnsi="Times New Roman" w:cs="Times New Roman"/>
          <w:sz w:val="20"/>
          <w:szCs w:val="20"/>
        </w:rPr>
        <w:t xml:space="preserve"> La recombinación es el principal operador genético, representa la reproducción sexual, opera sobre dos cromosomas a la vez para generar dos descendientes donde se combinan las características de ambos cromosomas padres.</w:t>
      </w:r>
    </w:p>
    <w:p w14:paraId="594FE067" w14:textId="103DF097" w:rsidR="00902932" w:rsidRDefault="00902932" w:rsidP="00902932">
      <w:pPr>
        <w:pStyle w:val="Prrafodelista"/>
        <w:numPr>
          <w:ilvl w:val="1"/>
          <w:numId w:val="5"/>
        </w:numPr>
        <w:spacing w:line="240" w:lineRule="auto"/>
        <w:rPr>
          <w:rFonts w:ascii="Times New Roman" w:eastAsia="Times New Roman" w:hAnsi="Times New Roman" w:cs="Times New Roman"/>
          <w:sz w:val="20"/>
          <w:szCs w:val="20"/>
        </w:rPr>
      </w:pPr>
      <w:r w:rsidRPr="00902932">
        <w:rPr>
          <w:rFonts w:ascii="Times New Roman" w:eastAsia="Times New Roman" w:hAnsi="Times New Roman" w:cs="Times New Roman"/>
          <w:b/>
          <w:sz w:val="20"/>
          <w:szCs w:val="20"/>
        </w:rPr>
        <w:t>Mutación:</w:t>
      </w:r>
      <w:r w:rsidRPr="00902932">
        <w:rPr>
          <w:rFonts w:ascii="Times New Roman" w:eastAsia="Times New Roman" w:hAnsi="Times New Roman" w:cs="Times New Roman"/>
          <w:sz w:val="20"/>
          <w:szCs w:val="20"/>
        </w:rPr>
        <w:t xml:space="preserve"> Modifica al azar parte del cromosoma de los individuos, y permite alcanzar zonas del espacio de búsqueda que no estaban cubiertas por los individuos de la población actual.</w:t>
      </w:r>
    </w:p>
    <w:p w14:paraId="33439DE2" w14:textId="3D6DE5EC" w:rsidR="00902932" w:rsidRDefault="00902932" w:rsidP="00902932">
      <w:pPr>
        <w:pStyle w:val="Prrafodelista"/>
        <w:numPr>
          <w:ilvl w:val="1"/>
          <w:numId w:val="5"/>
        </w:numPr>
        <w:spacing w:line="240" w:lineRule="auto"/>
        <w:rPr>
          <w:rFonts w:ascii="Times New Roman" w:eastAsia="Times New Roman" w:hAnsi="Times New Roman" w:cs="Times New Roman"/>
          <w:sz w:val="20"/>
          <w:szCs w:val="20"/>
        </w:rPr>
      </w:pPr>
      <w:r w:rsidRPr="00902932">
        <w:rPr>
          <w:rFonts w:ascii="Times New Roman" w:eastAsia="Times New Roman" w:hAnsi="Times New Roman" w:cs="Times New Roman"/>
          <w:b/>
          <w:sz w:val="20"/>
          <w:szCs w:val="20"/>
        </w:rPr>
        <w:t>Reemplazo:</w:t>
      </w:r>
      <w:r w:rsidRPr="00902932">
        <w:rPr>
          <w:rFonts w:ascii="Times New Roman" w:eastAsia="Times New Roman" w:hAnsi="Times New Roman" w:cs="Times New Roman"/>
          <w:sz w:val="20"/>
          <w:szCs w:val="20"/>
        </w:rPr>
        <w:t xml:space="preserve"> Una vez aplicados los operadores genéticos, se seleccionan los mejores individuos para conformar la población de la generación siguiente.</w:t>
      </w:r>
    </w:p>
    <w:p w14:paraId="3C1A565E" w14:textId="2AE6274B" w:rsidR="00902932" w:rsidRDefault="00902932" w:rsidP="00902932">
      <w:pPr>
        <w:spacing w:line="240" w:lineRule="auto"/>
        <w:rPr>
          <w:rFonts w:ascii="Times New Roman" w:eastAsia="Times New Roman" w:hAnsi="Times New Roman" w:cs="Times New Roman"/>
          <w:sz w:val="20"/>
          <w:szCs w:val="20"/>
        </w:rPr>
      </w:pPr>
    </w:p>
    <w:p w14:paraId="5A7E2383" w14:textId="6906660D" w:rsidR="00902932" w:rsidRPr="00353F00" w:rsidRDefault="00CF79C2" w:rsidP="00902932">
      <w:pPr>
        <w:spacing w:line="240" w:lineRule="auto"/>
        <w:rPr>
          <w:rFonts w:ascii="Times New Roman" w:eastAsia="Times New Roman" w:hAnsi="Times New Roman" w:cs="Times New Roman"/>
          <w:b/>
          <w:sz w:val="20"/>
          <w:szCs w:val="20"/>
        </w:rPr>
      </w:pPr>
      <w:r w:rsidRPr="00353F00">
        <w:rPr>
          <w:rFonts w:ascii="Times New Roman" w:eastAsia="Times New Roman" w:hAnsi="Times New Roman" w:cs="Times New Roman"/>
          <w:b/>
          <w:sz w:val="20"/>
          <w:szCs w:val="20"/>
        </w:rPr>
        <w:t xml:space="preserve">Desventajas y Limitaciones: </w:t>
      </w:r>
    </w:p>
    <w:p w14:paraId="3585FFF4" w14:textId="7107CE8A" w:rsidR="00CF79C2" w:rsidRDefault="00CF79C2" w:rsidP="00902932">
      <w:pPr>
        <w:spacing w:line="240" w:lineRule="auto"/>
        <w:rPr>
          <w:rFonts w:ascii="Times New Roman" w:eastAsia="Times New Roman" w:hAnsi="Times New Roman" w:cs="Times New Roman"/>
          <w:sz w:val="20"/>
          <w:szCs w:val="20"/>
        </w:rPr>
      </w:pPr>
    </w:p>
    <w:p w14:paraId="538B6A2F" w14:textId="5AFA797D" w:rsidR="00CF79C2" w:rsidRDefault="00CF79C2" w:rsidP="00CF79C2">
      <w:pPr>
        <w:pStyle w:val="Prrafodelista"/>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Alta complejidad y por ende costoso.</w:t>
      </w:r>
    </w:p>
    <w:p w14:paraId="56139676" w14:textId="34E8D976" w:rsidR="00CF79C2" w:rsidRDefault="00CF79C2" w:rsidP="00CF79C2">
      <w:pPr>
        <w:pStyle w:val="Prrafodelista"/>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algunos casos el algoritmo puede no converger a una solución óptima.</w:t>
      </w:r>
    </w:p>
    <w:p w14:paraId="153CB2F5" w14:textId="5500A4B9" w:rsidR="00353F00" w:rsidRDefault="00353F00" w:rsidP="00353F00">
      <w:pPr>
        <w:pStyle w:val="Prrafodelista"/>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posee buena escalabilidad.</w:t>
      </w:r>
    </w:p>
    <w:p w14:paraId="14BC1EBB" w14:textId="28A3FB45" w:rsidR="00353F00" w:rsidRDefault="00353F00" w:rsidP="00353F00">
      <w:pPr>
        <w:pStyle w:val="Prrafodelista"/>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 se tiene demasiado claro un criterio de cuando detenerse.</w:t>
      </w:r>
    </w:p>
    <w:p w14:paraId="35EB5B1A" w14:textId="4AF8D035" w:rsidR="00353F00" w:rsidRDefault="00353F00" w:rsidP="00353F00">
      <w:pPr>
        <w:pStyle w:val="Prrafodelista"/>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 es recomendable usarlo para problemas con soluciones simples (si/no).</w:t>
      </w:r>
    </w:p>
    <w:p w14:paraId="46586FB3" w14:textId="77777777" w:rsidR="00353F00" w:rsidRPr="00353F00" w:rsidRDefault="00353F00" w:rsidP="00353F00">
      <w:pPr>
        <w:spacing w:line="240" w:lineRule="auto"/>
        <w:ind w:left="360"/>
        <w:rPr>
          <w:rFonts w:ascii="Times New Roman" w:eastAsia="Times New Roman" w:hAnsi="Times New Roman" w:cs="Times New Roman"/>
          <w:sz w:val="20"/>
          <w:szCs w:val="20"/>
        </w:rPr>
      </w:pPr>
    </w:p>
    <w:p w14:paraId="0000002C" w14:textId="77777777" w:rsidR="00176E93" w:rsidRDefault="001129C6">
      <w:pPr>
        <w:numPr>
          <w:ilvl w:val="1"/>
          <w:numId w:val="1"/>
        </w:num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DEEP LEARNING</w:t>
      </w:r>
    </w:p>
    <w:p w14:paraId="0000002D" w14:textId="7D26FD00" w:rsidR="00176E93" w:rsidRDefault="00096694">
      <w:pPr>
        <w:spacing w:line="240" w:lineRule="auto"/>
        <w:rPr>
          <w:rFonts w:ascii="Times New Roman" w:eastAsia="Times New Roman" w:hAnsi="Times New Roman" w:cs="Times New Roman"/>
          <w:sz w:val="20"/>
          <w:szCs w:val="20"/>
        </w:rPr>
      </w:pPr>
      <w:r w:rsidRPr="00096694">
        <w:rPr>
          <w:rFonts w:ascii="Times New Roman" w:eastAsia="Times New Roman" w:hAnsi="Times New Roman" w:cs="Times New Roman"/>
          <w:sz w:val="20"/>
          <w:szCs w:val="20"/>
        </w:rPr>
        <w:t>El deep learning es un tipo de machine learning que entrena a una computadora para que realice tareas como las hacemos los seres humanos, como el reconocimiento del habla, la identificación de imágenes o hacer predicciones. En lugar de organizar datos para que se ejecuten a través de ecuaciones predefinidas, el deep learning configura parámetros básicos acerca de los datos y entrena a la computadora para que aprenda por cuenta propia reconociendo patrones mediante el uso de muchas capas de procesamiento.</w:t>
      </w:r>
    </w:p>
    <w:p w14:paraId="5BC4E528" w14:textId="62D91D8C" w:rsidR="00F5074B" w:rsidRDefault="00F5074B">
      <w:pPr>
        <w:spacing w:line="240" w:lineRule="auto"/>
        <w:rPr>
          <w:rFonts w:ascii="Times New Roman" w:eastAsia="Times New Roman" w:hAnsi="Times New Roman" w:cs="Times New Roman"/>
          <w:sz w:val="20"/>
          <w:szCs w:val="20"/>
        </w:rPr>
      </w:pPr>
    </w:p>
    <w:p w14:paraId="3E4F6F75" w14:textId="78AB55B2" w:rsidR="00F5074B" w:rsidRDefault="00F5074B">
      <w:pPr>
        <w:spacing w:line="240" w:lineRule="auto"/>
        <w:rPr>
          <w:rFonts w:ascii="Times New Roman" w:eastAsia="Times New Roman" w:hAnsi="Times New Roman" w:cs="Times New Roman"/>
          <w:b/>
          <w:sz w:val="20"/>
          <w:szCs w:val="20"/>
        </w:rPr>
      </w:pPr>
      <w:r w:rsidRPr="00F5074B">
        <w:rPr>
          <w:rFonts w:ascii="Times New Roman" w:eastAsia="Times New Roman" w:hAnsi="Times New Roman" w:cs="Times New Roman"/>
          <w:b/>
          <w:sz w:val="20"/>
          <w:szCs w:val="20"/>
        </w:rPr>
        <w:t xml:space="preserve">Aplicaciones de l Deep Learning: </w:t>
      </w:r>
    </w:p>
    <w:p w14:paraId="600373CA" w14:textId="78301A8F" w:rsidR="00F5074B" w:rsidRDefault="00F5074B">
      <w:pPr>
        <w:spacing w:line="240" w:lineRule="auto"/>
        <w:rPr>
          <w:rFonts w:ascii="Times New Roman" w:eastAsia="Times New Roman" w:hAnsi="Times New Roman" w:cs="Times New Roman"/>
          <w:b/>
          <w:sz w:val="20"/>
          <w:szCs w:val="20"/>
        </w:rPr>
      </w:pPr>
    </w:p>
    <w:p w14:paraId="6877C9F8" w14:textId="5146C5F7" w:rsidR="00F5074B" w:rsidRDefault="00F5074B" w:rsidP="00F5074B">
      <w:pPr>
        <w:pStyle w:val="Prrafodelista"/>
        <w:numPr>
          <w:ilvl w:val="0"/>
          <w:numId w:val="7"/>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Reconocimiento del Habla: </w:t>
      </w:r>
      <w:r w:rsidRPr="00F5074B">
        <w:rPr>
          <w:rFonts w:ascii="Times New Roman" w:eastAsia="Times New Roman" w:hAnsi="Times New Roman" w:cs="Times New Roman"/>
          <w:sz w:val="20"/>
          <w:szCs w:val="20"/>
        </w:rPr>
        <w:t>El mundo de los negocios y el académico han adoptado el aprendizaje a fondo para el reconocimiento del habla. Xbox, Skype, Google Now y Siri de Apple®, por mencionar sólo algunos, ya emplean tecnologías de aprendizaje a fondo en sus sistemas para reconocer el habla y patrones de voz humanos.</w:t>
      </w:r>
    </w:p>
    <w:p w14:paraId="232570E5" w14:textId="34C33D8E" w:rsidR="00F5074B" w:rsidRDefault="00F5074B" w:rsidP="00F5074B">
      <w:pPr>
        <w:pStyle w:val="Prrafodelista"/>
        <w:numPr>
          <w:ilvl w:val="0"/>
          <w:numId w:val="7"/>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Reconocimiento de Imágenes: </w:t>
      </w:r>
      <w:r w:rsidRPr="00F5074B">
        <w:rPr>
          <w:rFonts w:ascii="Times New Roman" w:eastAsia="Times New Roman" w:hAnsi="Times New Roman" w:cs="Times New Roman"/>
          <w:sz w:val="20"/>
          <w:szCs w:val="20"/>
        </w:rPr>
        <w:t>Una aplicación práctica del reconocimiento de imágenes es la impresión automática de subtítulos en imágenes y la descripción de escenas. Esto podría ser crucial en investigaciones de procuración de justicia para identificar actividad criminal en miles de fotos que envían espectadores en una zona muy concurrida donde se ha cometido un crimen. Los automóviles de conducción autónoma también se verán beneficiados con el reconocimiento de imágenes a través del uso de la tecnología de cámaras de 360 grados.</w:t>
      </w:r>
    </w:p>
    <w:p w14:paraId="5D17934D" w14:textId="313A4C75" w:rsidR="00F5074B" w:rsidRDefault="00F5074B" w:rsidP="00F5074B">
      <w:pPr>
        <w:pStyle w:val="Prrafodelista"/>
        <w:numPr>
          <w:ilvl w:val="0"/>
          <w:numId w:val="7"/>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Procesamiento de Lenguaje Natural: </w:t>
      </w:r>
      <w:r w:rsidRPr="00F5074B">
        <w:rPr>
          <w:rFonts w:ascii="Times New Roman" w:eastAsia="Times New Roman" w:hAnsi="Times New Roman" w:cs="Times New Roman"/>
          <w:sz w:val="20"/>
          <w:szCs w:val="20"/>
        </w:rPr>
        <w:t>Las redes neurales, componente central del deep learning, se han utilizado para procesar y analizar texto escrito por muchos años. Como especialización de la minería de texto, esta técnica puede ser utilizada para descubrir patrones en quejas de clientes, notas de médicos o reportes informativos, por mencionar sólo algunos.</w:t>
      </w:r>
    </w:p>
    <w:p w14:paraId="2493EE76" w14:textId="607CD214" w:rsidR="00F5074B" w:rsidRPr="00F5074B" w:rsidRDefault="00F5074B" w:rsidP="00F5074B">
      <w:pPr>
        <w:pStyle w:val="Prrafodelista"/>
        <w:numPr>
          <w:ilvl w:val="0"/>
          <w:numId w:val="7"/>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Sistemas de Recomendación: </w:t>
      </w:r>
      <w:r w:rsidRPr="00F5074B">
        <w:rPr>
          <w:rFonts w:ascii="Times New Roman" w:eastAsia="Times New Roman" w:hAnsi="Times New Roman" w:cs="Times New Roman"/>
          <w:sz w:val="20"/>
          <w:szCs w:val="20"/>
        </w:rPr>
        <w:t>Amazon y Netflix han popularizado la noción de un sistema de recomendación con una buena posibilidad de saber lo que le podría interesar a usted a después de hacer una compra, basándose en su comportamiento pasado. El deep learning se puede utilizar para mejorar recomendaciones en entornos complejos como intereses musicales o</w:t>
      </w:r>
      <w:r w:rsidRPr="00F5074B">
        <w:rPr>
          <w:rFonts w:ascii="Times New Roman" w:eastAsia="Times New Roman" w:hAnsi="Times New Roman" w:cs="Times New Roman"/>
          <w:b/>
          <w:sz w:val="20"/>
          <w:szCs w:val="20"/>
        </w:rPr>
        <w:t xml:space="preserve"> preferencias de prendas de vestir en múltiples plataformas.</w:t>
      </w:r>
    </w:p>
    <w:p w14:paraId="0000002F" w14:textId="77777777" w:rsidR="00176E93" w:rsidRDefault="00176E93">
      <w:pPr>
        <w:spacing w:line="240" w:lineRule="auto"/>
        <w:rPr>
          <w:rFonts w:ascii="Times New Roman" w:eastAsia="Times New Roman" w:hAnsi="Times New Roman" w:cs="Times New Roman"/>
          <w:sz w:val="20"/>
          <w:szCs w:val="20"/>
        </w:rPr>
      </w:pPr>
    </w:p>
    <w:p w14:paraId="00000030" w14:textId="77777777" w:rsidR="00176E93" w:rsidRDefault="00176E93">
      <w:pPr>
        <w:spacing w:line="240" w:lineRule="auto"/>
        <w:rPr>
          <w:rFonts w:ascii="Times New Roman" w:eastAsia="Times New Roman" w:hAnsi="Times New Roman" w:cs="Times New Roman"/>
          <w:sz w:val="20"/>
          <w:szCs w:val="20"/>
        </w:rPr>
      </w:pPr>
    </w:p>
    <w:p w14:paraId="00000031" w14:textId="77777777" w:rsidR="00176E93" w:rsidRDefault="00176E93">
      <w:pPr>
        <w:spacing w:line="240" w:lineRule="auto"/>
        <w:rPr>
          <w:rFonts w:ascii="Times New Roman" w:eastAsia="Times New Roman" w:hAnsi="Times New Roman" w:cs="Times New Roman"/>
          <w:sz w:val="20"/>
          <w:szCs w:val="20"/>
        </w:rPr>
      </w:pPr>
    </w:p>
    <w:p w14:paraId="00000032" w14:textId="77777777" w:rsidR="00176E93" w:rsidRDefault="001129C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176E93" w:rsidRDefault="00176E93">
      <w:pPr>
        <w:spacing w:line="240" w:lineRule="auto"/>
        <w:rPr>
          <w:rFonts w:ascii="Times New Roman" w:eastAsia="Times New Roman" w:hAnsi="Times New Roman" w:cs="Times New Roman"/>
          <w:sz w:val="20"/>
          <w:szCs w:val="20"/>
        </w:rPr>
      </w:pPr>
    </w:p>
    <w:p w14:paraId="00000034" w14:textId="77777777" w:rsidR="00176E93" w:rsidRDefault="001129C6">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176E93" w:rsidRDefault="00176E93">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176E93" w:rsidRDefault="001129C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64D61E65" w:rsidR="00176E93" w:rsidRDefault="00680500">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16">
        <w:r w:rsidR="001129C6">
          <w:rPr>
            <w:rFonts w:ascii="Times New Roman" w:eastAsia="Times New Roman" w:hAnsi="Times New Roman" w:cs="Times New Roman"/>
            <w:color w:val="0000FF"/>
            <w:sz w:val="24"/>
            <w:szCs w:val="24"/>
            <w:u w:val="single"/>
          </w:rPr>
          <w:t>https://computerhoy.com/reportajes/tecnologia/inteligencia-artificial-469917</w:t>
        </w:r>
      </w:hyperlink>
    </w:p>
    <w:p w14:paraId="0558EA2D" w14:textId="4863DCF0" w:rsidR="0057242C" w:rsidRDefault="0057242C">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00000038" w14:textId="1A671CF0" w:rsidR="00176E93" w:rsidRDefault="00680500">
      <w:pPr>
        <w:pBdr>
          <w:top w:val="nil"/>
          <w:left w:val="nil"/>
          <w:bottom w:val="nil"/>
          <w:right w:val="nil"/>
          <w:between w:val="nil"/>
        </w:pBdr>
        <w:spacing w:line="240" w:lineRule="auto"/>
        <w:rPr>
          <w:rStyle w:val="Hipervnculo"/>
        </w:rPr>
      </w:pPr>
      <w:hyperlink r:id="rId17" w:history="1">
        <w:r w:rsidR="0057242C">
          <w:rPr>
            <w:rStyle w:val="Hipervnculo"/>
          </w:rPr>
          <w:t>https://es.wikipedia.org/wiki/Red_neuronal_artificial</w:t>
        </w:r>
      </w:hyperlink>
    </w:p>
    <w:p w14:paraId="00CDE115" w14:textId="7CFE8F8B" w:rsidR="009B7AB4" w:rsidRDefault="009B7AB4">
      <w:pPr>
        <w:pBdr>
          <w:top w:val="nil"/>
          <w:left w:val="nil"/>
          <w:bottom w:val="nil"/>
          <w:right w:val="nil"/>
          <w:between w:val="nil"/>
        </w:pBdr>
        <w:spacing w:line="240" w:lineRule="auto"/>
        <w:rPr>
          <w:rStyle w:val="Hipervnculo"/>
        </w:rPr>
      </w:pPr>
    </w:p>
    <w:p w14:paraId="4CD5B38B" w14:textId="01A97EBC" w:rsidR="009B7AB4" w:rsidRDefault="00680500">
      <w:pPr>
        <w:pBdr>
          <w:top w:val="nil"/>
          <w:left w:val="nil"/>
          <w:bottom w:val="nil"/>
          <w:right w:val="nil"/>
          <w:between w:val="nil"/>
        </w:pBdr>
        <w:spacing w:line="240" w:lineRule="auto"/>
      </w:pPr>
      <w:hyperlink r:id="rId18" w:history="1">
        <w:r w:rsidR="009B7AB4">
          <w:rPr>
            <w:rStyle w:val="Hipervnculo"/>
          </w:rPr>
          <w:t>https://es.wikipedia.org/wiki/L%C3%B3gica_difusa</w:t>
        </w:r>
      </w:hyperlink>
    </w:p>
    <w:p w14:paraId="5E6F907E" w14:textId="3EC05EAF" w:rsidR="009B7AB4" w:rsidRDefault="009B7AB4">
      <w:pPr>
        <w:pBdr>
          <w:top w:val="nil"/>
          <w:left w:val="nil"/>
          <w:bottom w:val="nil"/>
          <w:right w:val="nil"/>
          <w:between w:val="nil"/>
        </w:pBdr>
        <w:spacing w:line="240" w:lineRule="auto"/>
      </w:pPr>
    </w:p>
    <w:p w14:paraId="74FD4493" w14:textId="580FD240" w:rsidR="009B7AB4" w:rsidRDefault="00680500">
      <w:pPr>
        <w:pBdr>
          <w:top w:val="nil"/>
          <w:left w:val="nil"/>
          <w:bottom w:val="nil"/>
          <w:right w:val="nil"/>
          <w:between w:val="nil"/>
        </w:pBdr>
        <w:spacing w:line="240" w:lineRule="auto"/>
        <w:rPr>
          <w:rStyle w:val="Hipervnculo"/>
        </w:rPr>
      </w:pPr>
      <w:hyperlink r:id="rId19" w:history="1">
        <w:r w:rsidR="009B7AB4">
          <w:rPr>
            <w:rStyle w:val="Hipervnculo"/>
          </w:rPr>
          <w:t>https://www.ecured.cu/L%C3%B3gica_difusa</w:t>
        </w:r>
      </w:hyperlink>
    </w:p>
    <w:p w14:paraId="7201D0AA" w14:textId="28A0F2C3" w:rsidR="00D3673C" w:rsidRDefault="00D3673C">
      <w:pPr>
        <w:pBdr>
          <w:top w:val="nil"/>
          <w:left w:val="nil"/>
          <w:bottom w:val="nil"/>
          <w:right w:val="nil"/>
          <w:between w:val="nil"/>
        </w:pBdr>
        <w:spacing w:line="240" w:lineRule="auto"/>
        <w:rPr>
          <w:rStyle w:val="Hipervnculo"/>
        </w:rPr>
      </w:pPr>
    </w:p>
    <w:p w14:paraId="418DD8B7" w14:textId="19028B58" w:rsidR="00D3673C" w:rsidRDefault="00D3673C">
      <w:pPr>
        <w:pBdr>
          <w:top w:val="nil"/>
          <w:left w:val="nil"/>
          <w:bottom w:val="nil"/>
          <w:right w:val="nil"/>
          <w:between w:val="nil"/>
        </w:pBdr>
        <w:spacing w:line="240" w:lineRule="auto"/>
        <w:rPr>
          <w:rStyle w:val="Hipervnculo"/>
        </w:rPr>
      </w:pPr>
      <w:hyperlink r:id="rId20" w:history="1">
        <w:r>
          <w:rPr>
            <w:rStyle w:val="Hipervnculo"/>
          </w:rPr>
          <w:t>https://es.wikipedia.org/wiki/Sistema_experto</w:t>
        </w:r>
      </w:hyperlink>
    </w:p>
    <w:p w14:paraId="225BCEED" w14:textId="59CD500F" w:rsidR="00BC0237" w:rsidRDefault="00BC0237">
      <w:pPr>
        <w:pBdr>
          <w:top w:val="nil"/>
          <w:left w:val="nil"/>
          <w:bottom w:val="nil"/>
          <w:right w:val="nil"/>
          <w:between w:val="nil"/>
        </w:pBdr>
        <w:spacing w:line="240" w:lineRule="auto"/>
        <w:rPr>
          <w:rStyle w:val="Hipervnculo"/>
        </w:rPr>
      </w:pPr>
    </w:p>
    <w:p w14:paraId="34853308" w14:textId="154FCA67" w:rsidR="00BC0237" w:rsidRDefault="00BC0237">
      <w:pPr>
        <w:pBdr>
          <w:top w:val="nil"/>
          <w:left w:val="nil"/>
          <w:bottom w:val="nil"/>
          <w:right w:val="nil"/>
          <w:between w:val="nil"/>
        </w:pBdr>
        <w:spacing w:line="240" w:lineRule="auto"/>
      </w:pPr>
      <w:hyperlink r:id="rId21" w:history="1">
        <w:r>
          <w:rPr>
            <w:rStyle w:val="Hipervnculo"/>
          </w:rPr>
          <w:t>https://www.ecured.cu/Razonamiento_Basado_en_Casos</w:t>
        </w:r>
      </w:hyperlink>
    </w:p>
    <w:p w14:paraId="165F8107" w14:textId="46182190" w:rsidR="009B7AB4" w:rsidRDefault="009B7AB4">
      <w:pPr>
        <w:pBdr>
          <w:top w:val="nil"/>
          <w:left w:val="nil"/>
          <w:bottom w:val="nil"/>
          <w:right w:val="nil"/>
          <w:between w:val="nil"/>
        </w:pBdr>
        <w:spacing w:line="240" w:lineRule="auto"/>
      </w:pPr>
    </w:p>
    <w:p w14:paraId="00000039" w14:textId="09E89C71" w:rsidR="00176E93" w:rsidRDefault="00A738D7">
      <w:pPr>
        <w:pBdr>
          <w:top w:val="nil"/>
          <w:left w:val="nil"/>
          <w:bottom w:val="nil"/>
          <w:right w:val="nil"/>
          <w:between w:val="nil"/>
        </w:pBdr>
        <w:spacing w:line="240" w:lineRule="auto"/>
      </w:pPr>
      <w:hyperlink r:id="rId22" w:history="1">
        <w:r>
          <w:rPr>
            <w:rStyle w:val="Hipervnculo"/>
          </w:rPr>
          <w:t>https://www.xatakaciencia.com/computacion/asi-se-usan-redes-bayesianas-para-hacer-funcionar-sistemas-expertos-ia</w:t>
        </w:r>
      </w:hyperlink>
    </w:p>
    <w:p w14:paraId="1A505303" w14:textId="77777777" w:rsidR="00A738D7" w:rsidRDefault="00A738D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BDFB16B" w14:textId="435E2931" w:rsidR="009D6D49" w:rsidRDefault="009D6D49">
      <w:pPr>
        <w:pBdr>
          <w:top w:val="nil"/>
          <w:left w:val="nil"/>
          <w:bottom w:val="nil"/>
          <w:right w:val="nil"/>
          <w:between w:val="nil"/>
        </w:pBdr>
        <w:spacing w:line="240" w:lineRule="auto"/>
      </w:pPr>
      <w:hyperlink r:id="rId23" w:history="1">
        <w:r>
          <w:rPr>
            <w:rStyle w:val="Hipervnculo"/>
          </w:rPr>
          <w:t>http://www.cs.us.es/~fsancho/?e=65</w:t>
        </w:r>
      </w:hyperlink>
    </w:p>
    <w:p w14:paraId="0E5F1632" w14:textId="2D1AEBAA" w:rsidR="00F81437" w:rsidRDefault="00F81437">
      <w:pPr>
        <w:pBdr>
          <w:top w:val="nil"/>
          <w:left w:val="nil"/>
          <w:bottom w:val="nil"/>
          <w:right w:val="nil"/>
          <w:between w:val="nil"/>
        </w:pBdr>
        <w:spacing w:line="240" w:lineRule="auto"/>
      </w:pPr>
    </w:p>
    <w:p w14:paraId="7CCF9A3E" w14:textId="66EB77DF" w:rsidR="00F81437" w:rsidRDefault="00F8143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24" w:anchor="deepworks" w:history="1">
        <w:r>
          <w:rPr>
            <w:rStyle w:val="Hipervnculo"/>
          </w:rPr>
          <w:t>https://www.sas.com/es_co/insights/analytics/deep-learning.html#deepworks</w:t>
        </w:r>
      </w:hyperlink>
      <w:bookmarkStart w:id="0" w:name="_GoBack"/>
      <w:bookmarkEnd w:id="0"/>
    </w:p>
    <w:sectPr w:rsidR="00F81437">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4C92F" w14:textId="77777777" w:rsidR="00680500" w:rsidRDefault="00680500">
      <w:pPr>
        <w:spacing w:line="240" w:lineRule="auto"/>
      </w:pPr>
      <w:r>
        <w:separator/>
      </w:r>
    </w:p>
  </w:endnote>
  <w:endnote w:type="continuationSeparator" w:id="0">
    <w:p w14:paraId="0AD92345" w14:textId="77777777" w:rsidR="00680500" w:rsidRDefault="00680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2"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43" w14:textId="77777777" w:rsidR="00176E93" w:rsidRDefault="00176E9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1"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0"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3A92C" w14:textId="77777777" w:rsidR="00680500" w:rsidRDefault="00680500">
      <w:pPr>
        <w:spacing w:line="240" w:lineRule="auto"/>
      </w:pPr>
      <w:r>
        <w:separator/>
      </w:r>
    </w:p>
  </w:footnote>
  <w:footnote w:type="continuationSeparator" w:id="0">
    <w:p w14:paraId="0FE94D41" w14:textId="77777777" w:rsidR="00680500" w:rsidRDefault="00680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2B1B8679" w:rsidR="00176E93" w:rsidRDefault="001129C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81437">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14:paraId="0000003B"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30EB834B" w:rsidR="00176E93" w:rsidRDefault="001129C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81437">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p w14:paraId="0000003F" w14:textId="41D329F1" w:rsidR="00176E93" w:rsidRDefault="001129C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r w:rsidR="00084623">
      <w:rPr>
        <w:rFonts w:ascii="Times New Roman" w:eastAsia="Times New Roman" w:hAnsi="Times New Roman" w:cs="Times New Roman"/>
        <w:color w:val="000000"/>
        <w:sz w:val="16"/>
        <w:szCs w:val="16"/>
      </w:rPr>
      <w:t>noviembre</w:t>
    </w:r>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C" w14:textId="120EE2F0"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r w:rsidR="002D6B0A">
      <w:rPr>
        <w:rFonts w:ascii="Times New Roman" w:eastAsia="Times New Roman" w:hAnsi="Times New Roman" w:cs="Times New Roman"/>
        <w:color w:val="000000"/>
        <w:sz w:val="16"/>
        <w:szCs w:val="16"/>
      </w:rPr>
      <w:t>agosto</w:t>
    </w:r>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176E93" w:rsidRDefault="00176E9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863"/>
    <w:multiLevelType w:val="hybridMultilevel"/>
    <w:tmpl w:val="C77C6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B22"/>
    <w:multiLevelType w:val="hybridMultilevel"/>
    <w:tmpl w:val="37F4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40F13"/>
    <w:multiLevelType w:val="hybridMultilevel"/>
    <w:tmpl w:val="D80E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E4737"/>
    <w:multiLevelType w:val="hybridMultilevel"/>
    <w:tmpl w:val="A9F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14F0F"/>
    <w:multiLevelType w:val="multilevel"/>
    <w:tmpl w:val="5E64BD46"/>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5" w15:restartNumberingAfterBreak="0">
    <w:nsid w:val="5A0C45F1"/>
    <w:multiLevelType w:val="hybridMultilevel"/>
    <w:tmpl w:val="F0B2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27566"/>
    <w:multiLevelType w:val="multilevel"/>
    <w:tmpl w:val="16F88D20"/>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93"/>
    <w:rsid w:val="00022991"/>
    <w:rsid w:val="000368BB"/>
    <w:rsid w:val="00072151"/>
    <w:rsid w:val="00084623"/>
    <w:rsid w:val="00096694"/>
    <w:rsid w:val="001129C6"/>
    <w:rsid w:val="00164C79"/>
    <w:rsid w:val="00176E93"/>
    <w:rsid w:val="00252644"/>
    <w:rsid w:val="002D6B0A"/>
    <w:rsid w:val="00304E87"/>
    <w:rsid w:val="00337D40"/>
    <w:rsid w:val="00353F00"/>
    <w:rsid w:val="00363B15"/>
    <w:rsid w:val="00393051"/>
    <w:rsid w:val="003D7313"/>
    <w:rsid w:val="003F1C9C"/>
    <w:rsid w:val="004433A7"/>
    <w:rsid w:val="004A4FFA"/>
    <w:rsid w:val="005344FB"/>
    <w:rsid w:val="00554D5C"/>
    <w:rsid w:val="00570077"/>
    <w:rsid w:val="0057242C"/>
    <w:rsid w:val="0059377E"/>
    <w:rsid w:val="0062620C"/>
    <w:rsid w:val="00680500"/>
    <w:rsid w:val="00902932"/>
    <w:rsid w:val="009353D4"/>
    <w:rsid w:val="009B6933"/>
    <w:rsid w:val="009B7AB4"/>
    <w:rsid w:val="009D6D49"/>
    <w:rsid w:val="00A738D7"/>
    <w:rsid w:val="00BC0237"/>
    <w:rsid w:val="00C03CC2"/>
    <w:rsid w:val="00C05336"/>
    <w:rsid w:val="00C870B6"/>
    <w:rsid w:val="00CF79C2"/>
    <w:rsid w:val="00D10AB6"/>
    <w:rsid w:val="00D3673C"/>
    <w:rsid w:val="00E450D3"/>
    <w:rsid w:val="00EA7C78"/>
    <w:rsid w:val="00EB43D8"/>
    <w:rsid w:val="00ED136F"/>
    <w:rsid w:val="00F5074B"/>
    <w:rsid w:val="00F81009"/>
    <w:rsid w:val="00F8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D955"/>
  <w15:docId w15:val="{69C80525-214D-4F17-916C-2191B05C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57242C"/>
    <w:rPr>
      <w:color w:val="0000FF"/>
      <w:u w:val="single"/>
    </w:rPr>
  </w:style>
  <w:style w:type="character" w:styleId="Hipervnculovisitado">
    <w:name w:val="FollowedHyperlink"/>
    <w:basedOn w:val="Fuentedeprrafopredeter"/>
    <w:uiPriority w:val="99"/>
    <w:semiHidden/>
    <w:unhideWhenUsed/>
    <w:rsid w:val="0057242C"/>
    <w:rPr>
      <w:color w:val="800080" w:themeColor="followedHyperlink"/>
      <w:u w:val="single"/>
    </w:rPr>
  </w:style>
  <w:style w:type="paragraph" w:styleId="Prrafodelista">
    <w:name w:val="List Paragraph"/>
    <w:basedOn w:val="Normal"/>
    <w:uiPriority w:val="34"/>
    <w:qFormat/>
    <w:rsid w:val="0002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es.wikipedia.org/wiki/L%C3%B3gica_difus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cured.cu/Razonamiento_Basado_en_Casos"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s.wikipedia.org/wiki/Red_neuronal_artific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puterhoy.com/reportajes/tecnologia/inteligencia-artificial-469917" TargetMode="External"/><Relationship Id="rId20" Type="http://schemas.openxmlformats.org/officeDocument/2006/relationships/hyperlink" Target="https://es.wikipedia.org/wiki/Sistema_exper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sas.com/es_co/insights/analytics/deep-learning.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cs.us.es/~fsancho/?e=65" TargetMode="External"/><Relationship Id="rId10" Type="http://schemas.openxmlformats.org/officeDocument/2006/relationships/footer" Target="footer2.xml"/><Relationship Id="rId19" Type="http://schemas.openxmlformats.org/officeDocument/2006/relationships/hyperlink" Target="https://www.ecured.cu/L%C3%B3gica_difus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www.xatakaciencia.com/computacion/asi-se-usan-redes-bayesianas-para-hacer-funcionar-sistemas-experto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3198</Words>
  <Characters>18230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28</cp:revision>
  <dcterms:created xsi:type="dcterms:W3CDTF">2020-08-23T16:35:00Z</dcterms:created>
  <dcterms:modified xsi:type="dcterms:W3CDTF">2020-08-24T20:44:00Z</dcterms:modified>
</cp:coreProperties>
</file>