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34189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499BF" w14:textId="19357AA4" w:rsidR="00992F8B" w:rsidRDefault="00992F8B">
          <w:pPr>
            <w:pStyle w:val="ac"/>
          </w:pPr>
          <w:r>
            <w:t>Оглавление</w:t>
          </w:r>
        </w:p>
        <w:p w14:paraId="1E030B29" w14:textId="15D22C6E" w:rsidR="007F0D21" w:rsidRDefault="00992F8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17315" w:history="1">
            <w:r w:rsidR="007F0D21" w:rsidRPr="00A04EFD">
              <w:rPr>
                <w:rStyle w:val="ae"/>
                <w:noProof/>
              </w:rPr>
              <w:t>Введение</w:t>
            </w:r>
            <w:r w:rsidR="007F0D21">
              <w:rPr>
                <w:noProof/>
                <w:webHidden/>
              </w:rPr>
              <w:tab/>
            </w:r>
            <w:r w:rsidR="007F0D21">
              <w:rPr>
                <w:noProof/>
                <w:webHidden/>
              </w:rPr>
              <w:fldChar w:fldCharType="begin"/>
            </w:r>
            <w:r w:rsidR="007F0D21">
              <w:rPr>
                <w:noProof/>
                <w:webHidden/>
              </w:rPr>
              <w:instrText xml:space="preserve"> PAGEREF _Toc207817315 \h </w:instrText>
            </w:r>
            <w:r w:rsidR="007F0D21">
              <w:rPr>
                <w:noProof/>
                <w:webHidden/>
              </w:rPr>
            </w:r>
            <w:r w:rsidR="007F0D21">
              <w:rPr>
                <w:noProof/>
                <w:webHidden/>
              </w:rPr>
              <w:fldChar w:fldCharType="separate"/>
            </w:r>
            <w:r w:rsidR="007F0D21">
              <w:rPr>
                <w:noProof/>
                <w:webHidden/>
              </w:rPr>
              <w:t>2</w:t>
            </w:r>
            <w:r w:rsidR="007F0D21">
              <w:rPr>
                <w:noProof/>
                <w:webHidden/>
              </w:rPr>
              <w:fldChar w:fldCharType="end"/>
            </w:r>
          </w:hyperlink>
        </w:p>
        <w:p w14:paraId="75CFF50A" w14:textId="7E8D73AB" w:rsidR="007F0D21" w:rsidRDefault="000E52F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17316" w:history="1">
            <w:r w:rsidR="007F0D21" w:rsidRPr="00A04EFD">
              <w:rPr>
                <w:rStyle w:val="ae"/>
                <w:noProof/>
              </w:rPr>
              <w:t>Факторы, определяющие рост спроса на ИМ</w:t>
            </w:r>
            <w:r w:rsidR="007F0D21">
              <w:rPr>
                <w:noProof/>
                <w:webHidden/>
              </w:rPr>
              <w:tab/>
            </w:r>
            <w:r w:rsidR="007F0D21">
              <w:rPr>
                <w:noProof/>
                <w:webHidden/>
              </w:rPr>
              <w:fldChar w:fldCharType="begin"/>
            </w:r>
            <w:r w:rsidR="007F0D21">
              <w:rPr>
                <w:noProof/>
                <w:webHidden/>
              </w:rPr>
              <w:instrText xml:space="preserve"> PAGEREF _Toc207817316 \h </w:instrText>
            </w:r>
            <w:r w:rsidR="007F0D21">
              <w:rPr>
                <w:noProof/>
                <w:webHidden/>
              </w:rPr>
            </w:r>
            <w:r w:rsidR="007F0D21">
              <w:rPr>
                <w:noProof/>
                <w:webHidden/>
              </w:rPr>
              <w:fldChar w:fldCharType="separate"/>
            </w:r>
            <w:r w:rsidR="007F0D21">
              <w:rPr>
                <w:noProof/>
                <w:webHidden/>
              </w:rPr>
              <w:t>3</w:t>
            </w:r>
            <w:r w:rsidR="007F0D21">
              <w:rPr>
                <w:noProof/>
                <w:webHidden/>
              </w:rPr>
              <w:fldChar w:fldCharType="end"/>
            </w:r>
          </w:hyperlink>
        </w:p>
        <w:p w14:paraId="045B28C1" w14:textId="71950306" w:rsidR="00992F8B" w:rsidRDefault="00992F8B">
          <w:r>
            <w:fldChar w:fldCharType="end"/>
          </w:r>
        </w:p>
      </w:sdtContent>
    </w:sdt>
    <w:p w14:paraId="08AA76C5" w14:textId="3169CE92" w:rsidR="001F0AD8" w:rsidRDefault="001F0AD8">
      <w:pPr>
        <w:rPr>
          <w:rFonts w:eastAsiaTheme="majorEastAsia" w:cstheme="majorBidi"/>
          <w:sz w:val="46"/>
          <w:szCs w:val="32"/>
        </w:rPr>
      </w:pPr>
    </w:p>
    <w:p w14:paraId="5D6EC6A8" w14:textId="7D430713" w:rsidR="001F0AD8" w:rsidRDefault="001F0AD8">
      <w:pPr>
        <w:rPr>
          <w:rFonts w:eastAsiaTheme="majorEastAsia" w:cstheme="majorBidi"/>
          <w:sz w:val="46"/>
          <w:szCs w:val="32"/>
        </w:rPr>
      </w:pPr>
      <w:r>
        <w:rPr>
          <w:rFonts w:eastAsiaTheme="majorEastAsia" w:cstheme="majorBidi"/>
          <w:sz w:val="46"/>
          <w:szCs w:val="32"/>
        </w:rPr>
        <w:br w:type="page"/>
      </w:r>
    </w:p>
    <w:p w14:paraId="2F9F58DE" w14:textId="5BCAA861" w:rsidR="003E6A4D" w:rsidRDefault="00A21103" w:rsidP="001F0AD8">
      <w:pPr>
        <w:pStyle w:val="a3"/>
      </w:pPr>
      <w:bookmarkStart w:id="0" w:name="_Toc207817315"/>
      <w:r>
        <w:lastRenderedPageBreak/>
        <w:t>Введение</w:t>
      </w:r>
      <w:bookmarkEnd w:id="0"/>
    </w:p>
    <w:p w14:paraId="07F23DC2" w14:textId="14CB8B1C" w:rsidR="00937C05" w:rsidRDefault="00937C05" w:rsidP="00A55ED3">
      <w:r w:rsidRPr="00937C05">
        <w:t>6</w:t>
      </w:r>
      <w:r w:rsidR="007C5A70">
        <w:t>4</w:t>
      </w:r>
      <w:r w:rsidRPr="00937C05">
        <w:t xml:space="preserve"> </w:t>
      </w:r>
      <w:r>
        <w:t>часов лекций и практик</w:t>
      </w:r>
    </w:p>
    <w:p w14:paraId="63B898E2" w14:textId="60366D42" w:rsidR="00937C05" w:rsidRDefault="00937C05" w:rsidP="00A55ED3">
      <w:r>
        <w:t>Оценивание</w:t>
      </w:r>
      <w:r w:rsidRPr="00937C05">
        <w:t>:</w:t>
      </w:r>
    </w:p>
    <w:p w14:paraId="230A76F6" w14:textId="13630CE6" w:rsidR="00937C05" w:rsidRPr="003A214E" w:rsidRDefault="001A5FC9" w:rsidP="00937C05">
      <w:pPr>
        <w:pStyle w:val="ab"/>
        <w:numPr>
          <w:ilvl w:val="0"/>
          <w:numId w:val="7"/>
        </w:numPr>
        <w:rPr>
          <w:lang w:val="en-US"/>
        </w:rPr>
      </w:pPr>
      <w:r>
        <w:t>3</w:t>
      </w:r>
      <w:r w:rsidR="00937C05" w:rsidRPr="00937C05">
        <w:rPr>
          <w:lang w:val="en-US"/>
        </w:rPr>
        <w:t>0(</w:t>
      </w:r>
      <w:r w:rsidR="00937C05">
        <w:t>Кт</w:t>
      </w:r>
      <w:r w:rsidR="00D654C7">
        <w:t>1)</w:t>
      </w:r>
      <w:r w:rsidR="00D654C7" w:rsidRPr="00937C05">
        <w:rPr>
          <w:lang w:val="en-US"/>
        </w:rPr>
        <w:t xml:space="preserve"> +</w:t>
      </w:r>
      <w:r w:rsidR="00D654C7">
        <w:t xml:space="preserve"> </w:t>
      </w:r>
      <w:r>
        <w:t>3</w:t>
      </w:r>
      <w:r w:rsidR="00937C05" w:rsidRPr="00937C05">
        <w:rPr>
          <w:lang w:val="en-US"/>
        </w:rPr>
        <w:t>0</w:t>
      </w:r>
      <w:r w:rsidR="00937C05">
        <w:t>(Кт</w:t>
      </w:r>
      <w:r w:rsidR="00D654C7">
        <w:t>2)</w:t>
      </w:r>
      <w:r w:rsidR="00D654C7" w:rsidRPr="00937C05">
        <w:rPr>
          <w:lang w:val="en-US"/>
        </w:rPr>
        <w:t xml:space="preserve"> +</w:t>
      </w:r>
      <w:r w:rsidR="00D654C7">
        <w:t xml:space="preserve"> </w:t>
      </w:r>
      <w:r>
        <w:t>4</w:t>
      </w:r>
      <w:r w:rsidR="00937C05" w:rsidRPr="00937C05">
        <w:rPr>
          <w:lang w:val="en-US"/>
        </w:rPr>
        <w:t>0</w:t>
      </w:r>
      <w:r w:rsidR="00937C05">
        <w:t>(</w:t>
      </w:r>
      <w:r>
        <w:t>ДЗ + посещаемость</w:t>
      </w:r>
      <w:r w:rsidR="00937C05">
        <w:t>)</w:t>
      </w:r>
    </w:p>
    <w:p w14:paraId="196D3B91" w14:textId="77777777" w:rsidR="003A214E" w:rsidRPr="003A214E" w:rsidRDefault="003A214E" w:rsidP="003A214E">
      <w:pPr>
        <w:rPr>
          <w:lang w:val="en-US"/>
        </w:rPr>
      </w:pPr>
    </w:p>
    <w:p w14:paraId="14EE1012" w14:textId="1A8DC5B7" w:rsidR="003A214E" w:rsidRDefault="00937C05" w:rsidP="003A214E">
      <w:r>
        <w:t xml:space="preserve">Контрольные точки — это </w:t>
      </w:r>
      <w:r w:rsidR="001A5FC9">
        <w:t>проектно-аналитические работы.</w:t>
      </w:r>
    </w:p>
    <w:p w14:paraId="45EB86FF" w14:textId="77777777" w:rsidR="003A214E" w:rsidRDefault="003A214E">
      <w:r>
        <w:br w:type="page"/>
      </w:r>
    </w:p>
    <w:p w14:paraId="59DE177A" w14:textId="158A920D" w:rsidR="003A214E" w:rsidRDefault="00507BE8" w:rsidP="003A214E">
      <w:pPr>
        <w:pStyle w:val="a3"/>
      </w:pPr>
      <w:r>
        <w:lastRenderedPageBreak/>
        <w:t>Компьютерная Криптография</w:t>
      </w:r>
    </w:p>
    <w:p w14:paraId="4FE6D456" w14:textId="428FCC7E" w:rsidR="00AD538C" w:rsidRDefault="00AD538C" w:rsidP="00AD538C">
      <w:r>
        <w:t>Криптография -</w:t>
      </w:r>
      <w:r>
        <w:t xml:space="preserve"> </w:t>
      </w:r>
      <w:r>
        <w:t>наука о методах преобразования информации с целью ее защиты от несанкционированного доступа</w:t>
      </w:r>
    </w:p>
    <w:p w14:paraId="656CBD8F" w14:textId="77777777" w:rsidR="00AD538C" w:rsidRDefault="00AD538C" w:rsidP="00AD538C">
      <w:pPr>
        <w:pStyle w:val="ab"/>
        <w:numPr>
          <w:ilvl w:val="0"/>
          <w:numId w:val="7"/>
        </w:numPr>
      </w:pPr>
      <w:r w:rsidRPr="00AD538C">
        <w:rPr>
          <w:rFonts w:ascii="Tahoma" w:hAnsi="Tahoma" w:cs="Tahoma"/>
        </w:rPr>
        <w:t>﻿﻿</w:t>
      </w:r>
      <w:r>
        <w:t>Открытый текст (</w:t>
      </w:r>
      <w:r w:rsidRPr="00AD538C">
        <w:rPr>
          <w:b/>
          <w:bCs/>
        </w:rPr>
        <w:t>plaintext</w:t>
      </w:r>
      <w:r>
        <w:t xml:space="preserve"> или </w:t>
      </w:r>
      <w:r w:rsidRPr="00AD538C">
        <w:rPr>
          <w:b/>
          <w:bCs/>
        </w:rPr>
        <w:t>cleartext</w:t>
      </w:r>
      <w:r>
        <w:t>)</w:t>
      </w:r>
    </w:p>
    <w:p w14:paraId="17B0FA62" w14:textId="77777777" w:rsidR="00AD538C" w:rsidRDefault="00AD538C" w:rsidP="00AD538C">
      <w:pPr>
        <w:pStyle w:val="ab"/>
        <w:numPr>
          <w:ilvl w:val="0"/>
          <w:numId w:val="7"/>
        </w:numPr>
      </w:pPr>
      <w:r w:rsidRPr="00AD538C">
        <w:rPr>
          <w:rFonts w:ascii="Tahoma" w:hAnsi="Tahoma" w:cs="Tahoma"/>
        </w:rPr>
        <w:t>﻿﻿</w:t>
      </w:r>
      <w:r>
        <w:t>Шифрование (</w:t>
      </w:r>
      <w:r w:rsidRPr="00AD538C">
        <w:rPr>
          <w:b/>
          <w:bCs/>
        </w:rPr>
        <w:t>encryption</w:t>
      </w:r>
      <w:r>
        <w:t>) - изменение исходного текста для того, чтобы скрыть его содержание</w:t>
      </w:r>
    </w:p>
    <w:p w14:paraId="7B82367F" w14:textId="77777777" w:rsidR="00AD538C" w:rsidRDefault="00AD538C" w:rsidP="00AD538C">
      <w:pPr>
        <w:pStyle w:val="ab"/>
        <w:numPr>
          <w:ilvl w:val="0"/>
          <w:numId w:val="7"/>
        </w:numPr>
      </w:pPr>
      <w:r w:rsidRPr="00AD538C">
        <w:rPr>
          <w:rFonts w:ascii="Tahoma" w:hAnsi="Tahoma" w:cs="Tahoma"/>
        </w:rPr>
        <w:t>﻿﻿</w:t>
      </w:r>
      <w:r>
        <w:t>Шифротекст (</w:t>
      </w:r>
      <w:r w:rsidRPr="00AD538C">
        <w:rPr>
          <w:b/>
          <w:bCs/>
        </w:rPr>
        <w:t>ciphertext</w:t>
      </w:r>
      <w:r>
        <w:t>) - зашифрованное сообщение</w:t>
      </w:r>
    </w:p>
    <w:p w14:paraId="4D71AF7B" w14:textId="77777777" w:rsidR="00AD538C" w:rsidRDefault="00AD538C" w:rsidP="00AD538C">
      <w:pPr>
        <w:pStyle w:val="ab"/>
        <w:numPr>
          <w:ilvl w:val="0"/>
          <w:numId w:val="7"/>
        </w:numPr>
      </w:pPr>
      <w:r w:rsidRPr="00AD538C">
        <w:rPr>
          <w:rFonts w:ascii="Tahoma" w:hAnsi="Tahoma" w:cs="Tahoma"/>
        </w:rPr>
        <w:t>﻿﻿</w:t>
      </w:r>
      <w:r>
        <w:t>Дешифрование (</w:t>
      </w:r>
      <w:r w:rsidRPr="00AD538C">
        <w:rPr>
          <w:b/>
          <w:bCs/>
        </w:rPr>
        <w:t>decryption</w:t>
      </w:r>
      <w:r>
        <w:t>)</w:t>
      </w:r>
    </w:p>
    <w:p w14:paraId="4584F5C8" w14:textId="23D08CF1" w:rsidR="007F0D21" w:rsidRDefault="00AD538C" w:rsidP="00AD538C">
      <w:pPr>
        <w:pStyle w:val="ab"/>
        <w:numPr>
          <w:ilvl w:val="0"/>
          <w:numId w:val="7"/>
        </w:numPr>
      </w:pPr>
      <w:r>
        <w:t>Ключ (</w:t>
      </w:r>
      <w:r w:rsidRPr="00AD538C">
        <w:rPr>
          <w:b/>
          <w:bCs/>
        </w:rPr>
        <w:t>кеу</w:t>
      </w:r>
      <w:r>
        <w:t>) шифрования</w:t>
      </w:r>
    </w:p>
    <w:p w14:paraId="12BBB9EB" w14:textId="232ABA90" w:rsidR="00AD538C" w:rsidRDefault="00352458" w:rsidP="00AD538C">
      <w:pPr>
        <w:rPr>
          <w:lang w:val="en-US"/>
        </w:rPr>
      </w:pPr>
      <w:r>
        <w:t>Этапы развития</w:t>
      </w:r>
      <w:r>
        <w:rPr>
          <w:lang w:val="en-US"/>
        </w:rPr>
        <w:t>:</w:t>
      </w:r>
    </w:p>
    <w:p w14:paraId="45EEDF3C" w14:textId="77777777" w:rsidR="00352458" w:rsidRPr="00352458" w:rsidRDefault="00352458" w:rsidP="00352458">
      <w:pPr>
        <w:pStyle w:val="ab"/>
        <w:numPr>
          <w:ilvl w:val="0"/>
          <w:numId w:val="19"/>
        </w:numPr>
      </w:pPr>
      <w:r w:rsidRPr="00352458">
        <w:rPr>
          <w:rFonts w:ascii="Tahoma" w:hAnsi="Tahoma" w:cs="Tahoma"/>
          <w:lang w:val="en-US"/>
        </w:rPr>
        <w:t>﻿</w:t>
      </w:r>
      <w:r w:rsidRPr="00352458">
        <w:t xml:space="preserve">Наивная (до начала </w:t>
      </w:r>
      <w:r w:rsidRPr="00352458">
        <w:rPr>
          <w:lang w:val="en-US"/>
        </w:rPr>
        <w:t>XVI</w:t>
      </w:r>
      <w:r w:rsidRPr="00352458">
        <w:t xml:space="preserve"> в.)</w:t>
      </w:r>
    </w:p>
    <w:p w14:paraId="531A7D4D" w14:textId="095F6E4D" w:rsidR="00352458" w:rsidRPr="00352458" w:rsidRDefault="00352458" w:rsidP="00352458">
      <w:pPr>
        <w:pStyle w:val="ab"/>
        <w:numPr>
          <w:ilvl w:val="0"/>
          <w:numId w:val="19"/>
        </w:numPr>
      </w:pPr>
      <w:r w:rsidRPr="00352458">
        <w:rPr>
          <w:rFonts w:ascii="Tahoma" w:hAnsi="Tahoma" w:cs="Tahoma"/>
          <w:lang w:val="en-US"/>
        </w:rPr>
        <w:t>﻿﻿</w:t>
      </w:r>
      <w:r w:rsidRPr="00352458">
        <w:t>Формальная</w:t>
      </w:r>
      <w:r w:rsidRPr="00352458">
        <w:t xml:space="preserve"> </w:t>
      </w:r>
      <w:r w:rsidRPr="00352458">
        <w:t>(</w:t>
      </w:r>
      <w:r w:rsidRPr="00352458">
        <w:rPr>
          <w:lang w:val="en-US"/>
        </w:rPr>
        <w:t>XVI</w:t>
      </w:r>
      <w:r w:rsidRPr="00352458">
        <w:t xml:space="preserve"> в. - начало ХХ в.)</w:t>
      </w:r>
    </w:p>
    <w:p w14:paraId="3A45D880" w14:textId="2D174103" w:rsidR="00352458" w:rsidRPr="00352458" w:rsidRDefault="00352458" w:rsidP="00352458">
      <w:pPr>
        <w:pStyle w:val="ab"/>
        <w:numPr>
          <w:ilvl w:val="0"/>
          <w:numId w:val="19"/>
        </w:numPr>
      </w:pPr>
      <w:r w:rsidRPr="00352458">
        <w:rPr>
          <w:rFonts w:ascii="Tahoma" w:hAnsi="Tahoma" w:cs="Tahoma"/>
          <w:lang w:val="en-US"/>
        </w:rPr>
        <w:t>﻿﻿</w:t>
      </w:r>
      <w:r w:rsidRPr="00352458">
        <w:t xml:space="preserve">Научная (30-60 годы </w:t>
      </w:r>
      <w:r w:rsidRPr="00352458">
        <w:rPr>
          <w:lang w:val="en-US"/>
        </w:rPr>
        <w:t>XX</w:t>
      </w:r>
      <w:r w:rsidRPr="00352458">
        <w:t xml:space="preserve"> в.)</w:t>
      </w:r>
    </w:p>
    <w:p w14:paraId="3943DE6F" w14:textId="7025DD0A" w:rsidR="00352458" w:rsidRDefault="00352458" w:rsidP="00352458">
      <w:pPr>
        <w:pStyle w:val="ab"/>
        <w:numPr>
          <w:ilvl w:val="0"/>
          <w:numId w:val="19"/>
        </w:numPr>
      </w:pPr>
      <w:r w:rsidRPr="00352458">
        <w:rPr>
          <w:rFonts w:ascii="Tahoma" w:hAnsi="Tahoma" w:cs="Tahoma"/>
          <w:lang w:val="en-US"/>
        </w:rPr>
        <w:t>﻿﻿</w:t>
      </w:r>
      <w:r w:rsidRPr="00352458">
        <w:t>Компьютерная (с 60 г. ХХ в.)</w:t>
      </w:r>
    </w:p>
    <w:p w14:paraId="7261F7B2" w14:textId="715D68EB" w:rsidR="00352458" w:rsidRPr="00955DA5" w:rsidRDefault="00955DA5" w:rsidP="00352458">
      <w:r>
        <w:t>Шифр цезаря</w:t>
      </w:r>
      <w:r w:rsidRPr="00955DA5">
        <w:t xml:space="preserve"> (</w:t>
      </w:r>
      <w:r>
        <w:t>отставание на 3</w:t>
      </w:r>
      <w:r w:rsidRPr="00955DA5">
        <w:t>):</w:t>
      </w:r>
    </w:p>
    <w:p w14:paraId="458E9B27" w14:textId="77777777" w:rsidR="00955DA5" w:rsidRPr="00955DA5" w:rsidRDefault="00955DA5" w:rsidP="00955DA5">
      <w:r w:rsidRPr="00955DA5">
        <w:rPr>
          <w:lang w:val="en-US"/>
        </w:rPr>
        <w:t>ABCDEFGHIJKI</w:t>
      </w:r>
      <w:r w:rsidRPr="00955DA5">
        <w:t>.</w:t>
      </w:r>
      <w:r w:rsidRPr="00955DA5">
        <w:rPr>
          <w:lang w:val="en-US"/>
        </w:rPr>
        <w:t>MNOPORSTUVWXYZ</w:t>
      </w:r>
    </w:p>
    <w:p w14:paraId="278EED98" w14:textId="41D59975" w:rsidR="00955DA5" w:rsidRDefault="00955DA5" w:rsidP="00955DA5">
      <w:pPr>
        <w:rPr>
          <w:lang w:val="en-US"/>
        </w:rPr>
      </w:pPr>
      <w:r w:rsidRPr="00955DA5">
        <w:rPr>
          <w:lang w:val="en-US"/>
        </w:rPr>
        <w:t>DEFGHIJKLMNOPORSTUVWXYZABC</w:t>
      </w:r>
    </w:p>
    <w:p w14:paraId="01914D67" w14:textId="6EEA6CA2" w:rsidR="009B0111" w:rsidRDefault="009B0111" w:rsidP="00955DA5">
      <w:pPr>
        <w:rPr>
          <w:lang w:val="en-US"/>
        </w:rPr>
      </w:pPr>
      <w:r>
        <w:rPr>
          <w:lang w:val="en-US"/>
        </w:rPr>
        <w:t>VENI VIDI VICI</w:t>
      </w:r>
    </w:p>
    <w:p w14:paraId="3A6D05CE" w14:textId="48E69A92" w:rsidR="00955DA5" w:rsidRDefault="009B0111" w:rsidP="00955DA5">
      <w:pPr>
        <w:rPr>
          <w:lang w:val="en-US"/>
        </w:rPr>
      </w:pPr>
      <w:r>
        <w:rPr>
          <w:lang w:val="en-US"/>
        </w:rPr>
        <w:t>YHQL Y….</w:t>
      </w:r>
    </w:p>
    <w:p w14:paraId="51C4BABD" w14:textId="30BBBCDF" w:rsidR="009B0111" w:rsidRDefault="009B0111" w:rsidP="00955DA5">
      <w:r>
        <w:t>ДЗ реализовать</w:t>
      </w:r>
    </w:p>
    <w:p w14:paraId="2D4975E1" w14:textId="4FC59F7C" w:rsidR="009B0111" w:rsidRDefault="009B0111" w:rsidP="00955DA5">
      <w:pPr>
        <w:rPr>
          <w:lang w:val="en-US"/>
        </w:rPr>
      </w:pPr>
      <w:r>
        <w:t>Шифр Полибия</w:t>
      </w:r>
      <w:r>
        <w:rPr>
          <w:lang w:val="en-US"/>
        </w:rPr>
        <w:t>:</w:t>
      </w:r>
    </w:p>
    <w:p w14:paraId="7E471ECD" w14:textId="06915FD3" w:rsidR="009B0111" w:rsidRDefault="009B0111" w:rsidP="009B011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951B9A" wp14:editId="68C5C7DD">
            <wp:extent cx="3634740" cy="25724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407" cy="25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2C5" w14:textId="0B71E94C" w:rsidR="009B0111" w:rsidRPr="000E52F8" w:rsidRDefault="000E52F8" w:rsidP="009B0111">
      <w:r>
        <w:t>Шифр перестановки (табличная самая простая)</w:t>
      </w:r>
      <w:r w:rsidRPr="000E52F8">
        <w:t>:</w:t>
      </w:r>
    </w:p>
    <w:p w14:paraId="0A488D0E" w14:textId="1C595339" w:rsidR="00955DA5" w:rsidRDefault="000E52F8" w:rsidP="000E52F8">
      <w:pPr>
        <w:jc w:val="center"/>
      </w:pPr>
      <w:r>
        <w:rPr>
          <w:noProof/>
        </w:rPr>
        <w:lastRenderedPageBreak/>
        <w:drawing>
          <wp:inline distT="0" distB="0" distL="0" distR="0" wp14:anchorId="0D7FC127" wp14:editId="7C751B3A">
            <wp:extent cx="4187825" cy="2276780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694" cy="22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61E" w14:textId="79AE1664" w:rsidR="000E52F8" w:rsidRPr="000E52F8" w:rsidRDefault="000E52F8" w:rsidP="00352458">
      <w:r>
        <w:t>ДЗ – шифр цезаря и табличная перестановка.</w:t>
      </w:r>
    </w:p>
    <w:sectPr w:rsidR="000E52F8" w:rsidRPr="000E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38E"/>
    <w:multiLevelType w:val="hybridMultilevel"/>
    <w:tmpl w:val="B59E2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A24"/>
    <w:multiLevelType w:val="hybridMultilevel"/>
    <w:tmpl w:val="673CE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DC5"/>
    <w:multiLevelType w:val="hybridMultilevel"/>
    <w:tmpl w:val="71FE8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0FA8"/>
    <w:multiLevelType w:val="hybridMultilevel"/>
    <w:tmpl w:val="B588A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5AB"/>
    <w:multiLevelType w:val="hybridMultilevel"/>
    <w:tmpl w:val="4D5E6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81C7C"/>
    <w:multiLevelType w:val="hybridMultilevel"/>
    <w:tmpl w:val="DF9E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44B3E"/>
    <w:multiLevelType w:val="hybridMultilevel"/>
    <w:tmpl w:val="2D78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B11B9"/>
    <w:multiLevelType w:val="hybridMultilevel"/>
    <w:tmpl w:val="4FA84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B5D9F"/>
    <w:multiLevelType w:val="hybridMultilevel"/>
    <w:tmpl w:val="D8CA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DE9"/>
    <w:multiLevelType w:val="hybridMultilevel"/>
    <w:tmpl w:val="660A2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46A20"/>
    <w:multiLevelType w:val="hybridMultilevel"/>
    <w:tmpl w:val="4236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661B9"/>
    <w:multiLevelType w:val="hybridMultilevel"/>
    <w:tmpl w:val="5E94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B355E"/>
    <w:multiLevelType w:val="hybridMultilevel"/>
    <w:tmpl w:val="3292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7AB"/>
    <w:multiLevelType w:val="hybridMultilevel"/>
    <w:tmpl w:val="D562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E0584"/>
    <w:multiLevelType w:val="hybridMultilevel"/>
    <w:tmpl w:val="7FA66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2525B"/>
    <w:multiLevelType w:val="hybridMultilevel"/>
    <w:tmpl w:val="4120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24532"/>
    <w:multiLevelType w:val="hybridMultilevel"/>
    <w:tmpl w:val="DCF0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46A3F"/>
    <w:multiLevelType w:val="hybridMultilevel"/>
    <w:tmpl w:val="62E0A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27BE1"/>
    <w:multiLevelType w:val="hybridMultilevel"/>
    <w:tmpl w:val="874C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5"/>
  </w:num>
  <w:num w:numId="5">
    <w:abstractNumId w:val="9"/>
  </w:num>
  <w:num w:numId="6">
    <w:abstractNumId w:val="5"/>
  </w:num>
  <w:num w:numId="7">
    <w:abstractNumId w:val="16"/>
  </w:num>
  <w:num w:numId="8">
    <w:abstractNumId w:val="8"/>
  </w:num>
  <w:num w:numId="9">
    <w:abstractNumId w:val="17"/>
  </w:num>
  <w:num w:numId="10">
    <w:abstractNumId w:val="11"/>
  </w:num>
  <w:num w:numId="11">
    <w:abstractNumId w:val="12"/>
  </w:num>
  <w:num w:numId="12">
    <w:abstractNumId w:val="10"/>
  </w:num>
  <w:num w:numId="13">
    <w:abstractNumId w:val="1"/>
  </w:num>
  <w:num w:numId="14">
    <w:abstractNumId w:val="14"/>
  </w:num>
  <w:num w:numId="15">
    <w:abstractNumId w:val="7"/>
  </w:num>
  <w:num w:numId="16">
    <w:abstractNumId w:val="2"/>
  </w:num>
  <w:num w:numId="17">
    <w:abstractNumId w:val="18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4D"/>
    <w:rsid w:val="0004264A"/>
    <w:rsid w:val="000713BC"/>
    <w:rsid w:val="0007420C"/>
    <w:rsid w:val="0007600E"/>
    <w:rsid w:val="00080D15"/>
    <w:rsid w:val="000B5831"/>
    <w:rsid w:val="000D620B"/>
    <w:rsid w:val="000E2248"/>
    <w:rsid w:val="000E52F8"/>
    <w:rsid w:val="000F5E5E"/>
    <w:rsid w:val="001005D8"/>
    <w:rsid w:val="00110C3D"/>
    <w:rsid w:val="00121C15"/>
    <w:rsid w:val="00147C2C"/>
    <w:rsid w:val="001515C6"/>
    <w:rsid w:val="00151E88"/>
    <w:rsid w:val="00162ABA"/>
    <w:rsid w:val="001A5FC9"/>
    <w:rsid w:val="001C21DF"/>
    <w:rsid w:val="001E285E"/>
    <w:rsid w:val="001F0AD8"/>
    <w:rsid w:val="0021612F"/>
    <w:rsid w:val="00225B43"/>
    <w:rsid w:val="0023215B"/>
    <w:rsid w:val="0023287A"/>
    <w:rsid w:val="00235F25"/>
    <w:rsid w:val="0025436F"/>
    <w:rsid w:val="002B78DD"/>
    <w:rsid w:val="002C513F"/>
    <w:rsid w:val="002E07B9"/>
    <w:rsid w:val="002E1A1D"/>
    <w:rsid w:val="002E3C85"/>
    <w:rsid w:val="002E700F"/>
    <w:rsid w:val="002F6033"/>
    <w:rsid w:val="003348E4"/>
    <w:rsid w:val="00352458"/>
    <w:rsid w:val="00354B4F"/>
    <w:rsid w:val="00354C47"/>
    <w:rsid w:val="003561D0"/>
    <w:rsid w:val="003A214E"/>
    <w:rsid w:val="003B7E54"/>
    <w:rsid w:val="003E2842"/>
    <w:rsid w:val="003E6A4D"/>
    <w:rsid w:val="003F1472"/>
    <w:rsid w:val="0042023A"/>
    <w:rsid w:val="00434653"/>
    <w:rsid w:val="00454E47"/>
    <w:rsid w:val="004617D7"/>
    <w:rsid w:val="00462EDE"/>
    <w:rsid w:val="0046749A"/>
    <w:rsid w:val="00492F17"/>
    <w:rsid w:val="00496359"/>
    <w:rsid w:val="004C185A"/>
    <w:rsid w:val="004C6574"/>
    <w:rsid w:val="004C6821"/>
    <w:rsid w:val="004E23A6"/>
    <w:rsid w:val="004E7F8D"/>
    <w:rsid w:val="004F16B0"/>
    <w:rsid w:val="00507BE8"/>
    <w:rsid w:val="00520466"/>
    <w:rsid w:val="005308CD"/>
    <w:rsid w:val="00544F71"/>
    <w:rsid w:val="00586F39"/>
    <w:rsid w:val="00591BE6"/>
    <w:rsid w:val="005B63C5"/>
    <w:rsid w:val="005B65D8"/>
    <w:rsid w:val="005C5215"/>
    <w:rsid w:val="005D1DCB"/>
    <w:rsid w:val="005F12BF"/>
    <w:rsid w:val="005F5AAE"/>
    <w:rsid w:val="005F7D66"/>
    <w:rsid w:val="00623A6C"/>
    <w:rsid w:val="00656D17"/>
    <w:rsid w:val="0066244D"/>
    <w:rsid w:val="0068010F"/>
    <w:rsid w:val="006A490B"/>
    <w:rsid w:val="006A6CD4"/>
    <w:rsid w:val="006C5D93"/>
    <w:rsid w:val="006E662B"/>
    <w:rsid w:val="006F75F8"/>
    <w:rsid w:val="00701BEE"/>
    <w:rsid w:val="00714746"/>
    <w:rsid w:val="007156D4"/>
    <w:rsid w:val="007553AC"/>
    <w:rsid w:val="007815FE"/>
    <w:rsid w:val="00797BC2"/>
    <w:rsid w:val="007C4700"/>
    <w:rsid w:val="007C5A70"/>
    <w:rsid w:val="007C5B31"/>
    <w:rsid w:val="007D66BD"/>
    <w:rsid w:val="007D7EB5"/>
    <w:rsid w:val="007D7F5E"/>
    <w:rsid w:val="007E0A94"/>
    <w:rsid w:val="007E5409"/>
    <w:rsid w:val="007E6F82"/>
    <w:rsid w:val="007E7546"/>
    <w:rsid w:val="007E7983"/>
    <w:rsid w:val="007F0D21"/>
    <w:rsid w:val="00825542"/>
    <w:rsid w:val="008416D0"/>
    <w:rsid w:val="0088676D"/>
    <w:rsid w:val="008913CF"/>
    <w:rsid w:val="008B7202"/>
    <w:rsid w:val="008E2458"/>
    <w:rsid w:val="00931DDC"/>
    <w:rsid w:val="00934ECD"/>
    <w:rsid w:val="00937C05"/>
    <w:rsid w:val="00955DA5"/>
    <w:rsid w:val="00957A6A"/>
    <w:rsid w:val="00965841"/>
    <w:rsid w:val="009673FE"/>
    <w:rsid w:val="009753C5"/>
    <w:rsid w:val="0097673A"/>
    <w:rsid w:val="00992F8B"/>
    <w:rsid w:val="009B0111"/>
    <w:rsid w:val="00A02F7C"/>
    <w:rsid w:val="00A0496D"/>
    <w:rsid w:val="00A161CB"/>
    <w:rsid w:val="00A21103"/>
    <w:rsid w:val="00A24901"/>
    <w:rsid w:val="00A41E6B"/>
    <w:rsid w:val="00A44B12"/>
    <w:rsid w:val="00A55910"/>
    <w:rsid w:val="00A55ED3"/>
    <w:rsid w:val="00A61CDE"/>
    <w:rsid w:val="00AB02A7"/>
    <w:rsid w:val="00AD538C"/>
    <w:rsid w:val="00AE2423"/>
    <w:rsid w:val="00AE4F14"/>
    <w:rsid w:val="00B128DC"/>
    <w:rsid w:val="00B17286"/>
    <w:rsid w:val="00B43F42"/>
    <w:rsid w:val="00B44F06"/>
    <w:rsid w:val="00B5003E"/>
    <w:rsid w:val="00B6442F"/>
    <w:rsid w:val="00B65174"/>
    <w:rsid w:val="00B66131"/>
    <w:rsid w:val="00B66780"/>
    <w:rsid w:val="00B84AFD"/>
    <w:rsid w:val="00B9331A"/>
    <w:rsid w:val="00B964BB"/>
    <w:rsid w:val="00BC1035"/>
    <w:rsid w:val="00BE6B83"/>
    <w:rsid w:val="00BF0588"/>
    <w:rsid w:val="00C13A61"/>
    <w:rsid w:val="00C30633"/>
    <w:rsid w:val="00C459E0"/>
    <w:rsid w:val="00C865C1"/>
    <w:rsid w:val="00CA59F2"/>
    <w:rsid w:val="00CB061C"/>
    <w:rsid w:val="00CF1856"/>
    <w:rsid w:val="00D20696"/>
    <w:rsid w:val="00D20CC6"/>
    <w:rsid w:val="00D279CF"/>
    <w:rsid w:val="00D37805"/>
    <w:rsid w:val="00D43D88"/>
    <w:rsid w:val="00D541FE"/>
    <w:rsid w:val="00D56A33"/>
    <w:rsid w:val="00D654C7"/>
    <w:rsid w:val="00DB4B42"/>
    <w:rsid w:val="00DC37AB"/>
    <w:rsid w:val="00DC3C63"/>
    <w:rsid w:val="00DD1D47"/>
    <w:rsid w:val="00E003EA"/>
    <w:rsid w:val="00E0557B"/>
    <w:rsid w:val="00E2753D"/>
    <w:rsid w:val="00E32294"/>
    <w:rsid w:val="00E86110"/>
    <w:rsid w:val="00EC5649"/>
    <w:rsid w:val="00ED480F"/>
    <w:rsid w:val="00EE2C8C"/>
    <w:rsid w:val="00EE560A"/>
    <w:rsid w:val="00EF5AB3"/>
    <w:rsid w:val="00F038CE"/>
    <w:rsid w:val="00F1389E"/>
    <w:rsid w:val="00F231B7"/>
    <w:rsid w:val="00F40FDE"/>
    <w:rsid w:val="00F5318D"/>
    <w:rsid w:val="00F5437B"/>
    <w:rsid w:val="00F732C7"/>
    <w:rsid w:val="00F80740"/>
    <w:rsid w:val="00F87B5D"/>
    <w:rsid w:val="00F9634A"/>
    <w:rsid w:val="00FB6915"/>
    <w:rsid w:val="00FC1868"/>
    <w:rsid w:val="00FC2414"/>
    <w:rsid w:val="00FC481B"/>
    <w:rsid w:val="00FE0A83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EBF6"/>
  <w15:chartTrackingRefBased/>
  <w15:docId w15:val="{60B91557-AF85-4A96-A1F4-EE82D231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1"/>
    <w:link w:val="a4"/>
    <w:qFormat/>
    <w:rsid w:val="00797BC2"/>
    <w:pPr>
      <w:spacing w:line="360" w:lineRule="auto"/>
      <w:jc w:val="center"/>
    </w:pPr>
    <w:rPr>
      <w:rFonts w:ascii="Times New Roman" w:hAnsi="Times New Roman"/>
      <w:color w:val="auto"/>
      <w:sz w:val="46"/>
    </w:rPr>
  </w:style>
  <w:style w:type="paragraph" w:customStyle="1" w:styleId="a5">
    <w:name w:val="Подглавный"/>
    <w:basedOn w:val="2"/>
    <w:link w:val="a6"/>
    <w:qFormat/>
    <w:rsid w:val="00992F8B"/>
    <w:pPr>
      <w:spacing w:line="240" w:lineRule="auto"/>
    </w:pPr>
    <w:rPr>
      <w:rFonts w:ascii="Times New Roman" w:hAnsi="Times New Roman"/>
      <w:b/>
      <w:color w:val="auto"/>
      <w:sz w:val="32"/>
    </w:rPr>
  </w:style>
  <w:style w:type="paragraph" w:styleId="a7">
    <w:name w:val="Title"/>
    <w:basedOn w:val="a"/>
    <w:next w:val="a"/>
    <w:link w:val="a8"/>
    <w:uiPriority w:val="10"/>
    <w:qFormat/>
    <w:rsid w:val="003E6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E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Главный Знак"/>
    <w:basedOn w:val="a8"/>
    <w:link w:val="a3"/>
    <w:rsid w:val="00797BC2"/>
    <w:rPr>
      <w:rFonts w:ascii="Times New Roman" w:eastAsiaTheme="majorEastAsia" w:hAnsi="Times New Roman" w:cstheme="majorBidi"/>
      <w:spacing w:val="-10"/>
      <w:kern w:val="28"/>
      <w:sz w:val="4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E6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E6A4D"/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главный Знак"/>
    <w:basedOn w:val="aa"/>
    <w:link w:val="a5"/>
    <w:rsid w:val="00992F8B"/>
    <w:rPr>
      <w:rFonts w:ascii="Times New Roman" w:eastAsiaTheme="majorEastAsia" w:hAnsi="Times New Roman" w:cstheme="majorBidi"/>
      <w:b/>
      <w:color w:val="5A5A5A" w:themeColor="text1" w:themeTint="A5"/>
      <w:spacing w:val="15"/>
      <w:sz w:val="32"/>
      <w:szCs w:val="26"/>
    </w:rPr>
  </w:style>
  <w:style w:type="paragraph" w:styleId="ab">
    <w:name w:val="List Paragraph"/>
    <w:basedOn w:val="a"/>
    <w:uiPriority w:val="34"/>
    <w:qFormat/>
    <w:rsid w:val="00A211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A41E6B"/>
    <w:pPr>
      <w:outlineLvl w:val="9"/>
    </w:pPr>
    <w:rPr>
      <w:lang w:eastAsia="ru-RU"/>
    </w:rPr>
  </w:style>
  <w:style w:type="table" w:styleId="ad">
    <w:name w:val="Table Grid"/>
    <w:basedOn w:val="a1"/>
    <w:uiPriority w:val="39"/>
    <w:rsid w:val="007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D66B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66BD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E055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57B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992F8B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DC6F-8A0C-436E-BF57-B757E3F3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147</cp:revision>
  <dcterms:created xsi:type="dcterms:W3CDTF">2024-09-04T11:51:00Z</dcterms:created>
  <dcterms:modified xsi:type="dcterms:W3CDTF">2025-09-03T18:32:00Z</dcterms:modified>
</cp:coreProperties>
</file>