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61DF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{{ report_month_label }}{{ street_name }}街道环境建设管理工作运行情况</w:t>
      </w:r>
    </w:p>
    <w:p w14:paraId="57C79A17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分析报告</w:t>
      </w:r>
    </w:p>
    <w:p w14:paraId="1E00E1B7">
      <w:pPr>
        <w:adjustRightInd w:val="0"/>
        <w:snapToGrid w:val="0"/>
        <w:spacing w:line="560" w:lineRule="exact"/>
        <w:ind w:firstLine="440" w:firstLineChars="200"/>
        <w:rPr>
          <w:rFonts w:hint="eastAsia" w:ascii="宋体" w:hAnsi="宋体" w:eastAsia="黑体" w:cs="黑体"/>
        </w:rPr>
      </w:pPr>
    </w:p>
    <w:p w14:paraId="01203787">
      <w:pPr>
        <w:spacing w:line="560" w:lineRule="exact"/>
        <w:ind w:firstLine="640" w:firstLineChars="200"/>
        <w:outlineLvl w:val="1"/>
        <w:rPr>
          <w:rFonts w:eastAsia="黑体" w:cs="黑体"/>
          <w:kern w:val="44"/>
          <w:sz w:val="32"/>
          <w:szCs w:val="32"/>
        </w:rPr>
      </w:pPr>
      <w:bookmarkStart w:id="0" w:name="_Toc8085"/>
      <w:bookmarkEnd w:id="0"/>
      <w:bookmarkStart w:id="1" w:name="_Toc22797"/>
      <w:bookmarkEnd w:id="1"/>
      <w:bookmarkStart w:id="2" w:name="_Toc135121247"/>
      <w:r>
        <w:rPr>
          <w:rFonts w:hint="eastAsia" w:ascii="黑体" w:hAnsi="黑体" w:eastAsia="黑体"/>
          <w:kern w:val="44"/>
          <w:sz w:val="32"/>
          <w:szCs w:val="32"/>
        </w:rPr>
        <w:t>一、环境常态化管理</w:t>
      </w:r>
      <w:bookmarkEnd w:id="2"/>
    </w:p>
    <w:p w14:paraId="157F741B">
      <w:pPr>
        <w:tabs>
          <w:tab w:val="center" w:pos="4422"/>
        </w:tabs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（一）问题发现情况</w:t>
      </w:r>
    </w:p>
    <w:p w14:paraId="27FACE1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 xml:space="preserve">{{ 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normal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_management.problem_discovery.period_text }}</w:t>
      </w:r>
    </w:p>
    <w:p w14:paraId="5AE762D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{{ normal_management.problem_discovery.month_text }}</w:t>
      </w:r>
    </w:p>
    <w:p w14:paraId="045A0B85">
      <w:pPr>
        <w:pStyle w:val="20"/>
        <w:jc w:val="center"/>
        <w:rPr>
          <w:rFonts w:ascii="仿宋_GB2312" w:hAnsi="Arial" w:eastAsia="仿宋_GB2312" w:cs="Arial"/>
          <w:b/>
          <w:color w:val="000000"/>
          <w:kern w:val="2"/>
          <w:sz w:val="28"/>
          <w:szCs w:val="28"/>
        </w:rPr>
      </w:pPr>
      <w:r>
        <w:rPr>
          <w:rFonts w:hint="eastAsia" w:ascii="仿宋_GB2312" w:hAnsi="Arial" w:eastAsia="仿宋_GB2312" w:cs="Arial"/>
          <w:b/>
          <w:color w:val="000000"/>
          <w:kern w:val="2"/>
          <w:sz w:val="28"/>
          <w:szCs w:val="28"/>
        </w:rPr>
        <w:t>{{ normal_management.problem_discovery.table1_title }}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4"/>
        <w:gridCol w:w="1294"/>
        <w:gridCol w:w="1294"/>
        <w:gridCol w:w="1294"/>
        <w:gridCol w:w="1295"/>
        <w:gridCol w:w="1295"/>
        <w:gridCol w:w="1295"/>
      </w:tblGrid>
      <w:tr w14:paraId="56E7C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tblHeader/>
        </w:trPr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5747F3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街道名称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F8F626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FAA8F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previous_month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E9C92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环比变化情况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26920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}}年1-{{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AD56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previous_year }}年1-{{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4C8304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同比变化情况</w:t>
            </w:r>
          </w:p>
        </w:tc>
      </w:tr>
      <w:tr w14:paraId="3E8F3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55C500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street_name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5EF37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normal_management.problem_discovery.current_month_total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92BC22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normal_management.problem_discovery.previous_month_total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6853ACE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normal_management.problem_discovery.month_on_month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F0392A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normal_management.problem_discovery.current_period_total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C53F5DD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normal_management.problem_discovery.previous_period_total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6F4ED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normal_management.problem_discovery.year_on_year }}</w:t>
            </w:r>
          </w:p>
        </w:tc>
      </w:tr>
    </w:tbl>
    <w:p w14:paraId="60975FC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 xml:space="preserve">{{ 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normal</w:t>
      </w:r>
      <w:r>
        <w:rPr>
          <w:rFonts w:hint="eastAsia" w:ascii="仿宋_GB2312" w:hAnsi="等线" w:eastAsia="仿宋_GB2312"/>
          <w:kern w:val="0"/>
          <w:sz w:val="32"/>
          <w:szCs w:val="32"/>
        </w:rPr>
        <w:t>_management.problem_discovery.public_area_text }}</w:t>
      </w:r>
    </w:p>
    <w:p w14:paraId="4108942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>{{ normal_management.problem_discovery.community_area_text }}</w:t>
      </w:r>
    </w:p>
    <w:p w14:paraId="7488AE57">
      <w:pPr>
        <w:tabs>
          <w:tab w:val="center" w:pos="4422"/>
        </w:tabs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（二）问题解决情况</w:t>
      </w:r>
    </w:p>
    <w:p w14:paraId="276A64C7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  <w:shd w:val="clear" w:color="auto" w:fill="FFFFFF"/>
        </w:rPr>
      </w:pPr>
      <w:r>
        <w:rPr>
          <w:rFonts w:hint="eastAsia" w:ascii="仿宋_GB2312" w:hAnsi="黑体" w:eastAsia="仿宋_GB2312"/>
          <w:sz w:val="32"/>
          <w:szCs w:val="32"/>
          <w:shd w:val="clear" w:color="auto" w:fill="FFFFFF"/>
        </w:rPr>
        <w:t>{{ normal_management.resolution.text }}</w:t>
      </w:r>
    </w:p>
    <w:p w14:paraId="2DCB2D9F">
      <w:pPr>
        <w:spacing w:line="460" w:lineRule="exact"/>
        <w:jc w:val="center"/>
        <w:rPr>
          <w:rFonts w:ascii="仿宋_GB2312" w:hAnsi="Arial" w:eastAsia="仿宋_GB2312" w:cs="Arial"/>
          <w:b/>
          <w:sz w:val="28"/>
          <w:szCs w:val="28"/>
        </w:rPr>
      </w:pPr>
      <w:bookmarkStart w:id="3" w:name="_Hlk187133938"/>
      <w:r>
        <w:rPr>
          <w:rFonts w:hint="eastAsia" w:ascii="仿宋_GB2312" w:hAnsi="Arial" w:eastAsia="仿宋_GB2312" w:cs="Arial"/>
          <w:b/>
          <w:color w:val="000000"/>
          <w:sz w:val="28"/>
          <w:szCs w:val="28"/>
        </w:rPr>
        <w:t>{{ normal_management.resolution.table2_title }}</w:t>
      </w:r>
    </w:p>
    <w:tbl>
      <w:tblPr>
        <w:tblStyle w:val="32"/>
        <w:tblW w:w="50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8"/>
        <w:gridCol w:w="1268"/>
        <w:gridCol w:w="1268"/>
        <w:gridCol w:w="1269"/>
        <w:gridCol w:w="1269"/>
        <w:gridCol w:w="1269"/>
        <w:gridCol w:w="1269"/>
      </w:tblGrid>
      <w:tr w14:paraId="483F4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tblHeader/>
          <w:jc w:val="center"/>
        </w:trPr>
        <w:tc>
          <w:tcPr>
            <w:tcW w:w="126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A17BF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街道名称</w:t>
            </w:r>
          </w:p>
        </w:tc>
        <w:tc>
          <w:tcPr>
            <w:tcW w:w="380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FE830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权属问题</w:t>
            </w:r>
          </w:p>
        </w:tc>
        <w:tc>
          <w:tcPr>
            <w:tcW w:w="380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8023BB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监管问题</w:t>
            </w:r>
          </w:p>
        </w:tc>
      </w:tr>
      <w:tr w14:paraId="11EF0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  <w:tblHeader/>
          <w:jc w:val="center"/>
        </w:trPr>
        <w:tc>
          <w:tcPr>
            <w:tcW w:w="126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93BC94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783966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F95D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97A12C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7E5A0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D983E1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372B93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</w:tr>
      <w:tr w14:paraId="0B49E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F4DEEF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street_name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6B1583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normal_management.resolution.ownership_should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290658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8D59B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normal_management.resolution.ownership_rate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22C0FE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normal_management.resolution.supervision_should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344127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6A916A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normal_management.resolution.supervision_rate }}</w:t>
            </w:r>
          </w:p>
        </w:tc>
      </w:tr>
      <w:bookmarkEnd w:id="3"/>
    </w:tbl>
    <w:p w14:paraId="5C228E28">
      <w:pPr>
        <w:autoSpaceDE w:val="0"/>
        <w:autoSpaceDN w:val="0"/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（三）道路清扫保洁作业</w:t>
      </w:r>
    </w:p>
    <w:p w14:paraId="1BA332DE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normal_management.</w:t>
      </w:r>
      <w:r>
        <w:rPr>
          <w:rFonts w:hint="eastAsia" w:ascii="仿宋_GB2312" w:hAnsi="等线" w:eastAsia="仿宋_GB2312"/>
          <w:kern w:val="0"/>
          <w:sz w:val="32"/>
          <w:szCs w:val="32"/>
        </w:rPr>
        <w:t>cleaning</w:t>
      </w:r>
      <w:r>
        <w:rPr>
          <w:rFonts w:hint="eastAsia" w:ascii="仿宋_GB2312" w:hAnsi="仿宋_GB2312" w:eastAsia="仿宋_GB2312" w:cs="仿宋_GB2312"/>
          <w:sz w:val="32"/>
          <w:szCs w:val="32"/>
        </w:rPr>
        <w:t>.text }}</w:t>
      </w:r>
    </w:p>
    <w:p w14:paraId="6FAA5543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二、垃圾管理</w:t>
      </w:r>
    </w:p>
    <w:p w14:paraId="1F9623BD">
      <w:pPr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（一）问题发现和解决情况</w:t>
      </w:r>
    </w:p>
    <w:p w14:paraId="46E0BEF6">
      <w:pPr>
        <w:widowControl w:val="0"/>
        <w:spacing w:after="0"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color w:val="000000" w:themeColor="text1"/>
          <w:kern w:val="0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management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.city_check_text }}</w:t>
      </w:r>
    </w:p>
    <w:p w14:paraId="49AA02A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waste_management.district_check_text }}</w:t>
      </w:r>
    </w:p>
    <w:p w14:paraId="09C28738">
      <w:pPr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（二）小卫星案件情况</w:t>
      </w:r>
    </w:p>
    <w:p w14:paraId="58390EE5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</w:pP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.small_satellite_text }}</w:t>
      </w:r>
    </w:p>
    <w:p w14:paraId="2931A8FB">
      <w:pPr>
        <w:numPr>
          <w:ilvl w:val="255"/>
          <w:numId w:val="0"/>
        </w:numPr>
        <w:autoSpaceDE w:val="0"/>
        <w:autoSpaceDN w:val="0"/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（三）建筑垃圾综合治理</w:t>
      </w:r>
    </w:p>
    <w:p w14:paraId="6136DDA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sz w:val="32"/>
          <w:szCs w:val="32"/>
        </w:rPr>
        <w:t>.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construction</w:t>
      </w:r>
      <w:r>
        <w:rPr>
          <w:rFonts w:hint="eastAsia" w:ascii="仿宋_GB2312" w:hAnsi="仿宋_GB2312" w:eastAsia="仿宋_GB2312" w:cs="仿宋_GB2312"/>
          <w:sz w:val="32"/>
          <w:szCs w:val="32"/>
        </w:rPr>
        <w:t>_waste_text }}</w:t>
      </w:r>
    </w:p>
    <w:p w14:paraId="24F1415B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三、城市家具治理</w:t>
      </w:r>
    </w:p>
    <w:p w14:paraId="3CD93EBE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city_furniture</w:t>
      </w:r>
      <w:bookmarkStart w:id="5" w:name="_GoBack"/>
      <w:bookmarkEnd w:id="5"/>
      <w:r>
        <w:rPr>
          <w:rFonts w:hint="eastAsia" w:ascii="仿宋_GB2312" w:hAnsi="仿宋_GB2312" w:eastAsia="仿宋_GB2312" w:cs="仿宋_GB2312"/>
          <w:sz w:val="32"/>
          <w:szCs w:val="32"/>
        </w:rPr>
        <w:t>.text }}</w:t>
      </w:r>
    </w:p>
    <w:p w14:paraId="6A82C310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四、背街小巷治理</w:t>
      </w:r>
    </w:p>
    <w:p w14:paraId="389060E1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backstreets.text }}</w:t>
      </w:r>
    </w:p>
    <w:p w14:paraId="4176E079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五、网格治理</w:t>
      </w:r>
    </w:p>
    <w:p w14:paraId="351D7EFC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bCs/>
          <w:sz w:val="32"/>
          <w:szCs w:val="32"/>
        </w:rPr>
      </w:pPr>
      <w:bookmarkStart w:id="4" w:name="_Toc135121249"/>
      <w:bookmarkEnd w:id="4"/>
      <w:r>
        <w:rPr>
          <w:rFonts w:hint="eastAsia" w:ascii="仿宋_GB2312" w:hAnsi="仿宋_GB2312" w:eastAsia="仿宋_GB2312" w:cs="仿宋_GB2312"/>
          <w:bCs/>
          <w:sz w:val="32"/>
          <w:szCs w:val="32"/>
        </w:rPr>
        <w:t>{{ grid_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management</w:t>
      </w:r>
      <w:r>
        <w:rPr>
          <w:rFonts w:hint="eastAsia" w:ascii="仿宋_GB2312" w:hAnsi="仿宋_GB2312" w:eastAsia="仿宋_GB2312" w:cs="仿宋_GB2312"/>
          <w:bCs/>
          <w:sz w:val="32"/>
          <w:szCs w:val="32"/>
        </w:rPr>
        <w:t>.text }}</w:t>
      </w:r>
    </w:p>
    <w:p w14:paraId="7689A34E">
      <w:pPr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bCs/>
          <w:sz w:val="32"/>
          <w:szCs w:val="32"/>
          <w:lang w:bidi="zh-CN"/>
        </w:rPr>
      </w:pPr>
      <w:r>
        <w:rPr>
          <w:rFonts w:hint="eastAsia" w:ascii="黑体" w:hAnsi="黑体" w:eastAsia="黑体" w:cs="黑体"/>
          <w:bCs/>
          <w:sz w:val="32"/>
          <w:szCs w:val="32"/>
          <w:lang w:bidi="zh-CN"/>
        </w:rPr>
        <w:t>六、综合执法</w:t>
      </w:r>
    </w:p>
    <w:p w14:paraId="2780DE14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bCs/>
          <w:sz w:val="32"/>
          <w:szCs w:val="32"/>
        </w:rPr>
      </w:pPr>
      <w:r>
        <w:rPr>
          <w:rFonts w:hint="eastAsia" w:ascii="仿宋_GB2312" w:hAnsi="仿宋_GB2312" w:eastAsia="仿宋_GB2312" w:cs="仿宋_GB2312"/>
          <w:bCs/>
          <w:sz w:val="32"/>
          <w:szCs w:val="32"/>
        </w:rPr>
        <w:t>{{ law_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enforcement</w:t>
      </w:r>
      <w:r>
        <w:rPr>
          <w:rFonts w:hint="eastAsia" w:ascii="仿宋_GB2312" w:hAnsi="仿宋_GB2312" w:eastAsia="仿宋_GB2312" w:cs="仿宋_GB2312"/>
          <w:bCs/>
          <w:sz w:val="32"/>
          <w:szCs w:val="32"/>
        </w:rPr>
        <w:t>.appeal_text }}</w:t>
      </w:r>
    </w:p>
    <w:p w14:paraId="0440C5A9">
      <w:pPr>
        <w:widowControl w:val="0"/>
        <w:spacing w:after="0" w:line="560" w:lineRule="exact"/>
        <w:ind w:firstLine="640" w:firstLineChars="200"/>
        <w:jc w:val="both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ascii="仿宋_GB2312" w:hAnsi="仿宋_GB2312" w:eastAsia="仿宋_GB2312" w:cs="仿宋_GB2312"/>
          <w:bCs/>
          <w:sz w:val="32"/>
          <w:szCs w:val="32"/>
        </w:rPr>
        <w:t>{{ law_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enforcement</w:t>
      </w:r>
      <w:r>
        <w:rPr>
          <w:rFonts w:ascii="仿宋_GB2312" w:hAnsi="仿宋_GB2312" w:eastAsia="仿宋_GB2312" w:cs="仿宋_GB2312"/>
          <w:bCs/>
          <w:sz w:val="32"/>
          <w:szCs w:val="32"/>
        </w:rPr>
        <w:t>.key_assignment_text }}</w:t>
      </w:r>
    </w:p>
    <w:p w14:paraId="1488199B">
      <w:pPr>
        <w:spacing w:line="560" w:lineRule="exact"/>
        <w:ind w:firstLine="640" w:firstLineChars="200"/>
        <w:outlineLvl w:val="1"/>
        <w:rPr>
          <w:rFonts w:eastAsia="黑体" w:cs="黑体"/>
          <w:kern w:val="44"/>
          <w:sz w:val="32"/>
          <w:szCs w:val="32"/>
        </w:rPr>
      </w:pPr>
      <w:r>
        <w:rPr>
          <w:rFonts w:hint="eastAsia" w:ascii="黑体" w:hAnsi="黑体" w:eastAsia="黑体"/>
          <w:kern w:val="44"/>
          <w:sz w:val="32"/>
          <w:szCs w:val="32"/>
        </w:rPr>
        <w:t>七、工作建议</w:t>
      </w:r>
    </w:p>
    <w:p w14:paraId="26765A5E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for suggestion in suggestions %}</w:t>
      </w:r>
    </w:p>
    <w:p w14:paraId="2A67C97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suggestion.number }}{{ suggestion.body }}</w:t>
      </w:r>
    </w:p>
    <w:p w14:paraId="1817E95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endfor %}</w:t>
      </w:r>
    </w:p>
    <w:p w14:paraId="225E9FC2">
      <w:pPr>
        <w:rPr>
          <w:rFonts w:hint="eastAsia"/>
          <w:lang w:eastAsia="zh-CN"/>
        </w:rPr>
      </w:pPr>
    </w:p>
    <w:sectPr>
      <w:footerReference r:id="rId7" w:type="first"/>
      <w:footerReference r:id="rId5" w:type="default"/>
      <w:footerReference r:id="rId6" w:type="even"/>
      <w:pgSz w:w="11906" w:h="16838"/>
      <w:pgMar w:top="1984" w:right="1587" w:bottom="1984" w:left="1474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12771080"/>
    </w:sdtPr>
    <w:sdtEndPr>
      <w:rPr>
        <w:rFonts w:hint="eastAsia" w:ascii="仿宋_GB2312" w:eastAsia="仿宋_GB2312"/>
        <w:sz w:val="24"/>
        <w:szCs w:val="24"/>
      </w:rPr>
    </w:sdtEndPr>
    <w:sdtContent>
      <w:p w14:paraId="7D11B41F">
        <w:pPr>
          <w:pStyle w:val="2"/>
          <w:tabs>
            <w:tab w:val="center" w:pos="4153"/>
            <w:tab w:val="right" w:pos="8306"/>
            <w:tab w:val="clear" w:pos="4680"/>
            <w:tab w:val="clear" w:pos="9360"/>
          </w:tabs>
          <w:ind w:firstLine="360"/>
          <w:jc w:val="center"/>
          <w:rPr>
            <w:rFonts w:ascii="仿宋_GB2312" w:eastAsia="仿宋_GB2312"/>
            <w:sz w:val="24"/>
            <w:szCs w:val="24"/>
          </w:rPr>
        </w:pPr>
        <w:r>
          <w:rPr>
            <w:rFonts w:hint="eastAsia" w:ascii="仿宋_GB2312" w:eastAsia="仿宋_GB2312"/>
            <w:sz w:val="20"/>
            <w:szCs w:val="20"/>
          </w:rPr>
          <w:fldChar w:fldCharType="begin"/>
        </w:r>
        <w:r>
          <w:rPr>
            <w:rFonts w:hint="eastAsia" w:ascii="仿宋_GB2312" w:eastAsia="仿宋_GB2312"/>
            <w:sz w:val="20"/>
            <w:szCs w:val="20"/>
          </w:rPr>
          <w:instrText xml:space="preserve">PAGE   \* MERGEFORMAT</w:instrText>
        </w:r>
        <w:r>
          <w:rPr>
            <w:rFonts w:hint="eastAsia" w:ascii="仿宋_GB2312" w:eastAsia="仿宋_GB2312"/>
            <w:sz w:val="20"/>
            <w:szCs w:val="20"/>
          </w:rPr>
          <w:fldChar w:fldCharType="separate"/>
        </w:r>
        <w:r>
          <w:rPr>
            <w:rFonts w:ascii="仿宋_GB2312" w:eastAsia="仿宋_GB2312"/>
            <w:sz w:val="20"/>
            <w:szCs w:val="20"/>
            <w:lang w:val="zh-CN"/>
          </w:rPr>
          <w:t>4</w:t>
        </w:r>
        <w:r>
          <w:rPr>
            <w:rFonts w:hint="eastAsia" w:ascii="仿宋_GB2312" w:eastAsia="仿宋_GB2312"/>
            <w:sz w:val="20"/>
            <w:szCs w:val="20"/>
          </w:rPr>
          <w:fldChar w:fldCharType="end"/>
        </w:r>
      </w:p>
    </w:sdtContent>
  </w:sdt>
  <w:p w14:paraId="7FB3C008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448AD4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C9BEB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354E92"/>
    <w:rsid w:val="4F2A17BB"/>
    <w:rsid w:val="695802DF"/>
    <w:rsid w:val="7A3C0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next w:val="1"/>
    <w:link w:val="144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20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8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3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文本1"/>
    <w:basedOn w:val="1"/>
    <w:qFormat/>
    <w:uiPriority w:val="0"/>
    <w:pPr>
      <w:spacing w:after="140" w:line="276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351</Words>
  <Characters>1823</Characters>
  <Lines>0</Lines>
  <Paragraphs>0</Paragraphs>
  <TotalTime>2</TotalTime>
  <ScaleCrop>false</ScaleCrop>
  <LinksUpToDate>false</LinksUpToDate>
  <CharactersWithSpaces>1916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2026-08-11T09:27:44Z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2052-12.1.0.28022</vt:lpwstr>
  </property>
  <property fmtid="{D5CDD505-2E9C-101B-9397-08002B2CF9AE}" pid="4" name="ICV">
    <vt:lpwstr>97C765BE99284EB09952C031DAA57B5F_12</vt:lpwstr>
  </property>
</Properties>
</file>