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C461DF4">
      <w:pPr>
        <w:keepNext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560" w:lineRule="exact"/>
        <w:ind w:firstLine="420"/>
        <w:jc w:val="center"/>
        <w:textAlignment w:val="auto"/>
        <w:outlineLvl w:val="9"/>
        <w:rPr>
          <w:rFonts w:hint="eastAsia" w:ascii="方正小标宋简体" w:hAnsi="方正小标宋简体" w:eastAsia="方正小标宋简体" w:cs="方正小标宋简体"/>
          <w:b w:val="0"/>
          <w:bCs/>
          <w:spacing w:val="-6"/>
          <w:kern w:val="44"/>
          <w:sz w:val="44"/>
          <w:szCs w:val="44"/>
          <w:lang w:eastAsia="zh-CN"/>
        </w:rPr>
      </w:pPr>
      <w:r>
        <w:rPr>
          <w:rFonts w:hint="eastAsia" w:ascii="方正小标宋简体" w:hAnsi="方正小标宋简体" w:eastAsia="方正小标宋简体" w:cs="方正小标宋简体"/>
          <w:b w:val="0"/>
          <w:bCs/>
          <w:spacing w:val="-6"/>
          <w:kern w:val="44"/>
          <w:sz w:val="44"/>
          <w:szCs w:val="44"/>
          <w:lang w:eastAsia="zh-CN"/>
        </w:rPr>
        <w:t>{{ report_month_label }}{{ street_name }}街道环境建设管理工作运行情况</w:t>
      </w:r>
    </w:p>
    <w:p w14:paraId="57C79A17">
      <w:pPr>
        <w:keepNext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560" w:lineRule="exact"/>
        <w:ind w:firstLine="420"/>
        <w:jc w:val="center"/>
        <w:textAlignment w:val="auto"/>
        <w:outlineLvl w:val="9"/>
        <w:rPr>
          <w:rFonts w:hint="eastAsia" w:ascii="方正小标宋简体" w:hAnsi="方正小标宋简体" w:eastAsia="方正小标宋简体" w:cs="方正小标宋简体"/>
          <w:b w:val="0"/>
          <w:bCs/>
          <w:spacing w:val="-6"/>
          <w:kern w:val="44"/>
          <w:sz w:val="44"/>
          <w:szCs w:val="44"/>
          <w:lang w:eastAsia="zh-CN"/>
        </w:rPr>
      </w:pPr>
      <w:r>
        <w:rPr>
          <w:rFonts w:hint="eastAsia" w:ascii="方正小标宋简体" w:hAnsi="方正小标宋简体" w:eastAsia="方正小标宋简体" w:cs="方正小标宋简体"/>
          <w:b w:val="0"/>
          <w:bCs/>
          <w:spacing w:val="-6"/>
          <w:kern w:val="44"/>
          <w:sz w:val="44"/>
          <w:szCs w:val="44"/>
          <w:lang w:eastAsia="zh-CN"/>
        </w:rPr>
        <w:t>分析报告</w:t>
      </w:r>
    </w:p>
    <w:p w14:paraId="1E00E1B7">
      <w:pPr>
        <w:widowControl w:val="0"/>
        <w:adjustRightInd w:val="0"/>
        <w:snapToGrid w:val="0"/>
        <w:spacing w:after="0" w:line="560" w:lineRule="exact"/>
        <w:ind w:firstLine="440" w:firstLineChars="200"/>
        <w:jc w:val="both"/>
        <w:rPr>
          <w:rFonts w:hint="eastAsia" w:ascii="宋体" w:hAnsi="宋体" w:eastAsia="黑体" w:cs="黑体"/>
        </w:rPr>
      </w:pPr>
    </w:p>
    <w:p w14:paraId="0120378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560" w:lineRule="exact"/>
        <w:ind w:firstLine="640" w:firstLineChars="200"/>
        <w:textAlignment w:val="auto"/>
        <w:outlineLvl w:val="1"/>
        <w:rPr>
          <w:rFonts w:eastAsia="黑体" w:cs="黑体"/>
          <w:kern w:val="44"/>
          <w:sz w:val="32"/>
          <w:szCs w:val="32"/>
        </w:rPr>
      </w:pPr>
      <w:bookmarkStart w:id="0" w:name="_Toc22797"/>
      <w:bookmarkEnd w:id="0"/>
      <w:bookmarkStart w:id="1" w:name="_Toc8085"/>
      <w:bookmarkEnd w:id="1"/>
      <w:bookmarkStart w:id="2" w:name="_Toc135121247"/>
      <w:r>
        <w:rPr>
          <w:rFonts w:hint="eastAsia" w:ascii="黑体" w:hAnsi="黑体" w:eastAsia="黑体"/>
          <w:kern w:val="44"/>
          <w:sz w:val="32"/>
          <w:szCs w:val="32"/>
        </w:rPr>
        <w:t>一、环境常态化管理</w:t>
      </w:r>
      <w:bookmarkEnd w:id="2"/>
    </w:p>
    <w:p w14:paraId="157F741B">
      <w:pPr>
        <w:keepNext w:val="0"/>
        <w:keepLines w:val="0"/>
        <w:pageBreakBefore w:val="0"/>
        <w:widowControl/>
        <w:tabs>
          <w:tab w:val="center" w:pos="4422"/>
        </w:tabs>
        <w:kinsoku/>
        <w:wordWrap/>
        <w:overflowPunct/>
        <w:topLinePunct w:val="0"/>
        <w:autoSpaceDE/>
        <w:autoSpaceDN/>
        <w:bidi w:val="0"/>
        <w:adjustRightInd/>
        <w:snapToGrid/>
        <w:spacing w:after="0" w:line="560" w:lineRule="exact"/>
        <w:ind w:firstLine="640" w:firstLineChars="200"/>
        <w:textAlignment w:val="auto"/>
        <w:outlineLvl w:val="2"/>
        <w:rPr>
          <w:rFonts w:hint="eastAsia" w:ascii="楷体_GB2312" w:hAnsi="楷体_GB2312" w:eastAsia="楷体_GB2312" w:cs="楷体_GB2312"/>
          <w:color w:val="000000" w:themeColor="text1"/>
          <w:kern w:val="0"/>
          <w:sz w:val="32"/>
          <w:szCs w:val="32"/>
          <w14:textFill>
            <w14:solidFill>
              <w14:schemeClr w14:val="tx1"/>
            </w14:solidFill>
          </w14:textFill>
        </w:rPr>
      </w:pPr>
      <w:r>
        <w:rPr>
          <w:rFonts w:hint="eastAsia" w:ascii="楷体_GB2312" w:hAnsi="楷体_GB2312" w:eastAsia="楷体_GB2312" w:cs="楷体_GB2312"/>
          <w:color w:val="000000" w:themeColor="text1"/>
          <w:kern w:val="0"/>
          <w:sz w:val="32"/>
          <w:szCs w:val="32"/>
          <w14:textFill>
            <w14:solidFill>
              <w14:schemeClr w14:val="tx1"/>
            </w14:solidFill>
          </w14:textFill>
        </w:rPr>
        <w:t>（一）问题发现情况</w:t>
      </w:r>
    </w:p>
    <w:p w14:paraId="27FACE1F">
      <w:pPr>
        <w:widowControl w:val="0"/>
        <w:spacing w:after="0" w:line="560" w:lineRule="exact"/>
        <w:ind w:firstLine="640" w:firstLineChars="200"/>
        <w:jc w:val="both"/>
        <w:rPr>
          <w:rFonts w:hint="eastAsia" w:ascii="仿宋_GB2312" w:hAnsi="仿宋_GB2312" w:eastAsia="仿宋_GB2312" w:cs="仿宋_GB2312"/>
          <w:color w:val="000000" w:themeColor="text1"/>
          <w:kern w:val="0"/>
          <w:sz w:val="32"/>
          <w:szCs w:val="32"/>
          <w14:textFill>
            <w14:solidFill>
              <w14:schemeClr w14:val="tx1"/>
            </w14:solidFill>
          </w14:textFill>
        </w:rPr>
      </w:pPr>
      <w:r>
        <w:rPr>
          <w:rFonts w:hint="eastAsia" w:ascii="仿宋_GB2312" w:hAnsi="仿宋_GB2312" w:eastAsia="仿宋_GB2312" w:cs="仿宋_GB2312"/>
          <w:color w:val="000000" w:themeColor="text1"/>
          <w:kern w:val="0"/>
          <w:sz w:val="32"/>
          <w:szCs w:val="32"/>
          <w14:textFill>
            <w14:solidFill>
              <w14:schemeClr w14:val="tx1"/>
            </w14:solidFill>
          </w14:textFill>
        </w:rPr>
        <w:t xml:space="preserve">{{ </w:t>
      </w:r>
      <w:r>
        <w:rPr>
          <w:rFonts w:hint="eastAsia" w:ascii="仿宋_GB2312" w:hAnsi="仿宋_GB2312" w:eastAsia="仿宋_GB2312" w:cs="仿宋_GB2312"/>
          <w:color w:val="000000" w:themeColor="text1"/>
          <w:kern w:val="0"/>
          <w:sz w:val="32"/>
          <w:szCs w:val="32"/>
          <w:lang w:eastAsia="zh-CN"/>
          <w14:textFill>
            <w14:solidFill>
              <w14:schemeClr w14:val="tx1"/>
            </w14:solidFill>
          </w14:textFill>
        </w:rPr>
        <w:t>normal</w:t>
      </w:r>
      <w:r>
        <w:rPr>
          <w:rFonts w:hint="eastAsia" w:ascii="仿宋_GB2312" w:hAnsi="仿宋_GB2312" w:eastAsia="仿宋_GB2312" w:cs="仿宋_GB2312"/>
          <w:color w:val="000000" w:themeColor="text1"/>
          <w:kern w:val="0"/>
          <w:sz w:val="32"/>
          <w:szCs w:val="32"/>
          <w14:textFill>
            <w14:solidFill>
              <w14:schemeClr w14:val="tx1"/>
            </w14:solidFill>
          </w14:textFill>
        </w:rPr>
        <w:t>_management.problem_discovery.pe</w:t>
      </w:r>
      <w:bookmarkStart w:id="4" w:name="_GoBack"/>
      <w:bookmarkEnd w:id="4"/>
      <w:r>
        <w:rPr>
          <w:rFonts w:hint="eastAsia" w:ascii="仿宋_GB2312" w:hAnsi="仿宋_GB2312" w:eastAsia="仿宋_GB2312" w:cs="仿宋_GB2312"/>
          <w:color w:val="000000" w:themeColor="text1"/>
          <w:kern w:val="0"/>
          <w:sz w:val="32"/>
          <w:szCs w:val="32"/>
          <w14:textFill>
            <w14:solidFill>
              <w14:schemeClr w14:val="tx1"/>
            </w14:solidFill>
          </w14:textFill>
        </w:rPr>
        <w:t>riod_text }}</w:t>
      </w:r>
    </w:p>
    <w:p w14:paraId="5AE762DB">
      <w:pPr>
        <w:widowControl w:val="0"/>
        <w:spacing w:after="0" w:line="560" w:lineRule="exact"/>
        <w:ind w:firstLine="640" w:firstLineChars="200"/>
        <w:jc w:val="both"/>
        <w:rPr>
          <w:rFonts w:hint="eastAsia" w:ascii="仿宋_GB2312" w:hAnsi="黑体" w:eastAsia="仿宋_GB2312"/>
          <w:sz w:val="32"/>
          <w:szCs w:val="32"/>
        </w:rPr>
      </w:pPr>
      <w:r>
        <w:rPr>
          <w:rFonts w:hint="eastAsia" w:ascii="仿宋_GB2312" w:hAnsi="仿宋_GB2312" w:eastAsia="仿宋_GB2312" w:cs="仿宋_GB2312"/>
          <w:color w:val="000000" w:themeColor="text1"/>
          <w:kern w:val="0"/>
          <w:sz w:val="32"/>
          <w:szCs w:val="32"/>
          <w14:textFill>
            <w14:solidFill>
              <w14:schemeClr w14:val="tx1"/>
            </w14:solidFill>
          </w14:textFill>
        </w:rPr>
        <w:t>{{ normal_management.problem_discovery.month_text }}</w:t>
      </w:r>
    </w:p>
    <w:p w14:paraId="045A0B85">
      <w:pPr>
        <w:pStyle w:val="20"/>
        <w:widowControl w:val="0"/>
        <w:spacing w:after="0" w:line="240" w:lineRule="auto"/>
        <w:jc w:val="center"/>
        <w:rPr>
          <w:rFonts w:ascii="仿宋_GB2312" w:hAnsi="Arial" w:eastAsia="仿宋_GB2312" w:cs="Arial"/>
          <w:b/>
          <w:color w:val="000000"/>
          <w:kern w:val="2"/>
          <w:sz w:val="28"/>
          <w:szCs w:val="28"/>
        </w:rPr>
      </w:pPr>
      <w:r>
        <w:rPr>
          <w:rFonts w:hint="eastAsia" w:ascii="仿宋_GB2312" w:hAnsi="Arial" w:eastAsia="仿宋_GB2312" w:cs="Arial"/>
          <w:b/>
          <w:color w:val="000000"/>
          <w:kern w:val="2"/>
          <w:sz w:val="28"/>
          <w:szCs w:val="28"/>
        </w:rPr>
        <w:t>{{ normal_management.problem_discovery.table1_title }}</w:t>
      </w:r>
    </w:p>
    <w:tbl>
      <w:tblPr>
        <w:tblStyle w:val="33"/>
        <w:tblW w:w="5000" w:type="pc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85"/>
        <w:gridCol w:w="1333"/>
        <w:gridCol w:w="1364"/>
        <w:gridCol w:w="1166"/>
        <w:gridCol w:w="1423"/>
        <w:gridCol w:w="1427"/>
        <w:gridCol w:w="1163"/>
      </w:tblGrid>
      <w:tr w14:paraId="56E7C15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  <w:tblHeader/>
        </w:trPr>
        <w:tc>
          <w:tcPr>
            <w:tcW w:w="118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 w14:paraId="25747F35">
            <w:pPr>
              <w:widowControl/>
              <w:spacing w:after="0" w:line="240" w:lineRule="auto"/>
              <w:jc w:val="center"/>
              <w:textAlignment w:val="center"/>
              <w:rPr>
                <w:rFonts w:hint="eastAsia" w:ascii="仿宋_GB2312" w:hAnsi="仿宋_GB2312" w:eastAsia="仿宋_GB2312" w:cs="仿宋_GB2312"/>
                <w:b/>
                <w:bCs/>
                <w:color w:val="000000"/>
                <w:kern w:val="0"/>
                <w:sz w:val="22"/>
                <w:szCs w:val="22"/>
                <w:lang w:eastAsia="zh-CN" w:bidi="ar"/>
              </w:rPr>
            </w:pPr>
            <w:r>
              <w:rPr>
                <w:rFonts w:hint="eastAsia" w:ascii="仿宋_GB2312" w:hAnsi="仿宋_GB2312" w:eastAsia="仿宋_GB2312" w:cs="仿宋_GB2312"/>
                <w:b/>
                <w:bCs/>
                <w:color w:val="000000"/>
                <w:kern w:val="0"/>
                <w:sz w:val="22"/>
                <w:szCs w:val="22"/>
                <w:lang w:eastAsia="zh-CN" w:bidi="ar"/>
              </w:rPr>
              <w:t>街道名称</w:t>
            </w:r>
          </w:p>
        </w:tc>
        <w:tc>
          <w:tcPr>
            <w:tcW w:w="133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5F8F626">
            <w:pPr>
              <w:widowControl/>
              <w:spacing w:after="0" w:line="240" w:lineRule="auto"/>
              <w:jc w:val="center"/>
              <w:textAlignment w:val="center"/>
              <w:rPr>
                <w:rFonts w:hint="eastAsia" w:ascii="仿宋_GB2312" w:hAnsi="仿宋_GB2312" w:eastAsia="仿宋_GB2312" w:cs="仿宋_GB2312"/>
                <w:b/>
                <w:bCs/>
                <w:color w:val="000000"/>
                <w:kern w:val="0"/>
                <w:sz w:val="22"/>
                <w:szCs w:val="22"/>
                <w:lang w:eastAsia="zh-CN" w:bidi="ar"/>
              </w:rPr>
            </w:pPr>
            <w:r>
              <w:rPr>
                <w:rFonts w:hint="eastAsia" w:ascii="仿宋_GB2312" w:hAnsi="仿宋_GB2312" w:eastAsia="仿宋_GB2312" w:cs="仿宋_GB2312"/>
                <w:b/>
                <w:bCs/>
                <w:color w:val="000000"/>
                <w:kern w:val="0"/>
                <w:sz w:val="22"/>
                <w:szCs w:val="22"/>
                <w:lang w:eastAsia="zh-CN" w:bidi="ar"/>
              </w:rPr>
              <w:t>{{ current_year }}年{{ current_month }}月问题总数</w:t>
            </w:r>
          </w:p>
        </w:tc>
        <w:tc>
          <w:tcPr>
            <w:tcW w:w="136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FFAA8F5">
            <w:pPr>
              <w:widowControl/>
              <w:spacing w:after="0" w:line="240" w:lineRule="auto"/>
              <w:jc w:val="center"/>
              <w:textAlignment w:val="center"/>
              <w:rPr>
                <w:rFonts w:hint="eastAsia" w:ascii="仿宋_GB2312" w:hAnsi="仿宋_GB2312" w:eastAsia="仿宋_GB2312" w:cs="仿宋_GB2312"/>
                <w:b/>
                <w:bCs/>
                <w:color w:val="000000"/>
                <w:kern w:val="0"/>
                <w:sz w:val="22"/>
                <w:szCs w:val="22"/>
                <w:lang w:eastAsia="zh-CN" w:bidi="ar"/>
              </w:rPr>
            </w:pPr>
            <w:r>
              <w:rPr>
                <w:rFonts w:hint="eastAsia" w:ascii="仿宋_GB2312" w:hAnsi="仿宋_GB2312" w:eastAsia="仿宋_GB2312" w:cs="仿宋_GB2312"/>
                <w:b/>
                <w:bCs/>
                <w:color w:val="000000"/>
                <w:kern w:val="0"/>
                <w:sz w:val="22"/>
                <w:szCs w:val="22"/>
                <w:lang w:eastAsia="zh-CN" w:bidi="ar"/>
              </w:rPr>
              <w:t>{{ current_year }}年{{ previous_month }}月问题总数</w:t>
            </w:r>
          </w:p>
        </w:tc>
        <w:tc>
          <w:tcPr>
            <w:tcW w:w="116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1E9C92C">
            <w:pPr>
              <w:widowControl/>
              <w:spacing w:after="0" w:line="240" w:lineRule="auto"/>
              <w:jc w:val="center"/>
              <w:textAlignment w:val="center"/>
              <w:rPr>
                <w:rFonts w:hint="eastAsia" w:ascii="仿宋_GB2312" w:hAnsi="仿宋_GB2312" w:eastAsia="仿宋_GB2312" w:cs="仿宋_GB2312"/>
                <w:b/>
                <w:bCs/>
                <w:color w:val="000000"/>
                <w:kern w:val="0"/>
                <w:sz w:val="22"/>
                <w:szCs w:val="22"/>
                <w:lang w:eastAsia="zh-CN" w:bidi="ar"/>
              </w:rPr>
            </w:pPr>
            <w:r>
              <w:rPr>
                <w:rFonts w:hint="eastAsia" w:ascii="仿宋_GB2312" w:hAnsi="仿宋_GB2312" w:eastAsia="仿宋_GB2312" w:cs="仿宋_GB2312"/>
                <w:b/>
                <w:bCs/>
                <w:color w:val="000000"/>
                <w:kern w:val="0"/>
                <w:sz w:val="22"/>
                <w:szCs w:val="22"/>
                <w:lang w:eastAsia="zh-CN" w:bidi="ar"/>
              </w:rPr>
              <w:t>环比变化情况</w:t>
            </w:r>
          </w:p>
        </w:tc>
        <w:tc>
          <w:tcPr>
            <w:tcW w:w="142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3269203">
            <w:pPr>
              <w:widowControl/>
              <w:spacing w:after="0" w:line="240" w:lineRule="auto"/>
              <w:jc w:val="center"/>
              <w:textAlignment w:val="center"/>
              <w:rPr>
                <w:rFonts w:hint="eastAsia" w:ascii="仿宋_GB2312" w:hAnsi="仿宋_GB2312" w:eastAsia="仿宋_GB2312" w:cs="仿宋_GB2312"/>
                <w:b/>
                <w:bCs/>
                <w:color w:val="000000"/>
                <w:kern w:val="0"/>
                <w:sz w:val="22"/>
                <w:szCs w:val="22"/>
                <w:lang w:eastAsia="zh-CN" w:bidi="ar"/>
              </w:rPr>
            </w:pPr>
            <w:r>
              <w:rPr>
                <w:rFonts w:hint="eastAsia" w:ascii="仿宋_GB2312" w:hAnsi="仿宋_GB2312" w:eastAsia="仿宋_GB2312" w:cs="仿宋_GB2312"/>
                <w:b/>
                <w:bCs/>
                <w:color w:val="000000"/>
                <w:kern w:val="0"/>
                <w:sz w:val="22"/>
                <w:szCs w:val="22"/>
                <w:lang w:eastAsia="zh-CN" w:bidi="ar"/>
              </w:rPr>
              <w:t>{{ current_year }}年1-{{ current_month }}月问题总数</w:t>
            </w:r>
          </w:p>
        </w:tc>
        <w:tc>
          <w:tcPr>
            <w:tcW w:w="142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4FAD563">
            <w:pPr>
              <w:widowControl/>
              <w:spacing w:after="0" w:line="240" w:lineRule="auto"/>
              <w:jc w:val="center"/>
              <w:textAlignment w:val="center"/>
              <w:rPr>
                <w:rFonts w:hint="eastAsia" w:ascii="仿宋_GB2312" w:hAnsi="仿宋_GB2312" w:eastAsia="仿宋_GB2312" w:cs="仿宋_GB2312"/>
                <w:b/>
                <w:bCs/>
                <w:color w:val="000000"/>
                <w:kern w:val="0"/>
                <w:sz w:val="22"/>
                <w:szCs w:val="22"/>
                <w:lang w:eastAsia="zh-CN" w:bidi="ar"/>
              </w:rPr>
            </w:pPr>
            <w:r>
              <w:rPr>
                <w:rFonts w:hint="eastAsia" w:ascii="仿宋_GB2312" w:hAnsi="仿宋_GB2312" w:eastAsia="仿宋_GB2312" w:cs="仿宋_GB2312"/>
                <w:b/>
                <w:bCs/>
                <w:color w:val="000000"/>
                <w:kern w:val="0"/>
                <w:sz w:val="22"/>
                <w:szCs w:val="22"/>
                <w:lang w:eastAsia="zh-CN" w:bidi="ar"/>
              </w:rPr>
              <w:t>{{ previous_year }}年1-{{ current_month }}月问题总数</w:t>
            </w:r>
          </w:p>
        </w:tc>
        <w:tc>
          <w:tcPr>
            <w:tcW w:w="116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D4C8304">
            <w:pPr>
              <w:widowControl/>
              <w:spacing w:after="0" w:line="240" w:lineRule="auto"/>
              <w:jc w:val="center"/>
              <w:textAlignment w:val="center"/>
              <w:rPr>
                <w:rFonts w:hint="eastAsia" w:ascii="仿宋_GB2312" w:hAnsi="仿宋_GB2312" w:eastAsia="仿宋_GB2312" w:cs="仿宋_GB2312"/>
                <w:b/>
                <w:bCs/>
                <w:color w:val="000000"/>
                <w:kern w:val="0"/>
                <w:sz w:val="22"/>
                <w:szCs w:val="22"/>
                <w:lang w:eastAsia="zh-CN" w:bidi="ar"/>
              </w:rPr>
            </w:pPr>
            <w:r>
              <w:rPr>
                <w:rFonts w:hint="eastAsia" w:ascii="仿宋_GB2312" w:hAnsi="仿宋_GB2312" w:eastAsia="仿宋_GB2312" w:cs="仿宋_GB2312"/>
                <w:b/>
                <w:bCs/>
                <w:color w:val="000000"/>
                <w:kern w:val="0"/>
                <w:sz w:val="22"/>
                <w:szCs w:val="22"/>
                <w:lang w:eastAsia="zh-CN" w:bidi="ar"/>
              </w:rPr>
              <w:t>同比变化情况</w:t>
            </w:r>
          </w:p>
        </w:tc>
      </w:tr>
      <w:tr w14:paraId="3E8F351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</w:trPr>
        <w:tc>
          <w:tcPr>
            <w:tcW w:w="118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 w14:paraId="5755C500">
            <w:pPr>
              <w:widowControl/>
              <w:spacing w:after="0" w:line="240" w:lineRule="auto"/>
              <w:jc w:val="center"/>
              <w:textAlignment w:val="center"/>
              <w:rPr>
                <w:rFonts w:hint="eastAsia" w:ascii="仿宋_GB2312" w:hAnsi="仿宋_GB2312" w:eastAsia="仿宋_GB2312" w:cs="仿宋_GB2312"/>
                <w:b w:val="0"/>
                <w:bCs w:val="0"/>
                <w:color w:val="000000"/>
                <w:kern w:val="0"/>
                <w:sz w:val="22"/>
                <w:szCs w:val="22"/>
                <w:lang w:eastAsia="zh-CN" w:bidi="ar"/>
              </w:rPr>
            </w:pPr>
            <w:r>
              <w:rPr>
                <w:rFonts w:hint="eastAsia" w:ascii="仿宋_GB2312" w:hAnsi="仿宋_GB2312" w:eastAsia="仿宋_GB2312" w:cs="仿宋_GB2312"/>
                <w:b w:val="0"/>
                <w:bCs w:val="0"/>
                <w:color w:val="000000"/>
                <w:kern w:val="0"/>
                <w:sz w:val="22"/>
                <w:szCs w:val="22"/>
                <w:lang w:eastAsia="zh-CN" w:bidi="ar"/>
              </w:rPr>
              <w:t>{{ street_name }}</w:t>
            </w:r>
          </w:p>
        </w:tc>
        <w:tc>
          <w:tcPr>
            <w:tcW w:w="133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 w14:paraId="4F5EF37C">
            <w:pPr>
              <w:widowControl/>
              <w:spacing w:after="0" w:line="240" w:lineRule="auto"/>
              <w:jc w:val="center"/>
              <w:textAlignment w:val="center"/>
              <w:rPr>
                <w:rFonts w:hint="eastAsia" w:ascii="仿宋_GB2312" w:hAnsi="仿宋_GB2312" w:eastAsia="仿宋_GB2312" w:cs="仿宋_GB2312"/>
                <w:b w:val="0"/>
                <w:bCs w:val="0"/>
                <w:color w:val="000000"/>
                <w:kern w:val="0"/>
                <w:sz w:val="22"/>
                <w:szCs w:val="22"/>
                <w:lang w:eastAsia="zh-CN" w:bidi="ar"/>
              </w:rPr>
            </w:pPr>
            <w:r>
              <w:rPr>
                <w:rFonts w:hint="eastAsia" w:ascii="仿宋_GB2312" w:hAnsi="仿宋_GB2312" w:eastAsia="仿宋_GB2312" w:cs="仿宋_GB2312"/>
                <w:b w:val="0"/>
                <w:bCs w:val="0"/>
                <w:color w:val="000000"/>
                <w:kern w:val="0"/>
                <w:sz w:val="22"/>
                <w:szCs w:val="22"/>
                <w:lang w:eastAsia="zh-CN" w:bidi="ar"/>
              </w:rPr>
              <w:t>{{ normal_management.problem_discovery.current_month_total }}</w:t>
            </w:r>
          </w:p>
        </w:tc>
        <w:tc>
          <w:tcPr>
            <w:tcW w:w="136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 w14:paraId="792BC227">
            <w:pPr>
              <w:widowControl/>
              <w:spacing w:after="0" w:line="240" w:lineRule="auto"/>
              <w:jc w:val="center"/>
              <w:textAlignment w:val="center"/>
              <w:rPr>
                <w:rFonts w:hint="eastAsia" w:ascii="仿宋_GB2312" w:hAnsi="仿宋_GB2312" w:eastAsia="仿宋_GB2312" w:cs="仿宋_GB2312"/>
                <w:b w:val="0"/>
                <w:bCs w:val="0"/>
                <w:color w:val="000000"/>
                <w:kern w:val="0"/>
                <w:sz w:val="22"/>
                <w:szCs w:val="22"/>
                <w:lang w:eastAsia="zh-CN" w:bidi="ar"/>
              </w:rPr>
            </w:pPr>
            <w:r>
              <w:rPr>
                <w:rFonts w:hint="eastAsia" w:ascii="仿宋_GB2312" w:hAnsi="仿宋_GB2312" w:eastAsia="仿宋_GB2312" w:cs="仿宋_GB2312"/>
                <w:b w:val="0"/>
                <w:bCs w:val="0"/>
                <w:color w:val="000000"/>
                <w:kern w:val="0"/>
                <w:sz w:val="22"/>
                <w:szCs w:val="22"/>
                <w:lang w:eastAsia="zh-CN" w:bidi="ar"/>
              </w:rPr>
              <w:t>{{ normal_management.problem_discovery.previous_month_total }}</w:t>
            </w:r>
          </w:p>
        </w:tc>
        <w:tc>
          <w:tcPr>
            <w:tcW w:w="116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 w14:paraId="66853ACE">
            <w:pPr>
              <w:widowControl/>
              <w:spacing w:after="0" w:line="240" w:lineRule="auto"/>
              <w:jc w:val="center"/>
              <w:textAlignment w:val="center"/>
              <w:rPr>
                <w:rFonts w:hint="eastAsia" w:ascii="仿宋_GB2312" w:hAnsi="仿宋_GB2312" w:eastAsia="仿宋_GB2312" w:cs="仿宋_GB2312"/>
                <w:b w:val="0"/>
                <w:bCs w:val="0"/>
                <w:color w:val="000000"/>
                <w:kern w:val="0"/>
                <w:sz w:val="22"/>
                <w:szCs w:val="22"/>
                <w:lang w:eastAsia="zh-CN" w:bidi="ar"/>
              </w:rPr>
            </w:pPr>
            <w:r>
              <w:rPr>
                <w:rFonts w:hint="eastAsia" w:ascii="仿宋_GB2312" w:hAnsi="仿宋_GB2312" w:eastAsia="仿宋_GB2312" w:cs="仿宋_GB2312"/>
                <w:b w:val="0"/>
                <w:bCs w:val="0"/>
                <w:color w:val="000000"/>
                <w:kern w:val="0"/>
                <w:sz w:val="22"/>
                <w:szCs w:val="22"/>
                <w:lang w:eastAsia="zh-CN" w:bidi="ar"/>
              </w:rPr>
              <w:t>{{ normal_management.problem_discovery.month_on_month }}</w:t>
            </w:r>
          </w:p>
        </w:tc>
        <w:tc>
          <w:tcPr>
            <w:tcW w:w="142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 w14:paraId="5F0392AC">
            <w:pPr>
              <w:widowControl/>
              <w:spacing w:after="0" w:line="240" w:lineRule="auto"/>
              <w:jc w:val="center"/>
              <w:textAlignment w:val="center"/>
              <w:rPr>
                <w:rFonts w:hint="eastAsia" w:ascii="仿宋_GB2312" w:hAnsi="仿宋_GB2312" w:eastAsia="仿宋_GB2312" w:cs="仿宋_GB2312"/>
                <w:b w:val="0"/>
                <w:bCs w:val="0"/>
                <w:color w:val="000000"/>
                <w:kern w:val="0"/>
                <w:sz w:val="22"/>
                <w:szCs w:val="22"/>
                <w:lang w:eastAsia="zh-CN" w:bidi="ar"/>
              </w:rPr>
            </w:pPr>
            <w:r>
              <w:rPr>
                <w:rFonts w:hint="eastAsia" w:ascii="仿宋_GB2312" w:hAnsi="仿宋_GB2312" w:eastAsia="仿宋_GB2312" w:cs="仿宋_GB2312"/>
                <w:b w:val="0"/>
                <w:bCs w:val="0"/>
                <w:color w:val="000000"/>
                <w:kern w:val="0"/>
                <w:sz w:val="22"/>
                <w:szCs w:val="22"/>
                <w:lang w:eastAsia="zh-CN" w:bidi="ar"/>
              </w:rPr>
              <w:t>{{ normal_management.problem_discovery.current_period_total }}</w:t>
            </w:r>
          </w:p>
        </w:tc>
        <w:tc>
          <w:tcPr>
            <w:tcW w:w="142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 w14:paraId="6C53F5DD">
            <w:pPr>
              <w:widowControl/>
              <w:spacing w:after="0" w:line="240" w:lineRule="auto"/>
              <w:jc w:val="center"/>
              <w:textAlignment w:val="center"/>
              <w:rPr>
                <w:rFonts w:hint="eastAsia" w:ascii="仿宋_GB2312" w:hAnsi="仿宋_GB2312" w:eastAsia="仿宋_GB2312" w:cs="仿宋_GB2312"/>
                <w:b w:val="0"/>
                <w:bCs w:val="0"/>
                <w:color w:val="000000"/>
                <w:kern w:val="0"/>
                <w:sz w:val="22"/>
                <w:szCs w:val="22"/>
                <w:lang w:eastAsia="zh-CN" w:bidi="ar"/>
              </w:rPr>
            </w:pPr>
            <w:r>
              <w:rPr>
                <w:rFonts w:hint="eastAsia" w:ascii="仿宋_GB2312" w:hAnsi="仿宋_GB2312" w:eastAsia="仿宋_GB2312" w:cs="仿宋_GB2312"/>
                <w:b w:val="0"/>
                <w:bCs w:val="0"/>
                <w:color w:val="000000"/>
                <w:kern w:val="0"/>
                <w:sz w:val="22"/>
                <w:szCs w:val="22"/>
                <w:lang w:eastAsia="zh-CN" w:bidi="ar"/>
              </w:rPr>
              <w:t>{{ normal_management.problem_discovery.previous_period_total }}</w:t>
            </w:r>
          </w:p>
        </w:tc>
        <w:tc>
          <w:tcPr>
            <w:tcW w:w="116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 w14:paraId="1D6F4ED7">
            <w:pPr>
              <w:widowControl/>
              <w:spacing w:after="0" w:line="240" w:lineRule="auto"/>
              <w:jc w:val="center"/>
              <w:textAlignment w:val="center"/>
              <w:rPr>
                <w:rFonts w:hint="eastAsia" w:ascii="仿宋_GB2312" w:hAnsi="仿宋_GB2312" w:eastAsia="仿宋_GB2312" w:cs="仿宋_GB2312"/>
                <w:b w:val="0"/>
                <w:bCs w:val="0"/>
                <w:color w:val="000000"/>
                <w:kern w:val="0"/>
                <w:sz w:val="22"/>
                <w:szCs w:val="22"/>
                <w:lang w:eastAsia="zh-CN" w:bidi="ar"/>
              </w:rPr>
            </w:pPr>
            <w:r>
              <w:rPr>
                <w:rFonts w:hint="eastAsia" w:ascii="仿宋_GB2312" w:hAnsi="仿宋_GB2312" w:eastAsia="仿宋_GB2312" w:cs="仿宋_GB2312"/>
                <w:b w:val="0"/>
                <w:bCs w:val="0"/>
                <w:color w:val="000000"/>
                <w:kern w:val="0"/>
                <w:sz w:val="22"/>
                <w:szCs w:val="22"/>
                <w:lang w:eastAsia="zh-CN" w:bidi="ar"/>
              </w:rPr>
              <w:t>{{ normal_management.problem_discovery.year_on_year }}</w:t>
            </w:r>
          </w:p>
        </w:tc>
      </w:tr>
    </w:tbl>
    <w:p w14:paraId="60975FC3">
      <w:pPr>
        <w:widowControl w:val="0"/>
        <w:spacing w:after="0" w:line="560" w:lineRule="exact"/>
        <w:ind w:firstLine="640" w:firstLineChars="200"/>
        <w:jc w:val="both"/>
        <w:rPr>
          <w:rFonts w:hint="eastAsia" w:ascii="仿宋_GB2312" w:hAnsi="等线" w:eastAsia="仿宋_GB2312"/>
          <w:kern w:val="0"/>
          <w:sz w:val="32"/>
          <w:szCs w:val="32"/>
        </w:rPr>
      </w:pPr>
      <w:r>
        <w:rPr>
          <w:rFonts w:hint="eastAsia" w:ascii="仿宋_GB2312" w:hAnsi="等线" w:eastAsia="仿宋_GB2312"/>
          <w:kern w:val="0"/>
          <w:sz w:val="32"/>
          <w:szCs w:val="32"/>
        </w:rPr>
        <w:t xml:space="preserve">{{ </w:t>
      </w:r>
      <w:r>
        <w:rPr>
          <w:rFonts w:hint="eastAsia" w:ascii="仿宋_GB2312" w:hAnsi="等线" w:eastAsia="仿宋_GB2312"/>
          <w:kern w:val="0"/>
          <w:sz w:val="32"/>
          <w:szCs w:val="32"/>
          <w:lang w:eastAsia="zh-CN"/>
        </w:rPr>
        <w:t>normal</w:t>
      </w:r>
      <w:r>
        <w:rPr>
          <w:rFonts w:hint="eastAsia" w:ascii="仿宋_GB2312" w:hAnsi="等线" w:eastAsia="仿宋_GB2312"/>
          <w:kern w:val="0"/>
          <w:sz w:val="32"/>
          <w:szCs w:val="32"/>
        </w:rPr>
        <w:t>_management.problem_discovery.public_area_text }}</w:t>
      </w:r>
    </w:p>
    <w:p w14:paraId="41089423">
      <w:pPr>
        <w:widowControl w:val="0"/>
        <w:spacing w:after="0" w:line="560" w:lineRule="exact"/>
        <w:ind w:firstLine="640" w:firstLineChars="200"/>
        <w:jc w:val="both"/>
        <w:rPr>
          <w:rFonts w:hint="eastAsia" w:ascii="仿宋_GB2312" w:hAnsi="等线" w:eastAsia="仿宋_GB2312"/>
          <w:kern w:val="0"/>
          <w:sz w:val="32"/>
          <w:szCs w:val="32"/>
        </w:rPr>
      </w:pPr>
      <w:r>
        <w:rPr>
          <w:rFonts w:hint="eastAsia" w:ascii="仿宋_GB2312" w:hAnsi="等线" w:eastAsia="仿宋_GB2312"/>
          <w:kern w:val="0"/>
          <w:sz w:val="32"/>
          <w:szCs w:val="32"/>
        </w:rPr>
        <w:t>{{ normal_management.problem_discovery.community_area_text }}</w:t>
      </w:r>
    </w:p>
    <w:p w14:paraId="7488AE57">
      <w:pPr>
        <w:keepNext w:val="0"/>
        <w:keepLines w:val="0"/>
        <w:pageBreakBefore w:val="0"/>
        <w:widowControl/>
        <w:tabs>
          <w:tab w:val="center" w:pos="4422"/>
        </w:tabs>
        <w:kinsoku/>
        <w:wordWrap/>
        <w:overflowPunct/>
        <w:topLinePunct w:val="0"/>
        <w:autoSpaceDE/>
        <w:autoSpaceDN/>
        <w:bidi w:val="0"/>
        <w:adjustRightInd/>
        <w:snapToGrid/>
        <w:spacing w:after="0" w:line="560" w:lineRule="exact"/>
        <w:ind w:firstLine="640" w:firstLineChars="200"/>
        <w:textAlignment w:val="auto"/>
        <w:outlineLvl w:val="2"/>
        <w:rPr>
          <w:rFonts w:hint="eastAsia" w:ascii="楷体_GB2312" w:hAnsi="楷体_GB2312" w:eastAsia="楷体_GB2312" w:cs="楷体_GB2312"/>
          <w:color w:val="000000" w:themeColor="text1"/>
          <w:kern w:val="0"/>
          <w:sz w:val="32"/>
          <w:szCs w:val="32"/>
          <w14:textFill>
            <w14:solidFill>
              <w14:schemeClr w14:val="tx1"/>
            </w14:solidFill>
          </w14:textFill>
        </w:rPr>
      </w:pPr>
      <w:r>
        <w:rPr>
          <w:rFonts w:hint="eastAsia" w:ascii="楷体_GB2312" w:hAnsi="楷体_GB2312" w:eastAsia="楷体_GB2312" w:cs="楷体_GB2312"/>
          <w:color w:val="000000" w:themeColor="text1"/>
          <w:kern w:val="0"/>
          <w:sz w:val="32"/>
          <w:szCs w:val="32"/>
          <w14:textFill>
            <w14:solidFill>
              <w14:schemeClr w14:val="tx1"/>
            </w14:solidFill>
          </w14:textFill>
        </w:rPr>
        <w:t>（二）问题解决情况</w:t>
      </w:r>
    </w:p>
    <w:p w14:paraId="276A64C7">
      <w:pPr>
        <w:widowControl w:val="0"/>
        <w:spacing w:after="0" w:line="560" w:lineRule="exact"/>
        <w:ind w:firstLine="640" w:firstLineChars="200"/>
        <w:jc w:val="both"/>
        <w:rPr>
          <w:rFonts w:hint="eastAsia" w:ascii="仿宋_GB2312" w:hAnsi="黑体" w:eastAsia="仿宋_GB2312"/>
          <w:sz w:val="32"/>
          <w:szCs w:val="32"/>
          <w:shd w:val="clear" w:color="auto" w:fill="FFFFFF"/>
        </w:rPr>
      </w:pPr>
      <w:r>
        <w:rPr>
          <w:rFonts w:hint="eastAsia" w:ascii="仿宋_GB2312" w:hAnsi="黑体" w:eastAsia="仿宋_GB2312"/>
          <w:sz w:val="32"/>
          <w:szCs w:val="32"/>
          <w:shd w:val="clear" w:color="auto" w:fill="FFFFFF"/>
        </w:rPr>
        <w:t>{{ normal_management.resolution.text }}</w:t>
      </w:r>
    </w:p>
    <w:p w14:paraId="2DCB2D9F">
      <w:pPr>
        <w:pStyle w:val="20"/>
        <w:widowControl w:val="0"/>
        <w:spacing w:after="0" w:line="240" w:lineRule="auto"/>
        <w:jc w:val="center"/>
        <w:rPr>
          <w:rFonts w:ascii="仿宋_GB2312" w:hAnsi="Arial" w:eastAsia="仿宋_GB2312" w:cs="Arial"/>
          <w:b/>
          <w:sz w:val="28"/>
          <w:szCs w:val="28"/>
        </w:rPr>
      </w:pPr>
      <w:bookmarkStart w:id="3" w:name="_Hlk187133938"/>
      <w:r>
        <w:rPr>
          <w:rFonts w:hint="eastAsia" w:ascii="仿宋_GB2312" w:hAnsi="Arial" w:eastAsia="仿宋_GB2312" w:cs="Arial"/>
          <w:b/>
          <w:color w:val="000000"/>
          <w:sz w:val="28"/>
          <w:szCs w:val="28"/>
        </w:rPr>
        <w:t>{{ normal_</w:t>
      </w:r>
      <w:r>
        <w:rPr>
          <w:rFonts w:hint="eastAsia" w:ascii="仿宋_GB2312" w:hAnsi="Arial" w:eastAsia="仿宋_GB2312" w:cs="Arial"/>
          <w:b/>
          <w:color w:val="000000"/>
          <w:kern w:val="2"/>
          <w:sz w:val="28"/>
          <w:szCs w:val="28"/>
        </w:rPr>
        <w:t>management</w:t>
      </w:r>
      <w:r>
        <w:rPr>
          <w:rFonts w:hint="eastAsia" w:ascii="仿宋_GB2312" w:hAnsi="Arial" w:eastAsia="仿宋_GB2312" w:cs="Arial"/>
          <w:b/>
          <w:color w:val="000000"/>
          <w:sz w:val="28"/>
          <w:szCs w:val="28"/>
        </w:rPr>
        <w:t>.resolution.table2_title }}</w:t>
      </w:r>
    </w:p>
    <w:tbl>
      <w:tblPr>
        <w:tblStyle w:val="33"/>
        <w:tblW w:w="5015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68"/>
        <w:gridCol w:w="1268"/>
        <w:gridCol w:w="1268"/>
        <w:gridCol w:w="1269"/>
        <w:gridCol w:w="1269"/>
        <w:gridCol w:w="1269"/>
        <w:gridCol w:w="1269"/>
      </w:tblGrid>
      <w:tr w14:paraId="483F44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40" w:hRule="atLeast"/>
          <w:tblHeader/>
          <w:jc w:val="center"/>
        </w:trPr>
        <w:tc>
          <w:tcPr>
            <w:tcW w:w="1267" w:type="dxa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93A17BF">
            <w:pPr>
              <w:pStyle w:val="20"/>
              <w:widowControl w:val="0"/>
              <w:spacing w:after="0" w:line="240" w:lineRule="auto"/>
              <w:jc w:val="center"/>
              <w:rPr>
                <w:rFonts w:ascii="仿宋_GB2312" w:hAnsi="Calibri" w:eastAsia="仿宋_GB2312" w:cs="Calibri"/>
                <w:b/>
                <w:bCs/>
                <w:kern w:val="2"/>
                <w:sz w:val="22"/>
                <w:szCs w:val="22"/>
                <w:lang w:eastAsia="zh-CN"/>
              </w:rPr>
            </w:pPr>
            <w:r>
              <w:rPr>
                <w:rFonts w:ascii="仿宋_GB2312" w:hAnsi="Calibri" w:eastAsia="仿宋_GB2312" w:cs="Calibri"/>
                <w:b/>
                <w:bCs/>
                <w:kern w:val="2"/>
                <w:sz w:val="22"/>
                <w:szCs w:val="22"/>
                <w:lang w:eastAsia="zh-CN"/>
              </w:rPr>
              <w:t>街道名称</w:t>
            </w:r>
          </w:p>
        </w:tc>
        <w:tc>
          <w:tcPr>
            <w:tcW w:w="3802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4FE8308">
            <w:pPr>
              <w:pStyle w:val="20"/>
              <w:widowControl w:val="0"/>
              <w:spacing w:after="0" w:line="240" w:lineRule="auto"/>
              <w:jc w:val="center"/>
              <w:rPr>
                <w:rFonts w:ascii="仿宋_GB2312" w:hAnsi="Calibri" w:eastAsia="仿宋_GB2312" w:cs="Calibri"/>
                <w:b/>
                <w:bCs/>
                <w:kern w:val="2"/>
                <w:sz w:val="22"/>
                <w:szCs w:val="22"/>
                <w:lang w:eastAsia="zh-CN"/>
              </w:rPr>
            </w:pPr>
            <w:r>
              <w:rPr>
                <w:rFonts w:ascii="仿宋_GB2312" w:hAnsi="Calibri" w:eastAsia="仿宋_GB2312" w:cs="Calibri"/>
                <w:b/>
                <w:bCs/>
                <w:kern w:val="2"/>
                <w:sz w:val="22"/>
                <w:szCs w:val="22"/>
                <w:lang w:eastAsia="zh-CN"/>
              </w:rPr>
              <w:t>权属问题</w:t>
            </w:r>
          </w:p>
        </w:tc>
        <w:tc>
          <w:tcPr>
            <w:tcW w:w="3804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48023BB">
            <w:pPr>
              <w:pStyle w:val="20"/>
              <w:widowControl w:val="0"/>
              <w:spacing w:after="0" w:line="240" w:lineRule="auto"/>
              <w:jc w:val="center"/>
              <w:rPr>
                <w:rFonts w:ascii="仿宋_GB2312" w:hAnsi="Calibri" w:eastAsia="仿宋_GB2312" w:cs="Calibri"/>
                <w:b/>
                <w:bCs/>
                <w:kern w:val="2"/>
                <w:sz w:val="22"/>
                <w:szCs w:val="22"/>
                <w:lang w:eastAsia="zh-CN"/>
              </w:rPr>
            </w:pPr>
            <w:r>
              <w:rPr>
                <w:rFonts w:ascii="仿宋_GB2312" w:hAnsi="Calibri" w:eastAsia="仿宋_GB2312" w:cs="Calibri"/>
                <w:b/>
                <w:bCs/>
                <w:kern w:val="2"/>
                <w:sz w:val="22"/>
                <w:szCs w:val="22"/>
                <w:lang w:eastAsia="zh-CN"/>
              </w:rPr>
              <w:t>监管问题</w:t>
            </w:r>
          </w:p>
        </w:tc>
      </w:tr>
      <w:tr w14:paraId="11EF0F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2" w:hRule="atLeast"/>
          <w:tblHeader/>
          <w:jc w:val="center"/>
        </w:trPr>
        <w:tc>
          <w:tcPr>
            <w:tcW w:w="1267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493BC94">
            <w:pPr>
              <w:pStyle w:val="20"/>
              <w:widowControl w:val="0"/>
              <w:spacing w:after="0" w:line="240" w:lineRule="auto"/>
              <w:jc w:val="center"/>
              <w:rPr>
                <w:rFonts w:ascii="仿宋_GB2312" w:hAnsi="Calibri" w:eastAsia="仿宋_GB2312" w:cs="Calibri"/>
                <w:b/>
                <w:bCs/>
                <w:kern w:val="2"/>
                <w:sz w:val="22"/>
                <w:szCs w:val="22"/>
                <w:lang w:eastAsia="zh-CN"/>
              </w:rPr>
            </w:pPr>
          </w:p>
        </w:tc>
        <w:tc>
          <w:tcPr>
            <w:tcW w:w="12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3783966">
            <w:pPr>
              <w:pStyle w:val="20"/>
              <w:widowControl w:val="0"/>
              <w:spacing w:after="0" w:line="240" w:lineRule="auto"/>
              <w:jc w:val="center"/>
              <w:rPr>
                <w:rFonts w:ascii="仿宋_GB2312" w:hAnsi="Calibri" w:eastAsia="仿宋_GB2312" w:cs="Calibri"/>
                <w:b/>
                <w:bCs/>
                <w:kern w:val="2"/>
                <w:sz w:val="22"/>
                <w:szCs w:val="22"/>
                <w:lang w:eastAsia="zh-CN"/>
              </w:rPr>
            </w:pPr>
            <w:r>
              <w:rPr>
                <w:rFonts w:ascii="仿宋_GB2312" w:hAnsi="Calibri" w:eastAsia="仿宋_GB2312" w:cs="Calibri"/>
                <w:b/>
                <w:bCs/>
                <w:kern w:val="2"/>
                <w:sz w:val="22"/>
                <w:szCs w:val="22"/>
                <w:lang w:eastAsia="zh-CN"/>
              </w:rPr>
              <w:t>应解决问题数量</w:t>
            </w:r>
          </w:p>
        </w:tc>
        <w:tc>
          <w:tcPr>
            <w:tcW w:w="12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DBF95D8">
            <w:pPr>
              <w:pStyle w:val="20"/>
              <w:widowControl w:val="0"/>
              <w:spacing w:after="0" w:line="240" w:lineRule="auto"/>
              <w:jc w:val="center"/>
              <w:rPr>
                <w:rFonts w:ascii="仿宋_GB2312" w:hAnsi="Calibri" w:eastAsia="仿宋_GB2312" w:cs="Calibri"/>
                <w:b/>
                <w:bCs/>
                <w:kern w:val="2"/>
                <w:sz w:val="22"/>
                <w:szCs w:val="22"/>
                <w:lang w:eastAsia="zh-CN"/>
              </w:rPr>
            </w:pPr>
            <w:r>
              <w:rPr>
                <w:rFonts w:ascii="仿宋_GB2312" w:hAnsi="Calibri" w:eastAsia="仿宋_GB2312" w:cs="Calibri"/>
                <w:b/>
                <w:bCs/>
                <w:kern w:val="2"/>
                <w:sz w:val="22"/>
                <w:szCs w:val="22"/>
                <w:lang w:eastAsia="zh-CN"/>
              </w:rPr>
              <w:t>已解决问题数量</w:t>
            </w:r>
          </w:p>
        </w:tc>
        <w:tc>
          <w:tcPr>
            <w:tcW w:w="126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397A12C">
            <w:pPr>
              <w:pStyle w:val="20"/>
              <w:widowControl w:val="0"/>
              <w:spacing w:after="0" w:line="240" w:lineRule="auto"/>
              <w:jc w:val="center"/>
              <w:rPr>
                <w:rFonts w:ascii="仿宋_GB2312" w:hAnsi="Calibri" w:eastAsia="仿宋_GB2312" w:cs="Calibri"/>
                <w:b/>
                <w:bCs/>
                <w:kern w:val="2"/>
                <w:sz w:val="22"/>
                <w:szCs w:val="22"/>
                <w:lang w:eastAsia="zh-CN"/>
              </w:rPr>
            </w:pPr>
            <w:r>
              <w:rPr>
                <w:rFonts w:ascii="仿宋_GB2312" w:hAnsi="Calibri" w:eastAsia="仿宋_GB2312" w:cs="Calibri"/>
                <w:b/>
                <w:bCs/>
                <w:kern w:val="2"/>
                <w:sz w:val="22"/>
                <w:szCs w:val="22"/>
                <w:lang w:eastAsia="zh-CN"/>
              </w:rPr>
              <w:t>解决率</w:t>
            </w:r>
          </w:p>
        </w:tc>
        <w:tc>
          <w:tcPr>
            <w:tcW w:w="126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9D7E5A0">
            <w:pPr>
              <w:pStyle w:val="20"/>
              <w:widowControl w:val="0"/>
              <w:spacing w:after="0" w:line="240" w:lineRule="auto"/>
              <w:jc w:val="center"/>
              <w:rPr>
                <w:rFonts w:ascii="仿宋_GB2312" w:hAnsi="Calibri" w:eastAsia="仿宋_GB2312" w:cs="Calibri"/>
                <w:b/>
                <w:bCs/>
                <w:kern w:val="2"/>
                <w:sz w:val="22"/>
                <w:szCs w:val="22"/>
                <w:lang w:eastAsia="zh-CN"/>
              </w:rPr>
            </w:pPr>
            <w:r>
              <w:rPr>
                <w:rFonts w:ascii="仿宋_GB2312" w:hAnsi="Calibri" w:eastAsia="仿宋_GB2312" w:cs="Calibri"/>
                <w:b/>
                <w:bCs/>
                <w:kern w:val="2"/>
                <w:sz w:val="22"/>
                <w:szCs w:val="22"/>
                <w:lang w:eastAsia="zh-CN"/>
              </w:rPr>
              <w:t>应解决问题数量</w:t>
            </w:r>
          </w:p>
        </w:tc>
        <w:tc>
          <w:tcPr>
            <w:tcW w:w="1268" w:type="dxa"/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AD983E1">
            <w:pPr>
              <w:pStyle w:val="20"/>
              <w:widowControl w:val="0"/>
              <w:spacing w:after="0" w:line="240" w:lineRule="auto"/>
              <w:jc w:val="center"/>
              <w:rPr>
                <w:rFonts w:ascii="仿宋_GB2312" w:hAnsi="Calibri" w:eastAsia="仿宋_GB2312" w:cs="Calibri"/>
                <w:b/>
                <w:bCs/>
                <w:kern w:val="2"/>
                <w:sz w:val="22"/>
                <w:szCs w:val="22"/>
                <w:lang w:eastAsia="zh-CN"/>
              </w:rPr>
            </w:pPr>
            <w:r>
              <w:rPr>
                <w:rFonts w:ascii="仿宋_GB2312" w:hAnsi="Calibri" w:eastAsia="仿宋_GB2312" w:cs="Calibri"/>
                <w:b/>
                <w:bCs/>
                <w:kern w:val="2"/>
                <w:sz w:val="22"/>
                <w:szCs w:val="22"/>
                <w:lang w:eastAsia="zh-CN"/>
              </w:rPr>
              <w:t>已解决问题数量</w:t>
            </w:r>
          </w:p>
        </w:tc>
        <w:tc>
          <w:tcPr>
            <w:tcW w:w="126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1372B93">
            <w:pPr>
              <w:pStyle w:val="20"/>
              <w:widowControl w:val="0"/>
              <w:spacing w:after="0" w:line="240" w:lineRule="auto"/>
              <w:jc w:val="center"/>
              <w:rPr>
                <w:rFonts w:ascii="仿宋_GB2312" w:hAnsi="Calibri" w:eastAsia="仿宋_GB2312" w:cs="Calibri"/>
                <w:b/>
                <w:bCs/>
                <w:kern w:val="2"/>
                <w:sz w:val="22"/>
                <w:szCs w:val="22"/>
                <w:lang w:eastAsia="zh-CN"/>
              </w:rPr>
            </w:pPr>
            <w:r>
              <w:rPr>
                <w:rFonts w:ascii="仿宋_GB2312" w:hAnsi="Calibri" w:eastAsia="仿宋_GB2312" w:cs="Calibri"/>
                <w:b/>
                <w:bCs/>
                <w:kern w:val="2"/>
                <w:sz w:val="22"/>
                <w:szCs w:val="22"/>
                <w:lang w:eastAsia="zh-CN"/>
              </w:rPr>
              <w:t>解决率</w:t>
            </w:r>
          </w:p>
        </w:tc>
      </w:tr>
      <w:tr w14:paraId="0B49EA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40" w:hRule="atLeast"/>
          <w:jc w:val="center"/>
        </w:trPr>
        <w:tc>
          <w:tcPr>
            <w:tcW w:w="12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DF4DEEF">
            <w:pPr>
              <w:widowControl/>
              <w:spacing w:after="0" w:line="240" w:lineRule="auto"/>
              <w:jc w:val="center"/>
              <w:rPr>
                <w:rFonts w:hint="eastAsia" w:ascii="仿宋_GB2312" w:hAnsi="宋体" w:eastAsia="仿宋_GB2312" w:cs="宋体"/>
                <w:kern w:val="0"/>
                <w:sz w:val="22"/>
                <w:szCs w:val="22"/>
                <w:lang w:eastAsia="zh-CN"/>
              </w:rPr>
            </w:pPr>
            <w:r>
              <w:rPr>
                <w:rFonts w:hint="eastAsia" w:ascii="仿宋_GB2312" w:hAnsi="宋体" w:eastAsia="仿宋_GB2312" w:cs="宋体"/>
                <w:kern w:val="0"/>
                <w:sz w:val="22"/>
                <w:szCs w:val="22"/>
                <w:lang w:eastAsia="zh-CN"/>
              </w:rPr>
              <w:t>{{ street_name }}</w:t>
            </w:r>
          </w:p>
        </w:tc>
        <w:tc>
          <w:tcPr>
            <w:tcW w:w="12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A6B1583">
            <w:pPr>
              <w:widowControl/>
              <w:spacing w:after="0" w:line="240" w:lineRule="auto"/>
              <w:jc w:val="center"/>
              <w:rPr>
                <w:rFonts w:hint="eastAsia" w:ascii="仿宋_GB2312" w:hAnsi="宋体" w:eastAsia="仿宋_GB2312" w:cs="宋体"/>
                <w:kern w:val="0"/>
                <w:sz w:val="22"/>
                <w:szCs w:val="22"/>
                <w:lang w:eastAsia="zh-CN"/>
              </w:rPr>
            </w:pPr>
            <w:r>
              <w:rPr>
                <w:rFonts w:hint="eastAsia" w:ascii="仿宋_GB2312" w:hAnsi="宋体" w:eastAsia="仿宋_GB2312" w:cs="宋体"/>
                <w:kern w:val="0"/>
                <w:sz w:val="22"/>
                <w:szCs w:val="22"/>
                <w:lang w:eastAsia="zh-CN"/>
              </w:rPr>
              <w:t>{{ normal_management.resolution.ownership_should }}</w:t>
            </w:r>
          </w:p>
        </w:tc>
        <w:tc>
          <w:tcPr>
            <w:tcW w:w="12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C290658">
            <w:pPr>
              <w:widowControl/>
              <w:spacing w:after="0" w:line="240" w:lineRule="auto"/>
              <w:jc w:val="center"/>
              <w:rPr>
                <w:rFonts w:hint="eastAsia" w:ascii="仿宋_GB2312" w:hAnsi="宋体" w:eastAsia="仿宋_GB2312" w:cs="宋体"/>
                <w:kern w:val="0"/>
                <w:sz w:val="22"/>
                <w:szCs w:val="22"/>
                <w:lang w:eastAsia="zh-CN"/>
              </w:rPr>
            </w:pPr>
            <w:r>
              <w:rPr>
                <w:rFonts w:hint="eastAsia" w:ascii="仿宋_GB2312" w:hAnsi="宋体" w:eastAsia="仿宋_GB2312" w:cs="宋体"/>
                <w:kern w:val="0"/>
                <w:sz w:val="22"/>
                <w:szCs w:val="22"/>
                <w:lang w:eastAsia="zh-CN"/>
              </w:rPr>
              <w:t>{{ normal_management.resolution.ownership_done }}</w:t>
            </w:r>
          </w:p>
        </w:tc>
        <w:tc>
          <w:tcPr>
            <w:tcW w:w="126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98D59B0">
            <w:pPr>
              <w:widowControl/>
              <w:spacing w:after="0" w:line="240" w:lineRule="auto"/>
              <w:jc w:val="center"/>
              <w:rPr>
                <w:rFonts w:hint="eastAsia" w:ascii="仿宋_GB2312" w:hAnsi="宋体" w:eastAsia="仿宋_GB2312" w:cs="宋体"/>
                <w:kern w:val="0"/>
                <w:sz w:val="22"/>
                <w:szCs w:val="22"/>
                <w:lang w:eastAsia="zh-CN"/>
              </w:rPr>
            </w:pPr>
            <w:r>
              <w:rPr>
                <w:rFonts w:hint="eastAsia" w:ascii="仿宋_GB2312" w:hAnsi="宋体" w:eastAsia="仿宋_GB2312" w:cs="宋体"/>
                <w:kern w:val="0"/>
                <w:sz w:val="22"/>
                <w:szCs w:val="22"/>
                <w:lang w:eastAsia="zh-CN"/>
              </w:rPr>
              <w:t>{{ normal_management.resolution.ownership_rate }}</w:t>
            </w:r>
          </w:p>
        </w:tc>
        <w:tc>
          <w:tcPr>
            <w:tcW w:w="126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C22C0FE">
            <w:pPr>
              <w:widowControl/>
              <w:spacing w:after="0" w:line="240" w:lineRule="auto"/>
              <w:jc w:val="center"/>
              <w:rPr>
                <w:rFonts w:hint="eastAsia" w:ascii="仿宋_GB2312" w:hAnsi="宋体" w:eastAsia="仿宋_GB2312" w:cs="宋体"/>
                <w:kern w:val="0"/>
                <w:sz w:val="22"/>
                <w:szCs w:val="22"/>
                <w:lang w:eastAsia="zh-CN"/>
              </w:rPr>
            </w:pPr>
            <w:r>
              <w:rPr>
                <w:rFonts w:hint="eastAsia" w:ascii="仿宋_GB2312" w:hAnsi="宋体" w:eastAsia="仿宋_GB2312" w:cs="宋体"/>
                <w:kern w:val="0"/>
                <w:sz w:val="22"/>
                <w:szCs w:val="22"/>
                <w:lang w:eastAsia="zh-CN"/>
              </w:rPr>
              <w:t>{{ normal_management.resolution.supervision_should }}</w:t>
            </w:r>
          </w:p>
        </w:tc>
        <w:tc>
          <w:tcPr>
            <w:tcW w:w="126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9344127">
            <w:pPr>
              <w:widowControl/>
              <w:spacing w:after="0" w:line="240" w:lineRule="auto"/>
              <w:jc w:val="center"/>
              <w:rPr>
                <w:rFonts w:hint="eastAsia" w:ascii="仿宋_GB2312" w:hAnsi="宋体" w:eastAsia="仿宋_GB2312" w:cs="宋体"/>
                <w:kern w:val="0"/>
                <w:sz w:val="22"/>
                <w:szCs w:val="22"/>
                <w:lang w:eastAsia="zh-CN"/>
              </w:rPr>
            </w:pPr>
            <w:r>
              <w:rPr>
                <w:rFonts w:hint="eastAsia" w:ascii="仿宋_GB2312" w:hAnsi="宋体" w:eastAsia="仿宋_GB2312" w:cs="宋体"/>
                <w:kern w:val="0"/>
                <w:sz w:val="22"/>
                <w:szCs w:val="22"/>
                <w:lang w:eastAsia="zh-CN"/>
              </w:rPr>
              <w:t>{{ normal_management.resolution.supervision_done }}</w:t>
            </w:r>
          </w:p>
        </w:tc>
        <w:tc>
          <w:tcPr>
            <w:tcW w:w="126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16A916A">
            <w:pPr>
              <w:widowControl/>
              <w:spacing w:after="0" w:line="240" w:lineRule="auto"/>
              <w:jc w:val="center"/>
              <w:rPr>
                <w:rFonts w:hint="eastAsia" w:ascii="仿宋_GB2312" w:hAnsi="宋体" w:eastAsia="仿宋_GB2312" w:cs="宋体"/>
                <w:kern w:val="0"/>
                <w:sz w:val="22"/>
                <w:szCs w:val="22"/>
                <w:lang w:eastAsia="zh-CN"/>
              </w:rPr>
            </w:pPr>
            <w:r>
              <w:rPr>
                <w:rFonts w:hint="eastAsia" w:ascii="仿宋_GB2312" w:hAnsi="宋体" w:eastAsia="仿宋_GB2312" w:cs="宋体"/>
                <w:kern w:val="0"/>
                <w:sz w:val="22"/>
                <w:szCs w:val="22"/>
                <w:lang w:eastAsia="zh-CN"/>
              </w:rPr>
              <w:t>{{ normal_management.resolution.supervision_rate }}</w:t>
            </w:r>
          </w:p>
        </w:tc>
      </w:tr>
      <w:bookmarkEnd w:id="3"/>
    </w:tbl>
    <w:p w14:paraId="5C228E28">
      <w:pPr>
        <w:keepNext w:val="0"/>
        <w:keepLines w:val="0"/>
        <w:pageBreakBefore w:val="0"/>
        <w:widowControl/>
        <w:tabs>
          <w:tab w:val="center" w:pos="4422"/>
        </w:tabs>
        <w:kinsoku/>
        <w:wordWrap/>
        <w:overflowPunct/>
        <w:topLinePunct w:val="0"/>
        <w:autoSpaceDE/>
        <w:autoSpaceDN/>
        <w:bidi w:val="0"/>
        <w:adjustRightInd/>
        <w:snapToGrid/>
        <w:spacing w:after="0" w:line="560" w:lineRule="exact"/>
        <w:ind w:firstLine="640" w:firstLineChars="200"/>
        <w:textAlignment w:val="auto"/>
        <w:outlineLvl w:val="2"/>
        <w:rPr>
          <w:rFonts w:hint="eastAsia" w:ascii="楷体_GB2312" w:hAnsi="楷体_GB2312" w:eastAsia="楷体_GB2312" w:cs="楷体_GB2312"/>
          <w:bCs/>
          <w:sz w:val="32"/>
          <w:szCs w:val="32"/>
        </w:rPr>
      </w:pPr>
      <w:r>
        <w:rPr>
          <w:rFonts w:hint="eastAsia" w:ascii="楷体_GB2312" w:hAnsi="楷体_GB2312" w:eastAsia="楷体_GB2312" w:cs="楷体_GB2312"/>
          <w:bCs/>
          <w:sz w:val="32"/>
          <w:szCs w:val="32"/>
          <w:lang w:val="zh-CN"/>
        </w:rPr>
        <w:t>（三）</w:t>
      </w:r>
      <w:r>
        <w:rPr>
          <w:rFonts w:hint="eastAsia" w:ascii="楷体_GB2312" w:hAnsi="楷体_GB2312" w:eastAsia="楷体_GB2312" w:cs="楷体_GB2312"/>
          <w:color w:val="000000" w:themeColor="text1"/>
          <w:kern w:val="0"/>
          <w:sz w:val="32"/>
          <w:szCs w:val="32"/>
          <w:lang w:val="zh-CN"/>
          <w14:textFill>
            <w14:solidFill>
              <w14:schemeClr w14:val="tx1"/>
            </w14:solidFill>
          </w14:textFill>
        </w:rPr>
        <w:t>道路</w:t>
      </w:r>
      <w:r>
        <w:rPr>
          <w:rFonts w:hint="eastAsia" w:ascii="楷体_GB2312" w:hAnsi="楷体_GB2312" w:eastAsia="楷体_GB2312" w:cs="楷体_GB2312"/>
          <w:bCs/>
          <w:sz w:val="32"/>
          <w:szCs w:val="32"/>
          <w:lang w:val="zh-CN"/>
        </w:rPr>
        <w:t>清扫保洁作业</w:t>
      </w:r>
    </w:p>
    <w:p w14:paraId="1BA332DE">
      <w:pPr>
        <w:widowControl w:val="0"/>
        <w:spacing w:after="0" w:line="560" w:lineRule="exact"/>
        <w:ind w:firstLine="640" w:firstLineChars="200"/>
        <w:jc w:val="both"/>
        <w:rPr>
          <w:rFonts w:hint="eastAsia" w:ascii="仿宋_GB2312" w:hAnsi="仿宋_GB2312" w:eastAsia="仿宋_GB2312" w:cs="仿宋_GB2312"/>
          <w:sz w:val="32"/>
          <w:szCs w:val="32"/>
        </w:rPr>
      </w:pPr>
      <w:r>
        <w:rPr>
          <w:rFonts w:hint="eastAsia" w:ascii="仿宋_GB2312" w:hAnsi="仿宋_GB2312" w:eastAsia="仿宋_GB2312" w:cs="仿宋_GB2312"/>
          <w:sz w:val="32"/>
          <w:szCs w:val="32"/>
        </w:rPr>
        <w:t>{{ normal_management.</w:t>
      </w:r>
      <w:r>
        <w:rPr>
          <w:rFonts w:hint="eastAsia" w:ascii="仿宋_GB2312" w:hAnsi="等线" w:eastAsia="仿宋_GB2312"/>
          <w:kern w:val="0"/>
          <w:sz w:val="32"/>
          <w:szCs w:val="32"/>
        </w:rPr>
        <w:t>cleaning</w:t>
      </w:r>
      <w:r>
        <w:rPr>
          <w:rFonts w:hint="eastAsia" w:ascii="仿宋_GB2312" w:hAnsi="仿宋_GB2312" w:eastAsia="仿宋_GB2312" w:cs="仿宋_GB2312"/>
          <w:sz w:val="32"/>
          <w:szCs w:val="32"/>
        </w:rPr>
        <w:t>.text }}</w:t>
      </w:r>
    </w:p>
    <w:p w14:paraId="6FAA554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560" w:lineRule="exact"/>
        <w:ind w:firstLine="640" w:firstLineChars="200"/>
        <w:textAlignment w:val="auto"/>
        <w:outlineLvl w:val="1"/>
        <w:rPr>
          <w:rFonts w:hint="eastAsia" w:ascii="黑体" w:hAnsi="黑体" w:eastAsia="黑体" w:cs="黑体"/>
          <w:sz w:val="32"/>
          <w:szCs w:val="32"/>
        </w:rPr>
      </w:pPr>
      <w:r>
        <w:rPr>
          <w:rFonts w:hint="eastAsia" w:ascii="黑体" w:hAnsi="黑体" w:eastAsia="黑体" w:cs="黑体"/>
          <w:sz w:val="32"/>
          <w:szCs w:val="32"/>
        </w:rPr>
        <w:t>二、垃圾</w:t>
      </w:r>
      <w:r>
        <w:rPr>
          <w:rFonts w:hint="eastAsia" w:ascii="黑体" w:hAnsi="黑体" w:eastAsia="黑体"/>
          <w:kern w:val="44"/>
          <w:sz w:val="32"/>
          <w:szCs w:val="32"/>
        </w:rPr>
        <w:t>管理</w:t>
      </w:r>
    </w:p>
    <w:p w14:paraId="1F9623BD">
      <w:pPr>
        <w:keepNext w:val="0"/>
        <w:keepLines w:val="0"/>
        <w:pageBreakBefore w:val="0"/>
        <w:widowControl/>
        <w:tabs>
          <w:tab w:val="center" w:pos="4422"/>
        </w:tabs>
        <w:kinsoku/>
        <w:wordWrap/>
        <w:overflowPunct/>
        <w:topLinePunct w:val="0"/>
        <w:autoSpaceDE/>
        <w:autoSpaceDN/>
        <w:bidi w:val="0"/>
        <w:adjustRightInd/>
        <w:snapToGrid/>
        <w:spacing w:after="0" w:line="560" w:lineRule="exact"/>
        <w:ind w:firstLine="640" w:firstLineChars="200"/>
        <w:textAlignment w:val="auto"/>
        <w:outlineLvl w:val="2"/>
        <w:rPr>
          <w:rFonts w:hint="eastAsia" w:ascii="楷体_GB2312" w:hAnsi="楷体_GB2312" w:eastAsia="楷体_GB2312" w:cs="楷体_GB2312"/>
          <w:bCs/>
          <w:sz w:val="32"/>
          <w:szCs w:val="32"/>
          <w:lang w:bidi="zh-CN"/>
        </w:rPr>
      </w:pPr>
      <w:r>
        <w:rPr>
          <w:rFonts w:hint="eastAsia" w:ascii="楷体_GB2312" w:hAnsi="楷体_GB2312" w:eastAsia="楷体_GB2312" w:cs="楷体_GB2312"/>
          <w:bCs/>
          <w:sz w:val="32"/>
          <w:szCs w:val="32"/>
          <w:lang w:bidi="zh-CN"/>
        </w:rPr>
        <w:t>（一）问题</w:t>
      </w:r>
      <w:r>
        <w:rPr>
          <w:rFonts w:hint="eastAsia" w:ascii="楷体_GB2312" w:hAnsi="楷体_GB2312" w:eastAsia="楷体_GB2312" w:cs="楷体_GB2312"/>
          <w:color w:val="000000" w:themeColor="text1"/>
          <w:kern w:val="0"/>
          <w:sz w:val="32"/>
          <w:szCs w:val="32"/>
          <w14:textFill>
            <w14:solidFill>
              <w14:schemeClr w14:val="tx1"/>
            </w14:solidFill>
          </w14:textFill>
        </w:rPr>
        <w:t>发现</w:t>
      </w:r>
      <w:r>
        <w:rPr>
          <w:rFonts w:hint="eastAsia" w:ascii="楷体_GB2312" w:hAnsi="楷体_GB2312" w:eastAsia="楷体_GB2312" w:cs="楷体_GB2312"/>
          <w:bCs/>
          <w:sz w:val="32"/>
          <w:szCs w:val="32"/>
          <w:lang w:bidi="zh-CN"/>
        </w:rPr>
        <w:t>和解决情况</w:t>
      </w:r>
    </w:p>
    <w:p w14:paraId="46E0BEF6">
      <w:pPr>
        <w:widowControl w:val="0"/>
        <w:spacing w:after="0" w:line="560" w:lineRule="exact"/>
        <w:ind w:firstLine="640" w:firstLineChars="200"/>
        <w:jc w:val="both"/>
        <w:rPr>
          <w:rFonts w:hint="default" w:ascii="仿宋_GB2312" w:hAnsi="仿宋_GB2312" w:eastAsia="仿宋_GB2312" w:cs="仿宋_GB2312"/>
          <w:color w:val="000000" w:themeColor="text1"/>
          <w:kern w:val="0"/>
          <w:sz w:val="32"/>
          <w:szCs w:val="32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仿宋_GB2312" w:hAnsi="仿宋_GB2312" w:eastAsia="仿宋_GB2312" w:cs="仿宋_GB2312"/>
          <w:color w:val="000000" w:themeColor="text1"/>
          <w:kern w:val="0"/>
          <w:sz w:val="32"/>
          <w:szCs w:val="32"/>
          <w:lang w:eastAsia="zh-CN"/>
          <w14:textFill>
            <w14:solidFill>
              <w14:schemeClr w14:val="tx1"/>
            </w14:solidFill>
          </w14:textFill>
        </w:rPr>
        <w:t>{{ waste_</w:t>
      </w:r>
      <w:r>
        <w:rPr>
          <w:rFonts w:hint="eastAsia" w:ascii="仿宋_GB2312" w:hAnsi="等线" w:eastAsia="仿宋_GB2312"/>
          <w:kern w:val="0"/>
          <w:sz w:val="32"/>
          <w:szCs w:val="32"/>
          <w:lang w:eastAsia="zh-CN"/>
        </w:rPr>
        <w:t>management</w:t>
      </w:r>
      <w:r>
        <w:rPr>
          <w:rFonts w:hint="eastAsia" w:ascii="仿宋_GB2312" w:hAnsi="仿宋_GB2312" w:eastAsia="仿宋_GB2312" w:cs="仿宋_GB2312"/>
          <w:color w:val="000000" w:themeColor="text1"/>
          <w:kern w:val="0"/>
          <w:sz w:val="32"/>
          <w:szCs w:val="32"/>
          <w:lang w:eastAsia="zh-CN"/>
          <w14:textFill>
            <w14:solidFill>
              <w14:schemeClr w14:val="tx1"/>
            </w14:solidFill>
          </w14:textFill>
        </w:rPr>
        <w:t>.city_check_text }}</w:t>
      </w:r>
    </w:p>
    <w:p w14:paraId="49AA02A9">
      <w:pPr>
        <w:widowControl w:val="0"/>
        <w:spacing w:after="0" w:line="560" w:lineRule="exact"/>
        <w:ind w:firstLine="640" w:firstLineChars="200"/>
        <w:jc w:val="both"/>
        <w:rPr>
          <w:rFonts w:hint="eastAsia" w:ascii="仿宋_GB2312" w:hAnsi="仿宋_GB2312" w:eastAsia="仿宋_GB2312" w:cs="仿宋_GB2312"/>
          <w:color w:val="000000" w:themeColor="text1"/>
          <w:kern w:val="0"/>
          <w:sz w:val="32"/>
          <w:szCs w:val="32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仿宋_GB2312" w:hAnsi="仿宋_GB2312" w:eastAsia="仿宋_GB2312" w:cs="仿宋_GB2312"/>
          <w:color w:val="000000" w:themeColor="text1"/>
          <w:kern w:val="0"/>
          <w:sz w:val="32"/>
          <w:szCs w:val="32"/>
          <w:lang w:eastAsia="zh-CN"/>
          <w14:textFill>
            <w14:solidFill>
              <w14:schemeClr w14:val="tx1"/>
            </w14:solidFill>
          </w14:textFill>
        </w:rPr>
        <w:t>{{ waste_management.district_check_text }}</w:t>
      </w:r>
    </w:p>
    <w:p w14:paraId="09C28738">
      <w:pPr>
        <w:keepNext w:val="0"/>
        <w:keepLines w:val="0"/>
        <w:pageBreakBefore w:val="0"/>
        <w:widowControl/>
        <w:tabs>
          <w:tab w:val="center" w:pos="4422"/>
        </w:tabs>
        <w:kinsoku/>
        <w:wordWrap/>
        <w:overflowPunct/>
        <w:topLinePunct w:val="0"/>
        <w:autoSpaceDE/>
        <w:autoSpaceDN/>
        <w:bidi w:val="0"/>
        <w:adjustRightInd/>
        <w:snapToGrid/>
        <w:spacing w:after="0" w:line="560" w:lineRule="exact"/>
        <w:ind w:firstLine="640" w:firstLineChars="200"/>
        <w:textAlignment w:val="auto"/>
        <w:outlineLvl w:val="2"/>
        <w:rPr>
          <w:rFonts w:hint="eastAsia" w:ascii="楷体_GB2312" w:hAnsi="楷体_GB2312" w:eastAsia="楷体_GB2312" w:cs="楷体_GB2312"/>
          <w:bCs/>
          <w:sz w:val="32"/>
          <w:szCs w:val="32"/>
          <w:lang w:bidi="zh-CN"/>
        </w:rPr>
      </w:pPr>
      <w:r>
        <w:rPr>
          <w:rFonts w:hint="eastAsia" w:ascii="楷体_GB2312" w:hAnsi="楷体_GB2312" w:eastAsia="楷体_GB2312" w:cs="楷体_GB2312"/>
          <w:bCs/>
          <w:sz w:val="32"/>
          <w:szCs w:val="32"/>
          <w:lang w:bidi="zh-CN"/>
        </w:rPr>
        <w:t>（二）小卫星案件情况</w:t>
      </w:r>
    </w:p>
    <w:p w14:paraId="58390EE5">
      <w:pPr>
        <w:widowControl w:val="0"/>
        <w:spacing w:after="0" w:line="560" w:lineRule="exact"/>
        <w:ind w:firstLine="640" w:firstLineChars="200"/>
        <w:jc w:val="both"/>
        <w:rPr>
          <w:rFonts w:hint="eastAsia" w:ascii="仿宋_GB2312" w:hAnsi="仿宋_GB2312" w:eastAsia="仿宋_GB2312" w:cs="仿宋_GB2312"/>
          <w:bCs/>
          <w:sz w:val="32"/>
          <w:szCs w:val="32"/>
          <w:lang w:bidi="zh-CN"/>
        </w:rPr>
      </w:pPr>
      <w:r>
        <w:rPr>
          <w:rFonts w:hint="eastAsia" w:ascii="仿宋_GB2312" w:hAnsi="仿宋_GB2312" w:eastAsia="仿宋_GB2312" w:cs="仿宋_GB2312"/>
          <w:bCs/>
          <w:sz w:val="32"/>
          <w:szCs w:val="32"/>
          <w:lang w:bidi="zh-CN"/>
        </w:rPr>
        <w:t>{{ waste_</w:t>
      </w:r>
      <w:r>
        <w:rPr>
          <w:rFonts w:hint="eastAsia" w:ascii="仿宋_GB2312" w:hAnsi="等线" w:eastAsia="仿宋_GB2312"/>
          <w:kern w:val="0"/>
          <w:sz w:val="32"/>
          <w:szCs w:val="32"/>
        </w:rPr>
        <w:t>management</w:t>
      </w:r>
      <w:r>
        <w:rPr>
          <w:rFonts w:hint="eastAsia" w:ascii="仿宋_GB2312" w:hAnsi="仿宋_GB2312" w:eastAsia="仿宋_GB2312" w:cs="仿宋_GB2312"/>
          <w:bCs/>
          <w:sz w:val="32"/>
          <w:szCs w:val="32"/>
          <w:lang w:bidi="zh-CN"/>
        </w:rPr>
        <w:t>.small_satellite_text }}</w:t>
      </w:r>
    </w:p>
    <w:p w14:paraId="2931A8FB">
      <w:pPr>
        <w:keepNext w:val="0"/>
        <w:keepLines w:val="0"/>
        <w:pageBreakBefore w:val="0"/>
        <w:widowControl/>
        <w:tabs>
          <w:tab w:val="center" w:pos="4422"/>
        </w:tabs>
        <w:kinsoku/>
        <w:wordWrap/>
        <w:overflowPunct/>
        <w:topLinePunct w:val="0"/>
        <w:autoSpaceDE/>
        <w:autoSpaceDN/>
        <w:bidi w:val="0"/>
        <w:adjustRightInd/>
        <w:snapToGrid/>
        <w:spacing w:after="0" w:line="560" w:lineRule="exact"/>
        <w:ind w:firstLine="640" w:firstLineChars="200"/>
        <w:textAlignment w:val="auto"/>
        <w:outlineLvl w:val="2"/>
        <w:rPr>
          <w:rFonts w:hint="eastAsia" w:ascii="楷体_GB2312" w:hAnsi="楷体_GB2312" w:eastAsia="楷体_GB2312" w:cs="楷体_GB2312"/>
          <w:bCs/>
          <w:sz w:val="32"/>
          <w:szCs w:val="32"/>
        </w:rPr>
      </w:pPr>
      <w:r>
        <w:rPr>
          <w:rFonts w:hint="eastAsia" w:ascii="楷体_GB2312" w:hAnsi="楷体_GB2312" w:eastAsia="楷体_GB2312" w:cs="楷体_GB2312"/>
          <w:bCs/>
          <w:sz w:val="32"/>
          <w:szCs w:val="32"/>
          <w:lang w:val="zh-CN"/>
        </w:rPr>
        <w:t>（三）建筑</w:t>
      </w:r>
      <w:r>
        <w:rPr>
          <w:rFonts w:hint="eastAsia" w:ascii="楷体_GB2312" w:hAnsi="楷体_GB2312" w:eastAsia="楷体_GB2312" w:cs="楷体_GB2312"/>
          <w:color w:val="000000" w:themeColor="text1"/>
          <w:kern w:val="0"/>
          <w:sz w:val="32"/>
          <w:szCs w:val="32"/>
          <w:lang w:val="zh-CN"/>
          <w14:textFill>
            <w14:solidFill>
              <w14:schemeClr w14:val="tx1"/>
            </w14:solidFill>
          </w14:textFill>
        </w:rPr>
        <w:t>垃圾</w:t>
      </w:r>
      <w:r>
        <w:rPr>
          <w:rFonts w:hint="eastAsia" w:ascii="楷体_GB2312" w:hAnsi="楷体_GB2312" w:eastAsia="楷体_GB2312" w:cs="楷体_GB2312"/>
          <w:bCs/>
          <w:sz w:val="32"/>
          <w:szCs w:val="32"/>
          <w:lang w:val="zh-CN"/>
        </w:rPr>
        <w:t>综合治理</w:t>
      </w:r>
    </w:p>
    <w:p w14:paraId="6136DDA8">
      <w:pPr>
        <w:widowControl w:val="0"/>
        <w:spacing w:after="0" w:line="560" w:lineRule="exact"/>
        <w:ind w:firstLine="640" w:firstLineChars="200"/>
        <w:jc w:val="both"/>
        <w:rPr>
          <w:rFonts w:hint="eastAsia" w:ascii="仿宋_GB2312" w:hAnsi="仿宋_GB2312" w:eastAsia="仿宋_GB2312" w:cs="仿宋_GB2312"/>
          <w:sz w:val="32"/>
          <w:szCs w:val="32"/>
        </w:rPr>
      </w:pPr>
      <w:r>
        <w:rPr>
          <w:rFonts w:hint="eastAsia" w:ascii="仿宋_GB2312" w:hAnsi="仿宋_GB2312" w:eastAsia="仿宋_GB2312" w:cs="仿宋_GB2312"/>
          <w:sz w:val="32"/>
          <w:szCs w:val="32"/>
        </w:rPr>
        <w:t>{{ waste_</w:t>
      </w:r>
      <w:r>
        <w:rPr>
          <w:rFonts w:hint="eastAsia" w:ascii="仿宋_GB2312" w:hAnsi="等线" w:eastAsia="仿宋_GB2312"/>
          <w:kern w:val="0"/>
          <w:sz w:val="32"/>
          <w:szCs w:val="32"/>
        </w:rPr>
        <w:t>management</w:t>
      </w:r>
      <w:r>
        <w:rPr>
          <w:rFonts w:hint="eastAsia" w:ascii="仿宋_GB2312" w:hAnsi="仿宋_GB2312" w:eastAsia="仿宋_GB2312" w:cs="仿宋_GB2312"/>
          <w:sz w:val="32"/>
          <w:szCs w:val="32"/>
        </w:rPr>
        <w:t>.</w:t>
      </w:r>
      <w:r>
        <w:rPr>
          <w:rFonts w:hint="eastAsia" w:ascii="仿宋_GB2312" w:hAnsi="仿宋_GB2312" w:eastAsia="仿宋_GB2312" w:cs="仿宋_GB2312"/>
          <w:color w:val="000000" w:themeColor="text1"/>
          <w:kern w:val="0"/>
          <w:sz w:val="32"/>
          <w:szCs w:val="32"/>
          <w:lang w:eastAsia="zh-CN"/>
          <w14:textFill>
            <w14:solidFill>
              <w14:schemeClr w14:val="tx1"/>
            </w14:solidFill>
          </w14:textFill>
        </w:rPr>
        <w:t>construction</w:t>
      </w:r>
      <w:r>
        <w:rPr>
          <w:rFonts w:hint="eastAsia" w:ascii="仿宋_GB2312" w:hAnsi="仿宋_GB2312" w:eastAsia="仿宋_GB2312" w:cs="仿宋_GB2312"/>
          <w:sz w:val="32"/>
          <w:szCs w:val="32"/>
        </w:rPr>
        <w:t>_waste_text }}</w:t>
      </w:r>
    </w:p>
    <w:p w14:paraId="28A93DB4">
      <w:pPr>
        <w:widowControl w:val="0"/>
        <w:spacing w:after="0" w:line="560" w:lineRule="exact"/>
        <w:ind w:firstLine="640" w:firstLineChars="200"/>
        <w:jc w:val="both"/>
        <w:rPr>
          <w:rFonts w:hint="eastAsia" w:ascii="仿宋_GB2312" w:hAnsi="仿宋_GB2312" w:eastAsia="仿宋_GB2312" w:cs="仿宋_GB2312"/>
          <w:sz w:val="32"/>
          <w:szCs w:val="32"/>
          <w:lang w:eastAsia="zh-CN"/>
        </w:rPr>
      </w:pPr>
      <w:r>
        <w:rPr>
          <w:rFonts w:hint="eastAsia" w:ascii="仿宋_GB2312" w:hAnsi="仿宋_GB2312" w:eastAsia="仿宋_GB2312" w:cs="仿宋_GB2312"/>
          <w:sz w:val="32"/>
          <w:szCs w:val="32"/>
          <w:lang w:eastAsia="zh-CN"/>
        </w:rPr>
        <w:t>{%p for section in report_sections %}</w:t>
      </w:r>
    </w:p>
    <w:p w14:paraId="5079259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560" w:lineRule="exact"/>
        <w:ind w:firstLine="640" w:firstLineChars="200"/>
        <w:textAlignment w:val="auto"/>
        <w:outlineLvl w:val="1"/>
        <w:rPr>
          <w:rFonts w:hint="eastAsia" w:ascii="黑体" w:hAnsi="黑体" w:eastAsia="黑体" w:cs="黑体"/>
          <w:sz w:val="32"/>
          <w:szCs w:val="32"/>
          <w:lang w:eastAsia="zh-CN"/>
        </w:rPr>
      </w:pPr>
      <w:r>
        <w:rPr>
          <w:rFonts w:hint="eastAsia" w:ascii="黑体" w:hAnsi="黑体" w:eastAsia="黑体" w:cs="黑体"/>
          <w:sz w:val="32"/>
          <w:szCs w:val="32"/>
          <w:lang w:eastAsia="zh-CN"/>
        </w:rPr>
        <w:t>{{ section.number }}、{{ section.title }}</w:t>
      </w:r>
    </w:p>
    <w:p w14:paraId="43D9CFDF">
      <w:pPr>
        <w:widowControl w:val="0"/>
        <w:spacing w:after="0" w:line="560" w:lineRule="exact"/>
        <w:ind w:firstLine="640" w:firstLineChars="200"/>
        <w:jc w:val="both"/>
        <w:rPr>
          <w:rFonts w:hint="eastAsia" w:ascii="仿宋_GB2312" w:hAnsi="仿宋_GB2312" w:eastAsia="仿宋_GB2312" w:cs="仿宋_GB2312"/>
          <w:sz w:val="32"/>
          <w:szCs w:val="32"/>
          <w:lang w:eastAsia="zh-CN"/>
        </w:rPr>
      </w:pPr>
      <w:r>
        <w:rPr>
          <w:rFonts w:hint="eastAsia" w:ascii="仿宋_GB2312" w:hAnsi="仿宋_GB2312" w:eastAsia="仿宋_GB2312" w:cs="仿宋_GB2312"/>
          <w:sz w:val="32"/>
          <w:szCs w:val="32"/>
          <w:lang w:eastAsia="zh-CN"/>
        </w:rPr>
        <w:t>{%p for paragraph in section.paragraphs %}</w:t>
      </w:r>
    </w:p>
    <w:p w14:paraId="5A3DC771">
      <w:pPr>
        <w:widowControl w:val="0"/>
        <w:spacing w:after="0" w:line="560" w:lineRule="exact"/>
        <w:ind w:firstLine="640" w:firstLineChars="200"/>
        <w:jc w:val="both"/>
        <w:rPr>
          <w:rFonts w:hint="eastAsia" w:ascii="仿宋_GB2312" w:hAnsi="仿宋_GB2312" w:eastAsia="仿宋_GB2312" w:cs="仿宋_GB2312"/>
          <w:sz w:val="32"/>
          <w:szCs w:val="32"/>
          <w:lang w:eastAsia="zh-CN"/>
        </w:rPr>
      </w:pPr>
      <w:r>
        <w:rPr>
          <w:rFonts w:hint="eastAsia" w:ascii="仿宋_GB2312" w:hAnsi="仿宋_GB2312" w:eastAsia="仿宋_GB2312" w:cs="仿宋_GB2312"/>
          <w:sz w:val="32"/>
          <w:szCs w:val="32"/>
          <w:lang w:eastAsia="zh-CN"/>
        </w:rPr>
        <w:t>{{ paragraph }}</w:t>
      </w:r>
    </w:p>
    <w:p w14:paraId="274EB370">
      <w:pPr>
        <w:widowControl w:val="0"/>
        <w:spacing w:after="0" w:line="560" w:lineRule="exact"/>
        <w:ind w:firstLine="640" w:firstLineChars="200"/>
        <w:jc w:val="both"/>
        <w:rPr>
          <w:rFonts w:hint="eastAsia" w:ascii="仿宋_GB2312" w:hAnsi="仿宋_GB2312" w:eastAsia="仿宋_GB2312" w:cs="仿宋_GB2312"/>
          <w:sz w:val="32"/>
          <w:szCs w:val="32"/>
          <w:lang w:eastAsia="zh-CN"/>
        </w:rPr>
      </w:pPr>
      <w:r>
        <w:rPr>
          <w:rFonts w:hint="eastAsia" w:ascii="仿宋_GB2312" w:hAnsi="仿宋_GB2312" w:eastAsia="仿宋_GB2312" w:cs="仿宋_GB2312"/>
          <w:sz w:val="32"/>
          <w:szCs w:val="32"/>
          <w:lang w:eastAsia="zh-CN"/>
        </w:rPr>
        <w:t>{%p endfor %}</w:t>
      </w:r>
    </w:p>
    <w:p w14:paraId="225E9FC2">
      <w:pPr>
        <w:widowControl w:val="0"/>
        <w:spacing w:after="0" w:line="560" w:lineRule="exact"/>
        <w:ind w:firstLine="640" w:firstLineChars="200"/>
        <w:jc w:val="both"/>
        <w:rPr>
          <w:rFonts w:hint="eastAsia" w:ascii="仿宋_GB2312" w:hAnsi="仿宋_GB2312" w:eastAsia="仿宋_GB2312" w:cs="仿宋_GB2312"/>
          <w:sz w:val="32"/>
          <w:szCs w:val="32"/>
          <w:lang w:eastAsia="zh-CN"/>
        </w:rPr>
      </w:pPr>
      <w:r>
        <w:rPr>
          <w:rFonts w:hint="eastAsia" w:ascii="仿宋_GB2312" w:hAnsi="仿宋_GB2312" w:eastAsia="仿宋_GB2312" w:cs="仿宋_GB2312"/>
          <w:sz w:val="32"/>
          <w:szCs w:val="32"/>
          <w:lang w:eastAsia="zh-CN"/>
        </w:rPr>
        <w:t>{%p endfor %}</w:t>
      </w:r>
    </w:p>
    <w:sectPr>
      <w:footerReference r:id="rId7" w:type="first"/>
      <w:footerReference r:id="rId5" w:type="default"/>
      <w:footerReference r:id="rId6" w:type="even"/>
      <w:pgSz w:w="11906" w:h="16838"/>
      <w:pgMar w:top="1984" w:right="1587" w:bottom="1984" w:left="1474" w:header="851" w:footer="992" w:gutter="0"/>
      <w:cols w:space="720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方正小标宋简体">
    <w:panose1 w:val="02010601030101010101"/>
    <w:charset w:val="86"/>
    <w:family w:val="auto"/>
    <w:pitch w:val="default"/>
    <w:sig w:usb0="00000001" w:usb1="080E0000" w:usb2="00000000" w:usb3="00000000" w:csb0="00040000" w:csb1="00000000"/>
  </w:font>
  <w:font w:name="楷体_GB2312">
    <w:panose1 w:val="02010609030101010101"/>
    <w:charset w:val="86"/>
    <w:family w:val="modern"/>
    <w:pitch w:val="default"/>
    <w:sig w:usb0="00000001" w:usb1="080E0000" w:usb2="00000000" w:usb3="00000000" w:csb0="00040000" w:csb1="00000000"/>
  </w:font>
  <w:font w:name="仿宋_GB2312">
    <w:panose1 w:val="02010609030101010101"/>
    <w:charset w:val="86"/>
    <w:family w:val="modern"/>
    <w:pitch w:val="default"/>
    <w:sig w:usb0="00000001" w:usb1="080E0000" w:usb2="00000000" w:usb3="00000000" w:csb0="00040000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Microsoft YaHei U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ＭＳ 明朝">
    <w:altName w:val="FFont-Family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FFont-Family">
    <w:panose1 w:val="02000509000000000000"/>
    <w:charset w:val="00"/>
    <w:family w:val="auto"/>
    <w:pitch w:val="default"/>
    <w:sig w:usb0="00000001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-512771080"/>
    </w:sdtPr>
    <w:sdtEndPr>
      <w:rPr>
        <w:rFonts w:hint="eastAsia" w:ascii="仿宋_GB2312" w:eastAsia="仿宋_GB2312"/>
        <w:sz w:val="24"/>
        <w:szCs w:val="24"/>
      </w:rPr>
    </w:sdtEndPr>
    <w:sdtContent>
      <w:p w14:paraId="7D11B41F">
        <w:pPr>
          <w:pStyle w:val="2"/>
          <w:tabs>
            <w:tab w:val="center" w:pos="4153"/>
            <w:tab w:val="right" w:pos="8306"/>
            <w:tab w:val="clear" w:pos="4680"/>
            <w:tab w:val="clear" w:pos="9360"/>
          </w:tabs>
          <w:ind w:firstLine="360"/>
          <w:jc w:val="center"/>
          <w:rPr>
            <w:rFonts w:ascii="仿宋_GB2312" w:eastAsia="仿宋_GB2312"/>
            <w:sz w:val="24"/>
            <w:szCs w:val="24"/>
          </w:rPr>
        </w:pPr>
        <w:r>
          <w:rPr>
            <w:rFonts w:hint="eastAsia" w:ascii="仿宋_GB2312" w:eastAsia="仿宋_GB2312"/>
            <w:sz w:val="20"/>
            <w:szCs w:val="20"/>
          </w:rPr>
          <w:fldChar w:fldCharType="begin"/>
        </w:r>
        <w:r>
          <w:rPr>
            <w:rFonts w:hint="eastAsia" w:ascii="仿宋_GB2312" w:eastAsia="仿宋_GB2312"/>
            <w:sz w:val="20"/>
            <w:szCs w:val="20"/>
          </w:rPr>
          <w:instrText xml:space="preserve">PAGE   \* MERGEFORMAT</w:instrText>
        </w:r>
        <w:r>
          <w:rPr>
            <w:rFonts w:hint="eastAsia" w:ascii="仿宋_GB2312" w:eastAsia="仿宋_GB2312"/>
            <w:sz w:val="20"/>
            <w:szCs w:val="20"/>
          </w:rPr>
          <w:fldChar w:fldCharType="separate"/>
        </w:r>
        <w:r>
          <w:rPr>
            <w:rFonts w:ascii="仿宋_GB2312" w:eastAsia="仿宋_GB2312"/>
            <w:sz w:val="20"/>
            <w:szCs w:val="20"/>
            <w:lang w:val="zh-CN"/>
          </w:rPr>
          <w:t>4</w:t>
        </w:r>
        <w:r>
          <w:rPr>
            <w:rFonts w:hint="eastAsia" w:ascii="仿宋_GB2312" w:eastAsia="仿宋_GB2312"/>
            <w:sz w:val="20"/>
            <w:szCs w:val="20"/>
          </w:rPr>
          <w:fldChar w:fldCharType="end"/>
        </w:r>
      </w:p>
    </w:sdtContent>
  </w:sdt>
  <w:p w14:paraId="7FB3C008">
    <w:pPr>
      <w:pStyle w:val="2"/>
      <w:tabs>
        <w:tab w:val="center" w:pos="4153"/>
        <w:tab w:val="right" w:pos="8306"/>
        <w:tab w:val="clear" w:pos="4680"/>
        <w:tab w:val="clear" w:pos="9360"/>
      </w:tabs>
      <w:ind w:firstLine="36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D448AD4">
    <w:pPr>
      <w:pStyle w:val="2"/>
      <w:tabs>
        <w:tab w:val="center" w:pos="4153"/>
        <w:tab w:val="right" w:pos="8306"/>
        <w:tab w:val="clear" w:pos="4680"/>
        <w:tab w:val="clear" w:pos="9360"/>
      </w:tabs>
      <w:ind w:firstLine="360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28C9BEB">
    <w:pPr>
      <w:pStyle w:val="2"/>
      <w:tabs>
        <w:tab w:val="center" w:pos="4153"/>
        <w:tab w:val="right" w:pos="8306"/>
        <w:tab w:val="clear" w:pos="4680"/>
        <w:tab w:val="clear" w:pos="9360"/>
      </w:tabs>
      <w:ind w:firstLine="360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1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4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9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4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5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7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3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28B11D9"/>
    <w:rsid w:val="07645E3E"/>
    <w:rsid w:val="077B7A8F"/>
    <w:rsid w:val="3CB018BA"/>
    <w:rsid w:val="40354E92"/>
    <w:rsid w:val="4F2A17BB"/>
    <w:rsid w:val="695802DF"/>
    <w:rsid w:val="7A3C09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qFormat="1"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next w:val="2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styleId="4">
    <w:name w:val="heading 1"/>
    <w:basedOn w:val="1"/>
    <w:next w:val="1"/>
    <w:link w:val="140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5">
    <w:name w:val="heading 2"/>
    <w:basedOn w:val="1"/>
    <w:next w:val="1"/>
    <w:link w:val="141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6">
    <w:name w:val="heading 3"/>
    <w:basedOn w:val="1"/>
    <w:next w:val="1"/>
    <w:link w:val="142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4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8">
    <w:name w:val="heading 5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9">
    <w:name w:val="heading 6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10">
    <w:name w:val="heading 7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1">
    <w:name w:val="heading 8"/>
    <w:basedOn w:val="1"/>
    <w:next w:val="1"/>
    <w:link w:val="156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2">
    <w:name w:val="heading 9"/>
    <w:basedOn w:val="1"/>
    <w:next w:val="1"/>
    <w:link w:val="157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3">
    <w:name w:val="Default Paragraph Font"/>
    <w:semiHidden/>
    <w:unhideWhenUsed/>
    <w:qFormat/>
    <w:uiPriority w:val="1"/>
  </w:style>
  <w:style w:type="table" w:default="1" w:styleId="3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link w:val="138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3">
    <w:name w:val="macro"/>
    <w:link w:val="149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3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4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5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6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7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8">
    <w:name w:val="Body Text 3"/>
    <w:basedOn w:val="1"/>
    <w:link w:val="148"/>
    <w:unhideWhenUsed/>
    <w:qFormat/>
    <w:uiPriority w:val="99"/>
    <w:pPr>
      <w:spacing w:after="120"/>
    </w:pPr>
    <w:rPr>
      <w:sz w:val="16"/>
      <w:szCs w:val="16"/>
    </w:rPr>
  </w:style>
  <w:style w:type="paragraph" w:styleId="19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20">
    <w:name w:val="Body Text"/>
    <w:basedOn w:val="1"/>
    <w:next w:val="1"/>
    <w:link w:val="146"/>
    <w:unhideWhenUsed/>
    <w:qFormat/>
    <w:uiPriority w:val="99"/>
    <w:pPr>
      <w:spacing w:after="120"/>
    </w:pPr>
  </w:style>
  <w:style w:type="paragraph" w:styleId="21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2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3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4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5">
    <w:name w:val="header"/>
    <w:basedOn w:val="1"/>
    <w:link w:val="137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4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7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HTML Preformatted"/>
    <w:basedOn w:val="1"/>
    <w:semiHidden/>
    <w:unhideWhenUsed/>
    <w:qFormat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31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2">
    <w:name w:val="Title"/>
    <w:basedOn w:val="1"/>
    <w:next w:val="1"/>
    <w:link w:val="143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4">
    <w:name w:val="Table Grid"/>
    <w:basedOn w:val="33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5">
    <w:name w:val="Light Shading"/>
    <w:basedOn w:val="33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6">
    <w:name w:val="Light Shading Accent 1"/>
    <w:basedOn w:val="33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7">
    <w:name w:val="Light Shading Accent 2"/>
    <w:basedOn w:val="33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8">
    <w:name w:val="Light Shading Accent 3"/>
    <w:basedOn w:val="33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9">
    <w:name w:val="Light Shading Accent 4"/>
    <w:basedOn w:val="33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0">
    <w:name w:val="Light Shading Accent 5"/>
    <w:basedOn w:val="33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1">
    <w:name w:val="Light Shading Accent 6"/>
    <w:basedOn w:val="33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2">
    <w:name w:val="Light List"/>
    <w:basedOn w:val="33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3">
    <w:name w:val="Light List Accent 1"/>
    <w:basedOn w:val="33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4">
    <w:name w:val="Light List Accent 2"/>
    <w:basedOn w:val="33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5">
    <w:name w:val="Light List Accent 3"/>
    <w:basedOn w:val="33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6">
    <w:name w:val="Light List Accent 4"/>
    <w:basedOn w:val="33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7">
    <w:name w:val="Light List Accent 5"/>
    <w:basedOn w:val="33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8">
    <w:name w:val="Light List Accent 6"/>
    <w:basedOn w:val="33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9">
    <w:name w:val="Light Grid"/>
    <w:basedOn w:val="33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0">
    <w:name w:val="Light Grid Accent 1"/>
    <w:basedOn w:val="33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1">
    <w:name w:val="Light Grid Accent 2"/>
    <w:basedOn w:val="33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2">
    <w:name w:val="Light Grid Accent 3"/>
    <w:basedOn w:val="33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3">
    <w:name w:val="Light Grid Accent 4"/>
    <w:basedOn w:val="33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4">
    <w:name w:val="Light Grid Accent 5"/>
    <w:basedOn w:val="33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5">
    <w:name w:val="Light Grid Accent 6"/>
    <w:basedOn w:val="33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6">
    <w:name w:val="Medium Shading 1"/>
    <w:basedOn w:val="33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1"/>
    <w:basedOn w:val="33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2"/>
    <w:basedOn w:val="33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3"/>
    <w:basedOn w:val="33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4"/>
    <w:basedOn w:val="33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5"/>
    <w:basedOn w:val="33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6"/>
    <w:basedOn w:val="33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2"/>
    <w:basedOn w:val="33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1"/>
    <w:basedOn w:val="33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2"/>
    <w:basedOn w:val="33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3"/>
    <w:basedOn w:val="33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4"/>
    <w:basedOn w:val="33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5"/>
    <w:basedOn w:val="33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6"/>
    <w:basedOn w:val="33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List 1"/>
    <w:basedOn w:val="33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1">
    <w:name w:val="Medium List 1 Accent 1"/>
    <w:basedOn w:val="33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2">
    <w:name w:val="Medium List 1 Accent 2"/>
    <w:basedOn w:val="33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3">
    <w:name w:val="Medium List 1 Accent 3"/>
    <w:basedOn w:val="33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4">
    <w:name w:val="Medium List 1 Accent 4"/>
    <w:basedOn w:val="33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5">
    <w:name w:val="Medium List 1 Accent 5"/>
    <w:basedOn w:val="33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6">
    <w:name w:val="Medium List 1 Accent 6"/>
    <w:basedOn w:val="33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7">
    <w:name w:val="Medium List 2"/>
    <w:basedOn w:val="33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1"/>
    <w:basedOn w:val="33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2"/>
    <w:basedOn w:val="33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3"/>
    <w:basedOn w:val="33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4"/>
    <w:basedOn w:val="33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5"/>
    <w:basedOn w:val="33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6"/>
    <w:basedOn w:val="33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Grid 1"/>
    <w:basedOn w:val="33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5">
    <w:name w:val="Medium Grid 1 Accent 1"/>
    <w:basedOn w:val="33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6">
    <w:name w:val="Medium Grid 1 Accent 2"/>
    <w:basedOn w:val="33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7">
    <w:name w:val="Medium Grid 1 Accent 3"/>
    <w:basedOn w:val="33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8">
    <w:name w:val="Medium Grid 1 Accent 4"/>
    <w:basedOn w:val="33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9">
    <w:name w:val="Medium Grid 1 Accent 5"/>
    <w:basedOn w:val="33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0">
    <w:name w:val="Medium Grid 1 Accent 6"/>
    <w:basedOn w:val="33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1">
    <w:name w:val="Medium Grid 2"/>
    <w:basedOn w:val="33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1"/>
    <w:basedOn w:val="33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2"/>
    <w:basedOn w:val="33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3"/>
    <w:basedOn w:val="33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4"/>
    <w:basedOn w:val="33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5"/>
    <w:basedOn w:val="33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6"/>
    <w:basedOn w:val="33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3"/>
    <w:basedOn w:val="33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9">
    <w:name w:val="Medium Grid 3 Accent 1"/>
    <w:basedOn w:val="33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0">
    <w:name w:val="Medium Grid 3 Accent 2"/>
    <w:basedOn w:val="33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1">
    <w:name w:val="Medium Grid 3 Accent 3"/>
    <w:basedOn w:val="33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2">
    <w:name w:val="Medium Grid 3 Accent 4"/>
    <w:basedOn w:val="33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3">
    <w:name w:val="Medium Grid 3 Accent 5"/>
    <w:basedOn w:val="33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4">
    <w:name w:val="Medium Grid 3 Accent 6"/>
    <w:basedOn w:val="33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5">
    <w:name w:val="Dark List"/>
    <w:basedOn w:val="33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6">
    <w:name w:val="Dark List Accent 1"/>
    <w:basedOn w:val="33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7">
    <w:name w:val="Dark List Accent 2"/>
    <w:basedOn w:val="33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8">
    <w:name w:val="Dark List Accent 3"/>
    <w:basedOn w:val="33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9">
    <w:name w:val="Dark List Accent 4"/>
    <w:basedOn w:val="33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0">
    <w:name w:val="Dark List Accent 5"/>
    <w:basedOn w:val="33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1">
    <w:name w:val="Dark List Accent 6"/>
    <w:basedOn w:val="33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2">
    <w:name w:val="Colorful Shading"/>
    <w:basedOn w:val="33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1"/>
    <w:basedOn w:val="33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2"/>
    <w:basedOn w:val="33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3"/>
    <w:basedOn w:val="33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6">
    <w:name w:val="Colorful Shading Accent 4"/>
    <w:basedOn w:val="33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5"/>
    <w:basedOn w:val="33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Shading Accent 6"/>
    <w:basedOn w:val="33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List"/>
    <w:basedOn w:val="33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0">
    <w:name w:val="Colorful List Accent 1"/>
    <w:basedOn w:val="33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1">
    <w:name w:val="Colorful List Accent 2"/>
    <w:basedOn w:val="33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2">
    <w:name w:val="Colorful List Accent 3"/>
    <w:basedOn w:val="33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3">
    <w:name w:val="Colorful List Accent 4"/>
    <w:basedOn w:val="33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4">
    <w:name w:val="Colorful List Accent 5"/>
    <w:basedOn w:val="33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5">
    <w:name w:val="Colorful List Accent 6"/>
    <w:basedOn w:val="33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6">
    <w:name w:val="Colorful Grid"/>
    <w:basedOn w:val="33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7">
    <w:name w:val="Colorful Grid Accent 1"/>
    <w:basedOn w:val="33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8">
    <w:name w:val="Colorful Grid Accent 2"/>
    <w:basedOn w:val="33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9">
    <w:name w:val="Colorful Grid Accent 3"/>
    <w:basedOn w:val="33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0">
    <w:name w:val="Colorful Grid Accent 4"/>
    <w:basedOn w:val="33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1">
    <w:name w:val="Colorful Grid Accent 5"/>
    <w:basedOn w:val="33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2">
    <w:name w:val="Colorful Grid Accent 6"/>
    <w:basedOn w:val="33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4">
    <w:name w:val="Strong"/>
    <w:basedOn w:val="133"/>
    <w:qFormat/>
    <w:uiPriority w:val="22"/>
    <w:rPr>
      <w:b/>
      <w:bCs/>
    </w:rPr>
  </w:style>
  <w:style w:type="character" w:styleId="135">
    <w:name w:val="Emphasis"/>
    <w:basedOn w:val="133"/>
    <w:qFormat/>
    <w:uiPriority w:val="20"/>
    <w:rPr>
      <w:i/>
      <w:iCs/>
    </w:rPr>
  </w:style>
  <w:style w:type="character" w:styleId="136">
    <w:name w:val="HTML Code"/>
    <w:basedOn w:val="133"/>
    <w:semiHidden/>
    <w:unhideWhenUsed/>
    <w:uiPriority w:val="99"/>
    <w:rPr>
      <w:rFonts w:ascii="Courier New" w:hAnsi="Courier New"/>
      <w:sz w:val="20"/>
    </w:rPr>
  </w:style>
  <w:style w:type="character" w:customStyle="1" w:styleId="137">
    <w:name w:val="Header Char"/>
    <w:basedOn w:val="133"/>
    <w:link w:val="25"/>
    <w:qFormat/>
    <w:uiPriority w:val="99"/>
  </w:style>
  <w:style w:type="character" w:customStyle="1" w:styleId="138">
    <w:name w:val="Footer Char"/>
    <w:basedOn w:val="133"/>
    <w:link w:val="2"/>
    <w:qFormat/>
    <w:uiPriority w:val="99"/>
  </w:style>
  <w:style w:type="paragraph" w:styleId="139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40">
    <w:name w:val="Heading 1 Char"/>
    <w:basedOn w:val="133"/>
    <w:link w:val="4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41">
    <w:name w:val="Heading 2 Char"/>
    <w:basedOn w:val="133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2">
    <w:name w:val="Heading 3 Char"/>
    <w:basedOn w:val="133"/>
    <w:link w:val="6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3">
    <w:name w:val="Title Char"/>
    <w:basedOn w:val="133"/>
    <w:link w:val="32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4">
    <w:name w:val="Subtitle Char"/>
    <w:basedOn w:val="133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5">
    <w:name w:val="List Paragraph"/>
    <w:basedOn w:val="1"/>
    <w:qFormat/>
    <w:uiPriority w:val="34"/>
    <w:pPr>
      <w:ind w:left="720"/>
      <w:contextualSpacing/>
    </w:pPr>
  </w:style>
  <w:style w:type="character" w:customStyle="1" w:styleId="146">
    <w:name w:val="Body Text Char"/>
    <w:basedOn w:val="133"/>
    <w:link w:val="20"/>
    <w:qFormat/>
    <w:uiPriority w:val="99"/>
  </w:style>
  <w:style w:type="character" w:customStyle="1" w:styleId="147">
    <w:name w:val="Body Text 2 Char"/>
    <w:basedOn w:val="133"/>
    <w:link w:val="28"/>
    <w:qFormat/>
    <w:uiPriority w:val="99"/>
  </w:style>
  <w:style w:type="character" w:customStyle="1" w:styleId="148">
    <w:name w:val="Body Text 3 Char"/>
    <w:basedOn w:val="133"/>
    <w:link w:val="18"/>
    <w:qFormat/>
    <w:uiPriority w:val="99"/>
    <w:rPr>
      <w:sz w:val="16"/>
      <w:szCs w:val="16"/>
    </w:rPr>
  </w:style>
  <w:style w:type="character" w:customStyle="1" w:styleId="149">
    <w:name w:val="Macro Text Char"/>
    <w:basedOn w:val="133"/>
    <w:link w:val="3"/>
    <w:qFormat/>
    <w:uiPriority w:val="99"/>
    <w:rPr>
      <w:rFonts w:ascii="Courier" w:hAnsi="Courier"/>
      <w:sz w:val="20"/>
      <w:szCs w:val="20"/>
    </w:rPr>
  </w:style>
  <w:style w:type="paragraph" w:styleId="150">
    <w:name w:val="Quote"/>
    <w:basedOn w:val="1"/>
    <w:next w:val="1"/>
    <w:link w:val="151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1">
    <w:name w:val="Quote Char"/>
    <w:basedOn w:val="133"/>
    <w:link w:val="150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2">
    <w:name w:val="Heading 4 Char"/>
    <w:basedOn w:val="133"/>
    <w:link w:val="7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3">
    <w:name w:val="Heading 5 Char"/>
    <w:basedOn w:val="133"/>
    <w:link w:val="8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4">
    <w:name w:val="Heading 6 Char"/>
    <w:basedOn w:val="133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5">
    <w:name w:val="Heading 7 Char"/>
    <w:basedOn w:val="133"/>
    <w:link w:val="10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6">
    <w:name w:val="Heading 8 Char"/>
    <w:basedOn w:val="133"/>
    <w:link w:val="11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7">
    <w:name w:val="Heading 9 Char"/>
    <w:basedOn w:val="133"/>
    <w:link w:val="12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8">
    <w:name w:val="Intense Quote"/>
    <w:basedOn w:val="1"/>
    <w:next w:val="1"/>
    <w:link w:val="159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9">
    <w:name w:val="Intense Quote Char"/>
    <w:basedOn w:val="133"/>
    <w:link w:val="158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Emphasis"/>
    <w:basedOn w:val="133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61">
    <w:name w:val="Intense Emphasis"/>
    <w:basedOn w:val="133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2">
    <w:name w:val="Subtle Reference"/>
    <w:basedOn w:val="133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3">
    <w:name w:val="Intense Reference"/>
    <w:basedOn w:val="133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4">
    <w:name w:val="Book Title"/>
    <w:basedOn w:val="133"/>
    <w:qFormat/>
    <w:uiPriority w:val="33"/>
    <w:rPr>
      <w:b/>
      <w:bCs/>
      <w:smallCaps/>
      <w:spacing w:val="5"/>
    </w:rPr>
  </w:style>
  <w:style w:type="paragraph" w:customStyle="1" w:styleId="165">
    <w:name w:val="TOC Heading"/>
    <w:basedOn w:val="4"/>
    <w:next w:val="1"/>
    <w:semiHidden/>
    <w:unhideWhenUsed/>
    <w:qFormat/>
    <w:uiPriority w:val="39"/>
    <w:pPr>
      <w:outlineLvl w:val="9"/>
    </w:pPr>
  </w:style>
  <w:style w:type="paragraph" w:customStyle="1" w:styleId="166">
    <w:name w:val="正文文本1"/>
    <w:basedOn w:val="1"/>
    <w:qFormat/>
    <w:uiPriority w:val="0"/>
    <w:pPr>
      <w:spacing w:after="140" w:line="276" w:lineRule="auto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theme" Target="theme/theme1.xml"/><Relationship Id="rId7" Type="http://schemas.openxmlformats.org/officeDocument/2006/relationships/footer" Target="footer3.xml"/><Relationship Id="rId6" Type="http://schemas.openxmlformats.org/officeDocument/2006/relationships/footer" Target="footer2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customXml" Target="../customXml/item1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316</Words>
  <Characters>1710</Characters>
  <Lines>0</Lines>
  <Paragraphs>0</Paragraphs>
  <TotalTime>3</TotalTime>
  <ScaleCrop>false</ScaleCrop>
  <LinksUpToDate>false</LinksUpToDate>
  <CharactersWithSpaces>1802</CharactersWithSpaces>
  <Application>WPS Office_12.1.0.28022_F1E327BC-269C-435d-A152-05C5408002CA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D调</cp:lastModifiedBy>
  <dcterms:modified xsi:type="dcterms:W3CDTF">2026-08-12T07:18:16Z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eyJoZGlkIjoiNGQyMmFiNjlmNGMyMTA2NWQ5YjliYzg2MWI0MzkzZDgiLCJ1c2VySWQiOiI4MzkwNjI3MzQifQ==</vt:lpwstr>
  </property>
  <property fmtid="{D5CDD505-2E9C-101B-9397-08002B2CF9AE}" pid="3" name="KSOProductBuildVer">
    <vt:lpwstr>2052-12.1.0.28022</vt:lpwstr>
  </property>
  <property fmtid="{D5CDD505-2E9C-101B-9397-08002B2CF9AE}" pid="4" name="ICV">
    <vt:lpwstr>97C765BE99284EB09952C031DAA57B5F_12</vt:lpwstr>
  </property>
</Properties>
</file>