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F50E1" w14:textId="77777777" w:rsidR="00A543E6" w:rsidRDefault="00A83FDE">
      <w:pPr>
        <w:spacing w:line="360" w:lineRule="auto"/>
        <w:jc w:val="center"/>
        <w:rPr>
          <w:lang w:eastAsia="zh-CN"/>
        </w:rPr>
      </w:pPr>
      <w:r>
        <w:rPr>
          <w:b/>
          <w:sz w:val="44"/>
          <w:lang w:eastAsia="zh-CN"/>
        </w:rPr>
        <w:t>双语课程辅助学习平台技术介绍文档</w:t>
      </w:r>
    </w:p>
    <w:p w14:paraId="74DEB73B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生成时间：</w:t>
      </w:r>
      <w:r>
        <w:rPr>
          <w:lang w:eastAsia="zh-CN"/>
        </w:rPr>
        <w:t>2026-04-21 16:02:22</w:t>
      </w:r>
    </w:p>
    <w:p w14:paraId="1F28371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编码说明：本报告由</w:t>
      </w:r>
      <w:r>
        <w:rPr>
          <w:lang w:eastAsia="zh-CN"/>
        </w:rPr>
        <w:t xml:space="preserve"> UTF-8 </w:t>
      </w:r>
      <w:r>
        <w:rPr>
          <w:lang w:eastAsia="zh-CN"/>
        </w:rPr>
        <w:t>编码脚本自动生成。</w:t>
      </w:r>
    </w:p>
    <w:p w14:paraId="64D5388D" w14:textId="77777777" w:rsidR="00A543E6" w:rsidRDefault="00A83FDE">
      <w:pPr>
        <w:spacing w:line="360" w:lineRule="auto"/>
      </w:pPr>
      <w:r>
        <w:t>统计范围：已排除</w:t>
      </w:r>
      <w:r>
        <w:t xml:space="preserve"> node_modules</w:t>
      </w:r>
      <w:r>
        <w:t>、</w:t>
      </w:r>
      <w:r>
        <w:t>.venv</w:t>
      </w:r>
      <w:r>
        <w:t>、</w:t>
      </w:r>
      <w:r>
        <w:t>media</w:t>
      </w:r>
      <w:r>
        <w:t>、</w:t>
      </w:r>
      <w:r>
        <w:t>dist</w:t>
      </w:r>
      <w:r>
        <w:t>、</w:t>
      </w:r>
      <w:r>
        <w:t>__pycache__</w:t>
      </w:r>
      <w:r>
        <w:t>、</w:t>
      </w:r>
      <w:r>
        <w:t xml:space="preserve">chroma_db </w:t>
      </w:r>
      <w:r>
        <w:t>等依赖</w:t>
      </w:r>
      <w:r>
        <w:t>/</w:t>
      </w:r>
      <w:r>
        <w:t>缓存</w:t>
      </w:r>
      <w:r>
        <w:t>/</w:t>
      </w:r>
      <w:r>
        <w:t>媒体目录。</w:t>
      </w:r>
    </w:p>
    <w:p w14:paraId="62E76DF6" w14:textId="77777777" w:rsidR="00A543E6" w:rsidRDefault="00A83FDE">
      <w:pPr>
        <w:spacing w:line="360" w:lineRule="auto"/>
      </w:pPr>
      <w:r>
        <w:rPr>
          <w:b/>
          <w:sz w:val="32"/>
        </w:rPr>
        <w:t xml:space="preserve">1. </w:t>
      </w:r>
      <w:r>
        <w:rPr>
          <w:b/>
          <w:sz w:val="32"/>
        </w:rPr>
        <w:t>项目总体技术说明</w:t>
      </w:r>
    </w:p>
    <w:p w14:paraId="6372500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本项目采用</w:t>
      </w:r>
      <w:r>
        <w:rPr>
          <w:lang w:eastAsia="zh-CN"/>
        </w:rPr>
        <w:t xml:space="preserve">“Django + </w:t>
      </w:r>
      <w:r>
        <w:rPr>
          <w:lang w:eastAsia="zh-CN"/>
        </w:rPr>
        <w:t>Vue3”</w:t>
      </w:r>
      <w:r>
        <w:rPr>
          <w:lang w:eastAsia="zh-CN"/>
        </w:rPr>
        <w:t>的前后端分离架构，以大语言模型能力为核心，围绕课件学习流程构建了上传解析、翻译预览、</w:t>
      </w:r>
      <w:r>
        <w:rPr>
          <w:lang w:eastAsia="zh-CN"/>
        </w:rPr>
        <w:t>RAG</w:t>
      </w:r>
      <w:r>
        <w:rPr>
          <w:lang w:eastAsia="zh-CN"/>
        </w:rPr>
        <w:t>问答、自动总结与历史复盘的一体化闭环。</w:t>
      </w:r>
    </w:p>
    <w:p w14:paraId="3376132F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后端通过服务层分离（</w:t>
      </w:r>
      <w:r>
        <w:rPr>
          <w:lang w:eastAsia="zh-CN"/>
        </w:rPr>
        <w:t>PPT</w:t>
      </w:r>
      <w:r>
        <w:rPr>
          <w:lang w:eastAsia="zh-CN"/>
        </w:rPr>
        <w:t>解析、翻译、向量检索、摘要、图像回写），保障复杂业务可维护；前端通过单页工作台编排多状态交互，提升学习连续性与操作效率。</w:t>
      </w:r>
    </w:p>
    <w:p w14:paraId="53CAD3B4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sz w:val="32"/>
          <w:lang w:eastAsia="zh-CN"/>
        </w:rPr>
        <w:t xml:space="preserve">2. </w:t>
      </w:r>
      <w:r>
        <w:rPr>
          <w:b/>
          <w:sz w:val="32"/>
          <w:lang w:eastAsia="zh-CN"/>
        </w:rPr>
        <w:t>关键算法与技术点</w:t>
      </w:r>
    </w:p>
    <w:p w14:paraId="2728943B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PPT </w:t>
      </w:r>
      <w:r>
        <w:rPr>
          <w:lang w:eastAsia="zh-CN"/>
        </w:rPr>
        <w:t>结构化解析算法：递归遍历文本框</w:t>
      </w:r>
      <w:r>
        <w:rPr>
          <w:lang w:eastAsia="zh-CN"/>
        </w:rPr>
        <w:t>/</w:t>
      </w:r>
      <w:r>
        <w:rPr>
          <w:lang w:eastAsia="zh-CN"/>
        </w:rPr>
        <w:t>表格</w:t>
      </w:r>
      <w:r>
        <w:rPr>
          <w:lang w:eastAsia="zh-CN"/>
        </w:rPr>
        <w:t>/</w:t>
      </w:r>
      <w:r>
        <w:rPr>
          <w:lang w:eastAsia="zh-CN"/>
        </w:rPr>
        <w:t>分组形状，抽取容器坐标、段落和字体信息，并通过排序策略重建阅读顺序。</w:t>
      </w:r>
    </w:p>
    <w:p w14:paraId="5ACB6E3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版式感知翻译策略：优先容器级</w:t>
      </w:r>
      <w:r>
        <w:rPr>
          <w:lang w:eastAsia="zh-CN"/>
        </w:rPr>
        <w:t xml:space="preserve"> JSON </w:t>
      </w:r>
      <w:r>
        <w:rPr>
          <w:lang w:eastAsia="zh-CN"/>
        </w:rPr>
        <w:t>翻译，缺失项重试，最终单容器兜底，兼</w:t>
      </w:r>
      <w:r>
        <w:rPr>
          <w:lang w:eastAsia="zh-CN"/>
        </w:rPr>
        <w:t>顾可用性与质量。</w:t>
      </w:r>
    </w:p>
    <w:p w14:paraId="49509C4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翻译缓存算法：以版本号、翻译类型、模型名、术语哈希、源文本构建</w:t>
      </w:r>
      <w:r>
        <w:rPr>
          <w:lang w:eastAsia="zh-CN"/>
        </w:rPr>
        <w:t xml:space="preserve"> SHA256 </w:t>
      </w:r>
      <w:r>
        <w:rPr>
          <w:lang w:eastAsia="zh-CN"/>
        </w:rPr>
        <w:t>缓存键，降低重复请求成本。</w:t>
      </w:r>
    </w:p>
    <w:p w14:paraId="34876D1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lang w:eastAsia="zh-CN"/>
        </w:rPr>
        <w:t>并发调度策略：</w:t>
      </w:r>
      <w:r>
        <w:rPr>
          <w:lang w:eastAsia="zh-CN"/>
        </w:rPr>
        <w:t xml:space="preserve">ThreadPoolExecutor </w:t>
      </w:r>
      <w:r>
        <w:rPr>
          <w:lang w:eastAsia="zh-CN"/>
        </w:rPr>
        <w:t>有界并发，逐批提交与回收任务，减少长课件翻译时延。</w:t>
      </w:r>
    </w:p>
    <w:p w14:paraId="4A71C2E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可读性增强算法：字体大小二分拟合、背景采样与对比度修正，保证译文在原框中尽量清晰可读。</w:t>
      </w:r>
    </w:p>
    <w:p w14:paraId="094F222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RAG </w:t>
      </w:r>
      <w:r>
        <w:rPr>
          <w:lang w:eastAsia="zh-CN"/>
        </w:rPr>
        <w:t>问答策略：向量检索召回</w:t>
      </w:r>
      <w:r>
        <w:rPr>
          <w:lang w:eastAsia="zh-CN"/>
        </w:rPr>
        <w:t xml:space="preserve"> + </w:t>
      </w:r>
      <w:r>
        <w:rPr>
          <w:lang w:eastAsia="zh-CN"/>
        </w:rPr>
        <w:t>历史对话拼接</w:t>
      </w:r>
      <w:r>
        <w:rPr>
          <w:lang w:eastAsia="zh-CN"/>
        </w:rPr>
        <w:t xml:space="preserve"> + </w:t>
      </w:r>
      <w:r>
        <w:rPr>
          <w:lang w:eastAsia="zh-CN"/>
        </w:rPr>
        <w:t>范围约束（单页</w:t>
      </w:r>
      <w:r>
        <w:rPr>
          <w:lang w:eastAsia="zh-CN"/>
        </w:rPr>
        <w:t>/</w:t>
      </w:r>
      <w:r>
        <w:rPr>
          <w:lang w:eastAsia="zh-CN"/>
        </w:rPr>
        <w:t>全局）</w:t>
      </w:r>
      <w:r>
        <w:rPr>
          <w:lang w:eastAsia="zh-CN"/>
        </w:rPr>
        <w:t xml:space="preserve">+ </w:t>
      </w:r>
      <w:r>
        <w:rPr>
          <w:lang w:eastAsia="zh-CN"/>
        </w:rPr>
        <w:t>引用片段回传。</w:t>
      </w:r>
    </w:p>
    <w:p w14:paraId="3BDE5D9B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摘要鲁棒性策略：要求</w:t>
      </w:r>
      <w:r>
        <w:rPr>
          <w:lang w:eastAsia="zh-CN"/>
        </w:rPr>
        <w:t xml:space="preserve"> LLM </w:t>
      </w:r>
      <w:r>
        <w:rPr>
          <w:lang w:eastAsia="zh-CN"/>
        </w:rPr>
        <w:t>严格</w:t>
      </w:r>
      <w:r>
        <w:rPr>
          <w:lang w:eastAsia="zh-CN"/>
        </w:rPr>
        <w:t xml:space="preserve"> JSON </w:t>
      </w:r>
      <w:r>
        <w:rPr>
          <w:lang w:eastAsia="zh-CN"/>
        </w:rPr>
        <w:t>输出，失败时执行本地总结兜底，确保</w:t>
      </w:r>
      <w:r>
        <w:rPr>
          <w:lang w:eastAsia="zh-CN"/>
        </w:rPr>
        <w:t>前端永不空白。</w:t>
      </w:r>
    </w:p>
    <w:p w14:paraId="5CB9CD90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sz w:val="32"/>
          <w:lang w:eastAsia="zh-CN"/>
        </w:rPr>
        <w:t xml:space="preserve">3. </w:t>
      </w:r>
      <w:r>
        <w:rPr>
          <w:b/>
          <w:sz w:val="32"/>
          <w:lang w:eastAsia="zh-CN"/>
        </w:rPr>
        <w:t>代码难点总览</w:t>
      </w:r>
    </w:p>
    <w:p w14:paraId="5F0FE76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异构</w:t>
      </w:r>
      <w:r>
        <w:rPr>
          <w:lang w:eastAsia="zh-CN"/>
        </w:rPr>
        <w:t xml:space="preserve"> PPT </w:t>
      </w:r>
      <w:r>
        <w:rPr>
          <w:lang w:eastAsia="zh-CN"/>
        </w:rPr>
        <w:t>数据的稳定解析：不同模板、占位符和分组嵌套导致解析复杂。</w:t>
      </w:r>
    </w:p>
    <w:p w14:paraId="002C347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长任务后台化与状态一致性：翻译是长耗时任务，需要前后端可观测且可恢复。</w:t>
      </w:r>
    </w:p>
    <w:p w14:paraId="3AE5132B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模型输出不稳定：结构化输出有概率格式漂移，需要健壮的提取与回退机制。</w:t>
      </w:r>
    </w:p>
    <w:p w14:paraId="011D27F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可视化译后处理：在不破坏版式的前提下保证文本可读，涉及字体、换行与颜色多维协同。</w:t>
      </w:r>
    </w:p>
    <w:p w14:paraId="56934B0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复杂前端状态编排：上传、翻译、问答、总结共存于同一页面，必须控制状态复杂度。</w:t>
      </w:r>
    </w:p>
    <w:p w14:paraId="6BB247FF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sz w:val="32"/>
          <w:lang w:eastAsia="zh-CN"/>
        </w:rPr>
        <w:t xml:space="preserve">4. </w:t>
      </w:r>
      <w:r>
        <w:rPr>
          <w:b/>
          <w:sz w:val="32"/>
          <w:lang w:eastAsia="zh-CN"/>
        </w:rPr>
        <w:t>代码规模统计</w:t>
      </w:r>
    </w:p>
    <w:p w14:paraId="318101F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文本源码文件数：</w:t>
      </w:r>
      <w:r>
        <w:rPr>
          <w:lang w:eastAsia="zh-CN"/>
        </w:rPr>
        <w:t>68</w:t>
      </w:r>
    </w:p>
    <w:p w14:paraId="3D36269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文本源码总行数（含空行）：</w:t>
      </w:r>
      <w:r>
        <w:rPr>
          <w:lang w:eastAsia="zh-CN"/>
        </w:rPr>
        <w:t>118</w:t>
      </w:r>
      <w:r>
        <w:rPr>
          <w:lang w:eastAsia="zh-CN"/>
        </w:rPr>
        <w:t>21</w:t>
      </w:r>
    </w:p>
    <w:p w14:paraId="61736D5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lang w:eastAsia="zh-CN"/>
        </w:rPr>
        <w:t>文本源码总行数（非空行）：</w:t>
      </w:r>
      <w:r>
        <w:rPr>
          <w:lang w:eastAsia="zh-CN"/>
        </w:rPr>
        <w:t>10538</w:t>
      </w:r>
    </w:p>
    <w:p w14:paraId="2436471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非文本产物文件数：</w:t>
      </w:r>
      <w:r>
        <w:rPr>
          <w:lang w:eastAsia="zh-CN"/>
        </w:rPr>
        <w:t>9</w:t>
      </w:r>
    </w:p>
    <w:p w14:paraId="51524F2A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sz w:val="32"/>
          <w:lang w:eastAsia="zh-CN"/>
        </w:rPr>
        <w:t xml:space="preserve">5. </w:t>
      </w:r>
      <w:r>
        <w:rPr>
          <w:b/>
          <w:sz w:val="32"/>
          <w:lang w:eastAsia="zh-CN"/>
        </w:rPr>
        <w:t>逐文件详解</w:t>
      </w:r>
    </w:p>
    <w:p w14:paraId="5DB3EA3A" w14:textId="77777777" w:rsidR="00A543E6" w:rsidRDefault="00A83FDE">
      <w:pPr>
        <w:spacing w:line="360" w:lineRule="auto"/>
      </w:pPr>
      <w:r>
        <w:rPr>
          <w:b/>
          <w:sz w:val="26"/>
        </w:rPr>
        <w:t>5.1 README.md</w:t>
      </w:r>
    </w:p>
    <w:p w14:paraId="5A2DA975" w14:textId="77777777" w:rsidR="00A543E6" w:rsidRDefault="00A83FDE">
      <w:pPr>
        <w:spacing w:line="360" w:lineRule="auto"/>
      </w:pPr>
      <w:r>
        <w:rPr>
          <w:b/>
        </w:rPr>
        <w:t>README.md</w:t>
      </w:r>
    </w:p>
    <w:p w14:paraId="24CAC70C" w14:textId="77777777" w:rsidR="00A543E6" w:rsidRDefault="00A83FDE">
      <w:pPr>
        <w:spacing w:line="360" w:lineRule="auto"/>
      </w:pPr>
      <w:r>
        <w:t>作用：项目说明文档，描述运行方式、技术栈与使用流程。</w:t>
      </w:r>
    </w:p>
    <w:p w14:paraId="1242CD29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  <w:r>
        <w:t>、</w:t>
      </w:r>
      <w:r>
        <w:t xml:space="preserve">JWT </w:t>
      </w:r>
      <w:r>
        <w:t>鉴权、</w:t>
      </w:r>
      <w:r>
        <w:t xml:space="preserve">Chroma </w:t>
      </w:r>
      <w:r>
        <w:t>向量检索</w:t>
      </w:r>
    </w:p>
    <w:p w14:paraId="27C5616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代码难点：检索效果依赖索引构建与过滤条件，需平衡召回率和噪声。</w:t>
      </w:r>
    </w:p>
    <w:p w14:paraId="5A369F8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7C921810" w14:textId="77777777" w:rsidR="00A543E6" w:rsidRDefault="00A83FDE">
      <w:pPr>
        <w:spacing w:line="360" w:lineRule="auto"/>
      </w:pPr>
      <w:r>
        <w:t>规模：</w:t>
      </w:r>
      <w:r>
        <w:t xml:space="preserve">71 </w:t>
      </w:r>
      <w:r>
        <w:t>行（非空</w:t>
      </w:r>
      <w:r>
        <w:t xml:space="preserve"> 58 </w:t>
      </w:r>
      <w:r>
        <w:t>行）</w:t>
      </w:r>
    </w:p>
    <w:p w14:paraId="0BB215DA" w14:textId="77777777" w:rsidR="00A543E6" w:rsidRDefault="00A83FDE">
      <w:pPr>
        <w:spacing w:line="360" w:lineRule="auto"/>
      </w:pPr>
      <w:r>
        <w:rPr>
          <w:b/>
          <w:sz w:val="26"/>
        </w:rPr>
        <w:t>5.2 backend</w:t>
      </w:r>
    </w:p>
    <w:p w14:paraId="49FCFF5F" w14:textId="77777777" w:rsidR="00A543E6" w:rsidRDefault="00A83FDE">
      <w:pPr>
        <w:spacing w:line="360" w:lineRule="auto"/>
      </w:pPr>
      <w:r>
        <w:rPr>
          <w:b/>
        </w:rPr>
        <w:t>backend/.env</w:t>
      </w:r>
    </w:p>
    <w:p w14:paraId="09DDBBAD" w14:textId="77777777" w:rsidR="00A543E6" w:rsidRDefault="00A83FDE">
      <w:pPr>
        <w:spacing w:line="360" w:lineRule="auto"/>
      </w:pPr>
      <w:r>
        <w:t>作用：环境变量模板</w:t>
      </w:r>
      <w:r>
        <w:t>/</w:t>
      </w:r>
      <w:r>
        <w:t>本地配置文件，用于模型接口、密钥与服务参数。</w:t>
      </w:r>
    </w:p>
    <w:p w14:paraId="1A759F5C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 xml:space="preserve">JWT </w:t>
      </w:r>
      <w:r>
        <w:t>鉴权</w:t>
      </w:r>
    </w:p>
    <w:p w14:paraId="2D6F592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23BBE0A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79A5EB9C" w14:textId="77777777" w:rsidR="00A543E6" w:rsidRDefault="00A83FDE">
      <w:pPr>
        <w:spacing w:line="360" w:lineRule="auto"/>
      </w:pPr>
      <w:r>
        <w:t>规模：</w:t>
      </w:r>
      <w:r>
        <w:t xml:space="preserve">9 </w:t>
      </w:r>
      <w:r>
        <w:t>行（非空</w:t>
      </w:r>
      <w:r>
        <w:t xml:space="preserve"> 7 </w:t>
      </w:r>
      <w:r>
        <w:t>行）</w:t>
      </w:r>
    </w:p>
    <w:p w14:paraId="6D4CBF6C" w14:textId="77777777" w:rsidR="00A543E6" w:rsidRDefault="00A83FDE">
      <w:pPr>
        <w:spacing w:line="360" w:lineRule="auto"/>
      </w:pPr>
      <w:r>
        <w:rPr>
          <w:b/>
        </w:rPr>
        <w:t>backend/.env.example</w:t>
      </w:r>
    </w:p>
    <w:p w14:paraId="345886E6" w14:textId="77777777" w:rsidR="00A543E6" w:rsidRDefault="00A83FDE">
      <w:pPr>
        <w:spacing w:line="360" w:lineRule="auto"/>
      </w:pPr>
      <w:r>
        <w:lastRenderedPageBreak/>
        <w:t>作用：环境变量模板</w:t>
      </w:r>
      <w:r>
        <w:t>/</w:t>
      </w:r>
      <w:r>
        <w:t>本地配置文件，用于模型接口、密钥与服务参数。</w:t>
      </w:r>
    </w:p>
    <w:p w14:paraId="433BF85A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 xml:space="preserve">JWT </w:t>
      </w:r>
      <w:r>
        <w:t>鉴权</w:t>
      </w:r>
    </w:p>
    <w:p w14:paraId="6EB3638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72FDC27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0C19AD97" w14:textId="77777777" w:rsidR="00A543E6" w:rsidRDefault="00A83FDE">
      <w:pPr>
        <w:spacing w:line="360" w:lineRule="auto"/>
      </w:pPr>
      <w:r>
        <w:t>规模：</w:t>
      </w:r>
      <w:r>
        <w:t xml:space="preserve">18 </w:t>
      </w:r>
      <w:r>
        <w:t>行（非空</w:t>
      </w:r>
      <w:r>
        <w:t xml:space="preserve"> 16 </w:t>
      </w:r>
      <w:r>
        <w:t>行）</w:t>
      </w:r>
    </w:p>
    <w:p w14:paraId="50253E6A" w14:textId="77777777" w:rsidR="00A543E6" w:rsidRDefault="00A83FDE">
      <w:pPr>
        <w:spacing w:line="360" w:lineRule="auto"/>
      </w:pPr>
      <w:r>
        <w:rPr>
          <w:b/>
        </w:rPr>
        <w:t>backend/app/__init__.py</w:t>
      </w:r>
    </w:p>
    <w:p w14:paraId="3FD84A11" w14:textId="77777777" w:rsidR="00A543E6" w:rsidRDefault="00A83FDE">
      <w:pPr>
        <w:spacing w:line="360" w:lineRule="auto"/>
      </w:pPr>
      <w:r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679E34AE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</w:p>
    <w:p w14:paraId="3B57F47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384B543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关键符号：无显式类</w:t>
      </w:r>
      <w:r>
        <w:rPr>
          <w:lang w:eastAsia="zh-CN"/>
        </w:rPr>
        <w:t>/</w:t>
      </w:r>
      <w:r>
        <w:rPr>
          <w:lang w:eastAsia="zh-CN"/>
        </w:rPr>
        <w:t>函数定义。</w:t>
      </w:r>
    </w:p>
    <w:p w14:paraId="3CEAEF5D" w14:textId="77777777" w:rsidR="00A543E6" w:rsidRDefault="00A83FDE">
      <w:pPr>
        <w:spacing w:line="360" w:lineRule="auto"/>
      </w:pPr>
      <w:r>
        <w:t>规模：</w:t>
      </w:r>
      <w:r>
        <w:t xml:space="preserve">2 </w:t>
      </w:r>
      <w:r>
        <w:t>行（非空</w:t>
      </w:r>
      <w:r>
        <w:t xml:space="preserve"> 1 </w:t>
      </w:r>
      <w:r>
        <w:t>行）</w:t>
      </w:r>
    </w:p>
    <w:p w14:paraId="1BEDA8C4" w14:textId="77777777" w:rsidR="00A543E6" w:rsidRDefault="00A83FDE">
      <w:pPr>
        <w:spacing w:line="360" w:lineRule="auto"/>
      </w:pPr>
      <w:r>
        <w:rPr>
          <w:b/>
        </w:rPr>
        <w:t>backend/app/asgi.py</w:t>
      </w:r>
    </w:p>
    <w:p w14:paraId="077022DA" w14:textId="77777777" w:rsidR="00A543E6" w:rsidRDefault="00A83FDE">
      <w:pPr>
        <w:spacing w:line="360" w:lineRule="auto"/>
      </w:pPr>
      <w:r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73F5A8C9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</w:p>
    <w:p w14:paraId="32590B9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1D1DD74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关键符号：关键依赖</w:t>
      </w:r>
      <w:r>
        <w:rPr>
          <w:lang w:eastAsia="zh-CN"/>
        </w:rPr>
        <w:t>: django, os</w:t>
      </w:r>
    </w:p>
    <w:p w14:paraId="1CD78BB8" w14:textId="77777777" w:rsidR="00A543E6" w:rsidRDefault="00A83FDE">
      <w:pPr>
        <w:spacing w:line="360" w:lineRule="auto"/>
      </w:pPr>
      <w:r>
        <w:t>规模：</w:t>
      </w:r>
      <w:r>
        <w:t xml:space="preserve">9 </w:t>
      </w:r>
      <w:r>
        <w:t>行（非空</w:t>
      </w:r>
      <w:r>
        <w:t xml:space="preserve"> 4 </w:t>
      </w:r>
      <w:r>
        <w:t>行）</w:t>
      </w:r>
    </w:p>
    <w:p w14:paraId="1417C0AD" w14:textId="77777777" w:rsidR="00A543E6" w:rsidRDefault="00A83FDE">
      <w:pPr>
        <w:spacing w:line="360" w:lineRule="auto"/>
      </w:pPr>
      <w:r>
        <w:rPr>
          <w:b/>
        </w:rPr>
        <w:t>backend/app/debug_logger.py</w:t>
      </w:r>
    </w:p>
    <w:p w14:paraId="6E47747A" w14:textId="77777777" w:rsidR="00A543E6" w:rsidRDefault="00A83FDE">
      <w:pPr>
        <w:spacing w:line="360" w:lineRule="auto"/>
      </w:pPr>
      <w:r>
        <w:lastRenderedPageBreak/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464C5F09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算法：工程配置</w:t>
      </w:r>
      <w:r>
        <w:t>/</w:t>
      </w:r>
      <w:r>
        <w:t>通用脚本</w:t>
      </w:r>
    </w:p>
    <w:p w14:paraId="7AE6B9B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006F1BA4" w14:textId="77777777" w:rsidR="00A543E6" w:rsidRDefault="00A83FDE">
      <w:pPr>
        <w:spacing w:line="360" w:lineRule="auto"/>
      </w:pPr>
      <w:r>
        <w:t>关键符号：函数</w:t>
      </w:r>
      <w:r>
        <w:t>: debug_log</w:t>
      </w:r>
      <w:r>
        <w:t>；关键依赖</w:t>
      </w:r>
      <w:r>
        <w:t>: __future__, json, pathlib, time, typing</w:t>
      </w:r>
    </w:p>
    <w:p w14:paraId="41840FC3" w14:textId="77777777" w:rsidR="00A543E6" w:rsidRDefault="00A83FDE">
      <w:pPr>
        <w:spacing w:line="360" w:lineRule="auto"/>
      </w:pPr>
      <w:r>
        <w:t>规模：</w:t>
      </w:r>
      <w:r>
        <w:t xml:space="preserve">43 </w:t>
      </w:r>
      <w:r>
        <w:t>行（非空</w:t>
      </w:r>
      <w:r>
        <w:t xml:space="preserve"> 35 </w:t>
      </w:r>
      <w:r>
        <w:t>行）</w:t>
      </w:r>
    </w:p>
    <w:p w14:paraId="025D73A0" w14:textId="77777777" w:rsidR="00A543E6" w:rsidRDefault="00A83FDE">
      <w:pPr>
        <w:spacing w:line="360" w:lineRule="auto"/>
      </w:pPr>
      <w:r>
        <w:rPr>
          <w:b/>
        </w:rPr>
        <w:t>backend/app/settings.py</w:t>
      </w:r>
    </w:p>
    <w:p w14:paraId="5629808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作用：全局配置中心，管理中间件、数据库、鉴权、模型与存储参数。</w:t>
      </w:r>
    </w:p>
    <w:p w14:paraId="1134150F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  <w:r>
        <w:rPr>
          <w:lang w:eastAsia="zh-CN"/>
        </w:rPr>
        <w:t>、</w:t>
      </w:r>
      <w:r>
        <w:rPr>
          <w:lang w:eastAsia="zh-CN"/>
        </w:rPr>
        <w:t xml:space="preserve">JWT </w:t>
      </w:r>
      <w:r>
        <w:rPr>
          <w:lang w:eastAsia="zh-CN"/>
        </w:rPr>
        <w:t>鉴权</w:t>
      </w:r>
    </w:p>
    <w:p w14:paraId="1618A76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ADB1B25" w14:textId="77777777" w:rsidR="00A543E6" w:rsidRDefault="00A83FDE">
      <w:pPr>
        <w:spacing w:line="360" w:lineRule="auto"/>
      </w:pPr>
      <w:r>
        <w:t>关键符号：关键依赖</w:t>
      </w:r>
      <w:r>
        <w:t>: datetime, dotenv, os, pathlib</w:t>
      </w:r>
    </w:p>
    <w:p w14:paraId="52AD3687" w14:textId="77777777" w:rsidR="00A543E6" w:rsidRDefault="00A83FDE">
      <w:pPr>
        <w:spacing w:line="360" w:lineRule="auto"/>
      </w:pPr>
      <w:r>
        <w:t>规模：</w:t>
      </w:r>
      <w:r>
        <w:t xml:space="preserve">113 </w:t>
      </w:r>
      <w:r>
        <w:t>行（非空</w:t>
      </w:r>
      <w:r>
        <w:t xml:space="preserve"> 92 </w:t>
      </w:r>
      <w:r>
        <w:t>行）</w:t>
      </w:r>
    </w:p>
    <w:p w14:paraId="5A11BBF2" w14:textId="77777777" w:rsidR="00A543E6" w:rsidRDefault="00A83FDE">
      <w:pPr>
        <w:spacing w:line="360" w:lineRule="auto"/>
      </w:pPr>
      <w:r>
        <w:rPr>
          <w:b/>
        </w:rPr>
        <w:t>backend/app/urls.py</w:t>
      </w:r>
    </w:p>
    <w:p w14:paraId="75642A1F" w14:textId="77777777" w:rsidR="00A543E6" w:rsidRDefault="00A83FDE">
      <w:pPr>
        <w:spacing w:line="360" w:lineRule="auto"/>
      </w:pPr>
      <w:r>
        <w:t>作用：路由注册文件，定义接口路径到视图处理器的映射。</w:t>
      </w:r>
    </w:p>
    <w:p w14:paraId="1EB0E717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039E32B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670BD298" w14:textId="77777777" w:rsidR="00A543E6" w:rsidRDefault="00A83FDE">
      <w:pPr>
        <w:spacing w:line="360" w:lineRule="auto"/>
      </w:pPr>
      <w:r>
        <w:t>关键符号：关键依赖</w:t>
      </w:r>
      <w:r>
        <w:t>: django, drf_spectacular</w:t>
      </w:r>
    </w:p>
    <w:p w14:paraId="4B9AFBB1" w14:textId="77777777" w:rsidR="00A543E6" w:rsidRDefault="00A83FDE">
      <w:pPr>
        <w:spacing w:line="360" w:lineRule="auto"/>
      </w:pPr>
      <w:r>
        <w:t>规模：</w:t>
      </w:r>
      <w:r>
        <w:t xml:space="preserve">17 </w:t>
      </w:r>
      <w:r>
        <w:t>行（非空</w:t>
      </w:r>
      <w:r>
        <w:t xml:space="preserve"> 13 </w:t>
      </w:r>
      <w:r>
        <w:t>行）</w:t>
      </w:r>
    </w:p>
    <w:p w14:paraId="13B6936A" w14:textId="77777777" w:rsidR="00A543E6" w:rsidRDefault="00A83FDE">
      <w:pPr>
        <w:spacing w:line="360" w:lineRule="auto"/>
      </w:pPr>
      <w:r>
        <w:rPr>
          <w:b/>
        </w:rPr>
        <w:t>backend/app/wsgi</w:t>
      </w:r>
      <w:r>
        <w:rPr>
          <w:b/>
        </w:rPr>
        <w:t>.py</w:t>
      </w:r>
    </w:p>
    <w:p w14:paraId="5E420260" w14:textId="77777777" w:rsidR="00A543E6" w:rsidRDefault="00A83FDE">
      <w:pPr>
        <w:spacing w:line="360" w:lineRule="auto"/>
      </w:pPr>
      <w:r>
        <w:lastRenderedPageBreak/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256217E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3F3C02DC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7C469B1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关键符号：关键依赖</w:t>
      </w:r>
      <w:r>
        <w:rPr>
          <w:lang w:eastAsia="zh-CN"/>
        </w:rPr>
        <w:t>: django, os</w:t>
      </w:r>
    </w:p>
    <w:p w14:paraId="3BB9CF0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规模：</w:t>
      </w:r>
      <w:r>
        <w:rPr>
          <w:lang w:eastAsia="zh-CN"/>
        </w:rPr>
        <w:t xml:space="preserve">9 </w:t>
      </w:r>
      <w:r>
        <w:rPr>
          <w:lang w:eastAsia="zh-CN"/>
        </w:rPr>
        <w:t>行（非空</w:t>
      </w:r>
      <w:r>
        <w:rPr>
          <w:lang w:eastAsia="zh-CN"/>
        </w:rPr>
        <w:t xml:space="preserve"> 4 </w:t>
      </w:r>
      <w:r>
        <w:rPr>
          <w:lang w:eastAsia="zh-CN"/>
        </w:rPr>
        <w:t>行）</w:t>
      </w:r>
    </w:p>
    <w:p w14:paraId="62470BA3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lang w:eastAsia="zh-CN"/>
        </w:rPr>
        <w:t>backend/db.sqlite3</w:t>
      </w:r>
    </w:p>
    <w:p w14:paraId="5A9667D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作用：文档</w:t>
      </w:r>
      <w:r>
        <w:rPr>
          <w:lang w:eastAsia="zh-CN"/>
        </w:rPr>
        <w:t>/</w:t>
      </w:r>
      <w:r>
        <w:rPr>
          <w:lang w:eastAsia="zh-CN"/>
        </w:rPr>
        <w:t>图像</w:t>
      </w:r>
      <w:r>
        <w:rPr>
          <w:lang w:eastAsia="zh-CN"/>
        </w:rPr>
        <w:t>/</w:t>
      </w:r>
      <w:r>
        <w:rPr>
          <w:lang w:eastAsia="zh-CN"/>
        </w:rPr>
        <w:t>数据库</w:t>
      </w:r>
      <w:r>
        <w:rPr>
          <w:lang w:eastAsia="zh-CN"/>
        </w:rPr>
        <w:t>/</w:t>
      </w:r>
      <w:r>
        <w:rPr>
          <w:lang w:eastAsia="zh-CN"/>
        </w:rPr>
        <w:t>日志等非源码产物。</w:t>
      </w:r>
    </w:p>
    <w:p w14:paraId="571ABE6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用途说明：项目资源或配置文件。</w:t>
      </w:r>
    </w:p>
    <w:p w14:paraId="3808708E" w14:textId="77777777" w:rsidR="00A543E6" w:rsidRDefault="00A83FDE">
      <w:pPr>
        <w:spacing w:line="360" w:lineRule="auto"/>
      </w:pPr>
      <w:r>
        <w:t>文件大小：</w:t>
      </w:r>
      <w:r>
        <w:t>11407360 bytes</w:t>
      </w:r>
    </w:p>
    <w:p w14:paraId="36D2D552" w14:textId="77777777" w:rsidR="00A543E6" w:rsidRDefault="00A83FDE">
      <w:pPr>
        <w:spacing w:line="360" w:lineRule="auto"/>
      </w:pPr>
      <w:r>
        <w:rPr>
          <w:b/>
        </w:rPr>
        <w:t>backend/learning/__init__.py</w:t>
      </w:r>
    </w:p>
    <w:p w14:paraId="514E8D8B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</w:t>
      </w:r>
      <w:r>
        <w:rPr>
          <w:lang w:eastAsia="zh-CN"/>
        </w:rPr>
        <w:t xml:space="preserve">Python </w:t>
      </w:r>
      <w:r>
        <w:rPr>
          <w:lang w:eastAsia="zh-CN"/>
        </w:rPr>
        <w:t>业务</w:t>
      </w:r>
      <w:r>
        <w:rPr>
          <w:lang w:eastAsia="zh-CN"/>
        </w:rPr>
        <w:t>/</w:t>
      </w:r>
      <w:r>
        <w:rPr>
          <w:lang w:eastAsia="zh-CN"/>
        </w:rPr>
        <w:t>工具脚本。</w:t>
      </w:r>
    </w:p>
    <w:p w14:paraId="4D98F6C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003FC547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297FE2E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关键符号：无显式类</w:t>
      </w:r>
      <w:r>
        <w:rPr>
          <w:lang w:eastAsia="zh-CN"/>
        </w:rPr>
        <w:t>/</w:t>
      </w:r>
      <w:r>
        <w:rPr>
          <w:lang w:eastAsia="zh-CN"/>
        </w:rPr>
        <w:t>函数定义。</w:t>
      </w:r>
    </w:p>
    <w:p w14:paraId="2A2F7A0E" w14:textId="77777777" w:rsidR="00A543E6" w:rsidRDefault="00A83FDE">
      <w:pPr>
        <w:spacing w:line="360" w:lineRule="auto"/>
      </w:pPr>
      <w:r>
        <w:t>规模：</w:t>
      </w:r>
      <w:r>
        <w:t xml:space="preserve">2 </w:t>
      </w:r>
      <w:r>
        <w:t>行（非空</w:t>
      </w:r>
      <w:r>
        <w:t xml:space="preserve"> 1 </w:t>
      </w:r>
      <w:r>
        <w:t>行）</w:t>
      </w:r>
    </w:p>
    <w:p w14:paraId="7A6A224E" w14:textId="77777777" w:rsidR="00A543E6" w:rsidRDefault="00A83FDE">
      <w:pPr>
        <w:spacing w:line="360" w:lineRule="auto"/>
      </w:pPr>
      <w:r>
        <w:rPr>
          <w:b/>
        </w:rPr>
        <w:t>backend/learning/admin.py</w:t>
      </w:r>
    </w:p>
    <w:p w14:paraId="54B30584" w14:textId="77777777" w:rsidR="00A543E6" w:rsidRDefault="00A83FDE">
      <w:pPr>
        <w:spacing w:line="360" w:lineRule="auto"/>
      </w:pPr>
      <w:r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72E78A77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</w:p>
    <w:p w14:paraId="37B7FE8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代码难点：实现难度中等，主要在于与上下游模块接口保持一致。</w:t>
      </w:r>
    </w:p>
    <w:p w14:paraId="28AD42DD" w14:textId="77777777" w:rsidR="00A543E6" w:rsidRDefault="00A83FDE">
      <w:pPr>
        <w:spacing w:line="360" w:lineRule="auto"/>
      </w:pPr>
      <w:r>
        <w:t>关键符号：类</w:t>
      </w:r>
      <w:r>
        <w:t xml:space="preserve">: CoursewareAdmin, SlideContentAdmin, QARecordAdmin, </w:t>
      </w:r>
      <w:r>
        <w:t>SummaryRecordAdmin, TermDictionaryAdmin</w:t>
      </w:r>
      <w:r>
        <w:t>；关键依赖</w:t>
      </w:r>
      <w:r>
        <w:t>: django, models</w:t>
      </w:r>
    </w:p>
    <w:p w14:paraId="19EAD162" w14:textId="77777777" w:rsidR="00A543E6" w:rsidRDefault="00A83FDE">
      <w:pPr>
        <w:spacing w:line="360" w:lineRule="auto"/>
      </w:pPr>
      <w:r>
        <w:t>规模：</w:t>
      </w:r>
      <w:r>
        <w:t xml:space="preserve">37 </w:t>
      </w:r>
      <w:r>
        <w:t>行（非空</w:t>
      </w:r>
      <w:r>
        <w:t xml:space="preserve"> 25 </w:t>
      </w:r>
      <w:r>
        <w:t>行）</w:t>
      </w:r>
    </w:p>
    <w:p w14:paraId="606F5FD0" w14:textId="77777777" w:rsidR="00A543E6" w:rsidRDefault="00A83FDE">
      <w:pPr>
        <w:spacing w:line="360" w:lineRule="auto"/>
      </w:pPr>
      <w:r>
        <w:rPr>
          <w:b/>
        </w:rPr>
        <w:t>backend/learning/apps.py</w:t>
      </w:r>
    </w:p>
    <w:p w14:paraId="2BBB85C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</w:t>
      </w:r>
      <w:r>
        <w:rPr>
          <w:lang w:eastAsia="zh-CN"/>
        </w:rPr>
        <w:t xml:space="preserve">Python </w:t>
      </w:r>
      <w:r>
        <w:rPr>
          <w:lang w:eastAsia="zh-CN"/>
        </w:rPr>
        <w:t>业务</w:t>
      </w:r>
      <w:r>
        <w:rPr>
          <w:lang w:eastAsia="zh-CN"/>
        </w:rPr>
        <w:t>/</w:t>
      </w:r>
      <w:r>
        <w:rPr>
          <w:lang w:eastAsia="zh-CN"/>
        </w:rPr>
        <w:t>工具脚本。</w:t>
      </w:r>
    </w:p>
    <w:p w14:paraId="54080D9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53FF369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00DD6685" w14:textId="77777777" w:rsidR="00A543E6" w:rsidRDefault="00A83FDE">
      <w:pPr>
        <w:spacing w:line="360" w:lineRule="auto"/>
      </w:pPr>
      <w:r>
        <w:t>关键符号：类</w:t>
      </w:r>
      <w:r>
        <w:t>: LearningConfig</w:t>
      </w:r>
      <w:r>
        <w:t>；关键依赖</w:t>
      </w:r>
      <w:r>
        <w:t>: django</w:t>
      </w:r>
    </w:p>
    <w:p w14:paraId="48B2A9DF" w14:textId="77777777" w:rsidR="00A543E6" w:rsidRDefault="00A83FDE">
      <w:pPr>
        <w:spacing w:line="360" w:lineRule="auto"/>
      </w:pPr>
      <w:r>
        <w:t>规模：</w:t>
      </w:r>
      <w:r>
        <w:t xml:space="preserve">7 </w:t>
      </w:r>
      <w:r>
        <w:t>行（非空</w:t>
      </w:r>
      <w:r>
        <w:t xml:space="preserve"> 4 </w:t>
      </w:r>
      <w:r>
        <w:t>行）</w:t>
      </w:r>
    </w:p>
    <w:p w14:paraId="092BBAA4" w14:textId="77777777" w:rsidR="00A543E6" w:rsidRDefault="00A83FDE">
      <w:pPr>
        <w:spacing w:line="360" w:lineRule="auto"/>
      </w:pPr>
      <w:r>
        <w:rPr>
          <w:b/>
        </w:rPr>
        <w:t>backend/learning/migrations/0001_i</w:t>
      </w:r>
      <w:r>
        <w:rPr>
          <w:b/>
        </w:rPr>
        <w:t>nitial.py</w:t>
      </w:r>
    </w:p>
    <w:p w14:paraId="6DA3D05C" w14:textId="77777777" w:rsidR="00A543E6" w:rsidRDefault="00A83FDE">
      <w:pPr>
        <w:spacing w:line="360" w:lineRule="auto"/>
      </w:pPr>
      <w:r>
        <w:t>作用：数据库迁移脚本，记录数据模型演进与字段变更。</w:t>
      </w:r>
    </w:p>
    <w:p w14:paraId="407D4EC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224353B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0BEED119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63D8621A" w14:textId="77777777" w:rsidR="00A543E6" w:rsidRDefault="00A83FDE">
      <w:pPr>
        <w:spacing w:line="360" w:lineRule="auto"/>
      </w:pPr>
      <w:r>
        <w:t>规模：</w:t>
      </w:r>
      <w:r>
        <w:t xml:space="preserve">189 </w:t>
      </w:r>
      <w:r>
        <w:t>行（非空</w:t>
      </w:r>
      <w:r>
        <w:t xml:space="preserve"> 183 </w:t>
      </w:r>
      <w:r>
        <w:t>行）</w:t>
      </w:r>
    </w:p>
    <w:p w14:paraId="7F387E38" w14:textId="77777777" w:rsidR="00A543E6" w:rsidRDefault="00A83FDE">
      <w:pPr>
        <w:spacing w:line="360" w:lineRule="auto"/>
      </w:pPr>
      <w:r>
        <w:rPr>
          <w:b/>
        </w:rPr>
        <w:t>backend/learning/migrations/0002_slidecontent_layouts_and_translating_status.py</w:t>
      </w:r>
    </w:p>
    <w:p w14:paraId="354F376F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作用：数据库迁移脚本，记录数据模型演进与字段变更。</w:t>
      </w:r>
    </w:p>
    <w:p w14:paraId="3B0E785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</w:t>
      </w:r>
      <w:r>
        <w:rPr>
          <w:lang w:eastAsia="zh-CN"/>
        </w:rPr>
        <w:t>DRF</w:t>
      </w:r>
    </w:p>
    <w:p w14:paraId="352C55D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00E6BD1B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2EF162AB" w14:textId="77777777" w:rsidR="00A543E6" w:rsidRDefault="00A83FDE">
      <w:pPr>
        <w:spacing w:line="360" w:lineRule="auto"/>
      </w:pPr>
      <w:r>
        <w:t>规模：</w:t>
      </w:r>
      <w:r>
        <w:t xml:space="preserve">35 </w:t>
      </w:r>
      <w:r>
        <w:t>行（非空</w:t>
      </w:r>
      <w:r>
        <w:t xml:space="preserve"> 31 </w:t>
      </w:r>
      <w:r>
        <w:t>行）</w:t>
      </w:r>
    </w:p>
    <w:p w14:paraId="7D62F3E3" w14:textId="77777777" w:rsidR="00A543E6" w:rsidRDefault="00A83FDE">
      <w:pPr>
        <w:spacing w:line="360" w:lineRule="auto"/>
      </w:pPr>
      <w:r>
        <w:rPr>
          <w:b/>
        </w:rPr>
        <w:t>backend/learning/migrations/0003_slidecontent_source_image_url.py</w:t>
      </w:r>
    </w:p>
    <w:p w14:paraId="583358E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作用：数据库迁移脚本，记录数据模型演进与字段变更。</w:t>
      </w:r>
    </w:p>
    <w:p w14:paraId="44E60A0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481AA6C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17CCEAC" w14:textId="77777777" w:rsidR="00A543E6" w:rsidRDefault="00A83FDE">
      <w:pPr>
        <w:spacing w:line="360" w:lineRule="auto"/>
      </w:pPr>
      <w:r>
        <w:t>关键符号：类</w:t>
      </w:r>
      <w:r>
        <w:t xml:space="preserve">: </w:t>
      </w:r>
      <w:r>
        <w:t>Migration</w:t>
      </w:r>
      <w:r>
        <w:t>；关键依赖</w:t>
      </w:r>
      <w:r>
        <w:t>: django</w:t>
      </w:r>
    </w:p>
    <w:p w14:paraId="6C118708" w14:textId="77777777" w:rsidR="00A543E6" w:rsidRDefault="00A83FDE">
      <w:pPr>
        <w:spacing w:line="360" w:lineRule="auto"/>
      </w:pPr>
      <w:r>
        <w:t>规模：</w:t>
      </w:r>
      <w:r>
        <w:t xml:space="preserve">16 </w:t>
      </w:r>
      <w:r>
        <w:t>行（非空</w:t>
      </w:r>
      <w:r>
        <w:t xml:space="preserve"> 12 </w:t>
      </w:r>
      <w:r>
        <w:t>行）</w:t>
      </w:r>
    </w:p>
    <w:p w14:paraId="777622FB" w14:textId="77777777" w:rsidR="00A543E6" w:rsidRDefault="00A83FDE">
      <w:pPr>
        <w:spacing w:line="360" w:lineRule="auto"/>
      </w:pPr>
      <w:r>
        <w:rPr>
          <w:b/>
        </w:rPr>
        <w:t>backend/learning/migrations/0004_slidecontent_processed_image_url.py</w:t>
      </w:r>
    </w:p>
    <w:p w14:paraId="0A28F8B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作用：数据库迁移脚本，记录数据模型演进与字段变更。</w:t>
      </w:r>
    </w:p>
    <w:p w14:paraId="60DB206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5176328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3E7C7613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47CA905E" w14:textId="77777777" w:rsidR="00A543E6" w:rsidRDefault="00A83FDE">
      <w:pPr>
        <w:spacing w:line="360" w:lineRule="auto"/>
      </w:pPr>
      <w:r>
        <w:t>规模：</w:t>
      </w:r>
      <w:r>
        <w:t xml:space="preserve">18 </w:t>
      </w:r>
      <w:r>
        <w:t>行（非空</w:t>
      </w:r>
      <w:r>
        <w:t xml:space="preserve"> 13 </w:t>
      </w:r>
      <w:r>
        <w:t>行）</w:t>
      </w:r>
    </w:p>
    <w:p w14:paraId="41113B58" w14:textId="77777777" w:rsidR="00A543E6" w:rsidRDefault="00A83FDE">
      <w:pPr>
        <w:spacing w:line="360" w:lineRule="auto"/>
      </w:pPr>
      <w:r>
        <w:rPr>
          <w:b/>
        </w:rPr>
        <w:t>backend/learning/migrati</w:t>
      </w:r>
      <w:r>
        <w:rPr>
          <w:b/>
        </w:rPr>
        <w:t>ons/0005_slidecontent_translated_notes.py</w:t>
      </w:r>
    </w:p>
    <w:p w14:paraId="4D1E669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作用：数据库迁移脚本，记录数据模型演进与字段变更。</w:t>
      </w:r>
    </w:p>
    <w:p w14:paraId="2252EE4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628CB6F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B542E5F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7783CA06" w14:textId="77777777" w:rsidR="00A543E6" w:rsidRDefault="00A83FDE">
      <w:pPr>
        <w:spacing w:line="360" w:lineRule="auto"/>
      </w:pPr>
      <w:r>
        <w:t>规模：</w:t>
      </w:r>
      <w:r>
        <w:t xml:space="preserve">18 </w:t>
      </w:r>
      <w:r>
        <w:t>行（非空</w:t>
      </w:r>
      <w:r>
        <w:t xml:space="preserve"> 13 </w:t>
      </w:r>
      <w:r>
        <w:t>行）</w:t>
      </w:r>
    </w:p>
    <w:p w14:paraId="15EA4E61" w14:textId="77777777" w:rsidR="00A543E6" w:rsidRDefault="00A83FDE">
      <w:pPr>
        <w:spacing w:line="360" w:lineRule="auto"/>
      </w:pPr>
      <w:r>
        <w:rPr>
          <w:b/>
        </w:rPr>
        <w:t>backend/learning/migrations/0006_summaryrecord_mind_map.py</w:t>
      </w:r>
    </w:p>
    <w:p w14:paraId="58CD9F0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作用：数据库迁移脚本，记录数据模型演进与字段变更。</w:t>
      </w:r>
    </w:p>
    <w:p w14:paraId="6359B2F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</w:t>
      </w:r>
      <w:r>
        <w:rPr>
          <w:lang w:eastAsia="zh-CN"/>
        </w:rPr>
        <w:t>法：</w:t>
      </w:r>
      <w:r>
        <w:rPr>
          <w:lang w:eastAsia="zh-CN"/>
        </w:rPr>
        <w:t>Django/DRF</w:t>
      </w:r>
    </w:p>
    <w:p w14:paraId="0332AFA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A88726D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6F9AAF9D" w14:textId="77777777" w:rsidR="00A543E6" w:rsidRDefault="00A83FDE">
      <w:pPr>
        <w:spacing w:line="360" w:lineRule="auto"/>
      </w:pPr>
      <w:r>
        <w:t>规模：</w:t>
      </w:r>
      <w:r>
        <w:t xml:space="preserve">18 </w:t>
      </w:r>
      <w:r>
        <w:t>行（非空</w:t>
      </w:r>
      <w:r>
        <w:t xml:space="preserve"> 13 </w:t>
      </w:r>
      <w:r>
        <w:t>行）</w:t>
      </w:r>
    </w:p>
    <w:p w14:paraId="1C502016" w14:textId="77777777" w:rsidR="00A543E6" w:rsidRDefault="00A83FDE">
      <w:pPr>
        <w:spacing w:line="360" w:lineRule="auto"/>
      </w:pPr>
      <w:r>
        <w:rPr>
          <w:b/>
        </w:rPr>
        <w:t>backend/learning/migrations/0007_slidecontent_progress_flags.py</w:t>
      </w:r>
    </w:p>
    <w:p w14:paraId="48EB9DD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作用：数据库迁移脚本，记录数据模型演进与字段变更。</w:t>
      </w:r>
    </w:p>
    <w:p w14:paraId="1212531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640B407F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1EB6347C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4F08458C" w14:textId="77777777" w:rsidR="00A543E6" w:rsidRDefault="00A83FDE">
      <w:pPr>
        <w:spacing w:line="360" w:lineRule="auto"/>
      </w:pPr>
      <w:r>
        <w:t>规模：</w:t>
      </w:r>
      <w:r>
        <w:t xml:space="preserve">20 </w:t>
      </w:r>
      <w:r>
        <w:t>行（非空</w:t>
      </w:r>
      <w:r>
        <w:t xml:space="preserve"> 17 </w:t>
      </w:r>
      <w:r>
        <w:t>行）</w:t>
      </w:r>
    </w:p>
    <w:p w14:paraId="0B60F729" w14:textId="77777777" w:rsidR="00A543E6" w:rsidRDefault="00A83FDE">
      <w:pPr>
        <w:spacing w:line="360" w:lineRule="auto"/>
      </w:pPr>
      <w:r>
        <w:rPr>
          <w:b/>
        </w:rPr>
        <w:t>backend/learning/migrations/0008_translationcache.py</w:t>
      </w:r>
    </w:p>
    <w:p w14:paraId="21F69792" w14:textId="77777777" w:rsidR="00A543E6" w:rsidRDefault="00A83FDE">
      <w:pPr>
        <w:spacing w:line="360" w:lineRule="auto"/>
      </w:pPr>
      <w:r>
        <w:t>作用：数据库迁移脚本，记录数据模型演进与字段变更。</w:t>
      </w:r>
    </w:p>
    <w:p w14:paraId="0C216DF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79838F5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71EDFCF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067CF4ED" w14:textId="77777777" w:rsidR="00A543E6" w:rsidRDefault="00A83FDE">
      <w:pPr>
        <w:spacing w:line="360" w:lineRule="auto"/>
      </w:pPr>
      <w:r>
        <w:t>规模：</w:t>
      </w:r>
      <w:r>
        <w:t xml:space="preserve">37 </w:t>
      </w:r>
      <w:r>
        <w:t>行（非空</w:t>
      </w:r>
      <w:r>
        <w:t xml:space="preserve"> 34 </w:t>
      </w:r>
      <w:r>
        <w:t>行）</w:t>
      </w:r>
    </w:p>
    <w:p w14:paraId="02CCCAB8" w14:textId="77777777" w:rsidR="00A543E6" w:rsidRDefault="00A83FDE">
      <w:pPr>
        <w:spacing w:line="360" w:lineRule="auto"/>
      </w:pPr>
      <w:r>
        <w:rPr>
          <w:b/>
        </w:rPr>
        <w:t>ba</w:t>
      </w:r>
      <w:r>
        <w:rPr>
          <w:b/>
        </w:rPr>
        <w:t>ckend/learning/migrations/0009_courseware_last_error.py</w:t>
      </w:r>
    </w:p>
    <w:p w14:paraId="0589A52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作用：数据库迁移脚本，记录数据模型演进与字段变更。</w:t>
      </w:r>
    </w:p>
    <w:p w14:paraId="0C9268E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67CEF6D7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09E08901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05F4915B" w14:textId="77777777" w:rsidR="00A543E6" w:rsidRDefault="00A83FDE">
      <w:pPr>
        <w:spacing w:line="360" w:lineRule="auto"/>
      </w:pPr>
      <w:r>
        <w:t>规模：</w:t>
      </w:r>
      <w:r>
        <w:t xml:space="preserve">15 </w:t>
      </w:r>
      <w:r>
        <w:t>行（非空</w:t>
      </w:r>
      <w:r>
        <w:t xml:space="preserve"> 12 </w:t>
      </w:r>
      <w:r>
        <w:t>行）</w:t>
      </w:r>
    </w:p>
    <w:p w14:paraId="1279070F" w14:textId="77777777" w:rsidR="00A543E6" w:rsidRDefault="00A83FDE">
      <w:pPr>
        <w:spacing w:line="360" w:lineRule="auto"/>
      </w:pPr>
      <w:r>
        <w:rPr>
          <w:b/>
        </w:rPr>
        <w:t>backend/learning/migrations/0010_courseware_translation_duration.py</w:t>
      </w:r>
    </w:p>
    <w:p w14:paraId="48108A5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作用：数据库迁移脚</w:t>
      </w:r>
      <w:r>
        <w:rPr>
          <w:lang w:eastAsia="zh-CN"/>
        </w:rPr>
        <w:t>本，记录数据模型演进与字段变更。</w:t>
      </w:r>
    </w:p>
    <w:p w14:paraId="3D98E94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</w:p>
    <w:p w14:paraId="2E3B0ECF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2AB3DAE4" w14:textId="77777777" w:rsidR="00A543E6" w:rsidRDefault="00A83FDE">
      <w:pPr>
        <w:spacing w:line="360" w:lineRule="auto"/>
      </w:pPr>
      <w:r>
        <w:t>关键符号：类</w:t>
      </w:r>
      <w:r>
        <w:t>: Migration</w:t>
      </w:r>
      <w:r>
        <w:t>；关键依赖</w:t>
      </w:r>
      <w:r>
        <w:t>: django</w:t>
      </w:r>
    </w:p>
    <w:p w14:paraId="50E11F70" w14:textId="77777777" w:rsidR="00A543E6" w:rsidRDefault="00A83FDE">
      <w:pPr>
        <w:spacing w:line="360" w:lineRule="auto"/>
      </w:pPr>
      <w:r>
        <w:t>规模：</w:t>
      </w:r>
      <w:r>
        <w:t xml:space="preserve">20 </w:t>
      </w:r>
      <w:r>
        <w:t>行（非空</w:t>
      </w:r>
      <w:r>
        <w:t xml:space="preserve"> 17 </w:t>
      </w:r>
      <w:r>
        <w:t>行）</w:t>
      </w:r>
    </w:p>
    <w:p w14:paraId="677FF7E2" w14:textId="77777777" w:rsidR="00A543E6" w:rsidRDefault="00A83FDE">
      <w:pPr>
        <w:spacing w:line="360" w:lineRule="auto"/>
      </w:pPr>
      <w:r>
        <w:rPr>
          <w:b/>
        </w:rPr>
        <w:t>backend/learning/migrations/__init__.py</w:t>
      </w:r>
    </w:p>
    <w:p w14:paraId="33557E08" w14:textId="77777777" w:rsidR="00A543E6" w:rsidRDefault="00A83FDE">
      <w:pPr>
        <w:spacing w:line="360" w:lineRule="auto"/>
      </w:pPr>
      <w:r>
        <w:t>作用：数据库迁移脚本，记录数据模型演进与字段变更。</w:t>
      </w:r>
    </w:p>
    <w:p w14:paraId="71D0C61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714BF0E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0966206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关键符号：无显式类</w:t>
      </w:r>
      <w:r>
        <w:rPr>
          <w:lang w:eastAsia="zh-CN"/>
        </w:rPr>
        <w:t>/</w:t>
      </w:r>
      <w:r>
        <w:rPr>
          <w:lang w:eastAsia="zh-CN"/>
        </w:rPr>
        <w:t>函数定义。</w:t>
      </w:r>
    </w:p>
    <w:p w14:paraId="2DF57F03" w14:textId="77777777" w:rsidR="00A543E6" w:rsidRDefault="00A83FDE">
      <w:pPr>
        <w:spacing w:line="360" w:lineRule="auto"/>
      </w:pPr>
      <w:r>
        <w:t>规模：</w:t>
      </w:r>
      <w:r>
        <w:t xml:space="preserve">1 </w:t>
      </w:r>
      <w:r>
        <w:t>行（非空</w:t>
      </w:r>
      <w:r>
        <w:t xml:space="preserve"> 0 </w:t>
      </w:r>
      <w:r>
        <w:t>行）</w:t>
      </w:r>
    </w:p>
    <w:p w14:paraId="3E165208" w14:textId="77777777" w:rsidR="00A543E6" w:rsidRDefault="00A83FDE">
      <w:pPr>
        <w:spacing w:line="360" w:lineRule="auto"/>
      </w:pPr>
      <w:r>
        <w:rPr>
          <w:b/>
        </w:rPr>
        <w:t>backend/learning/models.py</w:t>
      </w:r>
    </w:p>
    <w:p w14:paraId="7955E2BB" w14:textId="77777777" w:rsidR="00A543E6" w:rsidRDefault="00A83FDE">
      <w:pPr>
        <w:spacing w:line="360" w:lineRule="auto"/>
      </w:pPr>
      <w:r>
        <w:t>作用：核心数据模型定义：课件、页内容、问答记录、总结记录、术语库、翻译缓存。</w:t>
      </w:r>
    </w:p>
    <w:p w14:paraId="6EE81A5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 ORM</w:t>
      </w:r>
      <w:r>
        <w:rPr>
          <w:lang w:eastAsia="zh-CN"/>
        </w:rPr>
        <w:t>、</w:t>
      </w:r>
      <w:r>
        <w:rPr>
          <w:lang w:eastAsia="zh-CN"/>
        </w:rPr>
        <w:t>JSONField</w:t>
      </w:r>
      <w:r>
        <w:rPr>
          <w:lang w:eastAsia="zh-CN"/>
        </w:rPr>
        <w:t>、联合唯一约束、索引优化。</w:t>
      </w:r>
    </w:p>
    <w:p w14:paraId="59485A7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代码难点：模型既要支持业务查询，也要支撑翻译性能与历史追踪场景。</w:t>
      </w:r>
    </w:p>
    <w:p w14:paraId="47C48597" w14:textId="77777777" w:rsidR="00A543E6" w:rsidRDefault="00A83FDE">
      <w:pPr>
        <w:spacing w:line="360" w:lineRule="auto"/>
      </w:pPr>
      <w:r>
        <w:t>关键符号：类</w:t>
      </w:r>
      <w:r>
        <w:t xml:space="preserve">: Courseware, SlideContent, QARecord, SummaryRecord, TermDictionary, </w:t>
      </w:r>
      <w:r>
        <w:t>TranslationCache</w:t>
      </w:r>
      <w:r>
        <w:t>；关键依赖</w:t>
      </w:r>
      <w:r>
        <w:t>: django</w:t>
      </w:r>
    </w:p>
    <w:p w14:paraId="5945C852" w14:textId="77777777" w:rsidR="00A543E6" w:rsidRDefault="00A83FDE">
      <w:pPr>
        <w:spacing w:line="360" w:lineRule="auto"/>
      </w:pPr>
      <w:r>
        <w:t>规模：</w:t>
      </w:r>
      <w:r>
        <w:t xml:space="preserve">120 </w:t>
      </w:r>
      <w:r>
        <w:t>行（非空</w:t>
      </w:r>
      <w:r>
        <w:t xml:space="preserve"> 97 </w:t>
      </w:r>
      <w:r>
        <w:t>行）</w:t>
      </w:r>
    </w:p>
    <w:p w14:paraId="6522E327" w14:textId="77777777" w:rsidR="00A543E6" w:rsidRDefault="00A83FDE">
      <w:pPr>
        <w:spacing w:line="360" w:lineRule="auto"/>
      </w:pPr>
      <w:r>
        <w:rPr>
          <w:b/>
        </w:rPr>
        <w:t>backend/learning/serializers.py</w:t>
      </w:r>
    </w:p>
    <w:p w14:paraId="0671488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</w:t>
      </w:r>
      <w:r>
        <w:rPr>
          <w:lang w:eastAsia="zh-CN"/>
        </w:rPr>
        <w:t xml:space="preserve">API </w:t>
      </w:r>
      <w:r>
        <w:rPr>
          <w:lang w:eastAsia="zh-CN"/>
        </w:rPr>
        <w:t>输入输出规范层，含上传校验、问答历史清洗、字段结构约束。</w:t>
      </w:r>
    </w:p>
    <w:p w14:paraId="42F92CF4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DRF Serializer/ModelSerializer</w:t>
      </w:r>
      <w:r>
        <w:t>、格式校验、字段裁剪。</w:t>
      </w:r>
    </w:p>
    <w:p w14:paraId="6C3E5D69" w14:textId="77777777" w:rsidR="00A543E6" w:rsidRDefault="00A83FDE">
      <w:pPr>
        <w:spacing w:line="360" w:lineRule="auto"/>
      </w:pPr>
      <w:r>
        <w:t>代码难点：前端多场景调用下必须保持参数健壮，避免脏数据直接进入服务层。</w:t>
      </w:r>
    </w:p>
    <w:p w14:paraId="2F927E01" w14:textId="77777777" w:rsidR="00A543E6" w:rsidRDefault="00A83FDE">
      <w:pPr>
        <w:spacing w:line="360" w:lineRule="auto"/>
      </w:pPr>
      <w:r>
        <w:t>关键符号：类</w:t>
      </w:r>
      <w:r>
        <w:t>: RegisterSerializer, LoginSerializer, Coursewar</w:t>
      </w:r>
      <w:r>
        <w:t>eUploadSerializer, SlideContentSerializer, QARequestSerializer, QARecordSerializer, SummaryRecordSerializer</w:t>
      </w:r>
      <w:r>
        <w:t>；关键依赖</w:t>
      </w:r>
      <w:r>
        <w:t>: django, models, pathlib, rest_framework</w:t>
      </w:r>
    </w:p>
    <w:p w14:paraId="21F8C5C1" w14:textId="77777777" w:rsidR="00A543E6" w:rsidRDefault="00A83FDE">
      <w:pPr>
        <w:spacing w:line="360" w:lineRule="auto"/>
      </w:pPr>
      <w:r>
        <w:lastRenderedPageBreak/>
        <w:t>规模：</w:t>
      </w:r>
      <w:r>
        <w:t xml:space="preserve">117 </w:t>
      </w:r>
      <w:r>
        <w:t>行（非空</w:t>
      </w:r>
      <w:r>
        <w:t xml:space="preserve"> 93 </w:t>
      </w:r>
      <w:r>
        <w:t>行）</w:t>
      </w:r>
    </w:p>
    <w:p w14:paraId="5FC74B56" w14:textId="77777777" w:rsidR="00A543E6" w:rsidRDefault="00A83FDE">
      <w:pPr>
        <w:spacing w:line="360" w:lineRule="auto"/>
      </w:pPr>
      <w:r>
        <w:rPr>
          <w:b/>
        </w:rPr>
        <w:t>backend/learning/services/__init__.py</w:t>
      </w:r>
    </w:p>
    <w:p w14:paraId="7BA2145B" w14:textId="77777777" w:rsidR="00A543E6" w:rsidRDefault="00A83FDE">
      <w:pPr>
        <w:spacing w:line="360" w:lineRule="auto"/>
      </w:pPr>
      <w:r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13F3D967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算法：工程配置</w:t>
      </w:r>
      <w:r>
        <w:t>/</w:t>
      </w:r>
      <w:r>
        <w:t>通用脚本</w:t>
      </w:r>
    </w:p>
    <w:p w14:paraId="0CE7FF17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</w:t>
      </w:r>
      <w:r>
        <w:rPr>
          <w:lang w:eastAsia="zh-CN"/>
        </w:rPr>
        <w:t>中等，主要在于与上下游模块接口保持一致。</w:t>
      </w:r>
    </w:p>
    <w:p w14:paraId="3B31D17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关键符号：无显式类</w:t>
      </w:r>
      <w:r>
        <w:rPr>
          <w:lang w:eastAsia="zh-CN"/>
        </w:rPr>
        <w:t>/</w:t>
      </w:r>
      <w:r>
        <w:rPr>
          <w:lang w:eastAsia="zh-CN"/>
        </w:rPr>
        <w:t>函数定义。</w:t>
      </w:r>
    </w:p>
    <w:p w14:paraId="013CF62F" w14:textId="77777777" w:rsidR="00A543E6" w:rsidRDefault="00A83FDE">
      <w:pPr>
        <w:spacing w:line="360" w:lineRule="auto"/>
      </w:pPr>
      <w:r>
        <w:t>规模：</w:t>
      </w:r>
      <w:r>
        <w:t xml:space="preserve">2 </w:t>
      </w:r>
      <w:r>
        <w:t>行（非空</w:t>
      </w:r>
      <w:r>
        <w:t xml:space="preserve"> 1 </w:t>
      </w:r>
      <w:r>
        <w:t>行）</w:t>
      </w:r>
    </w:p>
    <w:p w14:paraId="1ABD0E8A" w14:textId="77777777" w:rsidR="00A543E6" w:rsidRDefault="00A83FDE">
      <w:pPr>
        <w:spacing w:line="360" w:lineRule="auto"/>
      </w:pPr>
      <w:r>
        <w:rPr>
          <w:b/>
        </w:rPr>
        <w:t>backend/learning/services/image_processing_service.py</w:t>
      </w:r>
    </w:p>
    <w:p w14:paraId="61E39714" w14:textId="77777777" w:rsidR="00A543E6" w:rsidRDefault="00A83FDE">
      <w:pPr>
        <w:spacing w:line="360" w:lineRule="auto"/>
      </w:pPr>
      <w:r>
        <w:t>作用：译后可视化处理核心。将译文回填到形状并进行字体</w:t>
      </w:r>
      <w:r>
        <w:t>/</w:t>
      </w:r>
      <w:r>
        <w:t>颜色自适应，输出可读预览。</w:t>
      </w:r>
    </w:p>
    <w:p w14:paraId="7327C287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python-pptx + Pillow</w:t>
      </w:r>
      <w:r>
        <w:rPr>
          <w:lang w:eastAsia="zh-CN"/>
        </w:rPr>
        <w:t>、字体候选回退、二分法字号拟合、背景采样、对比度比值优化。</w:t>
      </w:r>
    </w:p>
    <w:p w14:paraId="575E988C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代码难点：不同语言字符密度差异大，必须在固定文本框中实现尽量不溢出且可读的自动排版。</w:t>
      </w:r>
    </w:p>
    <w:p w14:paraId="630F1517" w14:textId="77777777" w:rsidR="00A543E6" w:rsidRDefault="00A83FDE">
      <w:pPr>
        <w:spacing w:line="360" w:lineRule="auto"/>
      </w:pPr>
      <w:r>
        <w:t>关键符号：类</w:t>
      </w:r>
      <w:r>
        <w:t>: ImageProcessingService</w:t>
      </w:r>
      <w:r>
        <w:t>；关键依赖</w:t>
      </w:r>
      <w:r>
        <w:t>: PIL, __future__, app, django, pathlib, ppt_parser_service, pptx, slide_render_service</w:t>
      </w:r>
    </w:p>
    <w:p w14:paraId="54A8F237" w14:textId="77777777" w:rsidR="00A543E6" w:rsidRDefault="00A83FDE">
      <w:pPr>
        <w:spacing w:line="360" w:lineRule="auto"/>
      </w:pPr>
      <w:r>
        <w:t>规模：</w:t>
      </w:r>
      <w:r>
        <w:t xml:space="preserve">665 </w:t>
      </w:r>
      <w:r>
        <w:t>行（非空</w:t>
      </w:r>
      <w:r>
        <w:t xml:space="preserve"> 600 </w:t>
      </w:r>
      <w:r>
        <w:t>行）</w:t>
      </w:r>
    </w:p>
    <w:p w14:paraId="7061002B" w14:textId="77777777" w:rsidR="00A543E6" w:rsidRDefault="00A83FDE">
      <w:pPr>
        <w:spacing w:line="360" w:lineRule="auto"/>
      </w:pPr>
      <w:r>
        <w:rPr>
          <w:b/>
        </w:rPr>
        <w:t>backend/learning/services/llm_client.py</w:t>
      </w:r>
    </w:p>
    <w:p w14:paraId="545069C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作用：统一大模型客户端封装，负责请求发送、重试、鉴权异常处理与</w:t>
      </w:r>
      <w:r>
        <w:rPr>
          <w:lang w:eastAsia="zh-CN"/>
        </w:rPr>
        <w:t>日志记录。</w:t>
      </w:r>
    </w:p>
    <w:p w14:paraId="2BF7EB2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requests</w:t>
      </w:r>
      <w:r>
        <w:rPr>
          <w:lang w:eastAsia="zh-CN"/>
        </w:rPr>
        <w:t>、指数退避、</w:t>
      </w:r>
      <w:r>
        <w:rPr>
          <w:lang w:eastAsia="zh-CN"/>
        </w:rPr>
        <w:t xml:space="preserve">401 </w:t>
      </w:r>
      <w:r>
        <w:rPr>
          <w:lang w:eastAsia="zh-CN"/>
        </w:rPr>
        <w:t>自动刷新</w:t>
      </w:r>
      <w:r>
        <w:rPr>
          <w:lang w:eastAsia="zh-CN"/>
        </w:rPr>
        <w:t xml:space="preserve"> .env</w:t>
      </w:r>
      <w:r>
        <w:rPr>
          <w:lang w:eastAsia="zh-CN"/>
        </w:rPr>
        <w:t>、错误分型异常。</w:t>
      </w:r>
    </w:p>
    <w:p w14:paraId="6105703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代码难点：外部</w:t>
      </w:r>
      <w:r>
        <w:rPr>
          <w:lang w:eastAsia="zh-CN"/>
        </w:rPr>
        <w:t xml:space="preserve"> API </w:t>
      </w:r>
      <w:r>
        <w:rPr>
          <w:lang w:eastAsia="zh-CN"/>
        </w:rPr>
        <w:t>的抖动与鉴权失效是高频问题，客户端必须具备韧性与可观测性。</w:t>
      </w:r>
    </w:p>
    <w:p w14:paraId="28AFC707" w14:textId="77777777" w:rsidR="00A543E6" w:rsidRDefault="00A83FDE">
      <w:pPr>
        <w:spacing w:line="360" w:lineRule="auto"/>
      </w:pPr>
      <w:r>
        <w:t>关键符号：类</w:t>
      </w:r>
      <w:r>
        <w:t>: LLMClientError, LLMAuthError, ChatMessage, OpenAICompatibleClient</w:t>
      </w:r>
      <w:r>
        <w:t>；关键依赖</w:t>
      </w:r>
      <w:r>
        <w:t>: __future__, app, dataclasses, django, dotenv, pathlib, requests, time</w:t>
      </w:r>
    </w:p>
    <w:p w14:paraId="7A731C79" w14:textId="77777777" w:rsidR="00A543E6" w:rsidRDefault="00A83FDE">
      <w:pPr>
        <w:spacing w:line="360" w:lineRule="auto"/>
      </w:pPr>
      <w:r>
        <w:t>规模：</w:t>
      </w:r>
      <w:r>
        <w:t xml:space="preserve">178 </w:t>
      </w:r>
      <w:r>
        <w:t>行（非空</w:t>
      </w:r>
      <w:r>
        <w:t xml:space="preserve"> 15</w:t>
      </w:r>
      <w:r>
        <w:t xml:space="preserve">7 </w:t>
      </w:r>
      <w:r>
        <w:t>行）</w:t>
      </w:r>
    </w:p>
    <w:p w14:paraId="2D18525B" w14:textId="77777777" w:rsidR="00A543E6" w:rsidRDefault="00A83FDE">
      <w:pPr>
        <w:spacing w:line="360" w:lineRule="auto"/>
      </w:pPr>
      <w:r>
        <w:rPr>
          <w:b/>
        </w:rPr>
        <w:t>backend/learning/services/ppt_parser_service.py</w:t>
      </w:r>
    </w:p>
    <w:p w14:paraId="191C4567" w14:textId="77777777" w:rsidR="00A543E6" w:rsidRDefault="00A83FDE">
      <w:pPr>
        <w:spacing w:line="360" w:lineRule="auto"/>
        <w:rPr>
          <w:lang w:eastAsia="zh-CN"/>
        </w:rPr>
      </w:pPr>
      <w:r>
        <w:t>作用：</w:t>
      </w:r>
      <w:r>
        <w:t xml:space="preserve">PPT </w:t>
      </w:r>
      <w:r>
        <w:t>解析核心。</w:t>
      </w:r>
      <w:r>
        <w:rPr>
          <w:lang w:eastAsia="zh-CN"/>
        </w:rPr>
        <w:t>抽取文本容器、段落、坐标、字体信息，并重建阅读顺序。</w:t>
      </w:r>
    </w:p>
    <w:p w14:paraId="6C9F39D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python-pptx</w:t>
      </w:r>
      <w:r>
        <w:rPr>
          <w:lang w:eastAsia="zh-CN"/>
        </w:rPr>
        <w:t>、</w:t>
      </w:r>
      <w:r>
        <w:rPr>
          <w:lang w:eastAsia="zh-CN"/>
        </w:rPr>
        <w:t xml:space="preserve">Windows COM </w:t>
      </w:r>
      <w:r>
        <w:rPr>
          <w:lang w:eastAsia="zh-CN"/>
        </w:rPr>
        <w:t>兼容转换、占位符过滤、分组形状递归、容器</w:t>
      </w:r>
      <w:r>
        <w:rPr>
          <w:lang w:eastAsia="zh-CN"/>
        </w:rPr>
        <w:t>/</w:t>
      </w:r>
      <w:r>
        <w:rPr>
          <w:lang w:eastAsia="zh-CN"/>
        </w:rPr>
        <w:t>块排序策略。</w:t>
      </w:r>
    </w:p>
    <w:p w14:paraId="3379BFA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</w:t>
      </w:r>
      <w:r>
        <w:rPr>
          <w:lang w:eastAsia="zh-CN"/>
        </w:rPr>
        <w:t xml:space="preserve">PPT </w:t>
      </w:r>
      <w:r>
        <w:rPr>
          <w:lang w:eastAsia="zh-CN"/>
        </w:rPr>
        <w:t>结构异构且噪声多，需兼顾标题识别、表格单元拆分、分组形状路径定位和顺序稳定性。</w:t>
      </w:r>
    </w:p>
    <w:p w14:paraId="60BA0A1C" w14:textId="77777777" w:rsidR="00A543E6" w:rsidRDefault="00A83FDE">
      <w:pPr>
        <w:spacing w:line="360" w:lineRule="auto"/>
      </w:pPr>
      <w:r>
        <w:t>关键符号：类</w:t>
      </w:r>
      <w:r>
        <w:t xml:space="preserve">: ParsedSlide, </w:t>
      </w:r>
      <w:r>
        <w:t>PPTParserService</w:t>
      </w:r>
      <w:r>
        <w:t>；关键依赖</w:t>
      </w:r>
      <w:r>
        <w:t>: __future__, app, dataclasses, pathlib, pptx</w:t>
      </w:r>
    </w:p>
    <w:p w14:paraId="5C22C6F6" w14:textId="77777777" w:rsidR="00A543E6" w:rsidRDefault="00A83FDE">
      <w:pPr>
        <w:spacing w:line="360" w:lineRule="auto"/>
      </w:pPr>
      <w:r>
        <w:t>规模：</w:t>
      </w:r>
      <w:r>
        <w:t xml:space="preserve">575 </w:t>
      </w:r>
      <w:r>
        <w:t>行（非空</w:t>
      </w:r>
      <w:r>
        <w:t xml:space="preserve"> 512 </w:t>
      </w:r>
      <w:r>
        <w:t>行）</w:t>
      </w:r>
    </w:p>
    <w:p w14:paraId="3D37AFB2" w14:textId="77777777" w:rsidR="00A543E6" w:rsidRDefault="00A83FDE">
      <w:pPr>
        <w:spacing w:line="360" w:lineRule="auto"/>
      </w:pPr>
      <w:r>
        <w:rPr>
          <w:b/>
        </w:rPr>
        <w:t>backend/learning/services/qa_service.py</w:t>
      </w:r>
    </w:p>
    <w:p w14:paraId="1C5C21D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作用：问答编排服务。支持整份课件与单页两种上下文范围，构造引用信息。</w:t>
      </w:r>
    </w:p>
    <w:p w14:paraId="158A4D2F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RAG</w:t>
      </w:r>
      <w:r>
        <w:rPr>
          <w:lang w:eastAsia="zh-CN"/>
        </w:rPr>
        <w:t>（</w:t>
      </w:r>
      <w:r>
        <w:rPr>
          <w:lang w:eastAsia="zh-CN"/>
        </w:rPr>
        <w:t xml:space="preserve">Chroma </w:t>
      </w:r>
      <w:r>
        <w:rPr>
          <w:lang w:eastAsia="zh-CN"/>
        </w:rPr>
        <w:t>检索）、历史对话拼接、提示词边界约束、引用片段回传。</w:t>
      </w:r>
    </w:p>
    <w:p w14:paraId="75BFBA0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代码难点：要在</w:t>
      </w:r>
      <w:r>
        <w:rPr>
          <w:lang w:eastAsia="zh-CN"/>
        </w:rPr>
        <w:t>“</w:t>
      </w:r>
      <w:r>
        <w:rPr>
          <w:lang w:eastAsia="zh-CN"/>
        </w:rPr>
        <w:t>上下文充分性、响应时延、答案可追溯</w:t>
      </w:r>
      <w:r>
        <w:rPr>
          <w:lang w:eastAsia="zh-CN"/>
        </w:rPr>
        <w:t>”</w:t>
      </w:r>
      <w:r>
        <w:rPr>
          <w:lang w:eastAsia="zh-CN"/>
        </w:rPr>
        <w:t>间平衡，避免泛化回答和幻觉。</w:t>
      </w:r>
    </w:p>
    <w:p w14:paraId="575049A0" w14:textId="77777777" w:rsidR="00A543E6" w:rsidRDefault="00A83FDE">
      <w:pPr>
        <w:spacing w:line="360" w:lineRule="auto"/>
      </w:pPr>
      <w:r>
        <w:t>关键符号：类</w:t>
      </w:r>
      <w:r>
        <w:t xml:space="preserve">: </w:t>
      </w:r>
      <w:r>
        <w:t>QAService</w:t>
      </w:r>
      <w:r>
        <w:t>；关键依赖</w:t>
      </w:r>
      <w:r>
        <w:t>: __future__, learning, llm_client, vector_index_service</w:t>
      </w:r>
    </w:p>
    <w:p w14:paraId="3E256A0C" w14:textId="77777777" w:rsidR="00A543E6" w:rsidRDefault="00A83FDE">
      <w:pPr>
        <w:spacing w:line="360" w:lineRule="auto"/>
      </w:pPr>
      <w:r>
        <w:t>规模：</w:t>
      </w:r>
      <w:r>
        <w:t xml:space="preserve">120 </w:t>
      </w:r>
      <w:r>
        <w:t>行（非空</w:t>
      </w:r>
      <w:r>
        <w:t xml:space="preserve"> 104 </w:t>
      </w:r>
      <w:r>
        <w:t>行）</w:t>
      </w:r>
    </w:p>
    <w:p w14:paraId="3C622FEB" w14:textId="77777777" w:rsidR="00A543E6" w:rsidRDefault="00A83FDE">
      <w:pPr>
        <w:spacing w:line="360" w:lineRule="auto"/>
      </w:pPr>
      <w:r>
        <w:rPr>
          <w:b/>
        </w:rPr>
        <w:lastRenderedPageBreak/>
        <w:t>backend/learning/services/slide_render_service.py</w:t>
      </w:r>
    </w:p>
    <w:p w14:paraId="1DD510E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</w:t>
      </w:r>
      <w:r>
        <w:rPr>
          <w:lang w:eastAsia="zh-CN"/>
        </w:rPr>
        <w:t xml:space="preserve">Python </w:t>
      </w:r>
      <w:r>
        <w:rPr>
          <w:lang w:eastAsia="zh-CN"/>
        </w:rPr>
        <w:t>业务</w:t>
      </w:r>
      <w:r>
        <w:rPr>
          <w:lang w:eastAsia="zh-CN"/>
        </w:rPr>
        <w:t>/</w:t>
      </w:r>
      <w:r>
        <w:rPr>
          <w:lang w:eastAsia="zh-CN"/>
        </w:rPr>
        <w:t>工具脚本。</w:t>
      </w:r>
    </w:p>
    <w:p w14:paraId="11F55EA9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</w:p>
    <w:p w14:paraId="0D3D217C" w14:textId="77777777" w:rsidR="00A543E6" w:rsidRDefault="00A83FDE">
      <w:pPr>
        <w:spacing w:line="360" w:lineRule="auto"/>
      </w:pPr>
      <w:r>
        <w:t>代码难点：</w:t>
      </w:r>
      <w:r>
        <w:t xml:space="preserve">Office COM </w:t>
      </w:r>
      <w:r>
        <w:t>自动化存在环境依赖与进程稳定性挑战。</w:t>
      </w:r>
    </w:p>
    <w:p w14:paraId="7D3A4C56" w14:textId="77777777" w:rsidR="00A543E6" w:rsidRDefault="00A83FDE">
      <w:pPr>
        <w:spacing w:line="360" w:lineRule="auto"/>
      </w:pPr>
      <w:r>
        <w:t>关键符号：类</w:t>
      </w:r>
      <w:r>
        <w:t>: SlideRenderService</w:t>
      </w:r>
      <w:r>
        <w:t>；关键依赖</w:t>
      </w:r>
      <w:r>
        <w:t>: __future__</w:t>
      </w:r>
      <w:r>
        <w:t>, django, pathlib, re, shutil</w:t>
      </w:r>
    </w:p>
    <w:p w14:paraId="408F8B95" w14:textId="77777777" w:rsidR="00A543E6" w:rsidRDefault="00A83FDE">
      <w:pPr>
        <w:spacing w:line="360" w:lineRule="auto"/>
      </w:pPr>
      <w:r>
        <w:t>规模：</w:t>
      </w:r>
      <w:r>
        <w:t xml:space="preserve">73 </w:t>
      </w:r>
      <w:r>
        <w:t>行（非空</w:t>
      </w:r>
      <w:r>
        <w:t xml:space="preserve"> 62 </w:t>
      </w:r>
      <w:r>
        <w:t>行）</w:t>
      </w:r>
    </w:p>
    <w:p w14:paraId="5DEAB535" w14:textId="77777777" w:rsidR="00A543E6" w:rsidRDefault="00A83FDE">
      <w:pPr>
        <w:spacing w:line="360" w:lineRule="auto"/>
      </w:pPr>
      <w:r>
        <w:rPr>
          <w:b/>
        </w:rPr>
        <w:t>backend/learning/services/summary_service.py</w:t>
      </w:r>
    </w:p>
    <w:p w14:paraId="1036A98B" w14:textId="77777777" w:rsidR="00A543E6" w:rsidRDefault="00A83FDE">
      <w:pPr>
        <w:spacing w:line="360" w:lineRule="auto"/>
      </w:pPr>
      <w:r>
        <w:t>作用：课件总结服务。生成章节摘要、重点、术语表与思维导图。</w:t>
      </w:r>
    </w:p>
    <w:p w14:paraId="1C12F39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算法：结构化</w:t>
      </w:r>
      <w:r>
        <w:rPr>
          <w:lang w:eastAsia="zh-CN"/>
        </w:rPr>
        <w:t xml:space="preserve"> JSON </w:t>
      </w:r>
      <w:r>
        <w:rPr>
          <w:lang w:eastAsia="zh-CN"/>
        </w:rPr>
        <w:t>提示词、</w:t>
      </w:r>
      <w:r>
        <w:rPr>
          <w:lang w:eastAsia="zh-CN"/>
        </w:rPr>
        <w:t xml:space="preserve">JSON </w:t>
      </w:r>
      <w:r>
        <w:rPr>
          <w:lang w:eastAsia="zh-CN"/>
        </w:rPr>
        <w:t>载荷提取、异常兜底本地总结。</w:t>
      </w:r>
    </w:p>
    <w:p w14:paraId="1E16D2C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代码难点：大模型输出格式不稳定，需做严格解析与可降级策略，避免前端空结果。</w:t>
      </w:r>
    </w:p>
    <w:p w14:paraId="6C9FD7C1" w14:textId="77777777" w:rsidR="00A543E6" w:rsidRDefault="00A83FDE">
      <w:pPr>
        <w:spacing w:line="360" w:lineRule="auto"/>
      </w:pPr>
      <w:r>
        <w:t>关键符号：类</w:t>
      </w:r>
      <w:r>
        <w:t>: SummaryService</w:t>
      </w:r>
      <w:r>
        <w:t>；关键依赖</w:t>
      </w:r>
      <w:r>
        <w:t>: __future__, app, json, lea</w:t>
      </w:r>
      <w:r>
        <w:t>rning, llm_client, re</w:t>
      </w:r>
    </w:p>
    <w:p w14:paraId="4B24F64E" w14:textId="77777777" w:rsidR="00A543E6" w:rsidRDefault="00A83FDE">
      <w:pPr>
        <w:spacing w:line="360" w:lineRule="auto"/>
      </w:pPr>
      <w:r>
        <w:t>规模：</w:t>
      </w:r>
      <w:r>
        <w:t xml:space="preserve">160 </w:t>
      </w:r>
      <w:r>
        <w:t>行（非空</w:t>
      </w:r>
      <w:r>
        <w:t xml:space="preserve"> 140 </w:t>
      </w:r>
      <w:r>
        <w:t>行）</w:t>
      </w:r>
    </w:p>
    <w:p w14:paraId="6409FD74" w14:textId="77777777" w:rsidR="00A543E6" w:rsidRDefault="00A83FDE">
      <w:pPr>
        <w:spacing w:line="360" w:lineRule="auto"/>
      </w:pPr>
      <w:r>
        <w:rPr>
          <w:b/>
        </w:rPr>
        <w:t>backend/learning/services/translation_service.py</w:t>
      </w:r>
    </w:p>
    <w:p w14:paraId="6E4D334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作用：翻译主引擎。负责术语提示、容器级结构化翻译、缓存命中、并发调度与失败回退。</w:t>
      </w:r>
    </w:p>
    <w:p w14:paraId="22B58A2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 xml:space="preserve">OpenAI </w:t>
      </w:r>
      <w:r>
        <w:rPr>
          <w:lang w:eastAsia="zh-CN"/>
        </w:rPr>
        <w:t>兼容接口调用、</w:t>
      </w:r>
      <w:r>
        <w:rPr>
          <w:lang w:eastAsia="zh-CN"/>
        </w:rPr>
        <w:t xml:space="preserve">JSON </w:t>
      </w:r>
      <w:r>
        <w:rPr>
          <w:lang w:eastAsia="zh-CN"/>
        </w:rPr>
        <w:t>结构化输出约束、</w:t>
      </w:r>
      <w:r>
        <w:rPr>
          <w:lang w:eastAsia="zh-CN"/>
        </w:rPr>
        <w:t xml:space="preserve">SHA256 </w:t>
      </w:r>
      <w:r>
        <w:rPr>
          <w:lang w:eastAsia="zh-CN"/>
        </w:rPr>
        <w:t>缓存键、线程池并发、</w:t>
      </w:r>
      <w:r>
        <w:rPr>
          <w:lang w:eastAsia="zh-CN"/>
        </w:rPr>
        <w:t xml:space="preserve">Django ORM </w:t>
      </w:r>
      <w:r>
        <w:rPr>
          <w:lang w:eastAsia="zh-CN"/>
        </w:rPr>
        <w:t>批量更新。</w:t>
      </w:r>
    </w:p>
    <w:p w14:paraId="2981E62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代码难点：需要同时保证翻译质量、版式一致性和吞吐稳定性；通过</w:t>
      </w:r>
      <w:r>
        <w:rPr>
          <w:lang w:eastAsia="zh-CN"/>
        </w:rPr>
        <w:t>“</w:t>
      </w:r>
      <w:r>
        <w:rPr>
          <w:lang w:eastAsia="zh-CN"/>
        </w:rPr>
        <w:t>结构化翻译</w:t>
      </w:r>
      <w:r>
        <w:rPr>
          <w:lang w:eastAsia="zh-CN"/>
        </w:rPr>
        <w:t>-&gt;</w:t>
      </w:r>
      <w:r>
        <w:rPr>
          <w:lang w:eastAsia="zh-CN"/>
        </w:rPr>
        <w:t>缺失重试</w:t>
      </w:r>
      <w:r>
        <w:rPr>
          <w:lang w:eastAsia="zh-CN"/>
        </w:rPr>
        <w:t>-&gt;</w:t>
      </w:r>
      <w:r>
        <w:rPr>
          <w:lang w:eastAsia="zh-CN"/>
        </w:rPr>
        <w:t>文本兜底</w:t>
      </w:r>
      <w:r>
        <w:rPr>
          <w:lang w:eastAsia="zh-CN"/>
        </w:rPr>
        <w:t>”</w:t>
      </w:r>
      <w:r>
        <w:rPr>
          <w:lang w:eastAsia="zh-CN"/>
        </w:rPr>
        <w:t>三段式降低失败</w:t>
      </w:r>
      <w:r>
        <w:rPr>
          <w:lang w:eastAsia="zh-CN"/>
        </w:rPr>
        <w:t>率。</w:t>
      </w:r>
    </w:p>
    <w:p w14:paraId="7766C319" w14:textId="77777777" w:rsidR="00A543E6" w:rsidRDefault="00A83FDE">
      <w:pPr>
        <w:spacing w:line="360" w:lineRule="auto"/>
      </w:pPr>
      <w:r>
        <w:lastRenderedPageBreak/>
        <w:t>关键符号：类</w:t>
      </w:r>
      <w:r>
        <w:t>: TranslationService</w:t>
      </w:r>
      <w:r>
        <w:t>；关键依赖</w:t>
      </w:r>
      <w:r>
        <w:t>: __future__, app, concurrent, copy, django, hashlib, image_processing_service, json</w:t>
      </w:r>
    </w:p>
    <w:p w14:paraId="3C5795FC" w14:textId="77777777" w:rsidR="00A543E6" w:rsidRDefault="00A83FDE">
      <w:pPr>
        <w:spacing w:line="360" w:lineRule="auto"/>
      </w:pPr>
      <w:r>
        <w:t>规模：</w:t>
      </w:r>
      <w:r>
        <w:t xml:space="preserve">685 </w:t>
      </w:r>
      <w:r>
        <w:t>行（非空</w:t>
      </w:r>
      <w:r>
        <w:t xml:space="preserve"> 607 </w:t>
      </w:r>
      <w:r>
        <w:t>行）</w:t>
      </w:r>
    </w:p>
    <w:p w14:paraId="0721C0CA" w14:textId="77777777" w:rsidR="00A543E6" w:rsidRDefault="00A83FDE">
      <w:pPr>
        <w:spacing w:line="360" w:lineRule="auto"/>
      </w:pPr>
      <w:r>
        <w:rPr>
          <w:b/>
        </w:rPr>
        <w:t>backend/learning/services/vector_index_service.py</w:t>
      </w:r>
    </w:p>
    <w:p w14:paraId="34EDA98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作用：向量索引服务。负责课件级重建索引、按课件</w:t>
      </w:r>
      <w:r>
        <w:rPr>
          <w:lang w:eastAsia="zh-CN"/>
        </w:rPr>
        <w:t>/</w:t>
      </w:r>
      <w:r>
        <w:rPr>
          <w:lang w:eastAsia="zh-CN"/>
        </w:rPr>
        <w:t>页过滤检索。</w:t>
      </w:r>
    </w:p>
    <w:p w14:paraId="1C8C5C1C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 xml:space="preserve">Chroma </w:t>
      </w:r>
      <w:r>
        <w:t>PersistentClient</w:t>
      </w:r>
      <w:r>
        <w:t>、文档</w:t>
      </w:r>
      <w:r>
        <w:t>ID</w:t>
      </w:r>
      <w:r>
        <w:t>规则、</w:t>
      </w:r>
      <w:r>
        <w:t xml:space="preserve">where </w:t>
      </w:r>
      <w:r>
        <w:t>条件过滤、距离分数输出。</w:t>
      </w:r>
    </w:p>
    <w:p w14:paraId="4FB65206" w14:textId="77777777" w:rsidR="00A543E6" w:rsidRDefault="00A83FDE">
      <w:pPr>
        <w:spacing w:line="360" w:lineRule="auto"/>
      </w:pPr>
      <w:r>
        <w:t>代码难点：索引重建与版本一致性需要稳定的</w:t>
      </w:r>
      <w:r>
        <w:t xml:space="preserve"> ID </w:t>
      </w:r>
      <w:r>
        <w:t>设计和旧索引清理策略。</w:t>
      </w:r>
    </w:p>
    <w:p w14:paraId="20757E55" w14:textId="77777777" w:rsidR="00A543E6" w:rsidRDefault="00A83FDE">
      <w:pPr>
        <w:spacing w:line="360" w:lineRule="auto"/>
      </w:pPr>
      <w:r>
        <w:t>关键符号：类</w:t>
      </w:r>
      <w:r>
        <w:t>: VectorIndexService</w:t>
      </w:r>
      <w:r>
        <w:t>；关键依赖</w:t>
      </w:r>
      <w:r>
        <w:t>: __future__, app, chromadb, django</w:t>
      </w:r>
    </w:p>
    <w:p w14:paraId="567C47A9" w14:textId="77777777" w:rsidR="00A543E6" w:rsidRDefault="00A83FDE">
      <w:pPr>
        <w:spacing w:line="360" w:lineRule="auto"/>
      </w:pPr>
      <w:r>
        <w:t>规模：</w:t>
      </w:r>
      <w:r>
        <w:t xml:space="preserve">100 </w:t>
      </w:r>
      <w:r>
        <w:t>行（非空</w:t>
      </w:r>
      <w:r>
        <w:t xml:space="preserve"> 88 </w:t>
      </w:r>
      <w:r>
        <w:t>行）</w:t>
      </w:r>
    </w:p>
    <w:p w14:paraId="78D614DA" w14:textId="77777777" w:rsidR="00A543E6" w:rsidRDefault="00A83FDE">
      <w:pPr>
        <w:spacing w:line="360" w:lineRule="auto"/>
      </w:pPr>
      <w:r>
        <w:rPr>
          <w:b/>
        </w:rPr>
        <w:t>backend/learning/tests/__init__.py</w:t>
      </w:r>
    </w:p>
    <w:p w14:paraId="47EAF61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作用：自动化测试文件，用于验证</w:t>
      </w:r>
      <w:r>
        <w:rPr>
          <w:lang w:eastAsia="zh-CN"/>
        </w:rPr>
        <w:t xml:space="preserve"> API </w:t>
      </w:r>
      <w:r>
        <w:rPr>
          <w:lang w:eastAsia="zh-CN"/>
        </w:rPr>
        <w:t>链路、服务逻辑与边界行为。</w:t>
      </w:r>
    </w:p>
    <w:p w14:paraId="1BEEC23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319DA23B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代码难点：测试需覆盖真实边界并尽量降低外部依赖波动。</w:t>
      </w:r>
    </w:p>
    <w:p w14:paraId="07657AA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关键符号：无显式类</w:t>
      </w:r>
      <w:r>
        <w:rPr>
          <w:lang w:eastAsia="zh-CN"/>
        </w:rPr>
        <w:t>/</w:t>
      </w:r>
      <w:r>
        <w:rPr>
          <w:lang w:eastAsia="zh-CN"/>
        </w:rPr>
        <w:t>函数定义。</w:t>
      </w:r>
    </w:p>
    <w:p w14:paraId="5B1EAACF" w14:textId="77777777" w:rsidR="00A543E6" w:rsidRDefault="00A83FDE">
      <w:pPr>
        <w:spacing w:line="360" w:lineRule="auto"/>
      </w:pPr>
      <w:r>
        <w:t>规模：</w:t>
      </w:r>
      <w:r>
        <w:t xml:space="preserve">1 </w:t>
      </w:r>
      <w:r>
        <w:t>行（非空</w:t>
      </w:r>
      <w:r>
        <w:t xml:space="preserve"> 0 </w:t>
      </w:r>
      <w:r>
        <w:t>行）</w:t>
      </w:r>
    </w:p>
    <w:p w14:paraId="428BC11C" w14:textId="77777777" w:rsidR="00A543E6" w:rsidRDefault="00A83FDE">
      <w:pPr>
        <w:spacing w:line="360" w:lineRule="auto"/>
      </w:pPr>
      <w:r>
        <w:rPr>
          <w:b/>
        </w:rPr>
        <w:t>backend/learning/tests/test_api.py</w:t>
      </w:r>
    </w:p>
    <w:p w14:paraId="067C16F5" w14:textId="77777777" w:rsidR="00A543E6" w:rsidRDefault="00A83FDE">
      <w:pPr>
        <w:spacing w:line="360" w:lineRule="auto"/>
      </w:pPr>
      <w:r>
        <w:t>作用：自动化测试文件，用于验证</w:t>
      </w:r>
      <w:r>
        <w:t xml:space="preserve"> API </w:t>
      </w:r>
      <w:r>
        <w:t>链路、服务逻辑与边界行为。</w:t>
      </w:r>
    </w:p>
    <w:p w14:paraId="618968E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  <w:r>
        <w:rPr>
          <w:lang w:eastAsia="zh-CN"/>
        </w:rPr>
        <w:t>、</w:t>
      </w:r>
      <w:r>
        <w:rPr>
          <w:lang w:eastAsia="zh-CN"/>
        </w:rPr>
        <w:t xml:space="preserve">Chroma </w:t>
      </w:r>
      <w:r>
        <w:rPr>
          <w:lang w:eastAsia="zh-CN"/>
        </w:rPr>
        <w:t>向量检索、</w:t>
      </w:r>
      <w:r>
        <w:rPr>
          <w:lang w:eastAsia="zh-CN"/>
        </w:rPr>
        <w:t xml:space="preserve">PPT </w:t>
      </w:r>
      <w:r>
        <w:rPr>
          <w:lang w:eastAsia="zh-CN"/>
        </w:rPr>
        <w:t>解析</w:t>
      </w:r>
      <w:r>
        <w:rPr>
          <w:lang w:eastAsia="zh-CN"/>
        </w:rPr>
        <w:t>/</w:t>
      </w:r>
      <w:r>
        <w:rPr>
          <w:lang w:eastAsia="zh-CN"/>
        </w:rPr>
        <w:t>编辑、并发</w:t>
      </w:r>
      <w:r>
        <w:rPr>
          <w:lang w:eastAsia="zh-CN"/>
        </w:rPr>
        <w:t>/</w:t>
      </w:r>
      <w:r>
        <w:rPr>
          <w:lang w:eastAsia="zh-CN"/>
        </w:rPr>
        <w:t>异步任务、测试与</w:t>
      </w:r>
      <w:r>
        <w:rPr>
          <w:lang w:eastAsia="zh-CN"/>
        </w:rPr>
        <w:t>Mock</w:t>
      </w:r>
    </w:p>
    <w:p w14:paraId="6F8B479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代码难点：并发执行下需要处理任务顺序、异常隔离与状态一致性。</w:t>
      </w:r>
    </w:p>
    <w:p w14:paraId="4D45DFCB" w14:textId="77777777" w:rsidR="00A543E6" w:rsidRDefault="00A83FDE">
      <w:pPr>
        <w:spacing w:line="360" w:lineRule="auto"/>
      </w:pPr>
      <w:r>
        <w:t>关键符号：类</w:t>
      </w:r>
      <w:r>
        <w:t>: InlineThread, AuthAndFlowApiTests</w:t>
      </w:r>
      <w:r>
        <w:t>；关键依赖</w:t>
      </w:r>
      <w:r>
        <w:t>: django, json, learning, pathlib, pptx, rest_framework, tempfile, unittest</w:t>
      </w:r>
    </w:p>
    <w:p w14:paraId="0CA73F4C" w14:textId="77777777" w:rsidR="00A543E6" w:rsidRDefault="00A83FDE">
      <w:pPr>
        <w:spacing w:line="360" w:lineRule="auto"/>
      </w:pPr>
      <w:r>
        <w:t>规模：</w:t>
      </w:r>
      <w:r>
        <w:t xml:space="preserve">184 </w:t>
      </w:r>
      <w:r>
        <w:t>行（非空</w:t>
      </w:r>
      <w:r>
        <w:t xml:space="preserve"> 156 </w:t>
      </w:r>
      <w:r>
        <w:t>行）</w:t>
      </w:r>
    </w:p>
    <w:p w14:paraId="07340434" w14:textId="77777777" w:rsidR="00A543E6" w:rsidRDefault="00A83FDE">
      <w:pPr>
        <w:spacing w:line="360" w:lineRule="auto"/>
      </w:pPr>
      <w:r>
        <w:rPr>
          <w:b/>
        </w:rPr>
        <w:t>backend/learning/tests/test_services.py</w:t>
      </w:r>
    </w:p>
    <w:p w14:paraId="7191FE3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作用：自动化测试文件，用于验证</w:t>
      </w:r>
      <w:r>
        <w:rPr>
          <w:lang w:eastAsia="zh-CN"/>
        </w:rPr>
        <w:t xml:space="preserve"> API </w:t>
      </w:r>
      <w:r>
        <w:rPr>
          <w:lang w:eastAsia="zh-CN"/>
        </w:rPr>
        <w:t>链路、服务逻辑与边界行为。</w:t>
      </w:r>
    </w:p>
    <w:p w14:paraId="08D1FD6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Django/DRF</w:t>
      </w:r>
      <w:r>
        <w:rPr>
          <w:lang w:eastAsia="zh-CN"/>
        </w:rPr>
        <w:t>、</w:t>
      </w:r>
      <w:r>
        <w:rPr>
          <w:lang w:eastAsia="zh-CN"/>
        </w:rPr>
        <w:t xml:space="preserve">Chroma </w:t>
      </w:r>
      <w:r>
        <w:rPr>
          <w:lang w:eastAsia="zh-CN"/>
        </w:rPr>
        <w:t>向量检索、</w:t>
      </w:r>
      <w:r>
        <w:rPr>
          <w:lang w:eastAsia="zh-CN"/>
        </w:rPr>
        <w:t xml:space="preserve">PPT </w:t>
      </w:r>
      <w:r>
        <w:rPr>
          <w:lang w:eastAsia="zh-CN"/>
        </w:rPr>
        <w:t>解析</w:t>
      </w:r>
      <w:r>
        <w:rPr>
          <w:lang w:eastAsia="zh-CN"/>
        </w:rPr>
        <w:t>/</w:t>
      </w:r>
      <w:r>
        <w:rPr>
          <w:lang w:eastAsia="zh-CN"/>
        </w:rPr>
        <w:t>编辑、测试与</w:t>
      </w:r>
      <w:r>
        <w:rPr>
          <w:lang w:eastAsia="zh-CN"/>
        </w:rPr>
        <w:t>Mock</w:t>
      </w:r>
    </w:p>
    <w:p w14:paraId="7AF2996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代码难点：检索效果依赖索引构建与过滤条件，需平衡召回率和噪声。</w:t>
      </w:r>
    </w:p>
    <w:p w14:paraId="47F3E779" w14:textId="77777777" w:rsidR="00A543E6" w:rsidRDefault="00A83FDE">
      <w:pPr>
        <w:spacing w:line="360" w:lineRule="auto"/>
      </w:pPr>
      <w:r>
        <w:t>关</w:t>
      </w:r>
      <w:r>
        <w:t>键符号：类</w:t>
      </w:r>
      <w:r>
        <w:t>: PPTParserServiceTests, PromptAndSummaryTests, VectorIndexServiceTests, SlideRenderServiceTests, ImageProcessingServiceTests, TranslationPerformanceStrategyTests</w:t>
      </w:r>
      <w:r>
        <w:t>；关键依赖</w:t>
      </w:r>
      <w:r>
        <w:t>: django, json, learning, pathlib, pptx, tempfile, unittest</w:t>
      </w:r>
    </w:p>
    <w:p w14:paraId="7303EBE3" w14:textId="77777777" w:rsidR="00A543E6" w:rsidRDefault="00A83FDE">
      <w:pPr>
        <w:spacing w:line="360" w:lineRule="auto"/>
      </w:pPr>
      <w:r>
        <w:t>规模：</w:t>
      </w:r>
      <w:r>
        <w:t xml:space="preserve">386 </w:t>
      </w:r>
      <w:r>
        <w:t>行（非空</w:t>
      </w:r>
      <w:r>
        <w:t xml:space="preserve"> 325 </w:t>
      </w:r>
      <w:r>
        <w:t>行）</w:t>
      </w:r>
    </w:p>
    <w:p w14:paraId="787D68FC" w14:textId="77777777" w:rsidR="00A543E6" w:rsidRDefault="00A83FDE">
      <w:pPr>
        <w:spacing w:line="360" w:lineRule="auto"/>
      </w:pPr>
      <w:r>
        <w:rPr>
          <w:b/>
        </w:rPr>
        <w:t>backe</w:t>
      </w:r>
      <w:r>
        <w:rPr>
          <w:b/>
        </w:rPr>
        <w:t>nd/learning/urls.py</w:t>
      </w:r>
    </w:p>
    <w:p w14:paraId="7E317FC2" w14:textId="77777777" w:rsidR="00A543E6" w:rsidRDefault="00A83FDE">
      <w:pPr>
        <w:spacing w:line="360" w:lineRule="auto"/>
      </w:pPr>
      <w:r>
        <w:t>作用：路由注册文件，定义接口路径到视图处理器的映射。</w:t>
      </w:r>
    </w:p>
    <w:p w14:paraId="4BFF2B30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</w:p>
    <w:p w14:paraId="1728B811" w14:textId="77777777" w:rsidR="00A543E6" w:rsidRDefault="00A83FDE">
      <w:pPr>
        <w:spacing w:line="360" w:lineRule="auto"/>
      </w:pPr>
      <w:r>
        <w:t>代码难点：实现难度中等，主要在于与上下游模块接口保持一致。</w:t>
      </w:r>
    </w:p>
    <w:p w14:paraId="102A1FAC" w14:textId="77777777" w:rsidR="00A543E6" w:rsidRDefault="00A83FDE">
      <w:pPr>
        <w:spacing w:line="360" w:lineRule="auto"/>
      </w:pPr>
      <w:r>
        <w:t>关键符号：关键依赖</w:t>
      </w:r>
      <w:r>
        <w:t>: django, views</w:t>
      </w:r>
    </w:p>
    <w:p w14:paraId="3B0DC581" w14:textId="77777777" w:rsidR="00A543E6" w:rsidRDefault="00A83FDE">
      <w:pPr>
        <w:spacing w:line="360" w:lineRule="auto"/>
      </w:pPr>
      <w:r>
        <w:lastRenderedPageBreak/>
        <w:t>规模：</w:t>
      </w:r>
      <w:r>
        <w:t xml:space="preserve">30 </w:t>
      </w:r>
      <w:r>
        <w:t>行（非空</w:t>
      </w:r>
      <w:r>
        <w:t xml:space="preserve"> 27 </w:t>
      </w:r>
      <w:r>
        <w:t>行）</w:t>
      </w:r>
    </w:p>
    <w:p w14:paraId="1A5EAC4C" w14:textId="77777777" w:rsidR="00A543E6" w:rsidRDefault="00A83FDE">
      <w:pPr>
        <w:spacing w:line="360" w:lineRule="auto"/>
      </w:pPr>
      <w:r>
        <w:rPr>
          <w:b/>
        </w:rPr>
        <w:t>backend/learning/views.py</w:t>
      </w:r>
    </w:p>
    <w:p w14:paraId="3D04AF8F" w14:textId="77777777" w:rsidR="00A543E6" w:rsidRDefault="00A83FDE">
      <w:pPr>
        <w:spacing w:line="360" w:lineRule="auto"/>
      </w:pPr>
      <w:r>
        <w:t>作用：后端接口主编排层。串联上传、翻译、状态、问答、总结、记录等业务闭环。</w:t>
      </w:r>
    </w:p>
    <w:p w14:paraId="77CFD38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 xml:space="preserve">DRF </w:t>
      </w:r>
      <w:r>
        <w:rPr>
          <w:lang w:eastAsia="zh-CN"/>
        </w:rPr>
        <w:t>APIView</w:t>
      </w:r>
      <w:r>
        <w:rPr>
          <w:lang w:eastAsia="zh-CN"/>
        </w:rPr>
        <w:t>、事务控制、后台线程任务、批量更新、进度统计。</w:t>
      </w:r>
    </w:p>
    <w:p w14:paraId="7AF2759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代码难点：长任务异步化与状态可见性是关键，需要保持前后端状态一致和错误可恢复。</w:t>
      </w:r>
    </w:p>
    <w:p w14:paraId="42965828" w14:textId="77777777" w:rsidR="00A543E6" w:rsidRDefault="00A83FDE">
      <w:pPr>
        <w:spacing w:line="360" w:lineRule="auto"/>
      </w:pPr>
      <w:r>
        <w:t>关键符号：类</w:t>
      </w:r>
      <w:r>
        <w:t>: RegisterView, LoginView, CoursewareUploadView, CoursewareListView, TranslateCoursewareView, CoursewareStatusView, CoursewareSlidesView, TranslateSlideNotesView</w:t>
      </w:r>
      <w:r>
        <w:t>；函数</w:t>
      </w:r>
      <w:r>
        <w:t>: sync_coursewa</w:t>
      </w:r>
      <w:r>
        <w:t>re_title_from_file, build_courseware_progress, build_translation_duration_seconds, run_post_translation_tasks</w:t>
      </w:r>
      <w:r>
        <w:t>；关键依赖</w:t>
      </w:r>
      <w:r>
        <w:t>: app, django, models, pathlib, rest_framework, rest_framework_simplejwt, serializers, services</w:t>
      </w:r>
    </w:p>
    <w:p w14:paraId="1CC0CDD3" w14:textId="77777777" w:rsidR="00A543E6" w:rsidRDefault="00A83FDE">
      <w:pPr>
        <w:spacing w:line="360" w:lineRule="auto"/>
      </w:pPr>
      <w:r>
        <w:t>规模：</w:t>
      </w:r>
      <w:r>
        <w:t xml:space="preserve">401 </w:t>
      </w:r>
      <w:r>
        <w:t>行（非空</w:t>
      </w:r>
      <w:r>
        <w:t xml:space="preserve"> 355 </w:t>
      </w:r>
      <w:r>
        <w:t>行）</w:t>
      </w:r>
    </w:p>
    <w:p w14:paraId="2BA4E295" w14:textId="77777777" w:rsidR="00A543E6" w:rsidRDefault="00A83FDE">
      <w:pPr>
        <w:spacing w:line="360" w:lineRule="auto"/>
      </w:pPr>
      <w:r>
        <w:rPr>
          <w:b/>
        </w:rPr>
        <w:t>backend/manage.py</w:t>
      </w:r>
    </w:p>
    <w:p w14:paraId="6F953A2E" w14:textId="77777777" w:rsidR="00A543E6" w:rsidRDefault="00A83FDE">
      <w:pPr>
        <w:spacing w:line="360" w:lineRule="auto"/>
      </w:pPr>
      <w:r>
        <w:t>作用：</w:t>
      </w:r>
      <w:r>
        <w:t>Python</w:t>
      </w:r>
      <w:r>
        <w:t xml:space="preserve"> </w:t>
      </w:r>
      <w:r>
        <w:t>业务</w:t>
      </w:r>
      <w:r>
        <w:t>/</w:t>
      </w:r>
      <w:r>
        <w:t>工具脚本。</w:t>
      </w:r>
    </w:p>
    <w:p w14:paraId="4AE5DE90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</w:p>
    <w:p w14:paraId="6F980ADC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36E57DE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关键符号：函数</w:t>
      </w:r>
      <w:r>
        <w:rPr>
          <w:lang w:eastAsia="zh-CN"/>
        </w:rPr>
        <w:t>: main</w:t>
      </w:r>
      <w:r>
        <w:rPr>
          <w:lang w:eastAsia="zh-CN"/>
        </w:rPr>
        <w:t>；关键依赖</w:t>
      </w:r>
      <w:r>
        <w:rPr>
          <w:lang w:eastAsia="zh-CN"/>
        </w:rPr>
        <w:t>: app, os, sys</w:t>
      </w:r>
    </w:p>
    <w:p w14:paraId="1D1AE03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规模：</w:t>
      </w:r>
      <w:r>
        <w:rPr>
          <w:lang w:eastAsia="zh-CN"/>
        </w:rPr>
        <w:t xml:space="preserve">41 </w:t>
      </w:r>
      <w:r>
        <w:rPr>
          <w:lang w:eastAsia="zh-CN"/>
        </w:rPr>
        <w:t>行（非空</w:t>
      </w:r>
      <w:r>
        <w:rPr>
          <w:lang w:eastAsia="zh-CN"/>
        </w:rPr>
        <w:t xml:space="preserve"> 38 </w:t>
      </w:r>
      <w:r>
        <w:rPr>
          <w:lang w:eastAsia="zh-CN"/>
        </w:rPr>
        <w:t>行）</w:t>
      </w:r>
    </w:p>
    <w:p w14:paraId="2B17FEF6" w14:textId="77777777" w:rsidR="00A543E6" w:rsidRDefault="00A83FDE">
      <w:pPr>
        <w:spacing w:line="360" w:lineRule="auto"/>
      </w:pPr>
      <w:r>
        <w:rPr>
          <w:b/>
        </w:rPr>
        <w:t>backend/requirements.txt</w:t>
      </w:r>
    </w:p>
    <w:p w14:paraId="529CF590" w14:textId="77777777" w:rsidR="00A543E6" w:rsidRDefault="00A83FDE">
      <w:pPr>
        <w:spacing w:line="360" w:lineRule="auto"/>
      </w:pPr>
      <w:r>
        <w:t>作用：项目资源或配置文件。</w:t>
      </w:r>
    </w:p>
    <w:p w14:paraId="6A85791D" w14:textId="77777777" w:rsidR="00A543E6" w:rsidRDefault="00A83FDE">
      <w:pPr>
        <w:spacing w:line="360" w:lineRule="auto"/>
      </w:pPr>
      <w:r>
        <w:lastRenderedPageBreak/>
        <w:t>涉及技术</w:t>
      </w:r>
      <w:r>
        <w:t>/</w:t>
      </w:r>
      <w:r>
        <w:t>算法：</w:t>
      </w:r>
      <w:r>
        <w:t>Django/DRF</w:t>
      </w:r>
      <w:r>
        <w:t>、</w:t>
      </w:r>
      <w:r>
        <w:t xml:space="preserve">JWT </w:t>
      </w:r>
      <w:r>
        <w:t>鉴权、</w:t>
      </w:r>
      <w:r>
        <w:t xml:space="preserve">Chroma </w:t>
      </w:r>
      <w:r>
        <w:t>向量检索、</w:t>
      </w:r>
      <w:r>
        <w:t xml:space="preserve">PPT </w:t>
      </w:r>
      <w:r>
        <w:t>解析</w:t>
      </w:r>
      <w:r>
        <w:t>/</w:t>
      </w:r>
      <w:r>
        <w:t>编辑、图像处理、</w:t>
      </w:r>
      <w:r>
        <w:t xml:space="preserve">Python </w:t>
      </w:r>
      <w:r>
        <w:t>依赖清单</w:t>
      </w:r>
    </w:p>
    <w:p w14:paraId="1D844BA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代码难点：检索效果依赖索引构建与过滤条件，需平衡召回率和噪声。</w:t>
      </w:r>
    </w:p>
    <w:p w14:paraId="7756A0F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</w:t>
      </w:r>
      <w:r>
        <w:rPr>
          <w:lang w:eastAsia="zh-CN"/>
        </w:rPr>
        <w:t>容文件。</w:t>
      </w:r>
    </w:p>
    <w:p w14:paraId="51698A54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规模：</w:t>
      </w:r>
      <w:r>
        <w:rPr>
          <w:lang w:eastAsia="zh-CN"/>
        </w:rPr>
        <w:t xml:space="preserve">11 </w:t>
      </w:r>
      <w:r>
        <w:rPr>
          <w:lang w:eastAsia="zh-CN"/>
        </w:rPr>
        <w:t>行（非空</w:t>
      </w:r>
      <w:r>
        <w:rPr>
          <w:lang w:eastAsia="zh-CN"/>
        </w:rPr>
        <w:t xml:space="preserve"> 11 </w:t>
      </w:r>
      <w:r>
        <w:rPr>
          <w:lang w:eastAsia="zh-CN"/>
        </w:rPr>
        <w:t>行）</w:t>
      </w:r>
    </w:p>
    <w:p w14:paraId="58ECA2B0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sz w:val="26"/>
          <w:lang w:eastAsia="zh-CN"/>
        </w:rPr>
        <w:t>5.3 debug-2c45df.log</w:t>
      </w:r>
    </w:p>
    <w:p w14:paraId="092A228B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lang w:eastAsia="zh-CN"/>
        </w:rPr>
        <w:t>debug-2c45df.log</w:t>
      </w:r>
    </w:p>
    <w:p w14:paraId="307BD17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作用：文档</w:t>
      </w:r>
      <w:r>
        <w:rPr>
          <w:lang w:eastAsia="zh-CN"/>
        </w:rPr>
        <w:t>/</w:t>
      </w:r>
      <w:r>
        <w:rPr>
          <w:lang w:eastAsia="zh-CN"/>
        </w:rPr>
        <w:t>图像</w:t>
      </w:r>
      <w:r>
        <w:rPr>
          <w:lang w:eastAsia="zh-CN"/>
        </w:rPr>
        <w:t>/</w:t>
      </w:r>
      <w:r>
        <w:rPr>
          <w:lang w:eastAsia="zh-CN"/>
        </w:rPr>
        <w:t>数据库</w:t>
      </w:r>
      <w:r>
        <w:rPr>
          <w:lang w:eastAsia="zh-CN"/>
        </w:rPr>
        <w:t>/</w:t>
      </w:r>
      <w:r>
        <w:rPr>
          <w:lang w:eastAsia="zh-CN"/>
        </w:rPr>
        <w:t>日志等非源码产物。</w:t>
      </w:r>
    </w:p>
    <w:p w14:paraId="19207B9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用途说明：项目资源或配置文件。</w:t>
      </w:r>
    </w:p>
    <w:p w14:paraId="0E31CE6F" w14:textId="77777777" w:rsidR="00A543E6" w:rsidRDefault="00A83FDE">
      <w:pPr>
        <w:spacing w:line="360" w:lineRule="auto"/>
      </w:pPr>
      <w:r>
        <w:t>文件大小：</w:t>
      </w:r>
      <w:r>
        <w:t>357646 bytes</w:t>
      </w:r>
    </w:p>
    <w:p w14:paraId="27C940DB" w14:textId="77777777" w:rsidR="00A543E6" w:rsidRDefault="00A83FDE">
      <w:pPr>
        <w:spacing w:line="360" w:lineRule="auto"/>
      </w:pPr>
      <w:r>
        <w:rPr>
          <w:b/>
          <w:sz w:val="26"/>
        </w:rPr>
        <w:t>5.4 frontend</w:t>
      </w:r>
    </w:p>
    <w:p w14:paraId="6EC9E4CD" w14:textId="77777777" w:rsidR="00A543E6" w:rsidRDefault="00A83FDE">
      <w:pPr>
        <w:spacing w:line="360" w:lineRule="auto"/>
      </w:pPr>
      <w:r>
        <w:rPr>
          <w:b/>
        </w:rPr>
        <w:t>frontend/index.html</w:t>
      </w:r>
    </w:p>
    <w:p w14:paraId="525B851B" w14:textId="77777777" w:rsidR="00A543E6" w:rsidRDefault="00A83FDE">
      <w:pPr>
        <w:spacing w:line="360" w:lineRule="auto"/>
      </w:pPr>
      <w:r>
        <w:t>作用：前端入口模板文件。</w:t>
      </w:r>
    </w:p>
    <w:p w14:paraId="1C0E47BC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6AE2B27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15E6524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3FEF6B26" w14:textId="77777777" w:rsidR="00A543E6" w:rsidRDefault="00A83FDE">
      <w:pPr>
        <w:spacing w:line="360" w:lineRule="auto"/>
      </w:pPr>
      <w:r>
        <w:t>规模：</w:t>
      </w:r>
      <w:r>
        <w:t xml:space="preserve">13 </w:t>
      </w:r>
      <w:r>
        <w:t>行（非空</w:t>
      </w:r>
      <w:r>
        <w:t xml:space="preserve"> 12 </w:t>
      </w:r>
      <w:r>
        <w:t>行）</w:t>
      </w:r>
    </w:p>
    <w:p w14:paraId="5EEE6639" w14:textId="77777777" w:rsidR="00A543E6" w:rsidRDefault="00A83FDE">
      <w:pPr>
        <w:spacing w:line="360" w:lineRule="auto"/>
      </w:pPr>
      <w:r>
        <w:rPr>
          <w:b/>
        </w:rPr>
        <w:t>frontend/package-lock.json</w:t>
      </w:r>
    </w:p>
    <w:p w14:paraId="7AD4753D" w14:textId="77777777" w:rsidR="00A543E6" w:rsidRDefault="00A83FDE">
      <w:pPr>
        <w:spacing w:line="360" w:lineRule="auto"/>
      </w:pPr>
      <w:r>
        <w:lastRenderedPageBreak/>
        <w:t>作用：配置或依赖锁定文件。</w:t>
      </w:r>
    </w:p>
    <w:p w14:paraId="43A2B1E0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 xml:space="preserve">Markdown </w:t>
      </w:r>
      <w:r>
        <w:t>渲染、</w:t>
      </w:r>
      <w:r>
        <w:t>Axios HTTP</w:t>
      </w:r>
      <w:r>
        <w:t>、前端路由、</w:t>
      </w:r>
      <w:r>
        <w:t>Element Plus UI</w:t>
      </w:r>
      <w:r>
        <w:t>、依赖版本锁定</w:t>
      </w:r>
    </w:p>
    <w:p w14:paraId="538EBD0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代码难点：文件职责较重，阅读时需关注模块边界与调用链。</w:t>
      </w:r>
    </w:p>
    <w:p w14:paraId="25F5DF6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6487440F" w14:textId="77777777" w:rsidR="00A543E6" w:rsidRDefault="00A83FDE">
      <w:pPr>
        <w:spacing w:line="360" w:lineRule="auto"/>
      </w:pPr>
      <w:r>
        <w:t>规模：</w:t>
      </w:r>
      <w:r>
        <w:t xml:space="preserve">1230 </w:t>
      </w:r>
      <w:r>
        <w:t>行（非空</w:t>
      </w:r>
      <w:r>
        <w:t xml:space="preserve"> 1230 </w:t>
      </w:r>
      <w:r>
        <w:t>行）</w:t>
      </w:r>
    </w:p>
    <w:p w14:paraId="344AD9A7" w14:textId="77777777" w:rsidR="00A543E6" w:rsidRDefault="00A83FDE">
      <w:pPr>
        <w:spacing w:line="360" w:lineRule="auto"/>
      </w:pPr>
      <w:r>
        <w:rPr>
          <w:b/>
        </w:rPr>
        <w:t>frontend/package.json</w:t>
      </w:r>
    </w:p>
    <w:p w14:paraId="368CAC37" w14:textId="77777777" w:rsidR="00A543E6" w:rsidRDefault="00A83FDE">
      <w:pPr>
        <w:spacing w:line="360" w:lineRule="auto"/>
      </w:pPr>
      <w:r>
        <w:t>作用：配置或依赖锁定文件。</w:t>
      </w:r>
    </w:p>
    <w:p w14:paraId="4DB79DEF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 xml:space="preserve">Markdown </w:t>
      </w:r>
      <w:r>
        <w:t>渲染、</w:t>
      </w:r>
      <w:r>
        <w:t>Axios HTTP</w:t>
      </w:r>
      <w:r>
        <w:t>、前端路由、</w:t>
      </w:r>
      <w:r>
        <w:t>Element Plus UI</w:t>
      </w:r>
      <w:r>
        <w:t>、前端依</w:t>
      </w:r>
      <w:r>
        <w:t>赖与脚本</w:t>
      </w:r>
    </w:p>
    <w:p w14:paraId="1832BF8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6DE97DF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31937A14" w14:textId="77777777" w:rsidR="00A543E6" w:rsidRDefault="00A83FDE">
      <w:pPr>
        <w:spacing w:line="360" w:lineRule="auto"/>
      </w:pPr>
      <w:r>
        <w:t>规模：</w:t>
      </w:r>
      <w:r>
        <w:t xml:space="preserve">23 </w:t>
      </w:r>
      <w:r>
        <w:t>行（非空</w:t>
      </w:r>
      <w:r>
        <w:t xml:space="preserve"> 23 </w:t>
      </w:r>
      <w:r>
        <w:t>行）</w:t>
      </w:r>
    </w:p>
    <w:p w14:paraId="01BF0E09" w14:textId="77777777" w:rsidR="00A543E6" w:rsidRDefault="00A83FDE">
      <w:pPr>
        <w:spacing w:line="360" w:lineRule="auto"/>
      </w:pPr>
      <w:r>
        <w:rPr>
          <w:b/>
        </w:rPr>
        <w:t>frontend/src/App.vue</w:t>
      </w:r>
    </w:p>
    <w:p w14:paraId="198A2EA9" w14:textId="77777777" w:rsidR="00A543E6" w:rsidRDefault="00A83FDE">
      <w:pPr>
        <w:spacing w:line="360" w:lineRule="auto"/>
      </w:pPr>
      <w:r>
        <w:t>作用：</w:t>
      </w:r>
      <w:r>
        <w:t xml:space="preserve">Vue </w:t>
      </w:r>
      <w:r>
        <w:t>单文件组件，承载页面结构、状态与交互逻辑。</w:t>
      </w:r>
    </w:p>
    <w:p w14:paraId="652CD67F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Element Plus UI</w:t>
      </w:r>
    </w:p>
    <w:p w14:paraId="042DB37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684A69DE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关键符号：以模板</w:t>
      </w:r>
      <w:r>
        <w:rPr>
          <w:lang w:eastAsia="zh-CN"/>
        </w:rPr>
        <w:t>/</w:t>
      </w:r>
      <w:r>
        <w:rPr>
          <w:lang w:eastAsia="zh-CN"/>
        </w:rPr>
        <w:t>组合式状态和配置为主。</w:t>
      </w:r>
    </w:p>
    <w:p w14:paraId="09CC45BD" w14:textId="77777777" w:rsidR="00A543E6" w:rsidRDefault="00A83FDE">
      <w:pPr>
        <w:spacing w:line="360" w:lineRule="auto"/>
      </w:pPr>
      <w:r>
        <w:lastRenderedPageBreak/>
        <w:t>规模：</w:t>
      </w:r>
      <w:r>
        <w:t xml:space="preserve">10 </w:t>
      </w:r>
      <w:r>
        <w:t>行（非空</w:t>
      </w:r>
      <w:r>
        <w:t xml:space="preserve"> 9 </w:t>
      </w:r>
      <w:r>
        <w:t>行）</w:t>
      </w:r>
    </w:p>
    <w:p w14:paraId="7C9C2033" w14:textId="77777777" w:rsidR="00A543E6" w:rsidRDefault="00A83FDE">
      <w:pPr>
        <w:spacing w:line="360" w:lineRule="auto"/>
      </w:pPr>
      <w:r>
        <w:rPr>
          <w:b/>
        </w:rPr>
        <w:t>frontend/src/api/client.ts</w:t>
      </w:r>
    </w:p>
    <w:p w14:paraId="0C8C3BBE" w14:textId="77777777" w:rsidR="00A543E6" w:rsidRDefault="00A83FDE">
      <w:pPr>
        <w:spacing w:line="360" w:lineRule="auto"/>
      </w:pPr>
      <w:r>
        <w:t>作用：</w:t>
      </w:r>
      <w:r>
        <w:t xml:space="preserve">HTTP </w:t>
      </w:r>
      <w:r>
        <w:t>客户端统一入口。自动注入</w:t>
      </w:r>
      <w:r>
        <w:t xml:space="preserve"> JWT</w:t>
      </w:r>
      <w:r>
        <w:t>，统一处理</w:t>
      </w:r>
      <w:r>
        <w:t xml:space="preserve"> 401 </w:t>
      </w:r>
      <w:r>
        <w:t>失效。</w:t>
      </w:r>
    </w:p>
    <w:p w14:paraId="7ADC9B3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 xml:space="preserve">axios </w:t>
      </w:r>
      <w:r>
        <w:rPr>
          <w:lang w:eastAsia="zh-CN"/>
        </w:rPr>
        <w:t>实例、请求</w:t>
      </w:r>
      <w:r>
        <w:rPr>
          <w:lang w:eastAsia="zh-CN"/>
        </w:rPr>
        <w:t>/</w:t>
      </w:r>
      <w:r>
        <w:rPr>
          <w:lang w:eastAsia="zh-CN"/>
        </w:rPr>
        <w:t>响应拦截器。</w:t>
      </w:r>
    </w:p>
    <w:p w14:paraId="7C3ACFB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代码难点：鉴权过期场景需快速回收状态并防止页面处于半登录态。</w:t>
      </w:r>
    </w:p>
    <w:p w14:paraId="773E7CF5" w14:textId="77777777" w:rsidR="00A543E6" w:rsidRDefault="00A83FDE">
      <w:pPr>
        <w:spacing w:line="360" w:lineRule="auto"/>
      </w:pPr>
      <w:r>
        <w:t>关键符号：</w:t>
      </w:r>
      <w:r>
        <w:t>http</w:t>
      </w:r>
      <w:r>
        <w:t>；</w:t>
      </w:r>
      <w:r>
        <w:t>token</w:t>
      </w:r>
    </w:p>
    <w:p w14:paraId="334CC41B" w14:textId="77777777" w:rsidR="00A543E6" w:rsidRDefault="00A83FDE">
      <w:pPr>
        <w:spacing w:line="360" w:lineRule="auto"/>
      </w:pPr>
      <w:r>
        <w:t>规模：</w:t>
      </w:r>
      <w:r>
        <w:t xml:space="preserve">29 </w:t>
      </w:r>
      <w:r>
        <w:t>行（非空</w:t>
      </w:r>
      <w:r>
        <w:t xml:space="preserve"> 25 </w:t>
      </w:r>
      <w:r>
        <w:t>行）</w:t>
      </w:r>
    </w:p>
    <w:p w14:paraId="230C1873" w14:textId="77777777" w:rsidR="00A543E6" w:rsidRDefault="00A83FDE">
      <w:pPr>
        <w:spacing w:line="360" w:lineRule="auto"/>
      </w:pPr>
      <w:r>
        <w:rPr>
          <w:b/>
        </w:rPr>
        <w:t>frontend/src/components/MindMapNode.vue</w:t>
      </w:r>
    </w:p>
    <w:p w14:paraId="2212C90C" w14:textId="77777777" w:rsidR="00A543E6" w:rsidRDefault="00A83FDE">
      <w:pPr>
        <w:spacing w:line="360" w:lineRule="auto"/>
      </w:pPr>
      <w:r>
        <w:t>作用：</w:t>
      </w:r>
      <w:r>
        <w:t xml:space="preserve">Vue </w:t>
      </w:r>
      <w:r>
        <w:t>单文件组件，承载页面结构、状态与交互逻辑。</w:t>
      </w:r>
    </w:p>
    <w:p w14:paraId="45B79FF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3080689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9399351" w14:textId="77777777" w:rsidR="00A543E6" w:rsidRDefault="00A83FDE">
      <w:pPr>
        <w:spacing w:line="360" w:lineRule="auto"/>
      </w:pPr>
      <w:r>
        <w:t>关键符号：</w:t>
      </w:r>
      <w:r>
        <w:t xml:space="preserve">export interface </w:t>
      </w:r>
      <w:r>
        <w:t>MindMapNodeData</w:t>
      </w:r>
    </w:p>
    <w:p w14:paraId="40D56D2E" w14:textId="77777777" w:rsidR="00A543E6" w:rsidRDefault="00A83FDE">
      <w:pPr>
        <w:spacing w:line="360" w:lineRule="auto"/>
      </w:pPr>
      <w:r>
        <w:t>规模：</w:t>
      </w:r>
      <w:r>
        <w:t xml:space="preserve">113 </w:t>
      </w:r>
      <w:r>
        <w:t>行（非空</w:t>
      </w:r>
      <w:r>
        <w:t xml:space="preserve"> 99 </w:t>
      </w:r>
      <w:r>
        <w:t>行）</w:t>
      </w:r>
    </w:p>
    <w:p w14:paraId="56CA66FC" w14:textId="77777777" w:rsidR="00A543E6" w:rsidRDefault="00A83FDE">
      <w:pPr>
        <w:spacing w:line="360" w:lineRule="auto"/>
      </w:pPr>
      <w:r>
        <w:rPr>
          <w:b/>
        </w:rPr>
        <w:t>frontend/src/env.d.ts</w:t>
      </w:r>
    </w:p>
    <w:p w14:paraId="2DDDB341" w14:textId="77777777" w:rsidR="00A543E6" w:rsidRDefault="00A83FDE">
      <w:pPr>
        <w:spacing w:line="360" w:lineRule="auto"/>
      </w:pPr>
      <w:r>
        <w:t>作用：前端脚本</w:t>
      </w:r>
      <w:r>
        <w:t>/</w:t>
      </w:r>
      <w:r>
        <w:t>类型定义文件，用于路由、</w:t>
      </w:r>
      <w:r>
        <w:t xml:space="preserve">API </w:t>
      </w:r>
      <w:r>
        <w:t>调用与类型约束。</w:t>
      </w:r>
    </w:p>
    <w:p w14:paraId="2D32990F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0926A32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2A4CD1D3" w14:textId="77777777" w:rsidR="00A543E6" w:rsidRDefault="00A83FDE">
      <w:pPr>
        <w:spacing w:line="360" w:lineRule="auto"/>
      </w:pPr>
      <w:r>
        <w:t>关键符号：</w:t>
      </w:r>
      <w:r>
        <w:t>component: DefineComponent&lt;{}, {}, any&gt;;</w:t>
      </w:r>
    </w:p>
    <w:p w14:paraId="601A6544" w14:textId="77777777" w:rsidR="00A543E6" w:rsidRDefault="00A83FDE">
      <w:pPr>
        <w:spacing w:line="360" w:lineRule="auto"/>
      </w:pPr>
      <w:r>
        <w:lastRenderedPageBreak/>
        <w:t>规模：</w:t>
      </w:r>
      <w:r>
        <w:t xml:space="preserve">8 </w:t>
      </w:r>
      <w:r>
        <w:t>行（非空</w:t>
      </w:r>
      <w:r>
        <w:t xml:space="preserve"> 6 </w:t>
      </w:r>
      <w:r>
        <w:t>行）</w:t>
      </w:r>
    </w:p>
    <w:p w14:paraId="6FABC4D5" w14:textId="77777777" w:rsidR="00A543E6" w:rsidRDefault="00A83FDE">
      <w:pPr>
        <w:spacing w:line="360" w:lineRule="auto"/>
      </w:pPr>
      <w:r>
        <w:rPr>
          <w:b/>
        </w:rPr>
        <w:t>frontend/src/main.ts</w:t>
      </w:r>
    </w:p>
    <w:p w14:paraId="2BAB0522" w14:textId="77777777" w:rsidR="00A543E6" w:rsidRDefault="00A83FDE">
      <w:pPr>
        <w:spacing w:line="360" w:lineRule="auto"/>
      </w:pPr>
      <w:r>
        <w:t>作用：前端脚本</w:t>
      </w:r>
      <w:r>
        <w:t>/</w:t>
      </w:r>
      <w:r>
        <w:t>类型定义文件，用于路由、</w:t>
      </w:r>
      <w:r>
        <w:t xml:space="preserve">API </w:t>
      </w:r>
      <w:r>
        <w:t>调用与类型约束。</w:t>
      </w:r>
    </w:p>
    <w:p w14:paraId="5AF0B69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>Element Plus UI</w:t>
      </w:r>
    </w:p>
    <w:p w14:paraId="5F9A163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35527DB7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关键符号：以模板</w:t>
      </w:r>
      <w:r>
        <w:rPr>
          <w:lang w:eastAsia="zh-CN"/>
        </w:rPr>
        <w:t>/</w:t>
      </w:r>
      <w:r>
        <w:rPr>
          <w:lang w:eastAsia="zh-CN"/>
        </w:rPr>
        <w:t>组合式状态和配置为主。</w:t>
      </w:r>
    </w:p>
    <w:p w14:paraId="38ADB17E" w14:textId="77777777" w:rsidR="00A543E6" w:rsidRDefault="00A83FDE">
      <w:pPr>
        <w:spacing w:line="360" w:lineRule="auto"/>
      </w:pPr>
      <w:r>
        <w:t>规模：</w:t>
      </w:r>
      <w:r>
        <w:t xml:space="preserve">9 </w:t>
      </w:r>
      <w:r>
        <w:t>行（非空</w:t>
      </w:r>
      <w:r>
        <w:t xml:space="preserve"> 7 </w:t>
      </w:r>
      <w:r>
        <w:t>行）</w:t>
      </w:r>
    </w:p>
    <w:p w14:paraId="7A7F0AB5" w14:textId="77777777" w:rsidR="00A543E6" w:rsidRDefault="00A83FDE">
      <w:pPr>
        <w:spacing w:line="360" w:lineRule="auto"/>
      </w:pPr>
      <w:r>
        <w:rPr>
          <w:b/>
        </w:rPr>
        <w:t>frontend/src/router/index.ts</w:t>
      </w:r>
    </w:p>
    <w:p w14:paraId="76CABD15" w14:textId="77777777" w:rsidR="00A543E6" w:rsidRDefault="00A83FDE">
      <w:pPr>
        <w:spacing w:line="360" w:lineRule="auto"/>
      </w:pPr>
      <w:r>
        <w:t>作用：路由与守卫配置，定义登录保护、默认跳转与滚动行为。</w:t>
      </w:r>
    </w:p>
    <w:p w14:paraId="5AC4CE3B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vue-router</w:t>
      </w:r>
      <w:r>
        <w:t>、</w:t>
      </w:r>
      <w:r>
        <w:t xml:space="preserve">beforeEach </w:t>
      </w:r>
      <w:r>
        <w:t>权限守卫。</w:t>
      </w:r>
    </w:p>
    <w:p w14:paraId="4B28942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代码难点：确保未登录重定向与已登录回流逻辑稳定。</w:t>
      </w:r>
    </w:p>
    <w:p w14:paraId="6EC8C3DB" w14:textId="77777777" w:rsidR="00A543E6" w:rsidRDefault="00A83FDE">
      <w:pPr>
        <w:spacing w:line="360" w:lineRule="auto"/>
      </w:pPr>
      <w:r>
        <w:t>关键符号：</w:t>
      </w:r>
      <w:r>
        <w:t>router</w:t>
      </w:r>
      <w:r>
        <w:t>；</w:t>
      </w:r>
      <w:r>
        <w:t>token</w:t>
      </w:r>
    </w:p>
    <w:p w14:paraId="270E9608" w14:textId="77777777" w:rsidR="00A543E6" w:rsidRDefault="00A83FDE">
      <w:pPr>
        <w:spacing w:line="360" w:lineRule="auto"/>
      </w:pPr>
      <w:r>
        <w:t>规模：</w:t>
      </w:r>
      <w:r>
        <w:t xml:space="preserve">56 </w:t>
      </w:r>
      <w:r>
        <w:t>行（非空</w:t>
      </w:r>
      <w:r>
        <w:t xml:space="preserve"> 53 </w:t>
      </w:r>
      <w:r>
        <w:t>行）</w:t>
      </w:r>
    </w:p>
    <w:p w14:paraId="759E72EA" w14:textId="77777777" w:rsidR="00A543E6" w:rsidRDefault="00A83FDE">
      <w:pPr>
        <w:spacing w:line="360" w:lineRule="auto"/>
      </w:pPr>
      <w:r>
        <w:rPr>
          <w:b/>
        </w:rPr>
        <w:t>frontend/src/styles.css</w:t>
      </w:r>
    </w:p>
    <w:p w14:paraId="5AAB7C2F" w14:textId="77777777" w:rsidR="00A543E6" w:rsidRDefault="00A83FDE">
      <w:pPr>
        <w:spacing w:line="360" w:lineRule="auto"/>
      </w:pPr>
      <w:r>
        <w:t>作用：全局或页面样式文件。</w:t>
      </w:r>
    </w:p>
    <w:p w14:paraId="7FC7F69B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算法：工程配置</w:t>
      </w:r>
      <w:r>
        <w:t>/</w:t>
      </w:r>
      <w:r>
        <w:t>通用脚本</w:t>
      </w:r>
    </w:p>
    <w:p w14:paraId="354C88D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542AE671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0CD74F53" w14:textId="77777777" w:rsidR="00A543E6" w:rsidRDefault="00A83FDE">
      <w:pPr>
        <w:spacing w:line="360" w:lineRule="auto"/>
      </w:pPr>
      <w:r>
        <w:lastRenderedPageBreak/>
        <w:t>规模：</w:t>
      </w:r>
      <w:r>
        <w:t xml:space="preserve">196 </w:t>
      </w:r>
      <w:r>
        <w:t>行（非空</w:t>
      </w:r>
      <w:r>
        <w:t xml:space="preserve"> 170 </w:t>
      </w:r>
      <w:r>
        <w:t>行）</w:t>
      </w:r>
    </w:p>
    <w:p w14:paraId="3B0AE790" w14:textId="77777777" w:rsidR="00A543E6" w:rsidRDefault="00A83FDE">
      <w:pPr>
        <w:spacing w:line="360" w:lineRule="auto"/>
      </w:pPr>
      <w:r>
        <w:rPr>
          <w:b/>
        </w:rPr>
        <w:t>frontend/src/types.ts</w:t>
      </w:r>
    </w:p>
    <w:p w14:paraId="2C6252EF" w14:textId="77777777" w:rsidR="00A543E6" w:rsidRDefault="00A83FDE">
      <w:pPr>
        <w:spacing w:line="360" w:lineRule="auto"/>
      </w:pPr>
      <w:r>
        <w:t>作用：前端脚本</w:t>
      </w:r>
      <w:r>
        <w:t>/</w:t>
      </w:r>
      <w:r>
        <w:t>类型定义文件，用于路由、</w:t>
      </w:r>
      <w:r>
        <w:t xml:space="preserve">API </w:t>
      </w:r>
      <w:r>
        <w:t>调用与类型约束。</w:t>
      </w:r>
    </w:p>
    <w:p w14:paraId="5314699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5123029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7267088" w14:textId="77777777" w:rsidR="00A543E6" w:rsidRDefault="00A83FDE">
      <w:pPr>
        <w:spacing w:line="360" w:lineRule="auto"/>
      </w:pPr>
      <w:r>
        <w:t>关键符号：</w:t>
      </w:r>
      <w:r>
        <w:t xml:space="preserve">export interface </w:t>
      </w:r>
      <w:r>
        <w:t>CoursewareItem</w:t>
      </w:r>
      <w:r>
        <w:t>；</w:t>
      </w:r>
      <w:r>
        <w:t>export interface SlideItem</w:t>
      </w:r>
      <w:r>
        <w:t>；</w:t>
      </w:r>
      <w:r>
        <w:t>export interface SlideLayoutBlock</w:t>
      </w:r>
      <w:r>
        <w:t>；</w:t>
      </w:r>
      <w:r>
        <w:t>export interface SlideLayout</w:t>
      </w:r>
    </w:p>
    <w:p w14:paraId="28B7F4EA" w14:textId="77777777" w:rsidR="00A543E6" w:rsidRDefault="00A83FDE">
      <w:pPr>
        <w:spacing w:line="360" w:lineRule="auto"/>
      </w:pPr>
      <w:r>
        <w:t>规模：</w:t>
      </w:r>
      <w:r>
        <w:t xml:space="preserve">42 </w:t>
      </w:r>
      <w:r>
        <w:t>行（非空</w:t>
      </w:r>
      <w:r>
        <w:t xml:space="preserve"> 39 </w:t>
      </w:r>
      <w:r>
        <w:t>行）</w:t>
      </w:r>
    </w:p>
    <w:p w14:paraId="343B70E0" w14:textId="77777777" w:rsidR="00A543E6" w:rsidRDefault="00A83FDE">
      <w:pPr>
        <w:spacing w:line="360" w:lineRule="auto"/>
      </w:pPr>
      <w:r>
        <w:rPr>
          <w:b/>
        </w:rPr>
        <w:t>frontend/src/views/DashboardLayout.vue</w:t>
      </w:r>
    </w:p>
    <w:p w14:paraId="6766203B" w14:textId="77777777" w:rsidR="00A543E6" w:rsidRDefault="00A83FDE">
      <w:pPr>
        <w:spacing w:line="360" w:lineRule="auto"/>
      </w:pPr>
      <w:r>
        <w:t>作用：主布局壳层。负责顶部导航、课件切换、登录态及子页面</w:t>
      </w:r>
      <w:r>
        <w:t xml:space="preserve"> keep-alive </w:t>
      </w:r>
      <w:r>
        <w:t>管理。</w:t>
      </w:r>
    </w:p>
    <w:p w14:paraId="53EF75FD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Vue Router</w:t>
      </w:r>
      <w:r>
        <w:t>、</w:t>
      </w:r>
      <w:r>
        <w:t>keep-alive</w:t>
      </w:r>
      <w:r>
        <w:t>、</w:t>
      </w:r>
      <w:r>
        <w:t xml:space="preserve">localStorage </w:t>
      </w:r>
      <w:r>
        <w:t>持久化、全局事件</w:t>
      </w:r>
      <w:r>
        <w:t>广播。</w:t>
      </w:r>
    </w:p>
    <w:p w14:paraId="248E3CBC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代码难点：跨页面共享</w:t>
      </w:r>
      <w:r>
        <w:rPr>
          <w:lang w:eastAsia="zh-CN"/>
        </w:rPr>
        <w:t>“</w:t>
      </w:r>
      <w:r>
        <w:rPr>
          <w:lang w:eastAsia="zh-CN"/>
        </w:rPr>
        <w:t>当前课件</w:t>
      </w:r>
      <w:r>
        <w:rPr>
          <w:lang w:eastAsia="zh-CN"/>
        </w:rPr>
        <w:t>”</w:t>
      </w:r>
      <w:r>
        <w:rPr>
          <w:lang w:eastAsia="zh-CN"/>
        </w:rPr>
        <w:t>状态，避免切页导致上下文丢失。</w:t>
      </w:r>
    </w:p>
    <w:p w14:paraId="7FBCB942" w14:textId="77777777" w:rsidR="00A543E6" w:rsidRDefault="00A83FDE">
      <w:pPr>
        <w:spacing w:line="360" w:lineRule="auto"/>
      </w:pPr>
      <w:r>
        <w:t>关键符号：</w:t>
      </w:r>
      <w:r>
        <w:t>router</w:t>
      </w:r>
      <w:r>
        <w:t>；</w:t>
      </w:r>
      <w:r>
        <w:t>route</w:t>
      </w:r>
      <w:r>
        <w:t>；</w:t>
      </w:r>
      <w:r>
        <w:t>username</w:t>
      </w:r>
      <w:r>
        <w:t>；</w:t>
      </w:r>
      <w:r>
        <w:t>selectionEventName</w:t>
      </w:r>
      <w:r>
        <w:t>；</w:t>
      </w:r>
      <w:r>
        <w:t>coursewares</w:t>
      </w:r>
      <w:r>
        <w:t>；</w:t>
      </w:r>
      <w:r>
        <w:t>selectedCoursewareId</w:t>
      </w:r>
      <w:r>
        <w:t>；</w:t>
      </w:r>
      <w:r>
        <w:t>isRecordsRoute</w:t>
      </w:r>
      <w:r>
        <w:t>；</w:t>
      </w:r>
      <w:r>
        <w:t>currentCoursewareTitle</w:t>
      </w:r>
      <w:r>
        <w:t>；</w:t>
      </w:r>
      <w:r>
        <w:t>current</w:t>
      </w:r>
      <w:r>
        <w:t>；</w:t>
      </w:r>
      <w:r>
        <w:t>emitSelectionChanged</w:t>
      </w:r>
      <w:r>
        <w:t>；</w:t>
      </w:r>
      <w:r>
        <w:t>syncCourseware</w:t>
      </w:r>
      <w:r>
        <w:t>；</w:t>
      </w:r>
      <w:r>
        <w:t>handleExternalSelectionChange</w:t>
      </w:r>
    </w:p>
    <w:p w14:paraId="061C0554" w14:textId="77777777" w:rsidR="00A543E6" w:rsidRDefault="00A83FDE">
      <w:pPr>
        <w:spacing w:line="360" w:lineRule="auto"/>
      </w:pPr>
      <w:r>
        <w:t>规模：</w:t>
      </w:r>
      <w:r>
        <w:t xml:space="preserve">370 </w:t>
      </w:r>
      <w:r>
        <w:t>行（非空</w:t>
      </w:r>
      <w:r>
        <w:t xml:space="preserve"> 321 </w:t>
      </w:r>
      <w:r>
        <w:t>行）</w:t>
      </w:r>
    </w:p>
    <w:p w14:paraId="7C050DCD" w14:textId="77777777" w:rsidR="00A543E6" w:rsidRDefault="00A83FDE">
      <w:pPr>
        <w:spacing w:line="360" w:lineRule="auto"/>
      </w:pPr>
      <w:r>
        <w:rPr>
          <w:b/>
        </w:rPr>
        <w:t>frontend/s</w:t>
      </w:r>
      <w:r>
        <w:rPr>
          <w:b/>
        </w:rPr>
        <w:t>rc/views/LoginView.vue</w:t>
      </w:r>
    </w:p>
    <w:p w14:paraId="68EF6AB4" w14:textId="77777777" w:rsidR="00A543E6" w:rsidRDefault="00A83FDE">
      <w:pPr>
        <w:spacing w:line="360" w:lineRule="auto"/>
      </w:pPr>
      <w:r>
        <w:t>作用：</w:t>
      </w:r>
      <w:r>
        <w:t xml:space="preserve">Vue </w:t>
      </w:r>
      <w:r>
        <w:t>单文件组件，承载页面结构、状态与交互逻辑。</w:t>
      </w:r>
    </w:p>
    <w:p w14:paraId="43DD77B2" w14:textId="77777777" w:rsidR="00A543E6" w:rsidRDefault="00A83FDE">
      <w:pPr>
        <w:spacing w:line="360" w:lineRule="auto"/>
      </w:pPr>
      <w:r>
        <w:lastRenderedPageBreak/>
        <w:t>涉及技术</w:t>
      </w:r>
      <w:r>
        <w:t>/</w:t>
      </w:r>
      <w:r>
        <w:t>算法：前端路由、</w:t>
      </w:r>
      <w:r>
        <w:t>Element Plus UI</w:t>
      </w:r>
    </w:p>
    <w:p w14:paraId="2245CE9E" w14:textId="77777777" w:rsidR="00A543E6" w:rsidRDefault="00A83FDE">
      <w:pPr>
        <w:spacing w:line="360" w:lineRule="auto"/>
      </w:pPr>
      <w:r>
        <w:t>代码难点：实现难度中等，主要在于与上下游模块接口保持一致。</w:t>
      </w:r>
    </w:p>
    <w:p w14:paraId="6B144CE7" w14:textId="77777777" w:rsidR="00A543E6" w:rsidRDefault="00A83FDE">
      <w:pPr>
        <w:spacing w:line="360" w:lineRule="auto"/>
      </w:pPr>
      <w:r>
        <w:t>关键符号：</w:t>
      </w:r>
      <w:r>
        <w:t>router</w:t>
      </w:r>
      <w:r>
        <w:t>；</w:t>
      </w:r>
      <w:r>
        <w:t>loading</w:t>
      </w:r>
      <w:r>
        <w:t>；</w:t>
      </w:r>
      <w:r>
        <w:t>isRegister</w:t>
      </w:r>
      <w:r>
        <w:t>；</w:t>
      </w:r>
      <w:r>
        <w:t>form</w:t>
      </w:r>
      <w:r>
        <w:t>；</w:t>
      </w:r>
      <w:r>
        <w:t>submit</w:t>
      </w:r>
      <w:r>
        <w:t>；</w:t>
      </w:r>
      <w:r>
        <w:t>url</w:t>
      </w:r>
      <w:r>
        <w:t>；</w:t>
      </w:r>
      <w:r>
        <w:t>{ data }</w:t>
      </w:r>
    </w:p>
    <w:p w14:paraId="04D71B07" w14:textId="77777777" w:rsidR="00A543E6" w:rsidRDefault="00A83FDE">
      <w:pPr>
        <w:spacing w:line="360" w:lineRule="auto"/>
      </w:pPr>
      <w:r>
        <w:t>规模：</w:t>
      </w:r>
      <w:r>
        <w:t xml:space="preserve">202 </w:t>
      </w:r>
      <w:r>
        <w:t>行（非空</w:t>
      </w:r>
      <w:r>
        <w:t xml:space="preserve"> 178 </w:t>
      </w:r>
      <w:r>
        <w:t>行）</w:t>
      </w:r>
    </w:p>
    <w:p w14:paraId="4B349E9A" w14:textId="77777777" w:rsidR="00A543E6" w:rsidRDefault="00A83FDE">
      <w:pPr>
        <w:spacing w:line="360" w:lineRule="auto"/>
      </w:pPr>
      <w:r>
        <w:rPr>
          <w:b/>
        </w:rPr>
        <w:t>frontend/src/views/QaView.vue</w:t>
      </w:r>
    </w:p>
    <w:p w14:paraId="3CB56997" w14:textId="77777777" w:rsidR="00A543E6" w:rsidRDefault="00A83FDE">
      <w:pPr>
        <w:spacing w:line="360" w:lineRule="auto"/>
      </w:pPr>
      <w:r>
        <w:t>作用：</w:t>
      </w:r>
      <w:r>
        <w:t xml:space="preserve">Vue </w:t>
      </w:r>
      <w:r>
        <w:t>单文件组件，承载页面结构、状态与交互逻辑。</w:t>
      </w:r>
    </w:p>
    <w:p w14:paraId="16A0920F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Ele</w:t>
      </w:r>
      <w:r>
        <w:t>ment Plus UI</w:t>
      </w:r>
    </w:p>
    <w:p w14:paraId="291018E0" w14:textId="77777777" w:rsidR="00A543E6" w:rsidRDefault="00A83FDE">
      <w:pPr>
        <w:spacing w:line="360" w:lineRule="auto"/>
      </w:pPr>
      <w:r>
        <w:t>代码难点：实现难度中等，主要在于与上下游模块接口保持一致。</w:t>
      </w:r>
    </w:p>
    <w:p w14:paraId="69971187" w14:textId="77777777" w:rsidR="00A543E6" w:rsidRDefault="00A83FDE">
      <w:pPr>
        <w:spacing w:line="360" w:lineRule="auto"/>
      </w:pPr>
      <w:r>
        <w:t>关键符号：</w:t>
      </w:r>
      <w:r>
        <w:t>interface Citation</w:t>
      </w:r>
      <w:r>
        <w:t>；</w:t>
      </w:r>
      <w:r>
        <w:t>question</w:t>
      </w:r>
      <w:r>
        <w:t>；</w:t>
      </w:r>
      <w:r>
        <w:t>loading</w:t>
      </w:r>
      <w:r>
        <w:t>；</w:t>
      </w:r>
      <w:r>
        <w:t>messages</w:t>
      </w:r>
      <w:r>
        <w:t>；</w:t>
      </w:r>
      <w:r>
        <w:t>clearChat</w:t>
      </w:r>
      <w:r>
        <w:t>；</w:t>
      </w:r>
      <w:r>
        <w:t>submitQuestion</w:t>
      </w:r>
      <w:r>
        <w:t>；</w:t>
      </w:r>
      <w:r>
        <w:t>selected</w:t>
      </w:r>
      <w:r>
        <w:t>；</w:t>
      </w:r>
      <w:r>
        <w:t>q</w:t>
      </w:r>
      <w:r>
        <w:t>；</w:t>
      </w:r>
      <w:r>
        <w:t>{ data }</w:t>
      </w:r>
    </w:p>
    <w:p w14:paraId="6388652C" w14:textId="77777777" w:rsidR="00A543E6" w:rsidRDefault="00A83FDE">
      <w:pPr>
        <w:spacing w:line="360" w:lineRule="auto"/>
      </w:pPr>
      <w:r>
        <w:t>规模：</w:t>
      </w:r>
      <w:r>
        <w:t xml:space="preserve">154 </w:t>
      </w:r>
      <w:r>
        <w:t>行（非空</w:t>
      </w:r>
      <w:r>
        <w:t xml:space="preserve"> 134 </w:t>
      </w:r>
      <w:r>
        <w:t>行）</w:t>
      </w:r>
    </w:p>
    <w:p w14:paraId="029E2FDD" w14:textId="77777777" w:rsidR="00A543E6" w:rsidRDefault="00A83FDE">
      <w:pPr>
        <w:spacing w:line="360" w:lineRule="auto"/>
      </w:pPr>
      <w:r>
        <w:rPr>
          <w:b/>
        </w:rPr>
        <w:t>frontend/src/views/RecordsView.vue</w:t>
      </w:r>
    </w:p>
    <w:p w14:paraId="099EF3D3" w14:textId="77777777" w:rsidR="00A543E6" w:rsidRDefault="00A83FDE">
      <w:pPr>
        <w:spacing w:line="360" w:lineRule="auto"/>
      </w:pPr>
      <w:r>
        <w:t>作用：历史复盘中心。支持课件切换、历史问答复用、总结复用、导图与术语查看。</w:t>
      </w:r>
    </w:p>
    <w:p w14:paraId="31FCA48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算法：路由联动、消息还原、侧边栏结构化导航</w:t>
      </w:r>
      <w:r>
        <w:rPr>
          <w:lang w:eastAsia="zh-CN"/>
        </w:rPr>
        <w:t>、</w:t>
      </w:r>
      <w:r>
        <w:rPr>
          <w:lang w:eastAsia="zh-CN"/>
        </w:rPr>
        <w:t xml:space="preserve">Markdown </w:t>
      </w:r>
      <w:r>
        <w:rPr>
          <w:lang w:eastAsia="zh-CN"/>
        </w:rPr>
        <w:t>展示。</w:t>
      </w:r>
    </w:p>
    <w:p w14:paraId="44405BFF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代码难点：需要同时处理历史数据一致性与当前工作台联动，保证上下文连续体验。</w:t>
      </w:r>
    </w:p>
    <w:p w14:paraId="7416207C" w14:textId="77777777" w:rsidR="00A543E6" w:rsidRDefault="00A83FDE">
      <w:pPr>
        <w:spacing w:line="360" w:lineRule="auto"/>
      </w:pPr>
      <w:r>
        <w:t>关键符号：</w:t>
      </w:r>
      <w:r>
        <w:t>interface Citation</w:t>
      </w:r>
      <w:r>
        <w:t>；</w:t>
      </w:r>
      <w:r>
        <w:t>interface QARecordItem</w:t>
      </w:r>
      <w:r>
        <w:t>；</w:t>
      </w:r>
      <w:r>
        <w:t>interface SummaryRecordItem</w:t>
      </w:r>
      <w:r>
        <w:t>；</w:t>
      </w:r>
      <w:r>
        <w:t>interface ChatMessageItem</w:t>
      </w:r>
      <w:r>
        <w:t>；</w:t>
      </w:r>
      <w:r>
        <w:t>router</w:t>
      </w:r>
      <w:r>
        <w:t>；</w:t>
      </w:r>
      <w:r>
        <w:t>selectionEventName</w:t>
      </w:r>
      <w:r>
        <w:t>；</w:t>
      </w:r>
      <w:r>
        <w:t>markdown</w:t>
      </w:r>
      <w:r>
        <w:t>；</w:t>
      </w:r>
      <w:r>
        <w:t>qaLoading</w:t>
      </w:r>
      <w:r>
        <w:t>；</w:t>
      </w:r>
      <w:r>
        <w:t>summaryLoading</w:t>
      </w:r>
      <w:r>
        <w:t>；</w:t>
      </w:r>
      <w:r>
        <w:t>sidebarCollapsed</w:t>
      </w:r>
      <w:r>
        <w:t>；</w:t>
      </w:r>
      <w:r>
        <w:t>coursewares</w:t>
      </w:r>
      <w:r>
        <w:t>；</w:t>
      </w:r>
      <w:r>
        <w:t>selectedCourse</w:t>
      </w:r>
      <w:r>
        <w:t>wareId</w:t>
      </w:r>
    </w:p>
    <w:p w14:paraId="0FE92B49" w14:textId="77777777" w:rsidR="00A543E6" w:rsidRDefault="00A83FDE">
      <w:pPr>
        <w:spacing w:line="360" w:lineRule="auto"/>
      </w:pPr>
      <w:r>
        <w:lastRenderedPageBreak/>
        <w:t>规模：</w:t>
      </w:r>
      <w:r>
        <w:t xml:space="preserve">1301 </w:t>
      </w:r>
      <w:r>
        <w:t>行（非空</w:t>
      </w:r>
      <w:r>
        <w:t xml:space="preserve"> 1152 </w:t>
      </w:r>
      <w:r>
        <w:t>行）</w:t>
      </w:r>
    </w:p>
    <w:p w14:paraId="7F2E5B45" w14:textId="77777777" w:rsidR="00A543E6" w:rsidRDefault="00A83FDE">
      <w:pPr>
        <w:spacing w:line="360" w:lineRule="auto"/>
      </w:pPr>
      <w:r>
        <w:rPr>
          <w:b/>
        </w:rPr>
        <w:t>frontend/src/views/SummaryView.vue</w:t>
      </w:r>
    </w:p>
    <w:p w14:paraId="30705869" w14:textId="77777777" w:rsidR="00A543E6" w:rsidRDefault="00A83FDE">
      <w:pPr>
        <w:spacing w:line="360" w:lineRule="auto"/>
      </w:pPr>
      <w:r>
        <w:t>作用：</w:t>
      </w:r>
      <w:r>
        <w:t xml:space="preserve">Vue </w:t>
      </w:r>
      <w:r>
        <w:t>单文件组件，承载页面结构、状态与交互逻辑。</w:t>
      </w:r>
    </w:p>
    <w:p w14:paraId="60FC6ED0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Element Plus UI</w:t>
      </w:r>
    </w:p>
    <w:p w14:paraId="4F340405" w14:textId="77777777" w:rsidR="00A543E6" w:rsidRDefault="00A83FDE">
      <w:pPr>
        <w:spacing w:line="360" w:lineRule="auto"/>
      </w:pPr>
      <w:r>
        <w:t>代码难点：实现难度中等，主要在于与上下游模块接口保持一致。</w:t>
      </w:r>
    </w:p>
    <w:p w14:paraId="198B0138" w14:textId="77777777" w:rsidR="00A543E6" w:rsidRDefault="00A83FDE">
      <w:pPr>
        <w:spacing w:line="360" w:lineRule="auto"/>
      </w:pPr>
      <w:r>
        <w:t>关键符号：</w:t>
      </w:r>
      <w:r>
        <w:t>loading</w:t>
      </w:r>
      <w:r>
        <w:t>；</w:t>
      </w:r>
      <w:r>
        <w:t>summary</w:t>
      </w:r>
      <w:r>
        <w:t>；</w:t>
      </w:r>
      <w:r>
        <w:t>generateSummary</w:t>
      </w:r>
      <w:r>
        <w:t>；</w:t>
      </w:r>
      <w:r>
        <w:t>selected</w:t>
      </w:r>
      <w:r>
        <w:t>；</w:t>
      </w:r>
      <w:r>
        <w:t>{ data }</w:t>
      </w:r>
    </w:p>
    <w:p w14:paraId="04BA8D2D" w14:textId="77777777" w:rsidR="00A543E6" w:rsidRDefault="00A83FDE">
      <w:pPr>
        <w:spacing w:line="360" w:lineRule="auto"/>
      </w:pPr>
      <w:r>
        <w:t>规模：</w:t>
      </w:r>
      <w:r>
        <w:t xml:space="preserve">155 </w:t>
      </w:r>
      <w:r>
        <w:t>行（非空</w:t>
      </w:r>
      <w:r>
        <w:t xml:space="preserve"> 134 </w:t>
      </w:r>
      <w:r>
        <w:t>行）</w:t>
      </w:r>
    </w:p>
    <w:p w14:paraId="03C6A3EF" w14:textId="77777777" w:rsidR="00A543E6" w:rsidRDefault="00A83FDE">
      <w:pPr>
        <w:spacing w:line="360" w:lineRule="auto"/>
      </w:pPr>
      <w:r>
        <w:rPr>
          <w:b/>
        </w:rPr>
        <w:t>frontend/src/views/UploadTranslateView.vue</w:t>
      </w:r>
    </w:p>
    <w:p w14:paraId="768BBE38" w14:textId="77777777" w:rsidR="00A543E6" w:rsidRDefault="00A83FDE">
      <w:pPr>
        <w:spacing w:line="360" w:lineRule="auto"/>
      </w:pPr>
      <w:r>
        <w:t>作用：前端核心工作台。承载上传、翻译进度、双语对照、问答、总结全链路交互。</w:t>
      </w:r>
    </w:p>
    <w:p w14:paraId="6A0D659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</w:t>
      </w:r>
      <w:r>
        <w:rPr>
          <w:lang w:eastAsia="zh-CN"/>
        </w:rPr>
        <w:t xml:space="preserve">Vue3 </w:t>
      </w:r>
      <w:r>
        <w:rPr>
          <w:lang w:eastAsia="zh-CN"/>
        </w:rPr>
        <w:t>组合式</w:t>
      </w:r>
      <w:r>
        <w:rPr>
          <w:lang w:eastAsia="zh-CN"/>
        </w:rPr>
        <w:t xml:space="preserve"> API</w:t>
      </w:r>
      <w:r>
        <w:rPr>
          <w:lang w:eastAsia="zh-CN"/>
        </w:rPr>
        <w:t>、轮询策略、</w:t>
      </w:r>
      <w:r>
        <w:rPr>
          <w:lang w:eastAsia="zh-CN"/>
        </w:rPr>
        <w:t xml:space="preserve">Markdown </w:t>
      </w:r>
      <w:r>
        <w:rPr>
          <w:lang w:eastAsia="zh-CN"/>
        </w:rPr>
        <w:t>渲染、组件状态编排。</w:t>
      </w:r>
    </w:p>
    <w:p w14:paraId="1EFF972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代码难点：单页内状态非常多（上传</w:t>
      </w:r>
      <w:r>
        <w:rPr>
          <w:lang w:eastAsia="zh-CN"/>
        </w:rPr>
        <w:t>/</w:t>
      </w:r>
      <w:r>
        <w:rPr>
          <w:lang w:eastAsia="zh-CN"/>
        </w:rPr>
        <w:t>翻译</w:t>
      </w:r>
      <w:r>
        <w:rPr>
          <w:lang w:eastAsia="zh-CN"/>
        </w:rPr>
        <w:t>/</w:t>
      </w:r>
      <w:r>
        <w:rPr>
          <w:lang w:eastAsia="zh-CN"/>
        </w:rPr>
        <w:t>问答</w:t>
      </w:r>
      <w:r>
        <w:rPr>
          <w:lang w:eastAsia="zh-CN"/>
        </w:rPr>
        <w:t>/</w:t>
      </w:r>
      <w:r>
        <w:rPr>
          <w:lang w:eastAsia="zh-CN"/>
        </w:rPr>
        <w:t>总结</w:t>
      </w:r>
      <w:r>
        <w:rPr>
          <w:lang w:eastAsia="zh-CN"/>
        </w:rPr>
        <w:t>/</w:t>
      </w:r>
      <w:r>
        <w:rPr>
          <w:lang w:eastAsia="zh-CN"/>
        </w:rPr>
        <w:t>页跳转），需控制复杂状态流和用户反馈。</w:t>
      </w:r>
    </w:p>
    <w:p w14:paraId="4E5623E2" w14:textId="77777777" w:rsidR="00A543E6" w:rsidRDefault="00A83FDE">
      <w:pPr>
        <w:spacing w:line="360" w:lineRule="auto"/>
      </w:pPr>
      <w:r>
        <w:t>关键符号：</w:t>
      </w:r>
      <w:r>
        <w:t>emit</w:t>
      </w:r>
      <w:r>
        <w:t>；</w:t>
      </w:r>
      <w:r>
        <w:t>interface Citation</w:t>
      </w:r>
      <w:r>
        <w:t>；</w:t>
      </w:r>
      <w:r>
        <w:t xml:space="preserve">interface </w:t>
      </w:r>
      <w:r>
        <w:t>ChatMessageItem</w:t>
      </w:r>
      <w:r>
        <w:t>；</w:t>
      </w:r>
      <w:r>
        <w:t>interface SummaryPayload</w:t>
      </w:r>
      <w:r>
        <w:t>；</w:t>
      </w:r>
      <w:r>
        <w:t>selectionEventName</w:t>
      </w:r>
      <w:r>
        <w:t>；</w:t>
      </w:r>
      <w:r>
        <w:t>markdown</w:t>
      </w:r>
      <w:r>
        <w:t>；</w:t>
      </w:r>
      <w:r>
        <w:t>file</w:t>
      </w:r>
      <w:r>
        <w:t>；</w:t>
      </w:r>
      <w:r>
        <w:t>uploading</w:t>
      </w:r>
      <w:r>
        <w:t>；</w:t>
      </w:r>
      <w:r>
        <w:t>translating</w:t>
      </w:r>
      <w:r>
        <w:t>；</w:t>
      </w:r>
      <w:r>
        <w:t>qaLoading</w:t>
      </w:r>
      <w:r>
        <w:t>；</w:t>
      </w:r>
      <w:r>
        <w:t>summaryLoading</w:t>
      </w:r>
      <w:r>
        <w:t>；</w:t>
      </w:r>
      <w:r>
        <w:t>notesTranslationLoading</w:t>
      </w:r>
    </w:p>
    <w:p w14:paraId="59AB6CD7" w14:textId="77777777" w:rsidR="00A543E6" w:rsidRDefault="00A83FDE">
      <w:pPr>
        <w:spacing w:line="360" w:lineRule="auto"/>
      </w:pPr>
      <w:r>
        <w:t>规模：</w:t>
      </w:r>
      <w:r>
        <w:t xml:space="preserve">1487 </w:t>
      </w:r>
      <w:r>
        <w:t>行（非空</w:t>
      </w:r>
      <w:r>
        <w:t xml:space="preserve"> 1310 </w:t>
      </w:r>
      <w:r>
        <w:t>行）</w:t>
      </w:r>
    </w:p>
    <w:p w14:paraId="207B68D9" w14:textId="77777777" w:rsidR="00A543E6" w:rsidRDefault="00A83FDE">
      <w:pPr>
        <w:spacing w:line="360" w:lineRule="auto"/>
      </w:pPr>
      <w:r>
        <w:rPr>
          <w:b/>
        </w:rPr>
        <w:t>frontend/tsconfig.json</w:t>
      </w:r>
    </w:p>
    <w:p w14:paraId="39720029" w14:textId="77777777" w:rsidR="00A543E6" w:rsidRDefault="00A83FDE">
      <w:pPr>
        <w:spacing w:line="360" w:lineRule="auto"/>
      </w:pPr>
      <w:r>
        <w:t>作用：配置或依赖锁定文件。</w:t>
      </w:r>
    </w:p>
    <w:p w14:paraId="657CE8A1" w14:textId="77777777" w:rsidR="00A543E6" w:rsidRDefault="00A83FDE">
      <w:pPr>
        <w:spacing w:line="360" w:lineRule="auto"/>
      </w:pPr>
      <w:r>
        <w:lastRenderedPageBreak/>
        <w:t>涉及技术</w:t>
      </w:r>
      <w:r>
        <w:t>/</w:t>
      </w:r>
      <w:r>
        <w:t>算法：工程配置</w:t>
      </w:r>
      <w:r>
        <w:t>/</w:t>
      </w:r>
      <w:r>
        <w:t>通用脚本</w:t>
      </w:r>
    </w:p>
    <w:p w14:paraId="03F54A20" w14:textId="77777777" w:rsidR="00A543E6" w:rsidRDefault="00A83FDE">
      <w:pPr>
        <w:spacing w:line="360" w:lineRule="auto"/>
      </w:pPr>
      <w:r>
        <w:t>代码难点：实现难度中等，主要在于与上下游模块接口保持一致。</w:t>
      </w:r>
    </w:p>
    <w:p w14:paraId="742954BC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</w:t>
      </w:r>
      <w:r>
        <w:rPr>
          <w:lang w:eastAsia="zh-CN"/>
        </w:rPr>
        <w:t>配置或静态内容文件。</w:t>
      </w:r>
    </w:p>
    <w:p w14:paraId="70A4A974" w14:textId="77777777" w:rsidR="00A543E6" w:rsidRDefault="00A83FDE">
      <w:pPr>
        <w:spacing w:line="360" w:lineRule="auto"/>
      </w:pPr>
      <w:r>
        <w:t>规模：</w:t>
      </w:r>
      <w:r>
        <w:t xml:space="preserve">16 </w:t>
      </w:r>
      <w:r>
        <w:t>行（非空</w:t>
      </w:r>
      <w:r>
        <w:t xml:space="preserve"> 15 </w:t>
      </w:r>
      <w:r>
        <w:t>行）</w:t>
      </w:r>
    </w:p>
    <w:p w14:paraId="7805BC66" w14:textId="77777777" w:rsidR="00A543E6" w:rsidRDefault="00A83FDE">
      <w:pPr>
        <w:spacing w:line="360" w:lineRule="auto"/>
      </w:pPr>
      <w:r>
        <w:rPr>
          <w:b/>
        </w:rPr>
        <w:t>frontend/vite.config.ts</w:t>
      </w:r>
    </w:p>
    <w:p w14:paraId="0F199F9A" w14:textId="77777777" w:rsidR="00A543E6" w:rsidRDefault="00A83FDE">
      <w:pPr>
        <w:spacing w:line="360" w:lineRule="auto"/>
      </w:pPr>
      <w:r>
        <w:t>作用：前端脚本</w:t>
      </w:r>
      <w:r>
        <w:t>/</w:t>
      </w:r>
      <w:r>
        <w:t>类型定义文件，用于路由、</w:t>
      </w:r>
      <w:r>
        <w:t xml:space="preserve">API </w:t>
      </w:r>
      <w:r>
        <w:t>调用与类型约束。</w:t>
      </w:r>
    </w:p>
    <w:p w14:paraId="650C84E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2C526C7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71185BC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关键符号：以模板</w:t>
      </w:r>
      <w:r>
        <w:rPr>
          <w:lang w:eastAsia="zh-CN"/>
        </w:rPr>
        <w:t>/</w:t>
      </w:r>
      <w:r>
        <w:rPr>
          <w:lang w:eastAsia="zh-CN"/>
        </w:rPr>
        <w:t>组合式状态和配置为主。</w:t>
      </w:r>
    </w:p>
    <w:p w14:paraId="4E8520B4" w14:textId="77777777" w:rsidR="00A543E6" w:rsidRDefault="00A83FDE">
      <w:pPr>
        <w:spacing w:line="360" w:lineRule="auto"/>
      </w:pPr>
      <w:r>
        <w:t>规模：</w:t>
      </w:r>
      <w:r>
        <w:t xml:space="preserve">20 </w:t>
      </w:r>
      <w:r>
        <w:t>行（非空</w:t>
      </w:r>
      <w:r>
        <w:t xml:space="preserve"> 18 </w:t>
      </w:r>
      <w:r>
        <w:t>行）</w:t>
      </w:r>
    </w:p>
    <w:p w14:paraId="644483B6" w14:textId="77777777" w:rsidR="00A543E6" w:rsidRDefault="00A83FDE">
      <w:pPr>
        <w:spacing w:line="360" w:lineRule="auto"/>
      </w:pPr>
      <w:r>
        <w:rPr>
          <w:b/>
          <w:sz w:val="26"/>
        </w:rPr>
        <w:t>5.5 launch_platform.bat</w:t>
      </w:r>
    </w:p>
    <w:p w14:paraId="337DD3A8" w14:textId="77777777" w:rsidR="00A543E6" w:rsidRDefault="00A83FDE">
      <w:pPr>
        <w:spacing w:line="360" w:lineRule="auto"/>
      </w:pPr>
      <w:r>
        <w:rPr>
          <w:b/>
        </w:rPr>
        <w:t>launch_platform.bat</w:t>
      </w:r>
    </w:p>
    <w:p w14:paraId="7D2D9524" w14:textId="77777777" w:rsidR="00A543E6" w:rsidRDefault="00A83FDE">
      <w:pPr>
        <w:spacing w:line="360" w:lineRule="auto"/>
      </w:pPr>
      <w:r>
        <w:t>作用：项目资源或配置文件。</w:t>
      </w:r>
    </w:p>
    <w:p w14:paraId="58BF805C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算法：工程配置</w:t>
      </w:r>
      <w:r>
        <w:t>/</w:t>
      </w:r>
      <w:r>
        <w:t>通用脚本</w:t>
      </w:r>
    </w:p>
    <w:p w14:paraId="45AC340B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</w:t>
      </w:r>
      <w:r>
        <w:rPr>
          <w:lang w:eastAsia="zh-CN"/>
        </w:rPr>
        <w:t>中等，主要在于与上下游模块接口保持一致。</w:t>
      </w:r>
    </w:p>
    <w:p w14:paraId="7A55760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3B9E5AFD" w14:textId="77777777" w:rsidR="00A543E6" w:rsidRDefault="00A83FDE">
      <w:pPr>
        <w:spacing w:line="360" w:lineRule="auto"/>
      </w:pPr>
      <w:r>
        <w:t>规模：</w:t>
      </w:r>
      <w:r>
        <w:t xml:space="preserve">3 </w:t>
      </w:r>
      <w:r>
        <w:t>行（非空</w:t>
      </w:r>
      <w:r>
        <w:t xml:space="preserve"> 3 </w:t>
      </w:r>
      <w:r>
        <w:t>行）</w:t>
      </w:r>
    </w:p>
    <w:p w14:paraId="45157167" w14:textId="77777777" w:rsidR="00A543E6" w:rsidRDefault="00A83FDE">
      <w:pPr>
        <w:spacing w:line="360" w:lineRule="auto"/>
      </w:pPr>
      <w:r>
        <w:rPr>
          <w:b/>
          <w:sz w:val="26"/>
        </w:rPr>
        <w:t>5.6 launch_platform.pyw</w:t>
      </w:r>
    </w:p>
    <w:p w14:paraId="62AC5FEC" w14:textId="77777777" w:rsidR="00A543E6" w:rsidRDefault="00A83FDE">
      <w:pPr>
        <w:spacing w:line="360" w:lineRule="auto"/>
      </w:pPr>
      <w:r>
        <w:rPr>
          <w:b/>
        </w:rPr>
        <w:lastRenderedPageBreak/>
        <w:t>launch_platform.pyw</w:t>
      </w:r>
    </w:p>
    <w:p w14:paraId="09E8C2F8" w14:textId="77777777" w:rsidR="00A543E6" w:rsidRDefault="00A83FDE">
      <w:pPr>
        <w:spacing w:line="360" w:lineRule="auto"/>
      </w:pPr>
      <w:r>
        <w:t>作用：桌面启动器（</w:t>
      </w:r>
      <w:r>
        <w:t>Tkinter</w:t>
      </w:r>
      <w:r>
        <w:t>），用于一键启动前后端并查看日志。</w:t>
      </w:r>
    </w:p>
    <w:p w14:paraId="418C5C97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Tkinter GUI</w:t>
      </w:r>
      <w:r>
        <w:t>、</w:t>
      </w:r>
      <w:r>
        <w:t>subprocess</w:t>
      </w:r>
      <w:r>
        <w:t>、线程日志流式输出。</w:t>
      </w:r>
    </w:p>
    <w:p w14:paraId="40C8E50C" w14:textId="77777777" w:rsidR="00A543E6" w:rsidRDefault="00A83FDE">
      <w:pPr>
        <w:spacing w:line="360" w:lineRule="auto"/>
      </w:pPr>
      <w:r>
        <w:t>代码难点：多进程生命周期管理与跨环境</w:t>
      </w:r>
      <w:r>
        <w:t xml:space="preserve"> npm </w:t>
      </w:r>
      <w:r>
        <w:t>探测易出兼容性问题。</w:t>
      </w:r>
    </w:p>
    <w:p w14:paraId="7607CF2E" w14:textId="77777777" w:rsidR="00A543E6" w:rsidRDefault="00A83FDE">
      <w:pPr>
        <w:spacing w:line="360" w:lineRule="auto"/>
      </w:pPr>
      <w:r>
        <w:t>关键符号：类</w:t>
      </w:r>
      <w:r>
        <w:t>: LauncherApp</w:t>
      </w:r>
      <w:r>
        <w:t>；函数</w:t>
      </w:r>
      <w:r>
        <w:t xml:space="preserve">: </w:t>
      </w:r>
      <w:r>
        <w:t>find_node_command</w:t>
      </w:r>
      <w:r>
        <w:t>；关键依赖</w:t>
      </w:r>
      <w:r>
        <w:t>: os, pathlib, subprocess, sys, threading, tkinter, webbrowser</w:t>
      </w:r>
    </w:p>
    <w:p w14:paraId="24A3FF0A" w14:textId="77777777" w:rsidR="00A543E6" w:rsidRDefault="00A83FDE">
      <w:pPr>
        <w:spacing w:line="360" w:lineRule="auto"/>
      </w:pPr>
      <w:r>
        <w:t>规模：</w:t>
      </w:r>
      <w:r>
        <w:t xml:space="preserve">190 </w:t>
      </w:r>
      <w:r>
        <w:t>行（非空</w:t>
      </w:r>
      <w:r>
        <w:t xml:space="preserve"> 163 </w:t>
      </w:r>
      <w:r>
        <w:t>行）</w:t>
      </w:r>
    </w:p>
    <w:p w14:paraId="427BE8B1" w14:textId="77777777" w:rsidR="00A543E6" w:rsidRDefault="00A83FDE">
      <w:pPr>
        <w:spacing w:line="360" w:lineRule="auto"/>
      </w:pPr>
      <w:r>
        <w:rPr>
          <w:b/>
          <w:sz w:val="26"/>
        </w:rPr>
        <w:t>5.7 package-lock.json</w:t>
      </w:r>
    </w:p>
    <w:p w14:paraId="269AA1C6" w14:textId="77777777" w:rsidR="00A543E6" w:rsidRDefault="00A83FDE">
      <w:pPr>
        <w:spacing w:line="360" w:lineRule="auto"/>
      </w:pPr>
      <w:r>
        <w:rPr>
          <w:b/>
        </w:rPr>
        <w:t>package-lock.json</w:t>
      </w:r>
    </w:p>
    <w:p w14:paraId="153CE9BF" w14:textId="77777777" w:rsidR="00A543E6" w:rsidRDefault="00A83FDE">
      <w:pPr>
        <w:spacing w:line="360" w:lineRule="auto"/>
      </w:pPr>
      <w:r>
        <w:t>作用：配置或依赖锁定文件。</w:t>
      </w:r>
    </w:p>
    <w:p w14:paraId="5CDFFC6F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  <w:r>
        <w:t>、依赖版本锁定</w:t>
      </w:r>
    </w:p>
    <w:p w14:paraId="17E4031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21568DB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1087D74A" w14:textId="77777777" w:rsidR="00A543E6" w:rsidRDefault="00A83FDE">
      <w:pPr>
        <w:spacing w:line="360" w:lineRule="auto"/>
      </w:pPr>
      <w:r>
        <w:t>规模：</w:t>
      </w:r>
      <w:r>
        <w:t xml:space="preserve">6 </w:t>
      </w:r>
      <w:r>
        <w:t>行（非空</w:t>
      </w:r>
      <w:r>
        <w:t xml:space="preserve"> 6 </w:t>
      </w:r>
      <w:r>
        <w:t>行）</w:t>
      </w:r>
    </w:p>
    <w:p w14:paraId="465AE6A2" w14:textId="77777777" w:rsidR="00A543E6" w:rsidRDefault="00A83FDE">
      <w:pPr>
        <w:spacing w:line="360" w:lineRule="auto"/>
      </w:pPr>
      <w:r>
        <w:rPr>
          <w:b/>
          <w:sz w:val="26"/>
        </w:rPr>
        <w:t>5.8 thesis_</w:t>
      </w:r>
      <w:r>
        <w:rPr>
          <w:b/>
          <w:sz w:val="26"/>
        </w:rPr>
        <w:t>draft_v1.docx</w:t>
      </w:r>
    </w:p>
    <w:p w14:paraId="284EA9E6" w14:textId="77777777" w:rsidR="00A543E6" w:rsidRDefault="00A83FDE">
      <w:pPr>
        <w:spacing w:line="360" w:lineRule="auto"/>
      </w:pPr>
      <w:r>
        <w:rPr>
          <w:b/>
        </w:rPr>
        <w:t>thesis_draft_v1.docx</w:t>
      </w:r>
    </w:p>
    <w:p w14:paraId="6CD8963F" w14:textId="77777777" w:rsidR="00A543E6" w:rsidRDefault="00A83FDE">
      <w:pPr>
        <w:spacing w:line="360" w:lineRule="auto"/>
      </w:pPr>
      <w:r>
        <w:t>作用：文档</w:t>
      </w:r>
      <w:r>
        <w:t>/</w:t>
      </w:r>
      <w:r>
        <w:t>图像</w:t>
      </w:r>
      <w:r>
        <w:t>/</w:t>
      </w:r>
      <w:r>
        <w:t>数据库</w:t>
      </w:r>
      <w:r>
        <w:t>/</w:t>
      </w:r>
      <w:r>
        <w:t>日志等非源码产物。</w:t>
      </w:r>
    </w:p>
    <w:p w14:paraId="4C08E9D8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用途说明：项目资源或配置文件。</w:t>
      </w:r>
    </w:p>
    <w:p w14:paraId="0CFFE029" w14:textId="77777777" w:rsidR="00A543E6" w:rsidRDefault="00A83FDE">
      <w:pPr>
        <w:spacing w:line="360" w:lineRule="auto"/>
      </w:pPr>
      <w:r>
        <w:lastRenderedPageBreak/>
        <w:t>文件大小：</w:t>
      </w:r>
      <w:r>
        <w:t>38655 bytes</w:t>
      </w:r>
    </w:p>
    <w:p w14:paraId="4F472C75" w14:textId="77777777" w:rsidR="00A543E6" w:rsidRDefault="00A83FDE">
      <w:pPr>
        <w:spacing w:line="360" w:lineRule="auto"/>
      </w:pPr>
      <w:r>
        <w:rPr>
          <w:b/>
          <w:sz w:val="26"/>
        </w:rPr>
        <w:t>5.9 thesis_draft_v2.docx</w:t>
      </w:r>
    </w:p>
    <w:p w14:paraId="78815ABE" w14:textId="77777777" w:rsidR="00A543E6" w:rsidRDefault="00A83FDE">
      <w:pPr>
        <w:spacing w:line="360" w:lineRule="auto"/>
      </w:pPr>
      <w:r>
        <w:rPr>
          <w:b/>
        </w:rPr>
        <w:t>thesis_draft_v2.docx</w:t>
      </w:r>
    </w:p>
    <w:p w14:paraId="15832DDA" w14:textId="77777777" w:rsidR="00A543E6" w:rsidRDefault="00A83FDE">
      <w:pPr>
        <w:spacing w:line="360" w:lineRule="auto"/>
      </w:pPr>
      <w:r>
        <w:t>作用：文档</w:t>
      </w:r>
      <w:r>
        <w:t>/</w:t>
      </w:r>
      <w:r>
        <w:t>图像</w:t>
      </w:r>
      <w:r>
        <w:t>/</w:t>
      </w:r>
      <w:r>
        <w:t>数据库</w:t>
      </w:r>
      <w:r>
        <w:t>/</w:t>
      </w:r>
      <w:r>
        <w:t>日志等非源码产物。</w:t>
      </w:r>
    </w:p>
    <w:p w14:paraId="6482BD5D" w14:textId="77777777" w:rsidR="00A543E6" w:rsidRDefault="00A83FDE">
      <w:pPr>
        <w:spacing w:line="360" w:lineRule="auto"/>
      </w:pPr>
      <w:r>
        <w:t>用途说明：项目资源或配置文件。</w:t>
      </w:r>
    </w:p>
    <w:p w14:paraId="06A78955" w14:textId="77777777" w:rsidR="00A543E6" w:rsidRDefault="00A83FDE">
      <w:pPr>
        <w:spacing w:line="360" w:lineRule="auto"/>
      </w:pPr>
      <w:r>
        <w:t>文件大小：</w:t>
      </w:r>
      <w:r>
        <w:t>43416 bytes</w:t>
      </w:r>
    </w:p>
    <w:p w14:paraId="644C2E9C" w14:textId="77777777" w:rsidR="00A543E6" w:rsidRDefault="00A83FDE">
      <w:pPr>
        <w:spacing w:line="360" w:lineRule="auto"/>
      </w:pPr>
      <w:r>
        <w:rPr>
          <w:b/>
          <w:sz w:val="26"/>
        </w:rPr>
        <w:t>5.10 thesis_template.docx</w:t>
      </w:r>
    </w:p>
    <w:p w14:paraId="59A5015E" w14:textId="77777777" w:rsidR="00A543E6" w:rsidRDefault="00A83FDE">
      <w:pPr>
        <w:spacing w:line="360" w:lineRule="auto"/>
      </w:pPr>
      <w:r>
        <w:rPr>
          <w:b/>
        </w:rPr>
        <w:t>thesis_template.docx</w:t>
      </w:r>
    </w:p>
    <w:p w14:paraId="2A32662A" w14:textId="77777777" w:rsidR="00A543E6" w:rsidRDefault="00A83FDE">
      <w:pPr>
        <w:spacing w:line="360" w:lineRule="auto"/>
      </w:pPr>
      <w:r>
        <w:t>作用：文档</w:t>
      </w:r>
      <w:r>
        <w:t>/</w:t>
      </w:r>
      <w:r>
        <w:t>图像</w:t>
      </w:r>
      <w:r>
        <w:t>/</w:t>
      </w:r>
      <w:r>
        <w:t>数据库</w:t>
      </w:r>
      <w:r>
        <w:t>/</w:t>
      </w:r>
      <w:r>
        <w:t>日志等非源码产物。</w:t>
      </w:r>
    </w:p>
    <w:p w14:paraId="6A862C20" w14:textId="77777777" w:rsidR="00A543E6" w:rsidRDefault="00A83FDE">
      <w:pPr>
        <w:spacing w:line="360" w:lineRule="auto"/>
      </w:pPr>
      <w:r>
        <w:t>用途说明：项目资源或配置文件。</w:t>
      </w:r>
    </w:p>
    <w:p w14:paraId="3857C3C8" w14:textId="77777777" w:rsidR="00A543E6" w:rsidRDefault="00A83FDE">
      <w:pPr>
        <w:spacing w:line="360" w:lineRule="auto"/>
      </w:pPr>
      <w:r>
        <w:t>文件大小：</w:t>
      </w:r>
      <w:r>
        <w:t>28114 bytes</w:t>
      </w:r>
    </w:p>
    <w:p w14:paraId="19FEA8AC" w14:textId="77777777" w:rsidR="00A543E6" w:rsidRDefault="00A83FDE">
      <w:pPr>
        <w:spacing w:line="360" w:lineRule="auto"/>
      </w:pPr>
      <w:r>
        <w:rPr>
          <w:b/>
          <w:sz w:val="26"/>
        </w:rPr>
        <w:t>5.11 tmp_apply_patch_test.txt</w:t>
      </w:r>
    </w:p>
    <w:p w14:paraId="5999A03B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lang w:eastAsia="zh-CN"/>
        </w:rPr>
        <w:t>tmp_apply_patch_test.txt</w:t>
      </w:r>
    </w:p>
    <w:p w14:paraId="75A4D7C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作用：项目资源或配置文件。</w:t>
      </w:r>
    </w:p>
    <w:p w14:paraId="4FF750D9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5DE5876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988237A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关键符号：配置或静态内容文件。</w:t>
      </w:r>
    </w:p>
    <w:p w14:paraId="06C5EDD8" w14:textId="77777777" w:rsidR="00A543E6" w:rsidRDefault="00A83FDE">
      <w:pPr>
        <w:spacing w:line="360" w:lineRule="auto"/>
      </w:pPr>
      <w:r>
        <w:t>规模：</w:t>
      </w:r>
      <w:r>
        <w:t xml:space="preserve">1 </w:t>
      </w:r>
      <w:r>
        <w:t>行（非空</w:t>
      </w:r>
      <w:r>
        <w:t xml:space="preserve"> 1 </w:t>
      </w:r>
      <w:r>
        <w:t>行）</w:t>
      </w:r>
    </w:p>
    <w:p w14:paraId="724227DF" w14:textId="77777777" w:rsidR="00A543E6" w:rsidRDefault="00A83FDE">
      <w:pPr>
        <w:spacing w:line="360" w:lineRule="auto"/>
      </w:pPr>
      <w:r>
        <w:rPr>
          <w:b/>
          <w:sz w:val="26"/>
        </w:rPr>
        <w:lastRenderedPageBreak/>
        <w:t>5.12 tools</w:t>
      </w:r>
    </w:p>
    <w:p w14:paraId="6F007CE3" w14:textId="77777777" w:rsidR="00A543E6" w:rsidRDefault="00A83FDE">
      <w:pPr>
        <w:spacing w:line="360" w:lineRule="auto"/>
      </w:pPr>
      <w:r>
        <w:rPr>
          <w:b/>
        </w:rPr>
        <w:t>tools/generate_technical_doc.py</w:t>
      </w:r>
    </w:p>
    <w:p w14:paraId="00C3F972" w14:textId="77777777" w:rsidR="00A543E6" w:rsidRDefault="00A83FDE">
      <w:pPr>
        <w:spacing w:line="360" w:lineRule="auto"/>
      </w:pPr>
      <w:r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794529F5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  <w:r>
        <w:t>、</w:t>
      </w:r>
      <w:r>
        <w:t xml:space="preserve">JWT </w:t>
      </w:r>
      <w:r>
        <w:t>鉴权、</w:t>
      </w:r>
      <w:r>
        <w:t xml:space="preserve">Chroma </w:t>
      </w:r>
      <w:r>
        <w:t>向量检索、</w:t>
      </w:r>
      <w:r>
        <w:t xml:space="preserve">PPT </w:t>
      </w:r>
      <w:r>
        <w:t>解析</w:t>
      </w:r>
      <w:r>
        <w:t>/</w:t>
      </w:r>
      <w:r>
        <w:t>编辑、图像处理、并发</w:t>
      </w:r>
      <w:r>
        <w:t>/</w:t>
      </w:r>
      <w:r>
        <w:t>异步任务、</w:t>
      </w:r>
      <w:r>
        <w:t xml:space="preserve">OpenAI </w:t>
      </w:r>
      <w:r>
        <w:t>兼容接口、</w:t>
      </w:r>
      <w:r>
        <w:t xml:space="preserve">Markdown </w:t>
      </w:r>
      <w:r>
        <w:t>渲染、</w:t>
      </w:r>
      <w:r>
        <w:t>Axios HTTP</w:t>
      </w:r>
      <w:r>
        <w:t>、前端路由、</w:t>
      </w:r>
      <w:r>
        <w:t>Element Plus UI</w:t>
      </w:r>
      <w:r>
        <w:t>、测试与</w:t>
      </w:r>
      <w:r>
        <w:t>Mock</w:t>
      </w:r>
      <w:r>
        <w:t>、</w:t>
      </w:r>
      <w:r>
        <w:t xml:space="preserve">Word </w:t>
      </w:r>
      <w:r>
        <w:t>文档生成、桌面</w:t>
      </w:r>
      <w:r>
        <w:t xml:space="preserve"> GUI </w:t>
      </w:r>
      <w:r>
        <w:t>启动器</w:t>
      </w:r>
    </w:p>
    <w:p w14:paraId="6D6787E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代码难点：并发执行下需要处理任务顺序、异常隔离与状态一致性。</w:t>
      </w:r>
    </w:p>
    <w:p w14:paraId="37D57D83" w14:textId="77777777" w:rsidR="00A543E6" w:rsidRDefault="00A83FDE">
      <w:pPr>
        <w:spacing w:line="360" w:lineRule="auto"/>
      </w:pPr>
      <w:r>
        <w:t>关键符号：函数</w:t>
      </w:r>
      <w:r>
        <w:t>: is_excluded, is_tex</w:t>
      </w:r>
      <w:r>
        <w:t>t_file, safe_read_text, extract_python_symbols, extract_ts_like_symbols, detect_tech_keywords, infer_default_role, infer_default_hard, build_file_record, configure_style</w:t>
      </w:r>
      <w:r>
        <w:t>；关键依赖</w:t>
      </w:r>
      <w:r>
        <w:t>: __future__, ast, datetime, docx, pathlib, typing</w:t>
      </w:r>
    </w:p>
    <w:p w14:paraId="143CE747" w14:textId="77777777" w:rsidR="00A543E6" w:rsidRDefault="00A83FDE">
      <w:pPr>
        <w:spacing w:line="360" w:lineRule="auto"/>
      </w:pPr>
      <w:r>
        <w:t>规模：</w:t>
      </w:r>
      <w:r>
        <w:t xml:space="preserve">494 </w:t>
      </w:r>
      <w:r>
        <w:t>行（非空</w:t>
      </w:r>
      <w:r>
        <w:t xml:space="preserve"> 437 </w:t>
      </w:r>
      <w:r>
        <w:t>行）</w:t>
      </w:r>
    </w:p>
    <w:p w14:paraId="7F815CB7" w14:textId="77777777" w:rsidR="00A543E6" w:rsidRDefault="00A83FDE">
      <w:pPr>
        <w:spacing w:line="360" w:lineRule="auto"/>
      </w:pPr>
      <w:r>
        <w:rPr>
          <w:b/>
        </w:rPr>
        <w:t>tools/genera</w:t>
      </w:r>
      <w:r>
        <w:rPr>
          <w:b/>
        </w:rPr>
        <w:t>te_thesis_draft_v2.py</w:t>
      </w:r>
    </w:p>
    <w:p w14:paraId="20CED517" w14:textId="77777777" w:rsidR="00A543E6" w:rsidRDefault="00A83FDE">
      <w:pPr>
        <w:spacing w:line="360" w:lineRule="auto"/>
      </w:pPr>
      <w:r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39D18988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  <w:r>
        <w:t>、</w:t>
      </w:r>
      <w:r>
        <w:t xml:space="preserve">JWT </w:t>
      </w:r>
      <w:r>
        <w:t>鉴权、</w:t>
      </w:r>
      <w:r>
        <w:t xml:space="preserve">Chroma </w:t>
      </w:r>
      <w:r>
        <w:t>向量检索、</w:t>
      </w:r>
      <w:r>
        <w:t xml:space="preserve">PPT </w:t>
      </w:r>
      <w:r>
        <w:t>解析</w:t>
      </w:r>
      <w:r>
        <w:t>/</w:t>
      </w:r>
      <w:r>
        <w:t>编辑、</w:t>
      </w:r>
      <w:r>
        <w:t xml:space="preserve">Word </w:t>
      </w:r>
      <w:r>
        <w:t>文档生成</w:t>
      </w:r>
    </w:p>
    <w:p w14:paraId="3695E665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代码难点：检索效果依赖索引构建与过滤条件，需平衡召回率和噪声。</w:t>
      </w:r>
    </w:p>
    <w:p w14:paraId="2FB48F2D" w14:textId="77777777" w:rsidR="00A543E6" w:rsidRDefault="00A83FDE">
      <w:pPr>
        <w:spacing w:line="360" w:lineRule="auto"/>
      </w:pPr>
      <w:r>
        <w:t>关键符号：函数</w:t>
      </w:r>
      <w:r>
        <w:t>: set_run_font, add_paragraph, add_title_center, add_h1, add_h2, add_h3, build_doc</w:t>
      </w:r>
      <w:r>
        <w:t>；关键依赖</w:t>
      </w:r>
      <w:r>
        <w:t>: docx, pathlib</w:t>
      </w:r>
    </w:p>
    <w:p w14:paraId="3CE58D0F" w14:textId="77777777" w:rsidR="00A543E6" w:rsidRDefault="00A83FDE">
      <w:pPr>
        <w:spacing w:line="360" w:lineRule="auto"/>
      </w:pPr>
      <w:r>
        <w:t>规模：</w:t>
      </w:r>
      <w:r>
        <w:t xml:space="preserve">280 </w:t>
      </w:r>
      <w:r>
        <w:t>行（非空</w:t>
      </w:r>
      <w:r>
        <w:t xml:space="preserve"> 248</w:t>
      </w:r>
      <w:r>
        <w:t xml:space="preserve"> </w:t>
      </w:r>
      <w:r>
        <w:t>行）</w:t>
      </w:r>
    </w:p>
    <w:p w14:paraId="4D615EE0" w14:textId="77777777" w:rsidR="00A543E6" w:rsidRDefault="00A83FDE">
      <w:pPr>
        <w:spacing w:line="360" w:lineRule="auto"/>
      </w:pPr>
      <w:r>
        <w:rPr>
          <w:b/>
        </w:rPr>
        <w:t>tools/generate_thesis_enhanced.py</w:t>
      </w:r>
    </w:p>
    <w:p w14:paraId="2B819CD4" w14:textId="77777777" w:rsidR="00A543E6" w:rsidRDefault="00A83FDE">
      <w:pPr>
        <w:spacing w:line="360" w:lineRule="auto"/>
      </w:pPr>
      <w:r>
        <w:lastRenderedPageBreak/>
        <w:t>作用：</w:t>
      </w:r>
      <w:r>
        <w:t xml:space="preserve">Python </w:t>
      </w:r>
      <w:r>
        <w:t>业务</w:t>
      </w:r>
      <w:r>
        <w:t>/</w:t>
      </w:r>
      <w:r>
        <w:t>工具脚本。</w:t>
      </w:r>
    </w:p>
    <w:p w14:paraId="266A489C" w14:textId="77777777" w:rsidR="00A543E6" w:rsidRDefault="00A83FDE">
      <w:pPr>
        <w:spacing w:line="360" w:lineRule="auto"/>
      </w:pPr>
      <w:r>
        <w:t>涉及技术</w:t>
      </w:r>
      <w:r>
        <w:t>/</w:t>
      </w:r>
      <w:r>
        <w:t>算法：</w:t>
      </w:r>
      <w:r>
        <w:t>Django/DRF</w:t>
      </w:r>
      <w:r>
        <w:t>、</w:t>
      </w:r>
      <w:r>
        <w:t xml:space="preserve">JWT </w:t>
      </w:r>
      <w:r>
        <w:t>鉴权、</w:t>
      </w:r>
      <w:r>
        <w:t xml:space="preserve">Chroma </w:t>
      </w:r>
      <w:r>
        <w:t>向量检索、</w:t>
      </w:r>
      <w:r>
        <w:t xml:space="preserve">PPT </w:t>
      </w:r>
      <w:r>
        <w:t>解析</w:t>
      </w:r>
      <w:r>
        <w:t>/</w:t>
      </w:r>
      <w:r>
        <w:t>编辑、图像处理、</w:t>
      </w:r>
      <w:r>
        <w:t>Element Plus UI</w:t>
      </w:r>
      <w:r>
        <w:t>、</w:t>
      </w:r>
      <w:r>
        <w:t xml:space="preserve">Word </w:t>
      </w:r>
      <w:r>
        <w:t>文档生成</w:t>
      </w:r>
    </w:p>
    <w:p w14:paraId="5670491C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代码难点：检索效果依赖索引构建与过滤条件，需平衡召回率和噪声。</w:t>
      </w:r>
    </w:p>
    <w:p w14:paraId="2CB1991B" w14:textId="77777777" w:rsidR="00A543E6" w:rsidRDefault="00A83FDE">
      <w:pPr>
        <w:spacing w:line="360" w:lineRule="auto"/>
      </w:pPr>
      <w:r>
        <w:t>关键符号：函数</w:t>
      </w:r>
      <w:r>
        <w:t>: pick_font, draw_box, draw_arrow, create_system_architecture_image, create_modul</w:t>
      </w:r>
      <w:r>
        <w:t>e_structure_image, pick_runtime_pair, create_runtime_example_image, configure_document, set_run_font, add_title</w:t>
      </w:r>
      <w:r>
        <w:t>；关键依赖</w:t>
      </w:r>
      <w:r>
        <w:t>: PIL, __future__, docx, pathlib, shutil, typing</w:t>
      </w:r>
    </w:p>
    <w:p w14:paraId="344B63CC" w14:textId="77777777" w:rsidR="00A543E6" w:rsidRDefault="00A83FDE">
      <w:pPr>
        <w:spacing w:line="360" w:lineRule="auto"/>
      </w:pPr>
      <w:r>
        <w:t>规模：</w:t>
      </w:r>
      <w:r>
        <w:t xml:space="preserve">838 </w:t>
      </w:r>
      <w:r>
        <w:t>行（非空</w:t>
      </w:r>
      <w:r>
        <w:t xml:space="preserve"> 765 </w:t>
      </w:r>
      <w:r>
        <w:t>行）</w:t>
      </w:r>
    </w:p>
    <w:p w14:paraId="4B404B6C" w14:textId="77777777" w:rsidR="00A543E6" w:rsidRDefault="00A83FDE">
      <w:pPr>
        <w:spacing w:line="360" w:lineRule="auto"/>
      </w:pPr>
      <w:r>
        <w:rPr>
          <w:b/>
        </w:rPr>
        <w:t>tools/generated_figures/</w:t>
      </w:r>
      <w:r>
        <w:rPr>
          <w:b/>
        </w:rPr>
        <w:t>模块结构图</w:t>
      </w:r>
      <w:r>
        <w:rPr>
          <w:b/>
        </w:rPr>
        <w:t>.png</w:t>
      </w:r>
    </w:p>
    <w:p w14:paraId="7C9A3E8E" w14:textId="77777777" w:rsidR="00A543E6" w:rsidRDefault="00A83FDE">
      <w:pPr>
        <w:spacing w:line="360" w:lineRule="auto"/>
      </w:pPr>
      <w:r>
        <w:t>作用：文档</w:t>
      </w:r>
      <w:r>
        <w:t>/</w:t>
      </w:r>
      <w:r>
        <w:t>图像</w:t>
      </w:r>
      <w:r>
        <w:t>/</w:t>
      </w:r>
      <w:r>
        <w:t>数据库</w:t>
      </w:r>
      <w:r>
        <w:t>/</w:t>
      </w:r>
      <w:r>
        <w:t>日志等非源码产物。</w:t>
      </w:r>
    </w:p>
    <w:p w14:paraId="445EC300" w14:textId="77777777" w:rsidR="00A543E6" w:rsidRDefault="00A83FDE">
      <w:pPr>
        <w:spacing w:line="360" w:lineRule="auto"/>
      </w:pPr>
      <w:r>
        <w:t>用途说明：项目资源或配置文件。</w:t>
      </w:r>
    </w:p>
    <w:p w14:paraId="026BA2C2" w14:textId="77777777" w:rsidR="00A543E6" w:rsidRDefault="00A83FDE">
      <w:pPr>
        <w:spacing w:line="360" w:lineRule="auto"/>
      </w:pPr>
      <w:r>
        <w:t>文件大小：</w:t>
      </w:r>
      <w:r>
        <w:t>144669 bytes</w:t>
      </w:r>
    </w:p>
    <w:p w14:paraId="764F9216" w14:textId="77777777" w:rsidR="00A543E6" w:rsidRDefault="00A83FDE">
      <w:pPr>
        <w:spacing w:line="360" w:lineRule="auto"/>
      </w:pPr>
      <w:r>
        <w:rPr>
          <w:b/>
        </w:rPr>
        <w:t>tools/generated_figures/</w:t>
      </w:r>
      <w:r>
        <w:rPr>
          <w:b/>
        </w:rPr>
        <w:t>系统架构图</w:t>
      </w:r>
      <w:r>
        <w:rPr>
          <w:b/>
        </w:rPr>
        <w:t>.png</w:t>
      </w:r>
    </w:p>
    <w:p w14:paraId="65A45D3D" w14:textId="77777777" w:rsidR="00A543E6" w:rsidRDefault="00A83FDE">
      <w:pPr>
        <w:spacing w:line="360" w:lineRule="auto"/>
      </w:pPr>
      <w:r>
        <w:t>作用：文档</w:t>
      </w:r>
      <w:r>
        <w:t>/</w:t>
      </w:r>
      <w:r>
        <w:t>图像</w:t>
      </w:r>
      <w:r>
        <w:t>/</w:t>
      </w:r>
      <w:r>
        <w:t>数据库</w:t>
      </w:r>
      <w:r>
        <w:t>/</w:t>
      </w:r>
      <w:r>
        <w:t>日志等非源码产物。</w:t>
      </w:r>
    </w:p>
    <w:p w14:paraId="6D99D8AE" w14:textId="77777777" w:rsidR="00A543E6" w:rsidRDefault="00A83FDE">
      <w:pPr>
        <w:spacing w:line="360" w:lineRule="auto"/>
      </w:pPr>
      <w:r>
        <w:t>用途说明：项目资源或配置文件。</w:t>
      </w:r>
    </w:p>
    <w:p w14:paraId="421A7E27" w14:textId="77777777" w:rsidR="00A543E6" w:rsidRDefault="00A83FDE">
      <w:pPr>
        <w:spacing w:line="360" w:lineRule="auto"/>
      </w:pPr>
      <w:r>
        <w:t>文件大小：</w:t>
      </w:r>
      <w:r>
        <w:t>161268 bytes</w:t>
      </w:r>
    </w:p>
    <w:p w14:paraId="0D666A39" w14:textId="77777777" w:rsidR="00A543E6" w:rsidRDefault="00A83FDE">
      <w:pPr>
        <w:spacing w:line="360" w:lineRule="auto"/>
      </w:pPr>
      <w:r>
        <w:rPr>
          <w:b/>
        </w:rPr>
        <w:t>tools/generated_figures/</w:t>
      </w:r>
      <w:r>
        <w:rPr>
          <w:b/>
        </w:rPr>
        <w:t>运行实例图</w:t>
      </w:r>
      <w:r>
        <w:rPr>
          <w:b/>
        </w:rPr>
        <w:t>.png</w:t>
      </w:r>
    </w:p>
    <w:p w14:paraId="2D05CE32" w14:textId="77777777" w:rsidR="00A543E6" w:rsidRDefault="00A83FDE">
      <w:pPr>
        <w:spacing w:line="360" w:lineRule="auto"/>
      </w:pPr>
      <w:r>
        <w:lastRenderedPageBreak/>
        <w:t>作用：文档</w:t>
      </w:r>
      <w:r>
        <w:t>/</w:t>
      </w:r>
      <w:r>
        <w:t>图像</w:t>
      </w:r>
      <w:r>
        <w:t>/</w:t>
      </w:r>
      <w:r>
        <w:t>数据库</w:t>
      </w:r>
      <w:r>
        <w:t>/</w:t>
      </w:r>
      <w:r>
        <w:t>日志等非源码产物。</w:t>
      </w:r>
    </w:p>
    <w:p w14:paraId="52C42490" w14:textId="77777777" w:rsidR="00A543E6" w:rsidRDefault="00A83FDE">
      <w:pPr>
        <w:spacing w:line="360" w:lineRule="auto"/>
      </w:pPr>
      <w:r>
        <w:t>用途说明：项目资源或配置文件。</w:t>
      </w:r>
    </w:p>
    <w:p w14:paraId="49BB7E54" w14:textId="77777777" w:rsidR="00A543E6" w:rsidRDefault="00A83FDE">
      <w:pPr>
        <w:spacing w:line="360" w:lineRule="auto"/>
      </w:pPr>
      <w:r>
        <w:t>文件大小：</w:t>
      </w:r>
      <w:r>
        <w:t>117866 bytes</w:t>
      </w:r>
    </w:p>
    <w:p w14:paraId="38EA4A70" w14:textId="77777777" w:rsidR="00A543E6" w:rsidRDefault="00A83FDE">
      <w:pPr>
        <w:spacing w:line="360" w:lineRule="auto"/>
      </w:pPr>
      <w:r>
        <w:rPr>
          <w:b/>
        </w:rPr>
        <w:t>tools/utf8_smoke_test.py</w:t>
      </w:r>
    </w:p>
    <w:p w14:paraId="0F36701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</w:t>
      </w:r>
      <w:r>
        <w:rPr>
          <w:lang w:eastAsia="zh-CN"/>
        </w:rPr>
        <w:t xml:space="preserve">Python </w:t>
      </w:r>
      <w:r>
        <w:rPr>
          <w:lang w:eastAsia="zh-CN"/>
        </w:rPr>
        <w:t>业务</w:t>
      </w:r>
      <w:r>
        <w:rPr>
          <w:lang w:eastAsia="zh-CN"/>
        </w:rPr>
        <w:t>/</w:t>
      </w:r>
      <w:r>
        <w:rPr>
          <w:lang w:eastAsia="zh-CN"/>
        </w:rPr>
        <w:t>工具</w:t>
      </w:r>
      <w:r>
        <w:rPr>
          <w:lang w:eastAsia="zh-CN"/>
        </w:rPr>
        <w:t>脚本。</w:t>
      </w:r>
    </w:p>
    <w:p w14:paraId="36764406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涉及技术</w:t>
      </w:r>
      <w:r>
        <w:rPr>
          <w:lang w:eastAsia="zh-CN"/>
        </w:rPr>
        <w:t>/</w:t>
      </w:r>
      <w:r>
        <w:rPr>
          <w:lang w:eastAsia="zh-CN"/>
        </w:rPr>
        <w:t>算法：工程配置</w:t>
      </w:r>
      <w:r>
        <w:rPr>
          <w:lang w:eastAsia="zh-CN"/>
        </w:rPr>
        <w:t>/</w:t>
      </w:r>
      <w:r>
        <w:rPr>
          <w:lang w:eastAsia="zh-CN"/>
        </w:rPr>
        <w:t>通用脚本</w:t>
      </w:r>
    </w:p>
    <w:p w14:paraId="721C59B7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代码难点：实现难度中等，主要在于与上下游模块接口保持一致。</w:t>
      </w:r>
    </w:p>
    <w:p w14:paraId="44AAC2E2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关键符号：无显式类</w:t>
      </w:r>
      <w:r>
        <w:rPr>
          <w:lang w:eastAsia="zh-CN"/>
        </w:rPr>
        <w:t>/</w:t>
      </w:r>
      <w:r>
        <w:rPr>
          <w:lang w:eastAsia="zh-CN"/>
        </w:rPr>
        <w:t>函数定义。</w:t>
      </w:r>
    </w:p>
    <w:p w14:paraId="66032640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规模：</w:t>
      </w:r>
      <w:r>
        <w:rPr>
          <w:lang w:eastAsia="zh-CN"/>
        </w:rPr>
        <w:t xml:space="preserve">2 </w:t>
      </w:r>
      <w:r>
        <w:rPr>
          <w:lang w:eastAsia="zh-CN"/>
        </w:rPr>
        <w:t>行（非空</w:t>
      </w:r>
      <w:r>
        <w:rPr>
          <w:lang w:eastAsia="zh-CN"/>
        </w:rPr>
        <w:t xml:space="preserve"> 2 </w:t>
      </w:r>
      <w:r>
        <w:rPr>
          <w:lang w:eastAsia="zh-CN"/>
        </w:rPr>
        <w:t>行）</w:t>
      </w:r>
    </w:p>
    <w:p w14:paraId="21DF5066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sz w:val="26"/>
          <w:lang w:eastAsia="zh-CN"/>
        </w:rPr>
        <w:t xml:space="preserve">5.13 </w:t>
      </w:r>
      <w:r>
        <w:rPr>
          <w:b/>
          <w:sz w:val="26"/>
          <w:lang w:eastAsia="zh-CN"/>
        </w:rPr>
        <w:t>毕业设计论文</w:t>
      </w:r>
      <w:r>
        <w:rPr>
          <w:b/>
          <w:sz w:val="26"/>
          <w:lang w:eastAsia="zh-CN"/>
        </w:rPr>
        <w:t>_</w:t>
      </w:r>
      <w:r>
        <w:rPr>
          <w:b/>
          <w:sz w:val="26"/>
          <w:lang w:eastAsia="zh-CN"/>
        </w:rPr>
        <w:t>增强版</w:t>
      </w:r>
      <w:r>
        <w:rPr>
          <w:b/>
          <w:sz w:val="26"/>
          <w:lang w:eastAsia="zh-CN"/>
        </w:rPr>
        <w:t>.docx</w:t>
      </w:r>
    </w:p>
    <w:p w14:paraId="0F1C2928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lang w:eastAsia="zh-CN"/>
        </w:rPr>
        <w:t>毕业设计论文</w:t>
      </w:r>
      <w:r>
        <w:rPr>
          <w:b/>
          <w:lang w:eastAsia="zh-CN"/>
        </w:rPr>
        <w:t>_</w:t>
      </w:r>
      <w:r>
        <w:rPr>
          <w:b/>
          <w:lang w:eastAsia="zh-CN"/>
        </w:rPr>
        <w:t>增强版</w:t>
      </w:r>
      <w:r>
        <w:rPr>
          <w:b/>
          <w:lang w:eastAsia="zh-CN"/>
        </w:rPr>
        <w:t>.docx</w:t>
      </w:r>
    </w:p>
    <w:p w14:paraId="46639DAD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作用：文档</w:t>
      </w:r>
      <w:r>
        <w:rPr>
          <w:lang w:eastAsia="zh-CN"/>
        </w:rPr>
        <w:t>/</w:t>
      </w:r>
      <w:r>
        <w:rPr>
          <w:lang w:eastAsia="zh-CN"/>
        </w:rPr>
        <w:t>图像</w:t>
      </w:r>
      <w:r>
        <w:rPr>
          <w:lang w:eastAsia="zh-CN"/>
        </w:rPr>
        <w:t>/</w:t>
      </w:r>
      <w:r>
        <w:rPr>
          <w:lang w:eastAsia="zh-CN"/>
        </w:rPr>
        <w:t>数据库</w:t>
      </w:r>
      <w:r>
        <w:rPr>
          <w:lang w:eastAsia="zh-CN"/>
        </w:rPr>
        <w:t>/</w:t>
      </w:r>
      <w:r>
        <w:rPr>
          <w:lang w:eastAsia="zh-CN"/>
        </w:rPr>
        <w:t>日志等非源码产物。</w:t>
      </w:r>
    </w:p>
    <w:p w14:paraId="76A4CDE3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用途说明：项目资源或配置文件。</w:t>
      </w:r>
    </w:p>
    <w:p w14:paraId="2B7B67B7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文件大小：</w:t>
      </w:r>
      <w:r>
        <w:rPr>
          <w:lang w:eastAsia="zh-CN"/>
        </w:rPr>
        <w:t>434662 bytes</w:t>
      </w:r>
    </w:p>
    <w:p w14:paraId="3846A0D6" w14:textId="77777777" w:rsidR="00A543E6" w:rsidRDefault="00A83FDE">
      <w:pPr>
        <w:spacing w:line="360" w:lineRule="auto"/>
        <w:rPr>
          <w:lang w:eastAsia="zh-CN"/>
        </w:rPr>
      </w:pPr>
      <w:r>
        <w:rPr>
          <w:b/>
          <w:sz w:val="32"/>
          <w:lang w:eastAsia="zh-CN"/>
        </w:rPr>
        <w:t xml:space="preserve">6. </w:t>
      </w:r>
      <w:r>
        <w:rPr>
          <w:b/>
          <w:sz w:val="32"/>
          <w:lang w:eastAsia="zh-CN"/>
        </w:rPr>
        <w:t>结论与建议</w:t>
      </w:r>
    </w:p>
    <w:p w14:paraId="089504EB" w14:textId="77777777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t>该项目已经具备完整产品链路与明显工程化特征：模型调用韧性、缓存优化、并发调度、结构化解析与前端复杂交互均有落地。</w:t>
      </w:r>
    </w:p>
    <w:p w14:paraId="57EA504F" w14:textId="122F6381" w:rsidR="00A543E6" w:rsidRDefault="00A83FDE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后续建议优先关注三点：</w:t>
      </w:r>
      <w:r>
        <w:rPr>
          <w:lang w:eastAsia="zh-CN"/>
        </w:rPr>
        <w:t xml:space="preserve">1) </w:t>
      </w:r>
      <w:r>
        <w:rPr>
          <w:lang w:eastAsia="zh-CN"/>
        </w:rPr>
        <w:t>将长流程改造为任务队列（</w:t>
      </w:r>
      <w:r>
        <w:rPr>
          <w:lang w:eastAsia="zh-CN"/>
        </w:rPr>
        <w:t>Celery/RQ</w:t>
      </w:r>
      <w:r>
        <w:rPr>
          <w:lang w:eastAsia="zh-CN"/>
        </w:rPr>
        <w:t>）；</w:t>
      </w:r>
      <w:r>
        <w:rPr>
          <w:lang w:eastAsia="zh-CN"/>
        </w:rPr>
        <w:t xml:space="preserve">2) </w:t>
      </w:r>
      <w:r>
        <w:rPr>
          <w:lang w:eastAsia="zh-CN"/>
        </w:rPr>
        <w:t>增加离线评测集与质量指标；</w:t>
      </w:r>
      <w:r>
        <w:rPr>
          <w:lang w:eastAsia="zh-CN"/>
        </w:rPr>
        <w:t xml:space="preserve">3) </w:t>
      </w:r>
      <w:r>
        <w:rPr>
          <w:lang w:eastAsia="zh-CN"/>
        </w:rPr>
        <w:t>为超大课件提供分段翻译与增量索引能力。</w:t>
      </w:r>
    </w:p>
    <w:p w14:paraId="3F0918F7" w14:textId="5B0F920C" w:rsidR="00FA054F" w:rsidRDefault="00FA054F">
      <w:pPr>
        <w:spacing w:line="360" w:lineRule="auto"/>
        <w:rPr>
          <w:lang w:eastAsia="zh-CN"/>
        </w:rPr>
      </w:pPr>
    </w:p>
    <w:p w14:paraId="7F62B9C9" w14:textId="097E55A6" w:rsidR="00FA054F" w:rsidRDefault="00FA054F">
      <w:pPr>
        <w:spacing w:line="360" w:lineRule="auto"/>
        <w:rPr>
          <w:lang w:eastAsia="zh-CN"/>
        </w:rPr>
      </w:pPr>
    </w:p>
    <w:p w14:paraId="451ECEE3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 xml:space="preserve">1. 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这个项目是什么</w:t>
      </w:r>
      <w:r>
        <w:rPr>
          <w:rFonts w:ascii="Segoe UI" w:hAnsi="Segoe UI" w:cs="Segoe UI"/>
          <w:color w:val="1A1C1F"/>
          <w:sz w:val="20"/>
          <w:szCs w:val="20"/>
        </w:rPr>
        <w:br/>
      </w:r>
      <w:r>
        <w:rPr>
          <w:rFonts w:ascii="Segoe UI" w:hAnsi="Segoe UI" w:cs="Segoe UI"/>
          <w:color w:val="1A1C1F"/>
          <w:sz w:val="20"/>
          <w:szCs w:val="20"/>
        </w:rPr>
        <w:t>它是一个</w:t>
      </w:r>
      <w:r>
        <w:rPr>
          <w:rFonts w:ascii="Segoe UI" w:hAnsi="Segoe UI" w:cs="Segoe UI"/>
          <w:color w:val="1A1C1F"/>
          <w:sz w:val="20"/>
          <w:szCs w:val="20"/>
        </w:rPr>
        <w:t xml:space="preserve">“PPT </w:t>
      </w:r>
      <w:r>
        <w:rPr>
          <w:rFonts w:ascii="Segoe UI" w:hAnsi="Segoe UI" w:cs="Segoe UI"/>
          <w:color w:val="1A1C1F"/>
          <w:sz w:val="20"/>
          <w:szCs w:val="20"/>
        </w:rPr>
        <w:t>学习助手平台</w:t>
      </w:r>
      <w:r>
        <w:rPr>
          <w:rFonts w:ascii="Segoe UI" w:hAnsi="Segoe UI" w:cs="Segoe UI"/>
          <w:color w:val="1A1C1F"/>
          <w:sz w:val="20"/>
          <w:szCs w:val="20"/>
        </w:rPr>
        <w:t>”</w:t>
      </w:r>
      <w:r>
        <w:rPr>
          <w:rFonts w:ascii="Segoe UI" w:hAnsi="Segoe UI" w:cs="Segoe UI"/>
          <w:color w:val="1A1C1F"/>
          <w:sz w:val="20"/>
          <w:szCs w:val="20"/>
        </w:rPr>
        <w:t>：你上传英文课件后，系统会自动做</w:t>
      </w:r>
      <w:r>
        <w:rPr>
          <w:rFonts w:ascii="Segoe UI" w:hAnsi="Segoe UI" w:cs="Segoe UI"/>
          <w:color w:val="1A1C1F"/>
          <w:sz w:val="20"/>
          <w:szCs w:val="20"/>
        </w:rPr>
        <w:t xml:space="preserve"> 5 </w:t>
      </w:r>
      <w:r>
        <w:rPr>
          <w:rFonts w:ascii="Segoe UI" w:hAnsi="Segoe UI" w:cs="Segoe UI"/>
          <w:color w:val="1A1C1F"/>
          <w:sz w:val="20"/>
          <w:szCs w:val="20"/>
        </w:rPr>
        <w:t>件事。</w:t>
      </w:r>
    </w:p>
    <w:p w14:paraId="49F3C011" w14:textId="77777777" w:rsidR="00FA054F" w:rsidRDefault="00FA054F" w:rsidP="00FA054F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解析每一页文字和版面位置。</w:t>
      </w:r>
    </w:p>
    <w:p w14:paraId="271C31B5" w14:textId="77777777" w:rsidR="00FA054F" w:rsidRDefault="00FA054F" w:rsidP="00FA054F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翻译成中文（现在还支持图片里的文字翻译）。</w:t>
      </w:r>
    </w:p>
    <w:p w14:paraId="7FABA4F2" w14:textId="77777777" w:rsidR="00FA054F" w:rsidRDefault="00FA054F" w:rsidP="00FA054F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生成译后预览图。</w:t>
      </w:r>
    </w:p>
    <w:p w14:paraId="76E3E0F4" w14:textId="77777777" w:rsidR="00FA054F" w:rsidRDefault="00FA054F" w:rsidP="00FA054F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支持课件问答（按当前页或整份课件）。</w:t>
      </w:r>
    </w:p>
    <w:p w14:paraId="1F39F963" w14:textId="77777777" w:rsidR="00FA054F" w:rsidRDefault="00FA054F" w:rsidP="00FA054F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生成总结、术语表、思维导图，并可导出翻译后的</w:t>
      </w:r>
      <w:r>
        <w:rPr>
          <w:rFonts w:ascii="Segoe UI" w:hAnsi="Segoe UI" w:cs="Segoe UI"/>
          <w:color w:val="1A1C1F"/>
          <w:sz w:val="20"/>
          <w:szCs w:val="20"/>
        </w:rPr>
        <w:t xml:space="preserve"> PPT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0E21117A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 xml:space="preserve">2. 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它是怎么跑起来的（全流程）</w:t>
      </w:r>
    </w:p>
    <w:p w14:paraId="25A825E0" w14:textId="77777777" w:rsidR="00FA054F" w:rsidRDefault="00FA054F" w:rsidP="00FA054F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前端上传</w:t>
      </w:r>
      <w:r>
        <w:rPr>
          <w:rFonts w:ascii="Segoe UI" w:hAnsi="Segoe UI" w:cs="Segoe UI"/>
          <w:color w:val="1A1C1F"/>
          <w:sz w:val="20"/>
          <w:szCs w:val="20"/>
        </w:rPr>
        <w:t xml:space="preserve"> PPT </w:t>
      </w:r>
      <w:r>
        <w:rPr>
          <w:rFonts w:ascii="Segoe UI" w:hAnsi="Segoe UI" w:cs="Segoe UI"/>
          <w:color w:val="1A1C1F"/>
          <w:sz w:val="20"/>
          <w:szCs w:val="20"/>
        </w:rPr>
        <w:t>到后端。</w:t>
      </w:r>
    </w:p>
    <w:p w14:paraId="3EC1D0D3" w14:textId="77777777" w:rsidR="00FA054F" w:rsidRDefault="00FA054F" w:rsidP="00FA054F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后端用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python-pptx + PowerPoint COM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解析与渲染。</w:t>
      </w:r>
    </w:p>
    <w:p w14:paraId="2C750F50" w14:textId="77777777" w:rsidR="00FA054F" w:rsidRDefault="00FA054F" w:rsidP="00FA054F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后端把每页文本块送给大模型翻译（支持缓存、分块、重试、并发）。</w:t>
      </w:r>
    </w:p>
    <w:p w14:paraId="21D92FAE" w14:textId="77777777" w:rsidR="00FA054F" w:rsidRDefault="00FA054F" w:rsidP="00FA054F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把翻译结果写回</w:t>
      </w:r>
      <w:r>
        <w:rPr>
          <w:rFonts w:ascii="Segoe UI" w:hAnsi="Segoe UI" w:cs="Segoe UI"/>
          <w:color w:val="1A1C1F"/>
          <w:sz w:val="20"/>
          <w:szCs w:val="20"/>
        </w:rPr>
        <w:t>“</w:t>
      </w:r>
      <w:r>
        <w:rPr>
          <w:rFonts w:ascii="Segoe UI" w:hAnsi="Segoe UI" w:cs="Segoe UI"/>
          <w:color w:val="1A1C1F"/>
          <w:sz w:val="20"/>
          <w:szCs w:val="20"/>
        </w:rPr>
        <w:t>版面结构</w:t>
      </w:r>
      <w:r>
        <w:rPr>
          <w:rFonts w:ascii="Segoe UI" w:hAnsi="Segoe UI" w:cs="Segoe UI"/>
          <w:color w:val="1A1C1F"/>
          <w:sz w:val="20"/>
          <w:szCs w:val="20"/>
        </w:rPr>
        <w:t xml:space="preserve"> JSON”</w:t>
      </w:r>
      <w:r>
        <w:rPr>
          <w:rFonts w:ascii="Segoe UI" w:hAnsi="Segoe UI" w:cs="Segoe UI"/>
          <w:color w:val="1A1C1F"/>
          <w:sz w:val="20"/>
          <w:szCs w:val="20"/>
        </w:rPr>
        <w:t>，再渲染译后图片。</w:t>
      </w:r>
    </w:p>
    <w:p w14:paraId="2406E1DB" w14:textId="77777777" w:rsidR="00FA054F" w:rsidRDefault="00FA054F" w:rsidP="00FA054F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同时建立向量索引（</w:t>
      </w:r>
      <w:r>
        <w:rPr>
          <w:rFonts w:ascii="Segoe UI" w:hAnsi="Segoe UI" w:cs="Segoe UI"/>
          <w:color w:val="1A1C1F"/>
          <w:sz w:val="20"/>
          <w:szCs w:val="20"/>
        </w:rPr>
        <w:t>Chroma</w:t>
      </w:r>
      <w:r>
        <w:rPr>
          <w:rFonts w:ascii="Segoe UI" w:hAnsi="Segoe UI" w:cs="Segoe UI"/>
          <w:color w:val="1A1C1F"/>
          <w:sz w:val="20"/>
          <w:szCs w:val="20"/>
        </w:rPr>
        <w:t>）供问答检索。</w:t>
      </w:r>
    </w:p>
    <w:p w14:paraId="37135884" w14:textId="77777777" w:rsidR="00FA054F" w:rsidRDefault="00FA054F" w:rsidP="00FA054F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导出时把翻译文本真正写进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.pptx</w:t>
      </w:r>
      <w:r>
        <w:rPr>
          <w:rFonts w:ascii="Segoe UI" w:hAnsi="Segoe UI" w:cs="Segoe UI"/>
          <w:color w:val="1A1C1F"/>
          <w:sz w:val="20"/>
          <w:szCs w:val="20"/>
        </w:rPr>
        <w:t>，返回下载文件。</w:t>
      </w:r>
    </w:p>
    <w:p w14:paraId="7C377E24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 xml:space="preserve">3. 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用了哪些技术（每个技术是什么、做什么）</w:t>
      </w:r>
    </w:p>
    <w:p w14:paraId="77EF2223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Django</w:t>
      </w:r>
      <w:r>
        <w:rPr>
          <w:rFonts w:ascii="Segoe UI" w:hAnsi="Segoe UI" w:cs="Segoe UI"/>
          <w:color w:val="1A1C1F"/>
          <w:sz w:val="20"/>
          <w:szCs w:val="20"/>
        </w:rPr>
        <w:t>：后端</w:t>
      </w:r>
      <w:r>
        <w:rPr>
          <w:rFonts w:ascii="Segoe UI" w:hAnsi="Segoe UI" w:cs="Segoe UI"/>
          <w:color w:val="1A1C1F"/>
          <w:sz w:val="20"/>
          <w:szCs w:val="20"/>
        </w:rPr>
        <w:t xml:space="preserve"> Web </w:t>
      </w:r>
      <w:r>
        <w:rPr>
          <w:rFonts w:ascii="Segoe UI" w:hAnsi="Segoe UI" w:cs="Segoe UI"/>
          <w:color w:val="1A1C1F"/>
          <w:sz w:val="20"/>
          <w:szCs w:val="20"/>
        </w:rPr>
        <w:t>框架，负责接口、数据库、权限。</w:t>
      </w:r>
    </w:p>
    <w:p w14:paraId="2BFD8AAF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DRF</w:t>
      </w:r>
      <w:r>
        <w:rPr>
          <w:rFonts w:ascii="Segoe UI" w:hAnsi="Segoe UI" w:cs="Segoe UI"/>
          <w:color w:val="1A1C1F"/>
          <w:sz w:val="20"/>
          <w:szCs w:val="20"/>
        </w:rPr>
        <w:t>：把</w:t>
      </w:r>
      <w:r>
        <w:rPr>
          <w:rFonts w:ascii="Segoe UI" w:hAnsi="Segoe UI" w:cs="Segoe UI"/>
          <w:color w:val="1A1C1F"/>
          <w:sz w:val="20"/>
          <w:szCs w:val="20"/>
        </w:rPr>
        <w:t xml:space="preserve"> Django </w:t>
      </w:r>
      <w:r>
        <w:rPr>
          <w:rFonts w:ascii="Segoe UI" w:hAnsi="Segoe UI" w:cs="Segoe UI"/>
          <w:color w:val="1A1C1F"/>
          <w:sz w:val="20"/>
          <w:szCs w:val="20"/>
        </w:rPr>
        <w:t>变成</w:t>
      </w:r>
      <w:r>
        <w:rPr>
          <w:rFonts w:ascii="Segoe UI" w:hAnsi="Segoe UI" w:cs="Segoe UI"/>
          <w:color w:val="1A1C1F"/>
          <w:sz w:val="20"/>
          <w:szCs w:val="20"/>
        </w:rPr>
        <w:t xml:space="preserve"> REST API </w:t>
      </w:r>
      <w:r>
        <w:rPr>
          <w:rFonts w:ascii="Segoe UI" w:hAnsi="Segoe UI" w:cs="Segoe UI"/>
          <w:color w:val="1A1C1F"/>
          <w:sz w:val="20"/>
          <w:szCs w:val="20"/>
        </w:rPr>
        <w:t>服务。</w:t>
      </w:r>
    </w:p>
    <w:p w14:paraId="38BE19B1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JWT</w:t>
      </w:r>
      <w:r>
        <w:rPr>
          <w:rFonts w:ascii="Segoe UI" w:hAnsi="Segoe UI" w:cs="Segoe UI"/>
          <w:color w:val="1A1C1F"/>
          <w:sz w:val="20"/>
          <w:szCs w:val="20"/>
        </w:rPr>
        <w:t>（</w:t>
      </w:r>
      <w:r>
        <w:rPr>
          <w:rFonts w:ascii="Segoe UI" w:hAnsi="Segoe UI" w:cs="Segoe UI"/>
          <w:color w:val="1A1C1F"/>
          <w:sz w:val="20"/>
          <w:szCs w:val="20"/>
        </w:rPr>
        <w:t>simplejwt</w:t>
      </w:r>
      <w:r>
        <w:rPr>
          <w:rFonts w:ascii="Segoe UI" w:hAnsi="Segoe UI" w:cs="Segoe UI"/>
          <w:color w:val="1A1C1F"/>
          <w:sz w:val="20"/>
          <w:szCs w:val="20"/>
        </w:rPr>
        <w:t>）：登录后发</w:t>
      </w:r>
      <w:r>
        <w:rPr>
          <w:rFonts w:ascii="Segoe UI" w:hAnsi="Segoe UI" w:cs="Segoe UI"/>
          <w:color w:val="1A1C1F"/>
          <w:sz w:val="20"/>
          <w:szCs w:val="20"/>
        </w:rPr>
        <w:t xml:space="preserve"> token</w:t>
      </w:r>
      <w:r>
        <w:rPr>
          <w:rFonts w:ascii="Segoe UI" w:hAnsi="Segoe UI" w:cs="Segoe UI"/>
          <w:color w:val="1A1C1F"/>
          <w:sz w:val="20"/>
          <w:szCs w:val="20"/>
        </w:rPr>
        <w:t>，后续请求带</w:t>
      </w:r>
      <w:r>
        <w:rPr>
          <w:rFonts w:ascii="Segoe UI" w:hAnsi="Segoe UI" w:cs="Segoe UI"/>
          <w:color w:val="1A1C1F"/>
          <w:sz w:val="20"/>
          <w:szCs w:val="20"/>
        </w:rPr>
        <w:t xml:space="preserve"> token </w:t>
      </w:r>
      <w:r>
        <w:rPr>
          <w:rFonts w:ascii="Segoe UI" w:hAnsi="Segoe UI" w:cs="Segoe UI"/>
          <w:color w:val="1A1C1F"/>
          <w:sz w:val="20"/>
          <w:szCs w:val="20"/>
        </w:rPr>
        <w:t>鉴权。</w:t>
      </w:r>
    </w:p>
    <w:p w14:paraId="6FEC6507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SQLite</w:t>
      </w:r>
      <w:r>
        <w:rPr>
          <w:rFonts w:ascii="Segoe UI" w:hAnsi="Segoe UI" w:cs="Segoe UI"/>
          <w:color w:val="1A1C1F"/>
          <w:sz w:val="20"/>
          <w:szCs w:val="20"/>
        </w:rPr>
        <w:t>：本地数据库，存课件、页内容、问答、总结、缓存。</w:t>
      </w:r>
    </w:p>
    <w:p w14:paraId="5AECB38E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python-pptx</w:t>
      </w:r>
      <w:r>
        <w:rPr>
          <w:rFonts w:ascii="Segoe UI" w:hAnsi="Segoe UI" w:cs="Segoe UI"/>
          <w:color w:val="1A1C1F"/>
          <w:sz w:val="20"/>
          <w:szCs w:val="20"/>
        </w:rPr>
        <w:t>：读写</w:t>
      </w:r>
      <w:r>
        <w:rPr>
          <w:rFonts w:ascii="Segoe UI" w:hAnsi="Segoe UI" w:cs="Segoe UI"/>
          <w:color w:val="1A1C1F"/>
          <w:sz w:val="20"/>
          <w:szCs w:val="20"/>
        </w:rPr>
        <w:t xml:space="preserve"> PPT </w:t>
      </w:r>
      <w:r>
        <w:rPr>
          <w:rFonts w:ascii="Segoe UI" w:hAnsi="Segoe UI" w:cs="Segoe UI"/>
          <w:color w:val="1A1C1F"/>
          <w:sz w:val="20"/>
          <w:szCs w:val="20"/>
        </w:rPr>
        <w:t>结构（文本框、表格、坐标、字体等）。</w:t>
      </w:r>
    </w:p>
    <w:p w14:paraId="45B12BB9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pywin32 + PowerPoint COM</w:t>
      </w:r>
      <w:r>
        <w:rPr>
          <w:rFonts w:ascii="Segoe UI" w:hAnsi="Segoe UI" w:cs="Segoe UI"/>
          <w:color w:val="1A1C1F"/>
          <w:sz w:val="20"/>
          <w:szCs w:val="20"/>
        </w:rPr>
        <w:t>：把</w:t>
      </w:r>
      <w:r>
        <w:rPr>
          <w:rFonts w:ascii="Segoe UI" w:hAnsi="Segoe UI" w:cs="Segoe UI"/>
          <w:color w:val="1A1C1F"/>
          <w:sz w:val="20"/>
          <w:szCs w:val="20"/>
        </w:rPr>
        <w:t xml:space="preserve"> PPT </w:t>
      </w:r>
      <w:r>
        <w:rPr>
          <w:rFonts w:ascii="Segoe UI" w:hAnsi="Segoe UI" w:cs="Segoe UI"/>
          <w:color w:val="1A1C1F"/>
          <w:sz w:val="20"/>
          <w:szCs w:val="20"/>
        </w:rPr>
        <w:t>导成每页图片（</w:t>
      </w:r>
      <w:r>
        <w:rPr>
          <w:rFonts w:ascii="Segoe UI" w:hAnsi="Segoe UI" w:cs="Segoe UI"/>
          <w:color w:val="1A1C1F"/>
          <w:sz w:val="20"/>
          <w:szCs w:val="20"/>
        </w:rPr>
        <w:t xml:space="preserve">Windows </w:t>
      </w:r>
      <w:r>
        <w:rPr>
          <w:rFonts w:ascii="Segoe UI" w:hAnsi="Segoe UI" w:cs="Segoe UI"/>
          <w:color w:val="1A1C1F"/>
          <w:sz w:val="20"/>
          <w:szCs w:val="20"/>
        </w:rPr>
        <w:t>环境）。</w:t>
      </w:r>
    </w:p>
    <w:p w14:paraId="38E72994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Requests</w:t>
      </w:r>
      <w:r>
        <w:rPr>
          <w:rFonts w:ascii="Segoe UI" w:hAnsi="Segoe UI" w:cs="Segoe UI"/>
          <w:color w:val="1A1C1F"/>
          <w:sz w:val="20"/>
          <w:szCs w:val="20"/>
        </w:rPr>
        <w:t>：调用兼容</w:t>
      </w:r>
      <w:r>
        <w:rPr>
          <w:rFonts w:ascii="Segoe UI" w:hAnsi="Segoe UI" w:cs="Segoe UI"/>
          <w:color w:val="1A1C1F"/>
          <w:sz w:val="20"/>
          <w:szCs w:val="20"/>
        </w:rPr>
        <w:t xml:space="preserve"> OpenAI </w:t>
      </w:r>
      <w:r>
        <w:rPr>
          <w:rFonts w:ascii="Segoe UI" w:hAnsi="Segoe UI" w:cs="Segoe UI"/>
          <w:color w:val="1A1C1F"/>
          <w:sz w:val="20"/>
          <w:szCs w:val="20"/>
        </w:rPr>
        <w:t>协议的大模型接口。</w:t>
      </w:r>
    </w:p>
    <w:p w14:paraId="1732F6A6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Ollama</w:t>
      </w:r>
      <w:r>
        <w:rPr>
          <w:rFonts w:ascii="Segoe UI" w:hAnsi="Segoe UI" w:cs="Segoe UI"/>
          <w:color w:val="1A1C1F"/>
          <w:sz w:val="20"/>
          <w:szCs w:val="20"/>
        </w:rPr>
        <w:t>：本地模型服务（你现在切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qwen2.5vl:3b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就是走这个）。</w:t>
      </w:r>
    </w:p>
    <w:p w14:paraId="192CF6A7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ChromaDB</w:t>
      </w:r>
      <w:r>
        <w:rPr>
          <w:rFonts w:ascii="Segoe UI" w:hAnsi="Segoe UI" w:cs="Segoe UI"/>
          <w:color w:val="1A1C1F"/>
          <w:sz w:val="20"/>
          <w:szCs w:val="20"/>
        </w:rPr>
        <w:t>：向量检索库，问答时先找相关页再回答。</w:t>
      </w:r>
    </w:p>
    <w:p w14:paraId="6CFF2EEB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Pillow</w:t>
      </w:r>
      <w:r>
        <w:rPr>
          <w:rFonts w:ascii="Segoe UI" w:hAnsi="Segoe UI" w:cs="Segoe UI"/>
          <w:color w:val="1A1C1F"/>
          <w:sz w:val="20"/>
          <w:szCs w:val="20"/>
        </w:rPr>
        <w:t>：图像处理（</w:t>
      </w:r>
      <w:r>
        <w:rPr>
          <w:rFonts w:ascii="Segoe UI" w:hAnsi="Segoe UI" w:cs="Segoe UI"/>
          <w:color w:val="1A1C1F"/>
          <w:sz w:val="20"/>
          <w:szCs w:val="20"/>
        </w:rPr>
        <w:t xml:space="preserve">OCR </w:t>
      </w:r>
      <w:r>
        <w:rPr>
          <w:rFonts w:ascii="Segoe UI" w:hAnsi="Segoe UI" w:cs="Segoe UI"/>
          <w:color w:val="1A1C1F"/>
          <w:sz w:val="20"/>
          <w:szCs w:val="20"/>
        </w:rPr>
        <w:t>区域裁剪、字体测量、对比度处理）。</w:t>
      </w:r>
    </w:p>
    <w:p w14:paraId="14B7EDCD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Vue3 + Vite + TypeScript</w:t>
      </w:r>
      <w:r>
        <w:rPr>
          <w:rFonts w:ascii="Segoe UI" w:hAnsi="Segoe UI" w:cs="Segoe UI"/>
          <w:color w:val="1A1C1F"/>
          <w:sz w:val="20"/>
          <w:szCs w:val="20"/>
        </w:rPr>
        <w:t>：前端页面与交互。</w:t>
      </w:r>
    </w:p>
    <w:p w14:paraId="6F2A91D5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Element Plus</w:t>
      </w:r>
      <w:r>
        <w:rPr>
          <w:rFonts w:ascii="Segoe UI" w:hAnsi="Segoe UI" w:cs="Segoe UI"/>
          <w:color w:val="1A1C1F"/>
          <w:sz w:val="20"/>
          <w:szCs w:val="20"/>
        </w:rPr>
        <w:t>：</w:t>
      </w:r>
      <w:r>
        <w:rPr>
          <w:rFonts w:ascii="Segoe UI" w:hAnsi="Segoe UI" w:cs="Segoe UI"/>
          <w:color w:val="1A1C1F"/>
          <w:sz w:val="20"/>
          <w:szCs w:val="20"/>
        </w:rPr>
        <w:t xml:space="preserve">UI </w:t>
      </w:r>
      <w:r>
        <w:rPr>
          <w:rFonts w:ascii="Segoe UI" w:hAnsi="Segoe UI" w:cs="Segoe UI"/>
          <w:color w:val="1A1C1F"/>
          <w:sz w:val="20"/>
          <w:szCs w:val="20"/>
        </w:rPr>
        <w:t>组件库（按钮、表单、弹窗、表格）。</w:t>
      </w:r>
    </w:p>
    <w:p w14:paraId="4F2999B4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lastRenderedPageBreak/>
        <w:t>Axios</w:t>
      </w:r>
      <w:r>
        <w:rPr>
          <w:rFonts w:ascii="Segoe UI" w:hAnsi="Segoe UI" w:cs="Segoe UI"/>
          <w:color w:val="1A1C1F"/>
          <w:sz w:val="20"/>
          <w:szCs w:val="20"/>
        </w:rPr>
        <w:t>：前端请求后端接口。</w:t>
      </w:r>
    </w:p>
    <w:p w14:paraId="09FA7C04" w14:textId="77777777" w:rsidR="00FA054F" w:rsidRDefault="00FA054F" w:rsidP="00FA054F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Markdown-it</w:t>
      </w:r>
      <w:r>
        <w:rPr>
          <w:rFonts w:ascii="Segoe UI" w:hAnsi="Segoe UI" w:cs="Segoe UI"/>
          <w:color w:val="1A1C1F"/>
          <w:sz w:val="20"/>
          <w:szCs w:val="20"/>
        </w:rPr>
        <w:t>：把问答回复渲染成</w:t>
      </w:r>
      <w:r>
        <w:rPr>
          <w:rFonts w:ascii="Segoe UI" w:hAnsi="Segoe UI" w:cs="Segoe UI"/>
          <w:color w:val="1A1C1F"/>
          <w:sz w:val="20"/>
          <w:szCs w:val="20"/>
        </w:rPr>
        <w:t xml:space="preserve"> Markdown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69744EF6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 xml:space="preserve">4. 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为什么这么设计（架构思路）</w:t>
      </w:r>
    </w:p>
    <w:p w14:paraId="2E062556" w14:textId="77777777" w:rsidR="00FA054F" w:rsidRDefault="00FA054F" w:rsidP="00FA054F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“View + Service”</w:t>
      </w:r>
      <w:r>
        <w:rPr>
          <w:rFonts w:ascii="Segoe UI" w:hAnsi="Segoe UI" w:cs="Segoe UI"/>
          <w:color w:val="1A1C1F"/>
          <w:sz w:val="20"/>
          <w:szCs w:val="20"/>
        </w:rPr>
        <w:t>分层：接口层只管请求响应，业务放</w:t>
      </w:r>
      <w:r>
        <w:rPr>
          <w:rFonts w:ascii="Segoe UI" w:hAnsi="Segoe UI" w:cs="Segoe UI"/>
          <w:color w:val="1A1C1F"/>
          <w:sz w:val="20"/>
          <w:szCs w:val="20"/>
        </w:rPr>
        <w:t xml:space="preserve"> Service</w:t>
      </w:r>
      <w:r>
        <w:rPr>
          <w:rFonts w:ascii="Segoe UI" w:hAnsi="Segoe UI" w:cs="Segoe UI"/>
          <w:color w:val="1A1C1F"/>
          <w:sz w:val="20"/>
          <w:szCs w:val="20"/>
        </w:rPr>
        <w:t>，便于维护。</w:t>
      </w:r>
    </w:p>
    <w:p w14:paraId="3CD31249" w14:textId="77777777" w:rsidR="00FA054F" w:rsidRDefault="00FA054F" w:rsidP="00FA054F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source_layout / translated_layout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用</w:t>
      </w:r>
      <w:r>
        <w:rPr>
          <w:rFonts w:ascii="Segoe UI" w:hAnsi="Segoe UI" w:cs="Segoe UI"/>
          <w:color w:val="1A1C1F"/>
          <w:sz w:val="20"/>
          <w:szCs w:val="20"/>
        </w:rPr>
        <w:t xml:space="preserve"> JSON </w:t>
      </w:r>
      <w:r>
        <w:rPr>
          <w:rFonts w:ascii="Segoe UI" w:hAnsi="Segoe UI" w:cs="Segoe UI"/>
          <w:color w:val="1A1C1F"/>
          <w:sz w:val="20"/>
          <w:szCs w:val="20"/>
        </w:rPr>
        <w:t>存：能保留页面坐标，支持叠加预览和导出回写。</w:t>
      </w:r>
    </w:p>
    <w:p w14:paraId="08713D49" w14:textId="77777777" w:rsidR="00FA054F" w:rsidRDefault="00FA054F" w:rsidP="00FA054F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翻译缓存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TranslationCache</w:t>
      </w:r>
      <w:r>
        <w:rPr>
          <w:rFonts w:ascii="Segoe UI" w:hAnsi="Segoe UI" w:cs="Segoe UI"/>
          <w:color w:val="1A1C1F"/>
          <w:sz w:val="20"/>
          <w:szCs w:val="20"/>
        </w:rPr>
        <w:t>：减少重复调用，控制成本和时延。</w:t>
      </w:r>
    </w:p>
    <w:p w14:paraId="7B48C6EC" w14:textId="77777777" w:rsidR="00FA054F" w:rsidRDefault="00FA054F" w:rsidP="00FA054F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后台线程翻译：上传后立即返回，不阻塞前端页面。</w:t>
      </w:r>
    </w:p>
    <w:p w14:paraId="32044EC9" w14:textId="77777777" w:rsidR="00FA054F" w:rsidRDefault="00FA054F" w:rsidP="00FA054F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向量检索</w:t>
      </w:r>
      <w:r>
        <w:rPr>
          <w:rFonts w:ascii="Segoe UI" w:hAnsi="Segoe UI" w:cs="Segoe UI"/>
          <w:color w:val="1A1C1F"/>
          <w:sz w:val="20"/>
          <w:szCs w:val="20"/>
        </w:rPr>
        <w:t xml:space="preserve"> + LLM</w:t>
      </w:r>
      <w:r>
        <w:rPr>
          <w:rFonts w:ascii="Segoe UI" w:hAnsi="Segoe UI" w:cs="Segoe UI"/>
          <w:color w:val="1A1C1F"/>
          <w:sz w:val="20"/>
          <w:szCs w:val="20"/>
        </w:rPr>
        <w:t>：回答更</w:t>
      </w:r>
      <w:r>
        <w:rPr>
          <w:rFonts w:ascii="Segoe UI" w:hAnsi="Segoe UI" w:cs="Segoe UI"/>
          <w:color w:val="1A1C1F"/>
          <w:sz w:val="20"/>
          <w:szCs w:val="20"/>
        </w:rPr>
        <w:t>“</w:t>
      </w:r>
      <w:r>
        <w:rPr>
          <w:rFonts w:ascii="Segoe UI" w:hAnsi="Segoe UI" w:cs="Segoe UI"/>
          <w:color w:val="1A1C1F"/>
          <w:sz w:val="20"/>
          <w:szCs w:val="20"/>
        </w:rPr>
        <w:t>贴课件</w:t>
      </w:r>
      <w:r>
        <w:rPr>
          <w:rFonts w:ascii="Segoe UI" w:hAnsi="Segoe UI" w:cs="Segoe UI"/>
          <w:color w:val="1A1C1F"/>
          <w:sz w:val="20"/>
          <w:szCs w:val="20"/>
        </w:rPr>
        <w:t>”</w:t>
      </w:r>
      <w:r>
        <w:rPr>
          <w:rFonts w:ascii="Segoe UI" w:hAnsi="Segoe UI" w:cs="Segoe UI"/>
          <w:color w:val="1A1C1F"/>
          <w:sz w:val="20"/>
          <w:szCs w:val="20"/>
        </w:rPr>
        <w:t>，不是胡乱泛化。</w:t>
      </w:r>
    </w:p>
    <w:p w14:paraId="6A4F4305" w14:textId="77777777" w:rsidR="00FA054F" w:rsidRDefault="00FA054F" w:rsidP="00FA054F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导出用</w:t>
      </w:r>
      <w:r>
        <w:rPr>
          <w:rFonts w:ascii="Segoe UI" w:hAnsi="Segoe UI" w:cs="Segoe UI"/>
          <w:color w:val="1A1C1F"/>
          <w:sz w:val="20"/>
          <w:szCs w:val="20"/>
        </w:rPr>
        <w:t>“</w:t>
      </w:r>
      <w:r>
        <w:rPr>
          <w:rFonts w:ascii="Segoe UI" w:hAnsi="Segoe UI" w:cs="Segoe UI"/>
          <w:color w:val="1A1C1F"/>
          <w:sz w:val="20"/>
          <w:szCs w:val="20"/>
        </w:rPr>
        <w:t>写回</w:t>
      </w:r>
      <w:r>
        <w:rPr>
          <w:rFonts w:ascii="Segoe UI" w:hAnsi="Segoe UI" w:cs="Segoe UI"/>
          <w:color w:val="1A1C1F"/>
          <w:sz w:val="20"/>
          <w:szCs w:val="20"/>
        </w:rPr>
        <w:t xml:space="preserve"> PPT”</w:t>
      </w:r>
      <w:r>
        <w:rPr>
          <w:rFonts w:ascii="Segoe UI" w:hAnsi="Segoe UI" w:cs="Segoe UI"/>
          <w:color w:val="1A1C1F"/>
          <w:sz w:val="20"/>
          <w:szCs w:val="20"/>
        </w:rPr>
        <w:t>而不是只导图片：用户得到可编辑的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.pptx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7DCAF406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 xml:space="preserve">5. 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核心文件逐个解释（按可维护源码，不含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 xml:space="preserve"> .pyc/.dist/.venv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）</w:t>
      </w:r>
    </w:p>
    <w:p w14:paraId="6E0088E2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后端入口与配置：</w:t>
      </w:r>
    </w:p>
    <w:p w14:paraId="259025F0" w14:textId="77777777" w:rsidR="00FA054F" w:rsidRDefault="00FA054F" w:rsidP="00FA054F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manage.py</w:t>
      </w:r>
      <w:r>
        <w:rPr>
          <w:rFonts w:ascii="Segoe UI" w:hAnsi="Segoe UI" w:cs="Segoe UI"/>
          <w:color w:val="1A1C1F"/>
          <w:sz w:val="20"/>
          <w:szCs w:val="20"/>
        </w:rPr>
        <w:t>：</w:t>
      </w:r>
      <w:r>
        <w:rPr>
          <w:rFonts w:ascii="Segoe UI" w:hAnsi="Segoe UI" w:cs="Segoe UI"/>
          <w:color w:val="1A1C1F"/>
          <w:sz w:val="20"/>
          <w:szCs w:val="20"/>
        </w:rPr>
        <w:t xml:space="preserve">Django </w:t>
      </w:r>
      <w:r>
        <w:rPr>
          <w:rFonts w:ascii="Segoe UI" w:hAnsi="Segoe UI" w:cs="Segoe UI"/>
          <w:color w:val="1A1C1F"/>
          <w:sz w:val="20"/>
          <w:szCs w:val="20"/>
        </w:rPr>
        <w:t>启动入口，执行命令如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runserver</w:t>
      </w:r>
      <w:r>
        <w:rPr>
          <w:rFonts w:ascii="Segoe UI" w:hAnsi="Segoe UI" w:cs="Segoe UI"/>
          <w:color w:val="1A1C1F"/>
          <w:sz w:val="20"/>
          <w:szCs w:val="20"/>
        </w:rPr>
        <w:t>、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migrate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260C27F4" w14:textId="77777777" w:rsidR="00FA054F" w:rsidRDefault="00FA054F" w:rsidP="00FA054F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settings.py</w:t>
      </w:r>
      <w:r>
        <w:rPr>
          <w:rFonts w:ascii="Segoe UI" w:hAnsi="Segoe UI" w:cs="Segoe UI"/>
          <w:color w:val="1A1C1F"/>
          <w:sz w:val="20"/>
          <w:szCs w:val="20"/>
        </w:rPr>
        <w:t>：全局配置，含数据库、</w:t>
      </w:r>
      <w:r>
        <w:rPr>
          <w:rFonts w:ascii="Segoe UI" w:hAnsi="Segoe UI" w:cs="Segoe UI"/>
          <w:color w:val="1A1C1F"/>
          <w:sz w:val="20"/>
          <w:szCs w:val="20"/>
        </w:rPr>
        <w:t>JWT</w:t>
      </w:r>
      <w:r>
        <w:rPr>
          <w:rFonts w:ascii="Segoe UI" w:hAnsi="Segoe UI" w:cs="Segoe UI"/>
          <w:color w:val="1A1C1F"/>
          <w:sz w:val="20"/>
          <w:szCs w:val="20"/>
        </w:rPr>
        <w:t>、模型配置、本地</w:t>
      </w:r>
      <w:r>
        <w:rPr>
          <w:rFonts w:ascii="Segoe UI" w:hAnsi="Segoe UI" w:cs="Segoe UI"/>
          <w:color w:val="1A1C1F"/>
          <w:sz w:val="20"/>
          <w:szCs w:val="20"/>
        </w:rPr>
        <w:t>/</w:t>
      </w:r>
      <w:r>
        <w:rPr>
          <w:rFonts w:ascii="Segoe UI" w:hAnsi="Segoe UI" w:cs="Segoe UI"/>
          <w:color w:val="1A1C1F"/>
          <w:sz w:val="20"/>
          <w:szCs w:val="20"/>
        </w:rPr>
        <w:t>云端切换。</w:t>
      </w:r>
    </w:p>
    <w:p w14:paraId="3B658539" w14:textId="77777777" w:rsidR="00FA054F" w:rsidRDefault="00FA054F" w:rsidP="00FA054F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urls.py</w:t>
      </w:r>
      <w:r>
        <w:rPr>
          <w:rFonts w:ascii="Segoe UI" w:hAnsi="Segoe UI" w:cs="Segoe UI"/>
          <w:color w:val="1A1C1F"/>
          <w:sz w:val="20"/>
          <w:szCs w:val="20"/>
        </w:rPr>
        <w:t>：总路由，把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/api/*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分发给</w:t>
      </w:r>
      <w:r>
        <w:rPr>
          <w:rFonts w:ascii="Segoe UI" w:hAnsi="Segoe UI" w:cs="Segoe UI"/>
          <w:color w:val="1A1C1F"/>
          <w:sz w:val="20"/>
          <w:szCs w:val="20"/>
        </w:rPr>
        <w:t xml:space="preserve"> learning </w:t>
      </w:r>
      <w:r>
        <w:rPr>
          <w:rFonts w:ascii="Segoe UI" w:hAnsi="Segoe UI" w:cs="Segoe UI"/>
          <w:color w:val="1A1C1F"/>
          <w:sz w:val="20"/>
          <w:szCs w:val="20"/>
        </w:rPr>
        <w:t>应用。</w:t>
      </w:r>
    </w:p>
    <w:p w14:paraId="40B49D6B" w14:textId="77777777" w:rsidR="00FA054F" w:rsidRDefault="00FA054F" w:rsidP="00FA054F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debug_logger.py</w:t>
      </w:r>
      <w:r>
        <w:rPr>
          <w:rFonts w:ascii="Segoe UI" w:hAnsi="Segoe UI" w:cs="Segoe UI"/>
          <w:color w:val="1A1C1F"/>
          <w:sz w:val="20"/>
          <w:szCs w:val="20"/>
        </w:rPr>
        <w:t>：调试日志（</w:t>
      </w:r>
      <w:r>
        <w:rPr>
          <w:rFonts w:ascii="Segoe UI" w:hAnsi="Segoe UI" w:cs="Segoe UI"/>
          <w:color w:val="1A1C1F"/>
          <w:sz w:val="20"/>
          <w:szCs w:val="20"/>
        </w:rPr>
        <w:t>NDJSON</w:t>
      </w:r>
      <w:r>
        <w:rPr>
          <w:rFonts w:ascii="Segoe UI" w:hAnsi="Segoe UI" w:cs="Segoe UI"/>
          <w:color w:val="1A1C1F"/>
          <w:sz w:val="20"/>
          <w:szCs w:val="20"/>
        </w:rPr>
        <w:t>），用于排障。</w:t>
      </w:r>
    </w:p>
    <w:p w14:paraId="6C07F72C" w14:textId="77777777" w:rsidR="00FA054F" w:rsidRDefault="00FA054F" w:rsidP="00FA054F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asgi.py</w:t>
      </w:r>
      <w:r>
        <w:rPr>
          <w:rFonts w:ascii="Segoe UI" w:hAnsi="Segoe UI" w:cs="Segoe UI"/>
          <w:color w:val="1A1C1F"/>
          <w:sz w:val="20"/>
          <w:szCs w:val="20"/>
        </w:rPr>
        <w:t>：</w:t>
      </w:r>
      <w:r>
        <w:rPr>
          <w:rFonts w:ascii="Segoe UI" w:hAnsi="Segoe UI" w:cs="Segoe UI"/>
          <w:color w:val="1A1C1F"/>
          <w:sz w:val="20"/>
          <w:szCs w:val="20"/>
        </w:rPr>
        <w:t xml:space="preserve">ASGI </w:t>
      </w:r>
      <w:r>
        <w:rPr>
          <w:rFonts w:ascii="Segoe UI" w:hAnsi="Segoe UI" w:cs="Segoe UI"/>
          <w:color w:val="1A1C1F"/>
          <w:sz w:val="20"/>
          <w:szCs w:val="20"/>
        </w:rPr>
        <w:t>入口（异步部署）。</w:t>
      </w:r>
    </w:p>
    <w:p w14:paraId="08A24302" w14:textId="77777777" w:rsidR="00FA054F" w:rsidRDefault="00FA054F" w:rsidP="00FA054F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wsgi.py</w:t>
      </w:r>
      <w:r>
        <w:rPr>
          <w:rFonts w:ascii="Segoe UI" w:hAnsi="Segoe UI" w:cs="Segoe UI"/>
          <w:color w:val="1A1C1F"/>
          <w:sz w:val="20"/>
          <w:szCs w:val="20"/>
        </w:rPr>
        <w:t>：</w:t>
      </w:r>
      <w:r>
        <w:rPr>
          <w:rFonts w:ascii="Segoe UI" w:hAnsi="Segoe UI" w:cs="Segoe UI"/>
          <w:color w:val="1A1C1F"/>
          <w:sz w:val="20"/>
          <w:szCs w:val="20"/>
        </w:rPr>
        <w:t xml:space="preserve">WSGI </w:t>
      </w:r>
      <w:r>
        <w:rPr>
          <w:rFonts w:ascii="Segoe UI" w:hAnsi="Segoe UI" w:cs="Segoe UI"/>
          <w:color w:val="1A1C1F"/>
          <w:sz w:val="20"/>
          <w:szCs w:val="20"/>
        </w:rPr>
        <w:t>入口（传统部署）。</w:t>
      </w:r>
    </w:p>
    <w:p w14:paraId="53F1461E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后端数据模型：</w:t>
      </w:r>
    </w:p>
    <w:p w14:paraId="6A1BD50C" w14:textId="77777777" w:rsidR="00FA054F" w:rsidRDefault="00FA054F" w:rsidP="00FA054F">
      <w:pPr>
        <w:pStyle w:val="text-size-chat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models.py</w:t>
      </w:r>
    </w:p>
    <w:p w14:paraId="48C919A1" w14:textId="77777777" w:rsidR="00FA054F" w:rsidRDefault="00FA054F" w:rsidP="00FA054F">
      <w:pPr>
        <w:pStyle w:val="text-size-chat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Courseware</w:t>
      </w:r>
      <w:r>
        <w:rPr>
          <w:rFonts w:ascii="Segoe UI" w:hAnsi="Segoe UI" w:cs="Segoe UI"/>
          <w:color w:val="1A1C1F"/>
          <w:sz w:val="20"/>
          <w:szCs w:val="20"/>
        </w:rPr>
        <w:t>：课件主表（状态、时长、错误）。</w:t>
      </w:r>
    </w:p>
    <w:p w14:paraId="65E92162" w14:textId="77777777" w:rsidR="00FA054F" w:rsidRDefault="00FA054F" w:rsidP="00FA054F">
      <w:pPr>
        <w:pStyle w:val="text-size-chat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SlideContent</w:t>
      </w:r>
      <w:r>
        <w:rPr>
          <w:rFonts w:ascii="Segoe UI" w:hAnsi="Segoe UI" w:cs="Segoe UI"/>
          <w:color w:val="1A1C1F"/>
          <w:sz w:val="20"/>
          <w:szCs w:val="20"/>
        </w:rPr>
        <w:t>：每页内容（原文、译文、布局</w:t>
      </w:r>
      <w:r>
        <w:rPr>
          <w:rFonts w:ascii="Segoe UI" w:hAnsi="Segoe UI" w:cs="Segoe UI"/>
          <w:color w:val="1A1C1F"/>
          <w:sz w:val="20"/>
          <w:szCs w:val="20"/>
        </w:rPr>
        <w:t xml:space="preserve"> JSON</w:t>
      </w:r>
      <w:r>
        <w:rPr>
          <w:rFonts w:ascii="Segoe UI" w:hAnsi="Segoe UI" w:cs="Segoe UI"/>
          <w:color w:val="1A1C1F"/>
          <w:sz w:val="20"/>
          <w:szCs w:val="20"/>
        </w:rPr>
        <w:t>、预览图</w:t>
      </w:r>
      <w:r>
        <w:rPr>
          <w:rFonts w:ascii="Segoe UI" w:hAnsi="Segoe UI" w:cs="Segoe UI"/>
          <w:color w:val="1A1C1F"/>
          <w:sz w:val="20"/>
          <w:szCs w:val="20"/>
        </w:rPr>
        <w:t xml:space="preserve"> URL</w:t>
      </w:r>
      <w:r>
        <w:rPr>
          <w:rFonts w:ascii="Segoe UI" w:hAnsi="Segoe UI" w:cs="Segoe UI"/>
          <w:color w:val="1A1C1F"/>
          <w:sz w:val="20"/>
          <w:szCs w:val="20"/>
        </w:rPr>
        <w:t>）。</w:t>
      </w:r>
    </w:p>
    <w:p w14:paraId="3BB29C05" w14:textId="77777777" w:rsidR="00FA054F" w:rsidRDefault="00FA054F" w:rsidP="00FA054F">
      <w:pPr>
        <w:pStyle w:val="text-size-chat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QARecord</w:t>
      </w:r>
      <w:r>
        <w:rPr>
          <w:rFonts w:ascii="Segoe UI" w:hAnsi="Segoe UI" w:cs="Segoe UI"/>
          <w:color w:val="1A1C1F"/>
          <w:sz w:val="20"/>
          <w:szCs w:val="20"/>
        </w:rPr>
        <w:t>：问答历史。</w:t>
      </w:r>
    </w:p>
    <w:p w14:paraId="4E18497A" w14:textId="77777777" w:rsidR="00FA054F" w:rsidRDefault="00FA054F" w:rsidP="00FA054F">
      <w:pPr>
        <w:pStyle w:val="text-size-chat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SummaryRecord</w:t>
      </w:r>
      <w:r>
        <w:rPr>
          <w:rFonts w:ascii="Segoe UI" w:hAnsi="Segoe UI" w:cs="Segoe UI"/>
          <w:color w:val="1A1C1F"/>
          <w:sz w:val="20"/>
          <w:szCs w:val="20"/>
        </w:rPr>
        <w:t>：总结历史。</w:t>
      </w:r>
    </w:p>
    <w:p w14:paraId="14C7A91C" w14:textId="77777777" w:rsidR="00FA054F" w:rsidRDefault="00FA054F" w:rsidP="00FA054F">
      <w:pPr>
        <w:pStyle w:val="text-size-chat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TermDictionary</w:t>
      </w:r>
      <w:r>
        <w:rPr>
          <w:rFonts w:ascii="Segoe UI" w:hAnsi="Segoe UI" w:cs="Segoe UI"/>
          <w:color w:val="1A1C1F"/>
          <w:sz w:val="20"/>
          <w:szCs w:val="20"/>
        </w:rPr>
        <w:t>：术语映射词典。</w:t>
      </w:r>
    </w:p>
    <w:p w14:paraId="4AAF5E34" w14:textId="77777777" w:rsidR="00FA054F" w:rsidRDefault="00FA054F" w:rsidP="00FA054F">
      <w:pPr>
        <w:pStyle w:val="text-size-chat"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TranslationCache</w:t>
      </w:r>
      <w:r>
        <w:rPr>
          <w:rFonts w:ascii="Segoe UI" w:hAnsi="Segoe UI" w:cs="Segoe UI"/>
          <w:color w:val="1A1C1F"/>
          <w:sz w:val="20"/>
          <w:szCs w:val="20"/>
        </w:rPr>
        <w:t>：翻译缓存（按</w:t>
      </w:r>
      <w:r>
        <w:rPr>
          <w:rFonts w:ascii="Segoe UI" w:hAnsi="Segoe UI" w:cs="Segoe UI"/>
          <w:color w:val="1A1C1F"/>
          <w:sz w:val="20"/>
          <w:szCs w:val="20"/>
        </w:rPr>
        <w:t xml:space="preserve"> hash </w:t>
      </w:r>
      <w:r>
        <w:rPr>
          <w:rFonts w:ascii="Segoe UI" w:hAnsi="Segoe UI" w:cs="Segoe UI"/>
          <w:color w:val="1A1C1F"/>
          <w:sz w:val="20"/>
          <w:szCs w:val="20"/>
        </w:rPr>
        <w:t>复用）。</w:t>
      </w:r>
    </w:p>
    <w:p w14:paraId="44BDD239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后端接口输入输出：</w:t>
      </w:r>
    </w:p>
    <w:p w14:paraId="4136ACAC" w14:textId="77777777" w:rsidR="00FA054F" w:rsidRDefault="00FA054F" w:rsidP="00FA054F">
      <w:pPr>
        <w:pStyle w:val="text-size-chat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serializers.py</w:t>
      </w:r>
    </w:p>
    <w:p w14:paraId="698B25C3" w14:textId="77777777" w:rsidR="00FA054F" w:rsidRDefault="00FA054F" w:rsidP="00FA054F">
      <w:pPr>
        <w:pStyle w:val="text-size-chat"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做参数校验和数据清洗，比如只收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.ppt/.pptx</w:t>
      </w:r>
      <w:r>
        <w:rPr>
          <w:rFonts w:ascii="Segoe UI" w:hAnsi="Segoe UI" w:cs="Segoe UI"/>
          <w:color w:val="1A1C1F"/>
          <w:sz w:val="20"/>
          <w:szCs w:val="20"/>
        </w:rPr>
        <w:t>、清理问答历史格式。</w:t>
      </w:r>
    </w:p>
    <w:p w14:paraId="1A349D88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</w:t>
      </w:r>
      <w:r>
        <w:rPr>
          <w:rFonts w:ascii="Segoe UI" w:hAnsi="Segoe UI" w:cs="Segoe UI"/>
          <w:color w:val="1A1C1F"/>
          <w:sz w:val="20"/>
          <w:szCs w:val="20"/>
        </w:rPr>
        <w:t xml:space="preserve"> API </w:t>
      </w:r>
      <w:r>
        <w:rPr>
          <w:rFonts w:ascii="Segoe UI" w:hAnsi="Segoe UI" w:cs="Segoe UI"/>
          <w:color w:val="1A1C1F"/>
          <w:sz w:val="20"/>
          <w:szCs w:val="20"/>
        </w:rPr>
        <w:t>路由：</w:t>
      </w:r>
    </w:p>
    <w:p w14:paraId="6F8C2F43" w14:textId="77777777" w:rsidR="00FA054F" w:rsidRDefault="00FA054F" w:rsidP="00FA054F">
      <w:pPr>
        <w:pStyle w:val="text-size-chat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learning/urls.py</w:t>
      </w:r>
    </w:p>
    <w:p w14:paraId="6FFE1AC4" w14:textId="77777777" w:rsidR="00FA054F" w:rsidRDefault="00FA054F" w:rsidP="00FA054F">
      <w:pPr>
        <w:pStyle w:val="text-size-chat"/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包含上传、翻译、状态、导出、问答、总结、记录等接口地址。</w:t>
      </w:r>
    </w:p>
    <w:p w14:paraId="0255D41B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后端控制器（</w:t>
      </w:r>
      <w:r>
        <w:rPr>
          <w:rFonts w:ascii="Segoe UI" w:hAnsi="Segoe UI" w:cs="Segoe UI"/>
          <w:color w:val="1A1C1F"/>
          <w:sz w:val="20"/>
          <w:szCs w:val="20"/>
        </w:rPr>
        <w:t xml:space="preserve">API </w:t>
      </w:r>
      <w:r>
        <w:rPr>
          <w:rFonts w:ascii="Segoe UI" w:hAnsi="Segoe UI" w:cs="Segoe UI"/>
          <w:color w:val="1A1C1F"/>
          <w:sz w:val="20"/>
          <w:szCs w:val="20"/>
        </w:rPr>
        <w:t>视图）：</w:t>
      </w:r>
    </w:p>
    <w:p w14:paraId="31B6CFE0" w14:textId="77777777" w:rsidR="00FA054F" w:rsidRDefault="00FA054F" w:rsidP="00FA054F">
      <w:pPr>
        <w:pStyle w:val="text-size-chat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views.py</w:t>
      </w:r>
    </w:p>
    <w:p w14:paraId="4D518377" w14:textId="77777777" w:rsidR="00FA054F" w:rsidRDefault="00FA054F" w:rsidP="00FA054F">
      <w:pPr>
        <w:pStyle w:val="text-size-chat"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上传后解析并写入页数据。</w:t>
      </w:r>
    </w:p>
    <w:p w14:paraId="4B2D5AD3" w14:textId="77777777" w:rsidR="00FA054F" w:rsidRDefault="00FA054F" w:rsidP="00FA054F">
      <w:pPr>
        <w:pStyle w:val="text-size-chat"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翻译走后台线程。</w:t>
      </w:r>
    </w:p>
    <w:p w14:paraId="26022E64" w14:textId="77777777" w:rsidR="00FA054F" w:rsidRDefault="00FA054F" w:rsidP="00FA054F">
      <w:pPr>
        <w:pStyle w:val="text-size-chat"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状态轮询返回进度。</w:t>
      </w:r>
    </w:p>
    <w:p w14:paraId="3CBA6EB9" w14:textId="77777777" w:rsidR="00FA054F" w:rsidRDefault="00FA054F" w:rsidP="00FA054F">
      <w:pPr>
        <w:pStyle w:val="text-size-chat"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导出接口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export-translated-ppt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5736721E" w14:textId="77777777" w:rsidR="00FA054F" w:rsidRDefault="00FA054F" w:rsidP="00FA054F">
      <w:pPr>
        <w:pStyle w:val="text-size-chat"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lastRenderedPageBreak/>
        <w:t>问答、总结、记录查询。</w:t>
      </w:r>
    </w:p>
    <w:p w14:paraId="5EC4CA9A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后端业务服务（真正核心逻辑）：</w:t>
      </w:r>
    </w:p>
    <w:p w14:paraId="3E9D70C1" w14:textId="77777777" w:rsidR="00FA054F" w:rsidRDefault="00FA054F" w:rsidP="00FA054F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llm_client.py</w:t>
      </w:r>
    </w:p>
    <w:p w14:paraId="38FB6ACA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统一封装模型调用、超时、重试、</w:t>
      </w:r>
      <w:r>
        <w:rPr>
          <w:rFonts w:ascii="Segoe UI" w:hAnsi="Segoe UI" w:cs="Segoe UI"/>
          <w:color w:val="1A1C1F"/>
          <w:sz w:val="20"/>
          <w:szCs w:val="20"/>
        </w:rPr>
        <w:t xml:space="preserve">401 </w:t>
      </w:r>
      <w:r>
        <w:rPr>
          <w:rFonts w:ascii="Segoe UI" w:hAnsi="Segoe UI" w:cs="Segoe UI"/>
          <w:color w:val="1A1C1F"/>
          <w:sz w:val="20"/>
          <w:szCs w:val="20"/>
        </w:rPr>
        <w:t>刷新配置。</w:t>
      </w:r>
    </w:p>
    <w:p w14:paraId="203C9696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支持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USE_LOCAL_LLM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下读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OLLAMA_*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配置。</w:t>
      </w:r>
    </w:p>
    <w:p w14:paraId="4F69ABBE" w14:textId="77777777" w:rsidR="00FA054F" w:rsidRDefault="00FA054F" w:rsidP="00FA054F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ppt_parser_service.py</w:t>
      </w:r>
    </w:p>
    <w:p w14:paraId="23EE7B28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把</w:t>
      </w:r>
      <w:r>
        <w:rPr>
          <w:rFonts w:ascii="Segoe UI" w:hAnsi="Segoe UI" w:cs="Segoe UI"/>
          <w:color w:val="1A1C1F"/>
          <w:sz w:val="20"/>
          <w:szCs w:val="20"/>
        </w:rPr>
        <w:t xml:space="preserve"> PPT </w:t>
      </w:r>
      <w:r>
        <w:rPr>
          <w:rFonts w:ascii="Segoe UI" w:hAnsi="Segoe UI" w:cs="Segoe UI"/>
          <w:color w:val="1A1C1F"/>
          <w:sz w:val="20"/>
          <w:szCs w:val="20"/>
        </w:rPr>
        <w:t>拆成</w:t>
      </w:r>
      <w:r>
        <w:rPr>
          <w:rFonts w:ascii="Segoe UI" w:hAnsi="Segoe UI" w:cs="Segoe UI"/>
          <w:color w:val="1A1C1F"/>
          <w:sz w:val="20"/>
          <w:szCs w:val="20"/>
        </w:rPr>
        <w:t>“</w:t>
      </w:r>
      <w:r>
        <w:rPr>
          <w:rFonts w:ascii="Segoe UI" w:hAnsi="Segoe UI" w:cs="Segoe UI"/>
          <w:color w:val="1A1C1F"/>
          <w:sz w:val="20"/>
          <w:szCs w:val="20"/>
        </w:rPr>
        <w:t>文本容器</w:t>
      </w:r>
      <w:r>
        <w:rPr>
          <w:rFonts w:ascii="Segoe UI" w:hAnsi="Segoe UI" w:cs="Segoe UI"/>
          <w:color w:val="1A1C1F"/>
          <w:sz w:val="20"/>
          <w:szCs w:val="20"/>
        </w:rPr>
        <w:t xml:space="preserve"> + </w:t>
      </w:r>
      <w:r>
        <w:rPr>
          <w:rFonts w:ascii="Segoe UI" w:hAnsi="Segoe UI" w:cs="Segoe UI"/>
          <w:color w:val="1A1C1F"/>
          <w:sz w:val="20"/>
          <w:szCs w:val="20"/>
        </w:rPr>
        <w:t>坐标</w:t>
      </w:r>
      <w:r>
        <w:rPr>
          <w:rFonts w:ascii="Segoe UI" w:hAnsi="Segoe UI" w:cs="Segoe UI"/>
          <w:color w:val="1A1C1F"/>
          <w:sz w:val="20"/>
          <w:szCs w:val="20"/>
        </w:rPr>
        <w:t xml:space="preserve"> + </w:t>
      </w:r>
      <w:r>
        <w:rPr>
          <w:rFonts w:ascii="Segoe UI" w:hAnsi="Segoe UI" w:cs="Segoe UI"/>
          <w:color w:val="1A1C1F"/>
          <w:sz w:val="20"/>
          <w:szCs w:val="20"/>
        </w:rPr>
        <w:t>字体</w:t>
      </w:r>
      <w:r>
        <w:rPr>
          <w:rFonts w:ascii="Segoe UI" w:hAnsi="Segoe UI" w:cs="Segoe UI"/>
          <w:color w:val="1A1C1F"/>
          <w:sz w:val="20"/>
          <w:szCs w:val="20"/>
        </w:rPr>
        <w:t xml:space="preserve"> + </w:t>
      </w:r>
      <w:r>
        <w:rPr>
          <w:rFonts w:ascii="Segoe UI" w:hAnsi="Segoe UI" w:cs="Segoe UI"/>
          <w:color w:val="1A1C1F"/>
          <w:sz w:val="20"/>
          <w:szCs w:val="20"/>
        </w:rPr>
        <w:t>标题标记</w:t>
      </w:r>
      <w:r>
        <w:rPr>
          <w:rFonts w:ascii="Segoe UI" w:hAnsi="Segoe UI" w:cs="Segoe UI"/>
          <w:color w:val="1A1C1F"/>
          <w:sz w:val="20"/>
          <w:szCs w:val="20"/>
        </w:rPr>
        <w:t xml:space="preserve"> + </w:t>
      </w:r>
      <w:r>
        <w:rPr>
          <w:rFonts w:ascii="Segoe UI" w:hAnsi="Segoe UI" w:cs="Segoe UI"/>
          <w:color w:val="1A1C1F"/>
          <w:sz w:val="20"/>
          <w:szCs w:val="20"/>
        </w:rPr>
        <w:t>图片容器</w:t>
      </w:r>
      <w:r>
        <w:rPr>
          <w:rFonts w:ascii="Segoe UI" w:hAnsi="Segoe UI" w:cs="Segoe UI"/>
          <w:color w:val="1A1C1F"/>
          <w:sz w:val="20"/>
          <w:szCs w:val="20"/>
        </w:rPr>
        <w:t>”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0EF76CED" w14:textId="77777777" w:rsidR="00FA054F" w:rsidRDefault="00FA054F" w:rsidP="00FA054F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translation_service.py</w:t>
      </w:r>
    </w:p>
    <w:p w14:paraId="451A66D6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分块翻译文本容器。</w:t>
      </w:r>
    </w:p>
    <w:p w14:paraId="20E7F610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图片</w:t>
      </w:r>
      <w:r>
        <w:rPr>
          <w:rFonts w:ascii="Segoe UI" w:hAnsi="Segoe UI" w:cs="Segoe UI"/>
          <w:color w:val="1A1C1F"/>
          <w:sz w:val="20"/>
          <w:szCs w:val="20"/>
        </w:rPr>
        <w:t xml:space="preserve"> OCR </w:t>
      </w:r>
      <w:r>
        <w:rPr>
          <w:rFonts w:ascii="Segoe UI" w:hAnsi="Segoe UI" w:cs="Segoe UI"/>
          <w:color w:val="1A1C1F"/>
          <w:sz w:val="20"/>
          <w:szCs w:val="20"/>
        </w:rPr>
        <w:t>区域翻译（多模态）。</w:t>
      </w:r>
    </w:p>
    <w:p w14:paraId="7DD780E0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缓存命中与回填。</w:t>
      </w:r>
    </w:p>
    <w:p w14:paraId="4F781300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生成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translated_layout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和增强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source_text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4C7DCA21" w14:textId="77777777" w:rsidR="00FA054F" w:rsidRDefault="00FA054F" w:rsidP="00FA054F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image_processing_service.py</w:t>
      </w:r>
    </w:p>
    <w:p w14:paraId="10C039BE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把翻译内容写回形状文本框。</w:t>
      </w:r>
    </w:p>
    <w:p w14:paraId="3973FB20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处理字号自适应、颜色对比度。</w:t>
      </w:r>
    </w:p>
    <w:p w14:paraId="3175D0F2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导出真实翻译</w:t>
      </w:r>
      <w:r>
        <w:rPr>
          <w:rFonts w:ascii="Segoe UI" w:hAnsi="Segoe UI" w:cs="Segoe UI"/>
          <w:color w:val="1A1C1F"/>
          <w:sz w:val="20"/>
          <w:szCs w:val="20"/>
        </w:rPr>
        <w:t xml:space="preserve"> PPT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0FDD90FC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渲染译后预览图。</w:t>
      </w:r>
    </w:p>
    <w:p w14:paraId="420FC872" w14:textId="77777777" w:rsidR="00FA054F" w:rsidRDefault="00FA054F" w:rsidP="00FA054F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slide_render_service.py</w:t>
      </w:r>
    </w:p>
    <w:p w14:paraId="7289A064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调</w:t>
      </w:r>
      <w:r>
        <w:rPr>
          <w:rFonts w:ascii="Segoe UI" w:hAnsi="Segoe UI" w:cs="Segoe UI"/>
          <w:color w:val="1A1C1F"/>
          <w:sz w:val="20"/>
          <w:szCs w:val="20"/>
        </w:rPr>
        <w:t xml:space="preserve"> PowerPoint </w:t>
      </w:r>
      <w:r>
        <w:rPr>
          <w:rFonts w:ascii="Segoe UI" w:hAnsi="Segoe UI" w:cs="Segoe UI"/>
          <w:color w:val="1A1C1F"/>
          <w:sz w:val="20"/>
          <w:szCs w:val="20"/>
        </w:rPr>
        <w:t>导出每页</w:t>
      </w:r>
      <w:r>
        <w:rPr>
          <w:rFonts w:ascii="Segoe UI" w:hAnsi="Segoe UI" w:cs="Segoe UI"/>
          <w:color w:val="1A1C1F"/>
          <w:sz w:val="20"/>
          <w:szCs w:val="20"/>
        </w:rPr>
        <w:t xml:space="preserve"> PNG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24DB1A82" w14:textId="77777777" w:rsidR="00FA054F" w:rsidRDefault="00FA054F" w:rsidP="00FA054F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vector_index_service.py</w:t>
      </w:r>
    </w:p>
    <w:p w14:paraId="0494C293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建立课件页向量索引、按问题召回相关页。</w:t>
      </w:r>
    </w:p>
    <w:p w14:paraId="59F9309B" w14:textId="77777777" w:rsidR="00FA054F" w:rsidRDefault="00FA054F" w:rsidP="00FA054F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qa_service.py</w:t>
      </w:r>
    </w:p>
    <w:p w14:paraId="47CA94C8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拼上下文（当前页</w:t>
      </w:r>
      <w:r>
        <w:rPr>
          <w:rFonts w:ascii="Segoe UI" w:hAnsi="Segoe UI" w:cs="Segoe UI"/>
          <w:color w:val="1A1C1F"/>
          <w:sz w:val="20"/>
          <w:szCs w:val="20"/>
        </w:rPr>
        <w:t>/</w:t>
      </w:r>
      <w:r>
        <w:rPr>
          <w:rFonts w:ascii="Segoe UI" w:hAnsi="Segoe UI" w:cs="Segoe UI"/>
          <w:color w:val="1A1C1F"/>
          <w:sz w:val="20"/>
          <w:szCs w:val="20"/>
        </w:rPr>
        <w:t>全局）</w:t>
      </w:r>
      <w:r>
        <w:rPr>
          <w:rFonts w:ascii="Segoe UI" w:hAnsi="Segoe UI" w:cs="Segoe UI"/>
          <w:color w:val="1A1C1F"/>
          <w:sz w:val="20"/>
          <w:szCs w:val="20"/>
        </w:rPr>
        <w:t xml:space="preserve">+ </w:t>
      </w:r>
      <w:r>
        <w:rPr>
          <w:rFonts w:ascii="Segoe UI" w:hAnsi="Segoe UI" w:cs="Segoe UI"/>
          <w:color w:val="1A1C1F"/>
          <w:sz w:val="20"/>
          <w:szCs w:val="20"/>
        </w:rPr>
        <w:t>检索结果</w:t>
      </w:r>
      <w:r>
        <w:rPr>
          <w:rFonts w:ascii="Segoe UI" w:hAnsi="Segoe UI" w:cs="Segoe UI"/>
          <w:color w:val="1A1C1F"/>
          <w:sz w:val="20"/>
          <w:szCs w:val="20"/>
        </w:rPr>
        <w:t xml:space="preserve"> + </w:t>
      </w:r>
      <w:r>
        <w:rPr>
          <w:rFonts w:ascii="Segoe UI" w:hAnsi="Segoe UI" w:cs="Segoe UI"/>
          <w:color w:val="1A1C1F"/>
          <w:sz w:val="20"/>
          <w:szCs w:val="20"/>
        </w:rPr>
        <w:t>历史消息，再让模型回答。</w:t>
      </w:r>
    </w:p>
    <w:p w14:paraId="41BA9AC4" w14:textId="77777777" w:rsidR="00FA054F" w:rsidRDefault="00FA054F" w:rsidP="00FA054F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summary_service.py</w:t>
      </w:r>
    </w:p>
    <w:p w14:paraId="2ED03070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生成章节总结、要点、术语、思维导图。</w:t>
      </w:r>
    </w:p>
    <w:p w14:paraId="03DF0D5C" w14:textId="77777777" w:rsidR="00FA054F" w:rsidRDefault="00FA054F" w:rsidP="00FA054F">
      <w:pPr>
        <w:pStyle w:val="text-size-chat"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模型失败时有本地降级总结。</w:t>
      </w:r>
    </w:p>
    <w:p w14:paraId="1F103FA4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后端其他文件：</w:t>
      </w:r>
    </w:p>
    <w:p w14:paraId="4D66396A" w14:textId="77777777" w:rsidR="00FA054F" w:rsidRDefault="00FA054F" w:rsidP="00FA054F">
      <w:pPr>
        <w:pStyle w:val="text-size-chat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admin.py</w:t>
      </w:r>
      <w:r>
        <w:rPr>
          <w:rFonts w:ascii="Segoe UI" w:hAnsi="Segoe UI" w:cs="Segoe UI"/>
          <w:color w:val="1A1C1F"/>
          <w:sz w:val="20"/>
          <w:szCs w:val="20"/>
        </w:rPr>
        <w:t>：</w:t>
      </w:r>
      <w:r>
        <w:rPr>
          <w:rFonts w:ascii="Segoe UI" w:hAnsi="Segoe UI" w:cs="Segoe UI"/>
          <w:color w:val="1A1C1F"/>
          <w:sz w:val="20"/>
          <w:szCs w:val="20"/>
        </w:rPr>
        <w:t xml:space="preserve">Django </w:t>
      </w:r>
      <w:r>
        <w:rPr>
          <w:rFonts w:ascii="Segoe UI" w:hAnsi="Segoe UI" w:cs="Segoe UI"/>
          <w:color w:val="1A1C1F"/>
          <w:sz w:val="20"/>
          <w:szCs w:val="20"/>
        </w:rPr>
        <w:t>管理后台可视化管理数据。</w:t>
      </w:r>
    </w:p>
    <w:p w14:paraId="65B5723E" w14:textId="77777777" w:rsidR="00FA054F" w:rsidRDefault="00FA054F" w:rsidP="00FA054F">
      <w:pPr>
        <w:pStyle w:val="text-size-chat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apps.py</w:t>
      </w:r>
      <w:r>
        <w:rPr>
          <w:rFonts w:ascii="Segoe UI" w:hAnsi="Segoe UI" w:cs="Segoe UI"/>
          <w:color w:val="1A1C1F"/>
          <w:sz w:val="20"/>
          <w:szCs w:val="20"/>
        </w:rPr>
        <w:t>：应用注册配置。</w:t>
      </w:r>
    </w:p>
    <w:p w14:paraId="7CECB373" w14:textId="77777777" w:rsidR="00FA054F" w:rsidRDefault="00FA054F" w:rsidP="00FA054F">
      <w:pPr>
        <w:pStyle w:val="text-size-chat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migrations</w:t>
      </w:r>
    </w:p>
    <w:p w14:paraId="1FAD3771" w14:textId="77777777" w:rsidR="00FA054F" w:rsidRDefault="00FA054F" w:rsidP="00FA054F">
      <w:pPr>
        <w:pStyle w:val="text-size-chat"/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0001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初始表结构。</w:t>
      </w:r>
    </w:p>
    <w:p w14:paraId="5334BCD8" w14:textId="77777777" w:rsidR="00FA054F" w:rsidRDefault="00FA054F" w:rsidP="00FA054F">
      <w:pPr>
        <w:pStyle w:val="text-size-chat"/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0002~0010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持续新增布局字段、图像</w:t>
      </w:r>
      <w:r>
        <w:rPr>
          <w:rFonts w:ascii="Segoe UI" w:hAnsi="Segoe UI" w:cs="Segoe UI"/>
          <w:color w:val="1A1C1F"/>
          <w:sz w:val="20"/>
          <w:szCs w:val="20"/>
        </w:rPr>
        <w:t xml:space="preserve"> URL</w:t>
      </w:r>
      <w:r>
        <w:rPr>
          <w:rFonts w:ascii="Segoe UI" w:hAnsi="Segoe UI" w:cs="Segoe UI"/>
          <w:color w:val="1A1C1F"/>
          <w:sz w:val="20"/>
          <w:szCs w:val="20"/>
        </w:rPr>
        <w:t>、翻译状态、缓存、错误与时长等。</w:t>
      </w:r>
    </w:p>
    <w:p w14:paraId="293D9FA9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前端入口与基础：</w:t>
      </w:r>
    </w:p>
    <w:p w14:paraId="3C22CD2B" w14:textId="77777777" w:rsidR="00FA054F" w:rsidRDefault="00FA054F" w:rsidP="00FA054F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main.ts</w:t>
      </w:r>
      <w:r>
        <w:rPr>
          <w:rFonts w:ascii="Segoe UI" w:hAnsi="Segoe UI" w:cs="Segoe UI"/>
          <w:color w:val="1A1C1F"/>
          <w:sz w:val="20"/>
          <w:szCs w:val="20"/>
        </w:rPr>
        <w:t>：</w:t>
      </w:r>
      <w:r>
        <w:rPr>
          <w:rFonts w:ascii="Segoe UI" w:hAnsi="Segoe UI" w:cs="Segoe UI"/>
          <w:color w:val="1A1C1F"/>
          <w:sz w:val="20"/>
          <w:szCs w:val="20"/>
        </w:rPr>
        <w:t xml:space="preserve">Vue </w:t>
      </w:r>
      <w:r>
        <w:rPr>
          <w:rFonts w:ascii="Segoe UI" w:hAnsi="Segoe UI" w:cs="Segoe UI"/>
          <w:color w:val="1A1C1F"/>
          <w:sz w:val="20"/>
          <w:szCs w:val="20"/>
        </w:rPr>
        <w:t>应用启动。</w:t>
      </w:r>
    </w:p>
    <w:p w14:paraId="1E25BBFF" w14:textId="77777777" w:rsidR="00FA054F" w:rsidRDefault="00FA054F" w:rsidP="00FA054F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App.vue</w:t>
      </w:r>
      <w:r>
        <w:rPr>
          <w:rFonts w:ascii="Segoe UI" w:hAnsi="Segoe UI" w:cs="Segoe UI"/>
          <w:color w:val="1A1C1F"/>
          <w:sz w:val="20"/>
          <w:szCs w:val="20"/>
        </w:rPr>
        <w:t>：全局中文</w:t>
      </w:r>
      <w:r>
        <w:rPr>
          <w:rFonts w:ascii="Segoe UI" w:hAnsi="Segoe UI" w:cs="Segoe UI"/>
          <w:color w:val="1A1C1F"/>
          <w:sz w:val="20"/>
          <w:szCs w:val="20"/>
        </w:rPr>
        <w:t xml:space="preserve"> locale </w:t>
      </w:r>
      <w:r>
        <w:rPr>
          <w:rFonts w:ascii="Segoe UI" w:hAnsi="Segoe UI" w:cs="Segoe UI"/>
          <w:color w:val="1A1C1F"/>
          <w:sz w:val="20"/>
          <w:szCs w:val="20"/>
        </w:rPr>
        <w:t>注入。</w:t>
      </w:r>
    </w:p>
    <w:p w14:paraId="28A9E328" w14:textId="77777777" w:rsidR="00FA054F" w:rsidRDefault="00FA054F" w:rsidP="00FA054F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styles.css</w:t>
      </w:r>
      <w:r>
        <w:rPr>
          <w:rFonts w:ascii="Segoe UI" w:hAnsi="Segoe UI" w:cs="Segoe UI"/>
          <w:color w:val="1A1C1F"/>
          <w:sz w:val="20"/>
          <w:szCs w:val="20"/>
        </w:rPr>
        <w:t>：全局主题样式变量。</w:t>
      </w:r>
    </w:p>
    <w:p w14:paraId="187C2DE1" w14:textId="77777777" w:rsidR="00FA054F" w:rsidRDefault="00FA054F" w:rsidP="00FA054F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lastRenderedPageBreak/>
        <w:t>types.ts</w:t>
      </w:r>
      <w:r>
        <w:rPr>
          <w:rFonts w:ascii="Segoe UI" w:hAnsi="Segoe UI" w:cs="Segoe UI"/>
          <w:color w:val="1A1C1F"/>
          <w:sz w:val="20"/>
          <w:szCs w:val="20"/>
        </w:rPr>
        <w:t>：前后端数据类型定义。</w:t>
      </w:r>
    </w:p>
    <w:p w14:paraId="6EF8DAFD" w14:textId="77777777" w:rsidR="00FA054F" w:rsidRDefault="00FA054F" w:rsidP="00FA054F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client.ts</w:t>
      </w:r>
      <w:r>
        <w:rPr>
          <w:rFonts w:ascii="Segoe UI" w:hAnsi="Segoe UI" w:cs="Segoe UI"/>
          <w:color w:val="1A1C1F"/>
          <w:sz w:val="20"/>
          <w:szCs w:val="20"/>
        </w:rPr>
        <w:t>：</w:t>
      </w:r>
      <w:r>
        <w:rPr>
          <w:rFonts w:ascii="Segoe UI" w:hAnsi="Segoe UI" w:cs="Segoe UI"/>
          <w:color w:val="1A1C1F"/>
          <w:sz w:val="20"/>
          <w:szCs w:val="20"/>
        </w:rPr>
        <w:t xml:space="preserve">Axios </w:t>
      </w:r>
      <w:r>
        <w:rPr>
          <w:rFonts w:ascii="Segoe UI" w:hAnsi="Segoe UI" w:cs="Segoe UI"/>
          <w:color w:val="1A1C1F"/>
          <w:sz w:val="20"/>
          <w:szCs w:val="20"/>
        </w:rPr>
        <w:t>实例</w:t>
      </w:r>
      <w:r>
        <w:rPr>
          <w:rFonts w:ascii="Segoe UI" w:hAnsi="Segoe UI" w:cs="Segoe UI"/>
          <w:color w:val="1A1C1F"/>
          <w:sz w:val="20"/>
          <w:szCs w:val="20"/>
        </w:rPr>
        <w:t xml:space="preserve"> + token </w:t>
      </w:r>
      <w:r>
        <w:rPr>
          <w:rFonts w:ascii="Segoe UI" w:hAnsi="Segoe UI" w:cs="Segoe UI"/>
          <w:color w:val="1A1C1F"/>
          <w:sz w:val="20"/>
          <w:szCs w:val="20"/>
        </w:rPr>
        <w:t>拦截</w:t>
      </w:r>
      <w:r>
        <w:rPr>
          <w:rFonts w:ascii="Segoe UI" w:hAnsi="Segoe UI" w:cs="Segoe UI"/>
          <w:color w:val="1A1C1F"/>
          <w:sz w:val="20"/>
          <w:szCs w:val="20"/>
        </w:rPr>
        <w:t xml:space="preserve"> + 401 </w:t>
      </w:r>
      <w:r>
        <w:rPr>
          <w:rFonts w:ascii="Segoe UI" w:hAnsi="Segoe UI" w:cs="Segoe UI"/>
          <w:color w:val="1A1C1F"/>
          <w:sz w:val="20"/>
          <w:szCs w:val="20"/>
        </w:rPr>
        <w:t>处理。</w:t>
      </w:r>
    </w:p>
    <w:p w14:paraId="5BF61C56" w14:textId="77777777" w:rsidR="00FA054F" w:rsidRDefault="00FA054F" w:rsidP="00FA054F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router/index.ts</w:t>
      </w:r>
      <w:r>
        <w:rPr>
          <w:rFonts w:ascii="Segoe UI" w:hAnsi="Segoe UI" w:cs="Segoe UI"/>
          <w:color w:val="1A1C1F"/>
          <w:sz w:val="20"/>
          <w:szCs w:val="20"/>
        </w:rPr>
        <w:t>：路由、登录守卫、锚点滚动。</w:t>
      </w:r>
    </w:p>
    <w:p w14:paraId="0BA9F5F9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前端页面与组件：</w:t>
      </w:r>
    </w:p>
    <w:p w14:paraId="124E060F" w14:textId="77777777" w:rsidR="00FA054F" w:rsidRDefault="00FA054F" w:rsidP="00FA054F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DashboardLayout.vue</w:t>
      </w:r>
    </w:p>
    <w:p w14:paraId="564B348E" w14:textId="77777777" w:rsidR="00FA054F" w:rsidRDefault="00FA054F" w:rsidP="00FA054F">
      <w:pPr>
        <w:pStyle w:val="text-size-chat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顶栏、课件切换、页面容器。</w:t>
      </w:r>
    </w:p>
    <w:p w14:paraId="1E2C13E3" w14:textId="77777777" w:rsidR="00FA054F" w:rsidRDefault="00FA054F" w:rsidP="00FA054F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LoginView.vue</w:t>
      </w:r>
    </w:p>
    <w:p w14:paraId="1C03BF50" w14:textId="77777777" w:rsidR="00FA054F" w:rsidRDefault="00FA054F" w:rsidP="00FA054F">
      <w:pPr>
        <w:pStyle w:val="text-size-chat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登录</w:t>
      </w:r>
      <w:r>
        <w:rPr>
          <w:rFonts w:ascii="Segoe UI" w:hAnsi="Segoe UI" w:cs="Segoe UI"/>
          <w:color w:val="1A1C1F"/>
          <w:sz w:val="20"/>
          <w:szCs w:val="20"/>
        </w:rPr>
        <w:t>/</w:t>
      </w:r>
      <w:r>
        <w:rPr>
          <w:rFonts w:ascii="Segoe UI" w:hAnsi="Segoe UI" w:cs="Segoe UI"/>
          <w:color w:val="1A1C1F"/>
          <w:sz w:val="20"/>
          <w:szCs w:val="20"/>
        </w:rPr>
        <w:t>注册页面。</w:t>
      </w:r>
    </w:p>
    <w:p w14:paraId="56CF1D5A" w14:textId="77777777" w:rsidR="00FA054F" w:rsidRDefault="00FA054F" w:rsidP="00FA054F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UploadTranslateView.vue</w:t>
      </w:r>
    </w:p>
    <w:p w14:paraId="62A5F5DC" w14:textId="77777777" w:rsidR="00FA054F" w:rsidRDefault="00FA054F" w:rsidP="00FA054F">
      <w:pPr>
        <w:pStyle w:val="text-size-chat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主工作台：上传、翻译、状态、预览、</w:t>
      </w:r>
      <w:r>
        <w:rPr>
          <w:rFonts w:ascii="Segoe UI" w:hAnsi="Segoe UI" w:cs="Segoe UI"/>
          <w:color w:val="1A1C1F"/>
          <w:sz w:val="20"/>
          <w:szCs w:val="20"/>
        </w:rPr>
        <w:t xml:space="preserve">OCR </w:t>
      </w:r>
      <w:r>
        <w:rPr>
          <w:rFonts w:ascii="Segoe UI" w:hAnsi="Segoe UI" w:cs="Segoe UI"/>
          <w:color w:val="1A1C1F"/>
          <w:sz w:val="20"/>
          <w:szCs w:val="20"/>
        </w:rPr>
        <w:t>覆盖、问答、总结、导出。</w:t>
      </w:r>
    </w:p>
    <w:p w14:paraId="13D5F5E8" w14:textId="77777777" w:rsidR="00FA054F" w:rsidRDefault="00FA054F" w:rsidP="00FA054F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RecordsView.vue</w:t>
      </w:r>
    </w:p>
    <w:p w14:paraId="124777DC" w14:textId="77777777" w:rsidR="00FA054F" w:rsidRDefault="00FA054F" w:rsidP="00FA054F">
      <w:pPr>
        <w:pStyle w:val="text-size-chat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历史记录工作区：按课件回看问答</w:t>
      </w:r>
      <w:r>
        <w:rPr>
          <w:rFonts w:ascii="Segoe UI" w:hAnsi="Segoe UI" w:cs="Segoe UI"/>
          <w:color w:val="1A1C1F"/>
          <w:sz w:val="20"/>
          <w:szCs w:val="20"/>
        </w:rPr>
        <w:t>/</w:t>
      </w:r>
      <w:r>
        <w:rPr>
          <w:rFonts w:ascii="Segoe UI" w:hAnsi="Segoe UI" w:cs="Segoe UI"/>
          <w:color w:val="1A1C1F"/>
          <w:sz w:val="20"/>
          <w:szCs w:val="20"/>
        </w:rPr>
        <w:t>总结和预览。</w:t>
      </w:r>
    </w:p>
    <w:p w14:paraId="5ACDFDB3" w14:textId="77777777" w:rsidR="00FA054F" w:rsidRDefault="00FA054F" w:rsidP="00FA054F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MindMapNode.vue</w:t>
      </w:r>
    </w:p>
    <w:p w14:paraId="2B8AA082" w14:textId="77777777" w:rsidR="00FA054F" w:rsidRDefault="00FA054F" w:rsidP="00FA054F">
      <w:pPr>
        <w:pStyle w:val="text-size-chat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递归渲染思维导图树节点。</w:t>
      </w:r>
    </w:p>
    <w:p w14:paraId="003C64F6" w14:textId="77777777" w:rsidR="00FA054F" w:rsidRDefault="00FA054F" w:rsidP="00FA054F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QaView.vue</w:t>
      </w:r>
      <w:r>
        <w:rPr>
          <w:rFonts w:ascii="Segoe UI" w:hAnsi="Segoe UI" w:cs="Segoe UI"/>
          <w:color w:val="1A1C1F"/>
          <w:sz w:val="20"/>
          <w:szCs w:val="20"/>
        </w:rPr>
        <w:t>：旧版独立问答页（目前主流程已并入</w:t>
      </w:r>
      <w:r>
        <w:rPr>
          <w:rFonts w:ascii="Segoe UI" w:hAnsi="Segoe UI" w:cs="Segoe UI"/>
          <w:color w:val="1A1C1F"/>
          <w:sz w:val="20"/>
          <w:szCs w:val="20"/>
        </w:rPr>
        <w:t xml:space="preserve"> Upload </w:t>
      </w:r>
      <w:r>
        <w:rPr>
          <w:rFonts w:ascii="Segoe UI" w:hAnsi="Segoe UI" w:cs="Segoe UI"/>
          <w:color w:val="1A1C1F"/>
          <w:sz w:val="20"/>
          <w:szCs w:val="20"/>
        </w:rPr>
        <w:t>页）。</w:t>
      </w:r>
    </w:p>
    <w:p w14:paraId="27F9DAA8" w14:textId="77777777" w:rsidR="00FA054F" w:rsidRDefault="00FA054F" w:rsidP="00FA054F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SummaryView.vue</w:t>
      </w:r>
      <w:r>
        <w:rPr>
          <w:rFonts w:ascii="Segoe UI" w:hAnsi="Segoe UI" w:cs="Segoe UI"/>
          <w:color w:val="1A1C1F"/>
          <w:sz w:val="20"/>
          <w:szCs w:val="20"/>
        </w:rPr>
        <w:t>：旧版独立总结页（主流程也已并入</w:t>
      </w:r>
      <w:r>
        <w:rPr>
          <w:rFonts w:ascii="Segoe UI" w:hAnsi="Segoe UI" w:cs="Segoe UI"/>
          <w:color w:val="1A1C1F"/>
          <w:sz w:val="20"/>
          <w:szCs w:val="20"/>
        </w:rPr>
        <w:t xml:space="preserve"> Upload </w:t>
      </w:r>
      <w:r>
        <w:rPr>
          <w:rFonts w:ascii="Segoe UI" w:hAnsi="Segoe UI" w:cs="Segoe UI"/>
          <w:color w:val="1A1C1F"/>
          <w:sz w:val="20"/>
          <w:szCs w:val="20"/>
        </w:rPr>
        <w:t>页）。</w:t>
      </w:r>
    </w:p>
    <w:p w14:paraId="374615BB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项目根目录辅助文件：</w:t>
      </w:r>
    </w:p>
    <w:p w14:paraId="16BC7FBA" w14:textId="77777777" w:rsidR="00FA054F" w:rsidRDefault="00FA054F" w:rsidP="00FA054F">
      <w:pPr>
        <w:pStyle w:val="text-size-chat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README.md</w:t>
      </w:r>
      <w:r>
        <w:rPr>
          <w:rFonts w:ascii="Segoe UI" w:hAnsi="Segoe UI" w:cs="Segoe UI"/>
          <w:color w:val="1A1C1F"/>
          <w:sz w:val="20"/>
          <w:szCs w:val="20"/>
        </w:rPr>
        <w:t>：部署与运行说明。</w:t>
      </w:r>
    </w:p>
    <w:p w14:paraId="587CBF69" w14:textId="77777777" w:rsidR="00FA054F" w:rsidRDefault="00FA054F" w:rsidP="00FA054F">
      <w:pPr>
        <w:pStyle w:val="text-size-chat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launch_platform.pyw</w:t>
      </w:r>
      <w:r>
        <w:rPr>
          <w:rFonts w:ascii="Segoe UI" w:hAnsi="Segoe UI" w:cs="Segoe UI"/>
          <w:color w:val="1A1C1F"/>
          <w:sz w:val="20"/>
          <w:szCs w:val="20"/>
        </w:rPr>
        <w:t>：图形化一键启动器（前后端一起拉起）。</w:t>
      </w:r>
    </w:p>
    <w:p w14:paraId="44C80BDE" w14:textId="77777777" w:rsidR="00FA054F" w:rsidRDefault="00FA054F" w:rsidP="00FA054F">
      <w:pPr>
        <w:pStyle w:val="text-size-chat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break-words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launch_platform.bat</w:t>
      </w:r>
      <w:r>
        <w:rPr>
          <w:rFonts w:ascii="Segoe UI" w:hAnsi="Segoe UI" w:cs="Segoe UI"/>
          <w:color w:val="1A1C1F"/>
          <w:sz w:val="20"/>
          <w:szCs w:val="20"/>
        </w:rPr>
        <w:t>：启动器快捷入口。</w:t>
      </w:r>
    </w:p>
    <w:p w14:paraId="497C0CA1" w14:textId="77777777" w:rsidR="00FA054F" w:rsidRDefault="00FA054F" w:rsidP="00FA054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 xml:space="preserve">6. 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用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“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代码含义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”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再举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 xml:space="preserve"> 4 </w:t>
      </w:r>
      <w:r>
        <w:rPr>
          <w:rStyle w:val="af8"/>
          <w:rFonts w:ascii="Segoe UI" w:hAnsi="Segoe UI" w:cs="Segoe UI"/>
          <w:color w:val="1A1C1F"/>
          <w:sz w:val="20"/>
          <w:szCs w:val="20"/>
          <w:bdr w:val="single" w:sz="2" w:space="0" w:color="auto" w:frame="1"/>
        </w:rPr>
        <w:t>个关键例子（零基础最该懂）</w:t>
      </w:r>
    </w:p>
    <w:p w14:paraId="36FD532E" w14:textId="77777777" w:rsidR="00FA054F" w:rsidRDefault="00FA054F" w:rsidP="00FA054F">
      <w:pPr>
        <w:pStyle w:val="text-size-chat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serializer.validate_file()</w:t>
      </w:r>
      <w:r>
        <w:rPr>
          <w:rFonts w:ascii="Segoe UI" w:hAnsi="Segoe UI" w:cs="Segoe UI"/>
          <w:color w:val="1A1C1F"/>
          <w:sz w:val="20"/>
          <w:szCs w:val="20"/>
        </w:rPr>
        <w:t>：防止用户传错文件类型，这是</w:t>
      </w:r>
      <w:r>
        <w:rPr>
          <w:rFonts w:ascii="Segoe UI" w:hAnsi="Segoe UI" w:cs="Segoe UI"/>
          <w:color w:val="1A1C1F"/>
          <w:sz w:val="20"/>
          <w:szCs w:val="20"/>
        </w:rPr>
        <w:t>“</w:t>
      </w:r>
      <w:r>
        <w:rPr>
          <w:rFonts w:ascii="Segoe UI" w:hAnsi="Segoe UI" w:cs="Segoe UI"/>
          <w:color w:val="1A1C1F"/>
          <w:sz w:val="20"/>
          <w:szCs w:val="20"/>
        </w:rPr>
        <w:t>第一道门禁</w:t>
      </w:r>
      <w:r>
        <w:rPr>
          <w:rFonts w:ascii="Segoe UI" w:hAnsi="Segoe UI" w:cs="Segoe UI"/>
          <w:color w:val="1A1C1F"/>
          <w:sz w:val="20"/>
          <w:szCs w:val="20"/>
        </w:rPr>
        <w:t>”</w:t>
      </w:r>
      <w:r>
        <w:rPr>
          <w:rFonts w:ascii="Segoe UI" w:hAnsi="Segoe UI" w:cs="Segoe UI"/>
          <w:color w:val="1A1C1F"/>
          <w:sz w:val="20"/>
          <w:szCs w:val="20"/>
        </w:rPr>
        <w:t>。</w:t>
      </w:r>
    </w:p>
    <w:p w14:paraId="2F6CEB9F" w14:textId="77777777" w:rsidR="00FA054F" w:rsidRDefault="00FA054F" w:rsidP="00FA054F">
      <w:pPr>
        <w:pStyle w:val="text-size-chat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TranslateCoursewareView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里开后台线程：前端不用一直卡死等翻译完成。</w:t>
      </w:r>
    </w:p>
    <w:p w14:paraId="0097F96C" w14:textId="77777777" w:rsidR="00FA054F" w:rsidRDefault="00FA054F" w:rsidP="00FA054F">
      <w:pPr>
        <w:pStyle w:val="text-size-chat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TranslationCache</w:t>
      </w:r>
      <w:r>
        <w:rPr>
          <w:rFonts w:ascii="Segoe UI" w:hAnsi="Segoe UI" w:cs="Segoe UI"/>
          <w:color w:val="1A1C1F"/>
          <w:sz w:val="20"/>
          <w:szCs w:val="20"/>
        </w:rPr>
        <w:t> </w:t>
      </w:r>
      <w:r>
        <w:rPr>
          <w:rFonts w:ascii="Segoe UI" w:hAnsi="Segoe UI" w:cs="Segoe UI"/>
          <w:color w:val="1A1C1F"/>
          <w:sz w:val="20"/>
          <w:szCs w:val="20"/>
        </w:rPr>
        <w:t>的</w:t>
      </w:r>
      <w:r>
        <w:rPr>
          <w:rFonts w:ascii="Segoe UI" w:hAnsi="Segoe UI" w:cs="Segoe UI"/>
          <w:color w:val="1A1C1F"/>
          <w:sz w:val="20"/>
          <w:szCs w:val="20"/>
        </w:rPr>
        <w:t xml:space="preserve"> hash key</w:t>
      </w:r>
      <w:r>
        <w:rPr>
          <w:rFonts w:ascii="Segoe UI" w:hAnsi="Segoe UI" w:cs="Segoe UI"/>
          <w:color w:val="1A1C1F"/>
          <w:sz w:val="20"/>
          <w:szCs w:val="20"/>
        </w:rPr>
        <w:t>：相同原文</w:t>
      </w:r>
      <w:r>
        <w:rPr>
          <w:rFonts w:ascii="Segoe UI" w:hAnsi="Segoe UI" w:cs="Segoe UI"/>
          <w:color w:val="1A1C1F"/>
          <w:sz w:val="20"/>
          <w:szCs w:val="20"/>
        </w:rPr>
        <w:t xml:space="preserve"> + </w:t>
      </w:r>
      <w:r>
        <w:rPr>
          <w:rFonts w:ascii="Segoe UI" w:hAnsi="Segoe UI" w:cs="Segoe UI"/>
          <w:color w:val="1A1C1F"/>
          <w:sz w:val="20"/>
          <w:szCs w:val="20"/>
        </w:rPr>
        <w:t>相同模型</w:t>
      </w:r>
      <w:r>
        <w:rPr>
          <w:rFonts w:ascii="Segoe UI" w:hAnsi="Segoe UI" w:cs="Segoe UI"/>
          <w:color w:val="1A1C1F"/>
          <w:sz w:val="20"/>
          <w:szCs w:val="20"/>
        </w:rPr>
        <w:t xml:space="preserve"> + </w:t>
      </w:r>
      <w:r>
        <w:rPr>
          <w:rFonts w:ascii="Segoe UI" w:hAnsi="Segoe UI" w:cs="Segoe UI"/>
          <w:color w:val="1A1C1F"/>
          <w:sz w:val="20"/>
          <w:szCs w:val="20"/>
        </w:rPr>
        <w:t>相同术语提示，直接复用旧结果。</w:t>
      </w:r>
    </w:p>
    <w:p w14:paraId="614862B9" w14:textId="77777777" w:rsidR="00FA054F" w:rsidRDefault="00FA054F" w:rsidP="00FA054F">
      <w:pPr>
        <w:pStyle w:val="text-size-chat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15" w:lineRule="atLeast"/>
        <w:rPr>
          <w:rFonts w:ascii="Segoe UI" w:hAnsi="Segoe UI" w:cs="Segoe UI"/>
          <w:color w:val="1A1C1F"/>
          <w:sz w:val="20"/>
          <w:szCs w:val="20"/>
        </w:rPr>
      </w:pP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ExportTranslatedPPTView</w:t>
      </w:r>
      <w:r>
        <w:rPr>
          <w:rFonts w:ascii="Segoe UI" w:hAnsi="Segoe UI" w:cs="Segoe UI"/>
          <w:color w:val="1A1C1F"/>
          <w:sz w:val="20"/>
          <w:szCs w:val="20"/>
        </w:rPr>
        <w:t> + </w:t>
      </w:r>
      <w:r>
        <w:rPr>
          <w:rStyle w:val="inlinemarkdown1x1v891"/>
          <w:rFonts w:ascii="Consolas" w:hAnsi="Consolas" w:cs="Segoe UI"/>
          <w:color w:val="1A1C1F"/>
          <w:sz w:val="18"/>
          <w:szCs w:val="18"/>
          <w:bdr w:val="single" w:sz="2" w:space="0" w:color="auto" w:frame="1"/>
        </w:rPr>
        <w:t>ImageProcessingService.export_translated_pptx</w:t>
      </w:r>
      <w:r>
        <w:rPr>
          <w:rFonts w:ascii="Segoe UI" w:hAnsi="Segoe UI" w:cs="Segoe UI"/>
          <w:color w:val="1A1C1F"/>
          <w:sz w:val="20"/>
          <w:szCs w:val="20"/>
        </w:rPr>
        <w:t>：不是截图导出，而是把翻译真正写进</w:t>
      </w:r>
      <w:r>
        <w:rPr>
          <w:rFonts w:ascii="Segoe UI" w:hAnsi="Segoe UI" w:cs="Segoe UI"/>
          <w:color w:val="1A1C1F"/>
          <w:sz w:val="20"/>
          <w:szCs w:val="20"/>
        </w:rPr>
        <w:t xml:space="preserve"> PPT </w:t>
      </w:r>
      <w:r>
        <w:rPr>
          <w:rFonts w:ascii="Segoe UI" w:hAnsi="Segoe UI" w:cs="Segoe UI"/>
          <w:color w:val="1A1C1F"/>
          <w:sz w:val="20"/>
          <w:szCs w:val="20"/>
        </w:rPr>
        <w:t>结构再下载。</w:t>
      </w:r>
    </w:p>
    <w:p w14:paraId="4EA87E12" w14:textId="77777777" w:rsidR="00FA054F" w:rsidRDefault="00FA054F">
      <w:pPr>
        <w:spacing w:line="360" w:lineRule="auto"/>
      </w:pPr>
    </w:p>
    <w:sectPr w:rsidR="00FA05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C213B"/>
    <w:multiLevelType w:val="multilevel"/>
    <w:tmpl w:val="009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13237"/>
    <w:multiLevelType w:val="multilevel"/>
    <w:tmpl w:val="510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E10DD2"/>
    <w:multiLevelType w:val="multilevel"/>
    <w:tmpl w:val="B498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375020"/>
    <w:multiLevelType w:val="multilevel"/>
    <w:tmpl w:val="28F4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50E4F"/>
    <w:multiLevelType w:val="multilevel"/>
    <w:tmpl w:val="537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E97F6F"/>
    <w:multiLevelType w:val="multilevel"/>
    <w:tmpl w:val="2BB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B9382D"/>
    <w:multiLevelType w:val="multilevel"/>
    <w:tmpl w:val="8E7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150B40"/>
    <w:multiLevelType w:val="multilevel"/>
    <w:tmpl w:val="A2D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D729E8"/>
    <w:multiLevelType w:val="multilevel"/>
    <w:tmpl w:val="CA2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202009"/>
    <w:multiLevelType w:val="multilevel"/>
    <w:tmpl w:val="446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4772F4"/>
    <w:multiLevelType w:val="multilevel"/>
    <w:tmpl w:val="A6EC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C4574"/>
    <w:multiLevelType w:val="multilevel"/>
    <w:tmpl w:val="83D2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890DEC"/>
    <w:multiLevelType w:val="multilevel"/>
    <w:tmpl w:val="714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742E19"/>
    <w:multiLevelType w:val="multilevel"/>
    <w:tmpl w:val="4792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5243D8"/>
    <w:multiLevelType w:val="multilevel"/>
    <w:tmpl w:val="EE2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15"/>
  </w:num>
  <w:num w:numId="14">
    <w:abstractNumId w:val="13"/>
  </w:num>
  <w:num w:numId="15">
    <w:abstractNumId w:val="21"/>
  </w:num>
  <w:num w:numId="16">
    <w:abstractNumId w:val="9"/>
  </w:num>
  <w:num w:numId="17">
    <w:abstractNumId w:val="14"/>
  </w:num>
  <w:num w:numId="18">
    <w:abstractNumId w:val="16"/>
  </w:num>
  <w:num w:numId="19">
    <w:abstractNumId w:val="20"/>
  </w:num>
  <w:num w:numId="20">
    <w:abstractNumId w:val="17"/>
  </w:num>
  <w:num w:numId="21">
    <w:abstractNumId w:val="18"/>
  </w:num>
  <w:num w:numId="22">
    <w:abstractNumId w:val="23"/>
  </w:num>
  <w:num w:numId="23">
    <w:abstractNumId w:val="22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3E6"/>
    <w:rsid w:val="00A83FDE"/>
    <w:rsid w:val="00AA1D8D"/>
    <w:rsid w:val="00B47730"/>
    <w:rsid w:val="00CB0664"/>
    <w:rsid w:val="00FA0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9FB77"/>
  <w14:defaultImageDpi w14:val="300"/>
  <w15:docId w15:val="{D82B11A7-37FA-4372-9258-A80FB9F9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微软雅黑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-size-chat">
    <w:name w:val="text-size-chat"/>
    <w:basedOn w:val="a1"/>
    <w:rsid w:val="00FA054F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inlinemarkdown1x1v891">
    <w:name w:val="_inlinemarkdown_1x1v8_91"/>
    <w:basedOn w:val="a2"/>
    <w:rsid w:val="00FA054F"/>
  </w:style>
  <w:style w:type="character" w:customStyle="1" w:styleId="break-words">
    <w:name w:val="break-words"/>
    <w:basedOn w:val="a2"/>
    <w:rsid w:val="00FA0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1</Pages>
  <Words>2940</Words>
  <Characters>16763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家梁</cp:lastModifiedBy>
  <cp:revision>3</cp:revision>
  <dcterms:created xsi:type="dcterms:W3CDTF">2013-12-23T23:15:00Z</dcterms:created>
  <dcterms:modified xsi:type="dcterms:W3CDTF">2026-04-22T07:26:00Z</dcterms:modified>
  <cp:category/>
</cp:coreProperties>
</file>