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04" w:rsidRDefault="00A83425" w:rsidP="00805F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Chapter </w:t>
      </w:r>
      <w:r w:rsidR="00840037">
        <w:rPr>
          <w:rFonts w:asciiTheme="majorHAnsi" w:hAnsiTheme="majorHAnsi" w:cstheme="majorHAnsi" w:hint="eastAsia"/>
        </w:rPr>
        <w:t>5</w:t>
      </w:r>
      <w:r>
        <w:rPr>
          <w:rFonts w:asciiTheme="majorHAnsi" w:hAnsiTheme="majorHAnsi" w:cstheme="majorHAnsi" w:hint="eastAsia"/>
        </w:rPr>
        <w:t xml:space="preserve">: </w:t>
      </w:r>
    </w:p>
    <w:p w:rsidR="00A83425" w:rsidRDefault="00A83425" w:rsidP="00805F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Make a note of the followings:</w:t>
      </w:r>
    </w:p>
    <w:tbl>
      <w:tblPr>
        <w:tblStyle w:val="Ethiopia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83425" w:rsidRPr="000C0A58" w:rsidTr="00D6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Topic</w:t>
            </w:r>
          </w:p>
        </w:tc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Description</w:t>
            </w:r>
          </w:p>
        </w:tc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Comment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840037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Spurious relationship</w:t>
            </w:r>
          </w:p>
        </w:tc>
        <w:tc>
          <w:tcPr>
            <w:tcW w:w="3018" w:type="dxa"/>
          </w:tcPr>
          <w:p w:rsidR="00A83425" w:rsidRPr="000C0A58" w:rsidRDefault="00B2790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This occurs wh</w:t>
            </w:r>
            <w:r w:rsidR="00A74F94">
              <w:rPr>
                <w:rFonts w:asciiTheme="majorHAnsi" w:hAnsiTheme="majorHAnsi" w:cstheme="majorHAnsi" w:hint="eastAsia"/>
                <w:sz w:val="20"/>
                <w:szCs w:val="20"/>
              </w:rPr>
              <w:t>en a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predictor has a high correlation with the other predictor and the outcome variable. </w:t>
            </w:r>
            <w:r w:rsidR="00A74F94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="00A74F94">
              <w:rPr>
                <w:rFonts w:asciiTheme="majorHAnsi" w:hAnsiTheme="majorHAnsi" w:cstheme="majorHAnsi" w:hint="eastAsia"/>
                <w:sz w:val="20"/>
                <w:szCs w:val="20"/>
              </w:rPr>
              <w:t>nd a predictor has positively correlated with the outcome variable, while the other predictor is negatively correlated.</w:t>
            </w:r>
          </w:p>
        </w:tc>
        <w:tc>
          <w:tcPr>
            <w:tcW w:w="3018" w:type="dxa"/>
          </w:tcPr>
          <w:p w:rsidR="00A83425" w:rsidRPr="000C0A58" w:rsidRDefault="002E286D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The consequence is that </w:t>
            </w:r>
            <w:proofErr w:type="gram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an</w:t>
            </w:r>
            <w:proofErr w:type="gram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predictor has nearly perfect relationship with the outcome variable, while the other predictor has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“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>zero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effect.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840037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Masking effect</w:t>
            </w:r>
          </w:p>
        </w:tc>
        <w:tc>
          <w:tcPr>
            <w:tcW w:w="3018" w:type="dxa"/>
          </w:tcPr>
          <w:p w:rsidR="00A83425" w:rsidRPr="000C0A58" w:rsidRDefault="00840037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h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is occurs when two predictors are modelled separately they have no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effects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on the outcome. But when both are included in a model, they show good relationship with the outcome variable.</w:t>
            </w:r>
          </w:p>
        </w:tc>
        <w:tc>
          <w:tcPr>
            <w:tcW w:w="3018" w:type="dxa"/>
          </w:tcPr>
          <w:p w:rsidR="00D34236" w:rsidRPr="000C0A58" w:rsidRDefault="00840037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This phenomenon is called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“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>masking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, as the separate modelling two predictors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“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>masks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the relationship with the outcome variable.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626D84" w:rsidRPr="000C0A58" w:rsidRDefault="00626D84" w:rsidP="007941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626D84" w:rsidRPr="000C0A58" w:rsidRDefault="00626D84" w:rsidP="00805FE5">
            <w:pPr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0C0A58" w:rsidRPr="000C0A58" w:rsidTr="00A83425">
        <w:trPr>
          <w:jc w:val="center"/>
        </w:trPr>
        <w:tc>
          <w:tcPr>
            <w:tcW w:w="3018" w:type="dxa"/>
          </w:tcPr>
          <w:p w:rsidR="000C0A58" w:rsidRPr="000C0A58" w:rsidRDefault="000C0A58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0C0A58" w:rsidRPr="000C0A58" w:rsidRDefault="000C0A58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0C0A58" w:rsidRPr="000C0A58" w:rsidRDefault="000C0A58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210CEB" w:rsidRPr="000C0A58" w:rsidRDefault="00210CEB" w:rsidP="00210CE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351B0A" w:rsidRPr="000C0A58" w:rsidRDefault="00351B0A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B7C52" w:rsidRPr="000C0A58" w:rsidTr="00A83425">
        <w:trPr>
          <w:jc w:val="center"/>
        </w:trPr>
        <w:tc>
          <w:tcPr>
            <w:tcW w:w="3018" w:type="dxa"/>
          </w:tcPr>
          <w:p w:rsidR="00BB7C52" w:rsidRPr="000C0A58" w:rsidRDefault="00BB7C5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596146" w:rsidRPr="000C0A58" w:rsidRDefault="0059614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BB7C52" w:rsidRPr="000C0A58" w:rsidRDefault="00BB7C5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320E" w:rsidRPr="000C0A58" w:rsidTr="00A83425">
        <w:trPr>
          <w:jc w:val="center"/>
        </w:trPr>
        <w:tc>
          <w:tcPr>
            <w:tcW w:w="3018" w:type="dxa"/>
          </w:tcPr>
          <w:p w:rsidR="00D6320E" w:rsidRPr="000C0A58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320E" w:rsidRPr="000C0A58" w:rsidTr="00A83425">
        <w:trPr>
          <w:jc w:val="center"/>
        </w:trPr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EE3490" w:rsidRDefault="00EE3490" w:rsidP="00EE3490">
      <w:pPr>
        <w:rPr>
          <w:noProof/>
        </w:rPr>
      </w:pPr>
      <w:r>
        <w:rPr>
          <w:rFonts w:hint="eastAsia"/>
          <w:noProof/>
        </w:rPr>
        <w:t>Chapter 5 Practice</w:t>
      </w:r>
    </w:p>
    <w:p w:rsidR="00EE3490" w:rsidRDefault="00EE3490" w:rsidP="00EE3490">
      <w:pPr>
        <w:rPr>
          <w:noProof/>
        </w:rPr>
      </w:pPr>
      <w:r>
        <w:rPr>
          <w:rFonts w:hint="eastAsia"/>
          <w:noProof/>
        </w:rPr>
        <w:t>5H1</w:t>
      </w:r>
    </w:p>
    <w:p w:rsidR="00EE3490" w:rsidRDefault="00EE3490" w:rsidP="00EE3490">
      <w:r>
        <w:rPr>
          <w:noProof/>
        </w:rPr>
        <w:lastRenderedPageBreak/>
        <w:drawing>
          <wp:inline distT="0" distB="0" distL="0" distR="0" wp14:anchorId="7C58BCB1" wp14:editId="734BBBCC">
            <wp:extent cx="5612130" cy="3432810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490" w:rsidRDefault="00EE3490" w:rsidP="00EE3490"/>
    <w:p w:rsidR="00EE3490" w:rsidRDefault="00EE3490" w:rsidP="00EE3490">
      <w:r>
        <w:rPr>
          <w:rFonts w:hint="eastAsia"/>
        </w:rPr>
        <w:t>5H2</w:t>
      </w:r>
    </w:p>
    <w:p w:rsidR="00EE3490" w:rsidRDefault="00EE3490" w:rsidP="00EE3490">
      <w:r>
        <w:rPr>
          <w:noProof/>
        </w:rPr>
        <w:drawing>
          <wp:inline distT="0" distB="0" distL="0" distR="0" wp14:anchorId="3B7077B9" wp14:editId="64ADBC5C">
            <wp:extent cx="5612130" cy="3385185"/>
            <wp:effectExtent l="19050" t="19050" r="2667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490" w:rsidRDefault="00EE3490" w:rsidP="00EE3490"/>
    <w:p w:rsidR="00EE3490" w:rsidRDefault="00EE3490" w:rsidP="00EE3490"/>
    <w:p w:rsidR="00EE3490" w:rsidRDefault="00EE3490" w:rsidP="00EE3490"/>
    <w:p w:rsidR="00EE3490" w:rsidRDefault="00EE3490" w:rsidP="00EE3490">
      <w:r>
        <w:rPr>
          <w:rFonts w:hint="eastAsia"/>
        </w:rPr>
        <w:t>5H3</w:t>
      </w:r>
    </w:p>
    <w:p w:rsidR="00EE3490" w:rsidRDefault="00EE3490" w:rsidP="00EE3490">
      <w:r>
        <w:rPr>
          <w:noProof/>
        </w:rPr>
        <w:drawing>
          <wp:inline distT="0" distB="0" distL="0" distR="0" wp14:anchorId="7820128D" wp14:editId="0174921A">
            <wp:extent cx="5612130" cy="3316605"/>
            <wp:effectExtent l="19050" t="19050" r="2667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490" w:rsidRDefault="00EE3490" w:rsidP="00EE3490"/>
    <w:p w:rsidR="00EE3490" w:rsidRDefault="00EE3490" w:rsidP="00EE3490">
      <w:r>
        <w:rPr>
          <w:noProof/>
        </w:rPr>
        <w:lastRenderedPageBreak/>
        <w:drawing>
          <wp:inline distT="0" distB="0" distL="0" distR="0" wp14:anchorId="7015B20E" wp14:editId="0B5CAF49">
            <wp:extent cx="5612130" cy="3422650"/>
            <wp:effectExtent l="19050" t="19050" r="2667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490" w:rsidRDefault="00EE3490" w:rsidP="00EE3490">
      <w:r>
        <w:t xml:space="preserve">. b1: </w:t>
      </w:r>
      <w:proofErr w:type="spellStart"/>
      <w:r>
        <w:t>avgfood</w:t>
      </w:r>
      <w:proofErr w:type="spellEnd"/>
      <w:r>
        <w:t>, b2</w:t>
      </w:r>
      <w:proofErr w:type="gramStart"/>
      <w:r>
        <w:t>:groupsize</w:t>
      </w:r>
      <w:proofErr w:type="gramEnd"/>
      <w:r>
        <w:t>, b3:area</w:t>
      </w:r>
    </w:p>
    <w:p w:rsidR="00EE3490" w:rsidRDefault="00EE3490" w:rsidP="00EE3490">
      <w:r>
        <w:rPr>
          <w:noProof/>
        </w:rPr>
        <w:drawing>
          <wp:inline distT="0" distB="0" distL="0" distR="0" wp14:anchorId="7DBD4D9F" wp14:editId="6257BF40">
            <wp:extent cx="5612130" cy="347091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490" w:rsidRDefault="00EE3490" w:rsidP="00EE3490">
      <w:r>
        <w:rPr>
          <w:noProof/>
        </w:rPr>
        <w:lastRenderedPageBreak/>
        <w:drawing>
          <wp:inline distT="0" distB="0" distL="0" distR="0" wp14:anchorId="5B50E911" wp14:editId="4A0A23D1">
            <wp:extent cx="5612130" cy="3412490"/>
            <wp:effectExtent l="19050" t="19050" r="2667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490" w:rsidRDefault="00EE3490" w:rsidP="00EE3490"/>
    <w:p w:rsidR="00EE3490" w:rsidRDefault="00EE3490" w:rsidP="00EE3490">
      <w:bookmarkStart w:id="0" w:name="_GoBack"/>
      <w:bookmarkEnd w:id="0"/>
      <w:r>
        <w:rPr>
          <w:rFonts w:hint="eastAsia"/>
        </w:rPr>
        <w:t>(a)</w:t>
      </w:r>
    </w:p>
    <w:p w:rsidR="00EE3490" w:rsidRDefault="00EE3490" w:rsidP="00EE3490">
      <w:proofErr w:type="spellStart"/>
      <w:r>
        <w:rPr>
          <w:rFonts w:hint="eastAsia"/>
        </w:rPr>
        <w:t>Avgfood</w:t>
      </w:r>
      <w:proofErr w:type="spellEnd"/>
      <w:r>
        <w:rPr>
          <w:rFonts w:hint="eastAsia"/>
        </w:rPr>
        <w:t xml:space="preserve"> gave a wider standard deviation than area in a model with group size and also when all three variables were included in a model, leading to a large uncertainty of the model. This results from a relatively high correlation between </w:t>
      </w:r>
      <w:proofErr w:type="spellStart"/>
      <w:r>
        <w:rPr>
          <w:rFonts w:hint="eastAsia"/>
        </w:rPr>
        <w:t>avgfood</w:t>
      </w:r>
      <w:proofErr w:type="spellEnd"/>
      <w:r>
        <w:rPr>
          <w:rFonts w:hint="eastAsia"/>
        </w:rPr>
        <w:t xml:space="preserve"> and area variables when viewed from a pair plot. As a result, the model should remove the </w:t>
      </w:r>
      <w:proofErr w:type="spellStart"/>
      <w:r>
        <w:rPr>
          <w:rFonts w:hint="eastAsia"/>
        </w:rPr>
        <w:t>avgfood</w:t>
      </w:r>
      <w:proofErr w:type="spellEnd"/>
      <w:r>
        <w:rPr>
          <w:rFonts w:hint="eastAsia"/>
        </w:rPr>
        <w:t xml:space="preserve"> variable and include the area variable.</w:t>
      </w:r>
    </w:p>
    <w:p w:rsidR="00EE3490" w:rsidRDefault="00EE3490" w:rsidP="00EE3490">
      <w:r>
        <w:rPr>
          <w:rFonts w:hint="eastAsia"/>
        </w:rPr>
        <w:t>(b)</w:t>
      </w:r>
    </w:p>
    <w:p w:rsidR="00EE3490" w:rsidRDefault="00EE3490" w:rsidP="00EE3490">
      <w:r>
        <w:rPr>
          <w:rFonts w:hint="eastAsia"/>
        </w:rPr>
        <w:t xml:space="preserve">This is because the </w:t>
      </w:r>
      <w:proofErr w:type="gramStart"/>
      <w:r>
        <w:rPr>
          <w:rFonts w:hint="eastAsia"/>
        </w:rPr>
        <w:t xml:space="preserve">correlation between </w:t>
      </w:r>
      <w:proofErr w:type="spellStart"/>
      <w:r>
        <w:rPr>
          <w:rFonts w:hint="eastAsia"/>
        </w:rPr>
        <w:t>avgfood</w:t>
      </w:r>
      <w:proofErr w:type="spellEnd"/>
      <w:r>
        <w:rPr>
          <w:rFonts w:hint="eastAsia"/>
        </w:rPr>
        <w:t xml:space="preserve"> and area variables are</w:t>
      </w:r>
      <w:proofErr w:type="gramEnd"/>
      <w:r>
        <w:rPr>
          <w:rFonts w:hint="eastAsia"/>
        </w:rPr>
        <w:t xml:space="preserve"> very high in such a way that their predictive values dropped in comparison to the model including either of them separately. </w:t>
      </w:r>
      <w:r>
        <w:t>W</w:t>
      </w:r>
      <w:r>
        <w:rPr>
          <w:rFonts w:hint="eastAsia"/>
        </w:rPr>
        <w:t>hen the two variables are very high in correlation the model seeks infinite number of combinations of parameter for finding MAP from a posterior distribution.</w:t>
      </w:r>
    </w:p>
    <w:p w:rsidR="00A83425" w:rsidRPr="00A83425" w:rsidRDefault="00A83425" w:rsidP="00805FE5">
      <w:pPr>
        <w:rPr>
          <w:rFonts w:asciiTheme="majorHAnsi" w:hAnsiTheme="majorHAnsi" w:cstheme="majorHAnsi"/>
        </w:rPr>
      </w:pPr>
    </w:p>
    <w:sectPr w:rsidR="00A83425" w:rsidRPr="00A8342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4D1" w:rsidRDefault="00D934D1" w:rsidP="00EE3490">
      <w:pPr>
        <w:spacing w:after="0"/>
      </w:pPr>
      <w:r>
        <w:separator/>
      </w:r>
    </w:p>
  </w:endnote>
  <w:endnote w:type="continuationSeparator" w:id="0">
    <w:p w:rsidR="00D934D1" w:rsidRDefault="00D934D1" w:rsidP="00EE34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4D1" w:rsidRDefault="00D934D1" w:rsidP="00EE3490">
      <w:pPr>
        <w:spacing w:after="0"/>
      </w:pPr>
      <w:r>
        <w:separator/>
      </w:r>
    </w:p>
  </w:footnote>
  <w:footnote w:type="continuationSeparator" w:id="0">
    <w:p w:rsidR="00D934D1" w:rsidRDefault="00D934D1" w:rsidP="00EE34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5EF7"/>
    <w:multiLevelType w:val="hybridMultilevel"/>
    <w:tmpl w:val="D004DA7A"/>
    <w:lvl w:ilvl="0" w:tplc="FE942058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373DE"/>
    <w:multiLevelType w:val="multilevel"/>
    <w:tmpl w:val="3BB4BADE"/>
    <w:lvl w:ilvl="0">
      <w:start w:val="6"/>
      <w:numFmt w:val="decimal"/>
      <w:pStyle w:val="Heading1"/>
      <w:lvlText w:val="CHAPTER%1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5"/>
      <w:numFmt w:val="decimal"/>
      <w:pStyle w:val="Heading2"/>
      <w:lvlText w:val="%1.%2.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135" w:hanging="113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425" w:hanging="425"/>
      </w:pPr>
      <w:rPr>
        <w:rFonts w:hint="eastAsia"/>
        <w:b w:val="0"/>
        <w:lang w:val="en-US"/>
      </w:rPr>
    </w:lvl>
    <w:lvl w:ilvl="4">
      <w:start w:val="1"/>
      <w:numFmt w:val="decimal"/>
      <w:pStyle w:val="Heading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lvlText w:val="%6)"/>
      <w:lvlJc w:val="left"/>
      <w:pPr>
        <w:ind w:left="425" w:hanging="425"/>
      </w:pPr>
      <w:rPr>
        <w:rFonts w:hint="eastAsia"/>
      </w:rPr>
    </w:lvl>
    <w:lvl w:ilvl="6">
      <w:start w:val="1"/>
      <w:numFmt w:val="lowerLetter"/>
      <w:pStyle w:val="Heading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Roman"/>
      <w:pStyle w:val="Heading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>
    <w:nsid w:val="38387140"/>
    <w:multiLevelType w:val="hybridMultilevel"/>
    <w:tmpl w:val="68DE70F4"/>
    <w:lvl w:ilvl="0" w:tplc="C2EA0350">
      <w:start w:val="1"/>
      <w:numFmt w:val="lowerRoman"/>
      <w:lvlText w:val="(%1) "/>
      <w:lvlJc w:val="righ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D3140"/>
    <w:multiLevelType w:val="multilevel"/>
    <w:tmpl w:val="E84AFFAA"/>
    <w:lvl w:ilvl="0">
      <w:start w:val="1"/>
      <w:numFmt w:val="decimal"/>
      <w:suff w:val="nothing"/>
      <w:lvlText w:val="%1"/>
      <w:lvlJc w:val="left"/>
      <w:pPr>
        <w:ind w:left="1123" w:hanging="284"/>
      </w:pPr>
      <w:rPr>
        <w:rFonts w:ascii="ＭＳ ゴシック" w:eastAsia="ＭＳ ゴシック" w:hint="eastAsia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831"/>
        </w:tabs>
        <w:ind w:left="183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57"/>
        </w:tabs>
        <w:ind w:left="2257" w:hanging="567"/>
      </w:pPr>
      <w:rPr>
        <w:rFonts w:hint="eastAsia"/>
      </w:rPr>
    </w:lvl>
    <w:lvl w:ilvl="3">
      <w:start w:val="1"/>
      <w:numFmt w:val="none"/>
      <w:pStyle w:val="4"/>
      <w:lvlText w:val=""/>
      <w:lvlJc w:val="left"/>
      <w:pPr>
        <w:tabs>
          <w:tab w:val="num" w:pos="2823"/>
        </w:tabs>
        <w:ind w:left="2823" w:hanging="174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390"/>
        </w:tabs>
        <w:ind w:left="339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099"/>
        </w:tabs>
        <w:ind w:left="409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6"/>
        </w:tabs>
        <w:ind w:left="466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3"/>
        </w:tabs>
        <w:ind w:left="523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1"/>
        </w:tabs>
        <w:ind w:left="5941" w:hanging="1700"/>
      </w:pPr>
      <w:rPr>
        <w:rFonts w:hint="eastAsia"/>
      </w:rPr>
    </w:lvl>
  </w:abstractNum>
  <w:abstractNum w:abstractNumId="4">
    <w:nsid w:val="6FC51960"/>
    <w:multiLevelType w:val="hybridMultilevel"/>
    <w:tmpl w:val="73F271C6"/>
    <w:lvl w:ilvl="0" w:tplc="34A4CDCE">
      <w:start w:val="1"/>
      <w:numFmt w:val="decimal"/>
      <w:lvlText w:val="%1) "/>
      <w:lvlJc w:val="right"/>
      <w:pPr>
        <w:ind w:left="720" w:hanging="360"/>
      </w:pPr>
      <w:rPr>
        <w:rFonts w:hint="eastAsi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F3B07"/>
    <w:multiLevelType w:val="hybridMultilevel"/>
    <w:tmpl w:val="73808FD4"/>
    <w:lvl w:ilvl="0" w:tplc="8CA8A4CE">
      <w:start w:val="1"/>
      <w:numFmt w:val="decimal"/>
      <w:lvlText w:val="(%1) 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25"/>
    <w:rsid w:val="00034C85"/>
    <w:rsid w:val="000C0A58"/>
    <w:rsid w:val="000F6E58"/>
    <w:rsid w:val="00137C46"/>
    <w:rsid w:val="001A6A43"/>
    <w:rsid w:val="001D62F8"/>
    <w:rsid w:val="00210CEB"/>
    <w:rsid w:val="0023420E"/>
    <w:rsid w:val="00283341"/>
    <w:rsid w:val="002E286D"/>
    <w:rsid w:val="003275FB"/>
    <w:rsid w:val="00351B0A"/>
    <w:rsid w:val="003613FA"/>
    <w:rsid w:val="004B7330"/>
    <w:rsid w:val="005524CA"/>
    <w:rsid w:val="00563565"/>
    <w:rsid w:val="00596146"/>
    <w:rsid w:val="00626D84"/>
    <w:rsid w:val="00717BE1"/>
    <w:rsid w:val="00790D02"/>
    <w:rsid w:val="00794112"/>
    <w:rsid w:val="00794DF9"/>
    <w:rsid w:val="007E2166"/>
    <w:rsid w:val="00805FE5"/>
    <w:rsid w:val="008242D5"/>
    <w:rsid w:val="0083512E"/>
    <w:rsid w:val="00840037"/>
    <w:rsid w:val="00861D4F"/>
    <w:rsid w:val="008E6E8D"/>
    <w:rsid w:val="00993304"/>
    <w:rsid w:val="00A74F94"/>
    <w:rsid w:val="00A83425"/>
    <w:rsid w:val="00AA4A2E"/>
    <w:rsid w:val="00AA7A90"/>
    <w:rsid w:val="00AB12CA"/>
    <w:rsid w:val="00AE24F7"/>
    <w:rsid w:val="00AE4727"/>
    <w:rsid w:val="00B27902"/>
    <w:rsid w:val="00BA1967"/>
    <w:rsid w:val="00BB4FBC"/>
    <w:rsid w:val="00BB7C52"/>
    <w:rsid w:val="00C15DA1"/>
    <w:rsid w:val="00C5414C"/>
    <w:rsid w:val="00C667E5"/>
    <w:rsid w:val="00D20C22"/>
    <w:rsid w:val="00D34236"/>
    <w:rsid w:val="00D567B5"/>
    <w:rsid w:val="00D6320E"/>
    <w:rsid w:val="00D934D1"/>
    <w:rsid w:val="00EE3490"/>
    <w:rsid w:val="00EF0ED5"/>
    <w:rsid w:val="00F41083"/>
    <w:rsid w:val="00F67634"/>
    <w:rsid w:val="00F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BC"/>
    <w:pPr>
      <w:widowControl w:val="0"/>
      <w:spacing w:after="1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ascii="Arial" w:eastAsiaTheme="majorEastAsia" w:hAnsi="Arial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ascii="Arial" w:eastAsiaTheme="majorEastAsia" w:hAnsi="Arial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ascii="Arial" w:eastAsiaTheme="majorEastAsia" w:hAnsi="Arial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ascii="Arial" w:eastAsiaTheme="majorEastAsia" w:hAnsi="Arial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ascii="Arial" w:eastAsiaTheme="majorEastAsia" w:hAnsi="Arial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ascii="Arial" w:eastAsiaTheme="majorEastAsia" w:hAnsi="Arial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ascii="Arial" w:eastAsiaTheme="majorEastAsia" w:hAnsi="Arial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ascii="Arial" w:eastAsiaTheme="majorEastAsia" w:hAnsi="Ari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1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BC"/>
    <w:pPr>
      <w:widowControl w:val="0"/>
      <w:spacing w:after="1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ascii="Arial" w:eastAsiaTheme="majorEastAsia" w:hAnsi="Arial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ascii="Arial" w:eastAsiaTheme="majorEastAsia" w:hAnsi="Arial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ascii="Arial" w:eastAsiaTheme="majorEastAsia" w:hAnsi="Arial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ascii="Arial" w:eastAsiaTheme="majorEastAsia" w:hAnsi="Arial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ascii="Arial" w:eastAsiaTheme="majorEastAsia" w:hAnsi="Arial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ascii="Arial" w:eastAsiaTheme="majorEastAsia" w:hAnsi="Arial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ascii="Arial" w:eastAsiaTheme="majorEastAsia" w:hAnsi="Arial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ascii="Arial" w:eastAsiaTheme="majorEastAsia" w:hAnsi="Ari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19E3D-920F-47D7-8498-DC900EA1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松﨑 栄治</dc:creator>
  <cp:lastModifiedBy>松﨑 栄治</cp:lastModifiedBy>
  <cp:revision>7</cp:revision>
  <dcterms:created xsi:type="dcterms:W3CDTF">2018-07-08T08:30:00Z</dcterms:created>
  <dcterms:modified xsi:type="dcterms:W3CDTF">2018-07-10T12:34:00Z</dcterms:modified>
</cp:coreProperties>
</file>