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0557A5FB"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w:t>
      </w:r>
      <w:r w:rsidR="00840505">
        <w:t>und anhand ihre</w:t>
      </w:r>
      <w:r w:rsidR="00885187">
        <w:t>s</w:t>
      </w:r>
      <w:r w:rsidR="00840505">
        <w:t xml:space="preserve"> Fahrverhalten</w:t>
      </w:r>
      <w:r w:rsidR="00885187">
        <w:t>s</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AF0E0"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proofErr w:type="spellStart"/>
      <w:r w:rsidR="00311599">
        <w:rPr>
          <w:i/>
        </w:rPr>
        <w:t>Step</w:t>
      </w:r>
      <w:proofErr w:type="spellEnd"/>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1DFF242A" w14:textId="52850EAE" w:rsid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w:t>
      </w:r>
      <w:proofErr w:type="spellStart"/>
      <w:r w:rsidR="00893917">
        <w:rPr>
          <w:i/>
        </w:rPr>
        <w:t>Selection</w:t>
      </w:r>
      <w:proofErr w:type="spellEnd"/>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p>
    <w:p w14:paraId="5590FB8E" w14:textId="6AEB1DDD" w:rsidR="000D2221" w:rsidRDefault="000D2221" w:rsidP="00051E0C">
      <w:pPr>
        <w:pStyle w:val="-OlWIRStandardtextEinzug-"/>
        <w:ind w:firstLine="0"/>
      </w:pPr>
      <w:r>
        <w:t xml:space="preserve">Die neuronalen Netze die über diese gewichtete Zufallsauswahl selektiert wurden, werden zunächst leicht abgeändert oder </w:t>
      </w:r>
      <w:r>
        <w:rPr>
          <w:i/>
        </w:rPr>
        <w:t>mutiert</w:t>
      </w:r>
      <w:r>
        <w:t xml:space="preserve">. Dazu werden die Gewichte der einzelnen Verbindungen leicht verändert. Wie groß diese Veränderung ausfällt ist ebenso zufällig, wie die Auswahl welche Verbindung verändert werden soll. Ist eine Verbindung für eine </w:t>
      </w:r>
      <w:r w:rsidRPr="000D2221">
        <w:rPr>
          <w:i/>
        </w:rPr>
        <w:t>Mutation</w:t>
      </w:r>
      <w:r>
        <w:t xml:space="preserve"> ausgewählt worden, wird die Distanz der Veränderung über eine Normalverteilung errechnet. Der Vorteil bei diesem Verfahren liegt darin, dass es in der Regel nur zu kleinen Veränderungen der Gewichte kommt und so vergleichbar mit dem Hill-</w:t>
      </w:r>
      <w:proofErr w:type="spellStart"/>
      <w:r>
        <w:t>Climb</w:t>
      </w:r>
      <w:proofErr w:type="spellEnd"/>
      <w:r>
        <w:t xml:space="preserve">-Algorithmus sich die </w:t>
      </w:r>
      <w:r>
        <w:lastRenderedPageBreak/>
        <w:t xml:space="preserve">Bewertung der neuronalen Netze auf ein (lokales) Optimum zu bewegt. Auf der anderen Seite kommt es gelegentlich auch zu größeren Veränderungen. So können lokale Optima überwunden werden und neue Lösungsansätze generiert werden. </w:t>
      </w:r>
      <w:r w:rsidR="001D4112">
        <w:t>Beispielsweise könnte es sein, dass zunächst die beste Lösung zwar recht gut die Kurven durchsteuern kann, jedoch immer mit maximaler Geschwindigkeit fährt. Die kleinen Veränderungen würden auf lange Sicht gesehen, das Kurvenverhalten weiter verbessern, jedoch bedarf es einer großen Veränderung des Geschwindigkeitsverhaltens um auch schärfere Kurven ohne Kontakt mit der Streckenbegrenzung durchfahren zu können</w:t>
      </w:r>
      <w:r w:rsidR="001D4112">
        <w:rPr>
          <w:rStyle w:val="Funotenzeichen"/>
        </w:rPr>
        <w:footnoteReference w:id="8"/>
      </w:r>
      <w:r w:rsidR="001D4112">
        <w:t>. Diese großen Anpassungen treten aufgrund der Verteilung der Zufallszahlen in einer Normalverteilung nur selten auf, deshalb bleibt der Hauptfaktor hinter der Verbesserung der Lösungen kleine iterative Anpassungen.</w:t>
      </w:r>
    </w:p>
    <w:p w14:paraId="58E5AA1C" w14:textId="2C1C276A" w:rsidR="001D4112" w:rsidRDefault="001D4112" w:rsidP="00051E0C">
      <w:pPr>
        <w:pStyle w:val="-OlWIRStandardtextEinzug-"/>
        <w:ind w:firstLine="0"/>
      </w:pPr>
      <w:r>
        <w:t xml:space="preserve">Für die Definition der Normalverteilung wird die Standardabweichung oder die Varianz benötigt. Ebenso muss die Wahrscheinlichkeit festgelegt sein, mit der ein Verbindungsgewicht verändert werden soll. Falls immer nur eine festgelegte Anzahlt mutiert werden, können bestimmte Optima nur schwer überwunden werden. Am Beispiel das stets nur eine Verbindung mutiert werden soll wird dies intuitiv klar. So muss das Kurvenverhalten angepasst werden, wenn die Geschwindigkeit reduziert wird, ansonsten führt die veränderte Geschwindigkeit und die damit einhergehende geänderte Lenkmöglichkeit dazu, dass </w:t>
      </w:r>
      <w:r w:rsidR="00AB22A5">
        <w:t>Kurven nun beispielsweise zu eng gefahren werden und es so mit der Innenwand zur Kollision kommt. Die benötigte gleichzeitige Veränderung mehrerer Gewichte stellt die Motivation hinter einer Variablen Anzahl an Mutationen dar.</w:t>
      </w:r>
    </w:p>
    <w:p w14:paraId="4F20D776" w14:textId="5E5DF4D6" w:rsidR="00AB22A5" w:rsidRPr="000D2221" w:rsidRDefault="00AB22A5" w:rsidP="00051E0C">
      <w:pPr>
        <w:pStyle w:val="-OlWIRStandardtextEinzug-"/>
        <w:ind w:firstLine="0"/>
      </w:pPr>
      <w:r>
        <w:t xml:space="preserve">Wie groß die Chance auf Mutation pro Gewicht sein sollte, hängt auch von der Standardabweichung ab. In verschiedenen Situationen müssen verschiedene Kombinationen gewählt werden. Ist ein neuronales Netz bereits recht erfolgreich bedarf es nur noch kleinerer Änderungen um das Ergebnis weiter zu verbessern. Befinden sich alle Lösungskandidaten jedoch in einem lokalen Optimum muss es zu recht großen Veränderungen kommen um brauchbare Alternativen zu finden. Hierbei sollte die Anzahl der Gewichtsänderungen variabel sein. Vielleicht reicht eine einzige, dafür recht drastische Gewichtsänderung bereits, oder es müssen gleichzeitig viele Gewichte angepasst werden. Welche Mutationsrate mit welche Mutationsintensität das beste Ergebnis für eine gegebene Situation liefert, lässt sich </w:t>
      </w:r>
      <w:r>
        <w:lastRenderedPageBreak/>
        <w:t xml:space="preserve">schwer über festgelegte Regeln definieren. Für einen menschlichen Betrachter mag vollkommen klar sein, dass sich die aktuellen Fahrverhalten in einem lokalen Optimum befinden und dementsprechend große Veränderungen benötigt werden, um dies zu überwinden. Diese Beobachtung algorithmisch zu erlangen ist jedoch sehr schwer. </w:t>
      </w:r>
      <w:r w:rsidR="004066FA">
        <w:t>Die einfachste Lösung wäre dieses Problem mehr oder weniger zu ignorieren und feste Werte für Mutationsrate und -intensität zu wählen. Da die Auswahl stets auf Wahrscheinlichkeiten basiert, wird die korrekte Kombination auf lange Sicht irgendwann eintreten. Empirisch hat sich ein alternativen Verfahren als überlegen herausgestellt.</w:t>
      </w:r>
      <w:bookmarkStart w:id="15" w:name="_GoBack"/>
      <w:bookmarkEnd w:id="15"/>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8"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0"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01D7A" w14:textId="77777777" w:rsidR="00491BCA" w:rsidRDefault="00491BCA">
      <w:r>
        <w:separator/>
      </w:r>
    </w:p>
  </w:endnote>
  <w:endnote w:type="continuationSeparator" w:id="0">
    <w:p w14:paraId="559BD955" w14:textId="77777777" w:rsidR="00491BCA" w:rsidRDefault="00491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893917" w:rsidRDefault="0089391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893917" w:rsidRDefault="0089391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893917" w:rsidRDefault="0089391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893917" w:rsidRDefault="0089391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8D8D5" w14:textId="77777777" w:rsidR="00491BCA" w:rsidRDefault="00491BCA">
      <w:r>
        <w:separator/>
      </w:r>
    </w:p>
  </w:footnote>
  <w:footnote w:type="continuationSeparator" w:id="0">
    <w:p w14:paraId="2F9A695D" w14:textId="77777777" w:rsidR="00491BCA" w:rsidRDefault="00491BCA">
      <w:r>
        <w:continuationSeparator/>
      </w:r>
    </w:p>
  </w:footnote>
  <w:footnote w:id="1">
    <w:p w14:paraId="64AE207F" w14:textId="77777777" w:rsidR="00893917" w:rsidRDefault="0089391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893917" w:rsidRDefault="00893917" w:rsidP="00CF6928">
      <w:pPr>
        <w:pStyle w:val="Funotentext"/>
      </w:pPr>
      <w:r>
        <w:rPr>
          <w:rStyle w:val="Funotenzeichen"/>
        </w:rPr>
        <w:footnoteRef/>
      </w:r>
      <w:r>
        <w:t xml:space="preserve"> </w:t>
      </w:r>
      <w:r w:rsidRPr="00CF6928">
        <w:t>(-0,9, 1,5), (0,9, 1,5), (-0,9, -1,8), (0,9, -1,8)</w:t>
      </w:r>
    </w:p>
  </w:footnote>
  <w:footnote w:id="3">
    <w:p w14:paraId="0ECDE81C" w14:textId="0ED0D675" w:rsidR="00893917" w:rsidRDefault="00893917" w:rsidP="000F5F30">
      <w:pPr>
        <w:pStyle w:val="Funotentext"/>
      </w:pPr>
      <w:r>
        <w:rPr>
          <w:rStyle w:val="Funotenzeichen"/>
        </w:rPr>
        <w:footnoteRef/>
      </w:r>
      <w:r>
        <w:t xml:space="preserve"> (0,1.675)</w:t>
      </w:r>
    </w:p>
  </w:footnote>
  <w:footnote w:id="4">
    <w:p w14:paraId="166530C7" w14:textId="07B420B2" w:rsidR="00893917" w:rsidRDefault="0089391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893917" w:rsidRDefault="00893917"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893917" w:rsidRDefault="00893917">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ausgelesen werden.</w:t>
      </w:r>
    </w:p>
  </w:footnote>
  <w:footnote w:id="7">
    <w:p w14:paraId="1DD6F7AF" w14:textId="0D712596" w:rsidR="00893917" w:rsidRDefault="00893917">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 w:id="8">
    <w:p w14:paraId="58C8EA3C" w14:textId="67DB0E20" w:rsidR="001D4112" w:rsidRDefault="001D4112">
      <w:pPr>
        <w:pStyle w:val="Funotentext"/>
      </w:pPr>
      <w:r>
        <w:rPr>
          <w:rStyle w:val="Funotenzeichen"/>
        </w:rPr>
        <w:footnoteRef/>
      </w:r>
      <w:r>
        <w:t xml:space="preserve"> Erinnerung: bei hohen Geschwindigkeiten ist das Lenkverhalten stark eingeschränkt.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893917" w:rsidRDefault="0089391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7CA6FCC9"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1D4112">
      <w:rPr>
        <w:rStyle w:val="Seitenzahl"/>
        <w:noProof/>
      </w:rPr>
      <w:t>II</w:t>
    </w:r>
    <w:r>
      <w:rPr>
        <w:rStyle w:val="Seitenzahl"/>
      </w:rPr>
      <w:fldChar w:fldCharType="end"/>
    </w:r>
  </w:p>
  <w:p w14:paraId="199B7980" w14:textId="77777777" w:rsidR="00893917" w:rsidRPr="00416E84" w:rsidRDefault="0089391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893917" w:rsidRDefault="0089391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47A5A296"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4066FA">
      <w:rPr>
        <w:rStyle w:val="Seitenzahl"/>
        <w:noProof/>
      </w:rPr>
      <w:t>33</w:t>
    </w:r>
    <w:r>
      <w:rPr>
        <w:rStyle w:val="Seitenzahl"/>
      </w:rPr>
      <w:fldChar w:fldCharType="end"/>
    </w:r>
  </w:p>
  <w:p w14:paraId="7810C4B9" w14:textId="77777777" w:rsidR="00893917" w:rsidRDefault="0089391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893917" w:rsidRDefault="0089391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326FA"/>
    <w:rsid w:val="00040594"/>
    <w:rsid w:val="00042876"/>
    <w:rsid w:val="00051E0C"/>
    <w:rsid w:val="00054764"/>
    <w:rsid w:val="00094526"/>
    <w:rsid w:val="000A3120"/>
    <w:rsid w:val="000B368D"/>
    <w:rsid w:val="000C0AF2"/>
    <w:rsid w:val="000C2B94"/>
    <w:rsid w:val="000C4E15"/>
    <w:rsid w:val="000D2221"/>
    <w:rsid w:val="000D3B5B"/>
    <w:rsid w:val="000F0B32"/>
    <w:rsid w:val="000F5F30"/>
    <w:rsid w:val="00143EF4"/>
    <w:rsid w:val="00156793"/>
    <w:rsid w:val="001643AD"/>
    <w:rsid w:val="00174FDF"/>
    <w:rsid w:val="001D0798"/>
    <w:rsid w:val="001D4112"/>
    <w:rsid w:val="001E3B9D"/>
    <w:rsid w:val="001F0A18"/>
    <w:rsid w:val="001F28C8"/>
    <w:rsid w:val="002017E5"/>
    <w:rsid w:val="00207AEB"/>
    <w:rsid w:val="002138BD"/>
    <w:rsid w:val="002150D3"/>
    <w:rsid w:val="00231B1A"/>
    <w:rsid w:val="002431A0"/>
    <w:rsid w:val="00256E8C"/>
    <w:rsid w:val="002806B8"/>
    <w:rsid w:val="00287C71"/>
    <w:rsid w:val="002A3A3F"/>
    <w:rsid w:val="002B1BCA"/>
    <w:rsid w:val="002C18A7"/>
    <w:rsid w:val="002C3644"/>
    <w:rsid w:val="002D1860"/>
    <w:rsid w:val="002D2EB5"/>
    <w:rsid w:val="002D4828"/>
    <w:rsid w:val="00311599"/>
    <w:rsid w:val="003323F0"/>
    <w:rsid w:val="003562ED"/>
    <w:rsid w:val="00371D74"/>
    <w:rsid w:val="00375F21"/>
    <w:rsid w:val="00391005"/>
    <w:rsid w:val="003D7C64"/>
    <w:rsid w:val="00403023"/>
    <w:rsid w:val="004066FA"/>
    <w:rsid w:val="00415F30"/>
    <w:rsid w:val="00416290"/>
    <w:rsid w:val="004315D7"/>
    <w:rsid w:val="00457CA6"/>
    <w:rsid w:val="0048372B"/>
    <w:rsid w:val="00491BCA"/>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4785D"/>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415EF"/>
    <w:rsid w:val="00741EF2"/>
    <w:rsid w:val="00743BDB"/>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B0A"/>
    <w:rsid w:val="009179E2"/>
    <w:rsid w:val="009230C1"/>
    <w:rsid w:val="00932801"/>
    <w:rsid w:val="00943CF8"/>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71BD"/>
    <w:rsid w:val="00A92360"/>
    <w:rsid w:val="00A963E9"/>
    <w:rsid w:val="00AB22A5"/>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14BB1"/>
    <w:rsid w:val="00C16B84"/>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DF403B"/>
    <w:rsid w:val="00E14D01"/>
    <w:rsid w:val="00E31FF6"/>
    <w:rsid w:val="00E36BCF"/>
    <w:rsid w:val="00E37EFE"/>
    <w:rsid w:val="00E60756"/>
    <w:rsid w:val="00E60C23"/>
    <w:rsid w:val="00E672FA"/>
    <w:rsid w:val="00E82EBD"/>
    <w:rsid w:val="00EA624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www.uwgb.edu/dutchs/usefuldata/ConvertUTMNoOZ.HT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8638412B-2926-4233-8E44-CB5683BB6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8664</Words>
  <Characters>54584</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63122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28</cp:revision>
  <cp:lastPrinted>2016-06-01T17:17:00Z</cp:lastPrinted>
  <dcterms:created xsi:type="dcterms:W3CDTF">2016-06-10T16:30:00Z</dcterms:created>
  <dcterms:modified xsi:type="dcterms:W3CDTF">2016-07-24T16:53:00Z</dcterms:modified>
</cp:coreProperties>
</file>