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77777777"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77777777" w:rsidR="006534EA" w:rsidRPr="00EF7C37" w:rsidRDefault="006534EA" w:rsidP="006534EA">
      <w:pPr>
        <w:jc w:val="center"/>
        <w:rPr>
          <w:b/>
          <w:sz w:val="22"/>
          <w:szCs w:val="28"/>
        </w:rPr>
      </w:pPr>
      <w:r w:rsidRPr="00EF7C37">
        <w:rPr>
          <w:b/>
          <w:sz w:val="22"/>
          <w:szCs w:val="28"/>
        </w:rPr>
        <w:t>Prof. Dr. H.-J. Appelrath</w:t>
      </w:r>
    </w:p>
    <w:p w14:paraId="1EA82590" w14:textId="77777777" w:rsidR="006534EA" w:rsidRPr="00EF7C37" w:rsidRDefault="008D1D40" w:rsidP="006534EA">
      <w:pPr>
        <w:jc w:val="center"/>
        <w:rPr>
          <w:b/>
          <w:sz w:val="22"/>
          <w:szCs w:val="28"/>
        </w:rPr>
      </w:pPr>
      <w:r>
        <w:rPr>
          <w:b/>
          <w:sz w:val="22"/>
          <w:szCs w:val="28"/>
        </w:rPr>
        <w:t>Cornelius Ludmann</w:t>
      </w:r>
    </w:p>
    <w:p w14:paraId="33B5CD9F" w14:textId="77777777" w:rsidR="006534EA" w:rsidRPr="00EF7C37" w:rsidRDefault="006534EA" w:rsidP="006534EA">
      <w:pPr>
        <w:jc w:val="center"/>
        <w:rPr>
          <w:b/>
          <w:sz w:val="22"/>
          <w:szCs w:val="28"/>
        </w:rPr>
      </w:pPr>
    </w:p>
    <w:p w14:paraId="609E0B1A" w14:textId="77777777" w:rsidR="006534EA" w:rsidRPr="00EF7C37" w:rsidRDefault="006534EA" w:rsidP="006534EA">
      <w:pPr>
        <w:jc w:val="center"/>
        <w:rPr>
          <w:b/>
          <w:sz w:val="22"/>
          <w:szCs w:val="28"/>
        </w:rPr>
      </w:pPr>
    </w:p>
    <w:p w14:paraId="2A1CC315" w14:textId="40D77447"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DC7465">
        <w:rPr>
          <w:noProof/>
          <w:sz w:val="22"/>
          <w:szCs w:val="28"/>
        </w:rPr>
        <w:t>17. August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0AC8C9CD" w14:textId="609E7995" w:rsidR="00586D4B"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586D4B" w:rsidRPr="009948F6">
        <w:rPr>
          <w:noProof/>
        </w:rPr>
        <w:t>1</w:t>
      </w:r>
      <w:r w:rsidR="00586D4B">
        <w:rPr>
          <w:rFonts w:asciiTheme="minorHAnsi" w:eastAsiaTheme="minorEastAsia" w:hAnsiTheme="minorHAnsi" w:cstheme="minorBidi"/>
          <w:b w:val="0"/>
          <w:bCs w:val="0"/>
          <w:noProof/>
          <w:sz w:val="22"/>
          <w:szCs w:val="22"/>
        </w:rPr>
        <w:tab/>
      </w:r>
      <w:r w:rsidR="00586D4B" w:rsidRPr="009948F6">
        <w:rPr>
          <w:noProof/>
        </w:rPr>
        <w:t>Einleitung</w:t>
      </w:r>
      <w:r w:rsidR="00586D4B">
        <w:rPr>
          <w:noProof/>
        </w:rPr>
        <w:tab/>
      </w:r>
      <w:r w:rsidR="00586D4B">
        <w:rPr>
          <w:noProof/>
        </w:rPr>
        <w:fldChar w:fldCharType="begin"/>
      </w:r>
      <w:r w:rsidR="00586D4B">
        <w:rPr>
          <w:noProof/>
        </w:rPr>
        <w:instrText xml:space="preserve"> PAGEREF _Toc459312001 \h </w:instrText>
      </w:r>
      <w:r w:rsidR="00586D4B">
        <w:rPr>
          <w:noProof/>
        </w:rPr>
      </w:r>
      <w:r w:rsidR="00586D4B">
        <w:rPr>
          <w:noProof/>
        </w:rPr>
        <w:fldChar w:fldCharType="separate"/>
      </w:r>
      <w:r w:rsidR="00586D4B">
        <w:rPr>
          <w:noProof/>
        </w:rPr>
        <w:t>1</w:t>
      </w:r>
      <w:r w:rsidR="00586D4B">
        <w:rPr>
          <w:noProof/>
        </w:rPr>
        <w:fldChar w:fldCharType="end"/>
      </w:r>
    </w:p>
    <w:p w14:paraId="53F264F6" w14:textId="60D5836D"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2</w:t>
      </w:r>
      <w:r>
        <w:rPr>
          <w:rFonts w:asciiTheme="minorHAnsi" w:eastAsiaTheme="minorEastAsia" w:hAnsiTheme="minorHAnsi" w:cstheme="minorBidi"/>
          <w:b w:val="0"/>
          <w:bCs w:val="0"/>
          <w:noProof/>
          <w:sz w:val="22"/>
          <w:szCs w:val="22"/>
        </w:rPr>
        <w:tab/>
      </w:r>
      <w:r w:rsidRPr="009948F6">
        <w:rPr>
          <w:noProof/>
        </w:rPr>
        <w:t>Grundlagen</w:t>
      </w:r>
      <w:r>
        <w:rPr>
          <w:noProof/>
        </w:rPr>
        <w:tab/>
      </w:r>
      <w:r>
        <w:rPr>
          <w:noProof/>
        </w:rPr>
        <w:fldChar w:fldCharType="begin"/>
      </w:r>
      <w:r>
        <w:rPr>
          <w:noProof/>
        </w:rPr>
        <w:instrText xml:space="preserve"> PAGEREF _Toc459312002 \h </w:instrText>
      </w:r>
      <w:r>
        <w:rPr>
          <w:noProof/>
        </w:rPr>
      </w:r>
      <w:r>
        <w:rPr>
          <w:noProof/>
        </w:rPr>
        <w:fldChar w:fldCharType="separate"/>
      </w:r>
      <w:r>
        <w:rPr>
          <w:noProof/>
        </w:rPr>
        <w:t>3</w:t>
      </w:r>
      <w:r>
        <w:rPr>
          <w:noProof/>
        </w:rPr>
        <w:fldChar w:fldCharType="end"/>
      </w:r>
    </w:p>
    <w:p w14:paraId="15180C25" w14:textId="185136ED" w:rsidR="00586D4B" w:rsidRDefault="00586D4B">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_Toc459312003 \h </w:instrText>
      </w:r>
      <w:r>
        <w:rPr>
          <w:noProof/>
        </w:rPr>
      </w:r>
      <w:r>
        <w:rPr>
          <w:noProof/>
        </w:rPr>
        <w:fldChar w:fldCharType="separate"/>
      </w:r>
      <w:r>
        <w:rPr>
          <w:noProof/>
        </w:rPr>
        <w:t>3</w:t>
      </w:r>
      <w:r>
        <w:rPr>
          <w:noProof/>
        </w:rPr>
        <w:fldChar w:fldCharType="end"/>
      </w:r>
    </w:p>
    <w:p w14:paraId="5696B045" w14:textId="719763C9" w:rsidR="00586D4B" w:rsidRDefault="00586D4B">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_Toc459312004 \h </w:instrText>
      </w:r>
      <w:r>
        <w:rPr>
          <w:noProof/>
        </w:rPr>
      </w:r>
      <w:r>
        <w:rPr>
          <w:noProof/>
        </w:rPr>
        <w:fldChar w:fldCharType="separate"/>
      </w:r>
      <w:r>
        <w:rPr>
          <w:noProof/>
        </w:rPr>
        <w:t>4</w:t>
      </w:r>
      <w:r>
        <w:rPr>
          <w:noProof/>
        </w:rPr>
        <w:fldChar w:fldCharType="end"/>
      </w:r>
    </w:p>
    <w:p w14:paraId="6DF5362F" w14:textId="38EBD647" w:rsidR="00586D4B" w:rsidRDefault="00586D4B">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_Toc459312005 \h </w:instrText>
      </w:r>
      <w:r>
        <w:rPr>
          <w:noProof/>
        </w:rPr>
      </w:r>
      <w:r>
        <w:rPr>
          <w:noProof/>
        </w:rPr>
        <w:fldChar w:fldCharType="separate"/>
      </w:r>
      <w:r>
        <w:rPr>
          <w:noProof/>
        </w:rPr>
        <w:t>6</w:t>
      </w:r>
      <w:r>
        <w:rPr>
          <w:noProof/>
        </w:rPr>
        <w:fldChar w:fldCharType="end"/>
      </w:r>
    </w:p>
    <w:p w14:paraId="732C9139" w14:textId="4C784CEE" w:rsidR="00586D4B" w:rsidRDefault="00586D4B">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Zusammenfassung</w:t>
      </w:r>
      <w:r>
        <w:rPr>
          <w:noProof/>
        </w:rPr>
        <w:tab/>
      </w:r>
      <w:r>
        <w:rPr>
          <w:noProof/>
        </w:rPr>
        <w:fldChar w:fldCharType="begin"/>
      </w:r>
      <w:r>
        <w:rPr>
          <w:noProof/>
        </w:rPr>
        <w:instrText xml:space="preserve"> PAGEREF _Toc459312006 \h </w:instrText>
      </w:r>
      <w:r>
        <w:rPr>
          <w:noProof/>
        </w:rPr>
      </w:r>
      <w:r>
        <w:rPr>
          <w:noProof/>
        </w:rPr>
        <w:fldChar w:fldCharType="separate"/>
      </w:r>
      <w:r>
        <w:rPr>
          <w:noProof/>
        </w:rPr>
        <w:t>9</w:t>
      </w:r>
      <w:r>
        <w:rPr>
          <w:noProof/>
        </w:rPr>
        <w:fldChar w:fldCharType="end"/>
      </w:r>
    </w:p>
    <w:p w14:paraId="0FCC2422" w14:textId="505C68AB"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3</w:t>
      </w:r>
      <w:r>
        <w:rPr>
          <w:rFonts w:asciiTheme="minorHAnsi" w:eastAsiaTheme="minorEastAsia" w:hAnsiTheme="minorHAnsi" w:cstheme="minorBidi"/>
          <w:b w:val="0"/>
          <w:bCs w:val="0"/>
          <w:noProof/>
          <w:sz w:val="22"/>
          <w:szCs w:val="22"/>
        </w:rPr>
        <w:tab/>
      </w:r>
      <w:r w:rsidRPr="009948F6">
        <w:rPr>
          <w:noProof/>
        </w:rPr>
        <w:t>Einordnung der Arbeit</w:t>
      </w:r>
      <w:r>
        <w:rPr>
          <w:noProof/>
        </w:rPr>
        <w:tab/>
      </w:r>
      <w:r>
        <w:rPr>
          <w:noProof/>
        </w:rPr>
        <w:fldChar w:fldCharType="begin"/>
      </w:r>
      <w:r>
        <w:rPr>
          <w:noProof/>
        </w:rPr>
        <w:instrText xml:space="preserve"> PAGEREF _Toc459312007 \h </w:instrText>
      </w:r>
      <w:r>
        <w:rPr>
          <w:noProof/>
        </w:rPr>
      </w:r>
      <w:r>
        <w:rPr>
          <w:noProof/>
        </w:rPr>
        <w:fldChar w:fldCharType="separate"/>
      </w:r>
      <w:r>
        <w:rPr>
          <w:noProof/>
        </w:rPr>
        <w:t>10</w:t>
      </w:r>
      <w:r>
        <w:rPr>
          <w:noProof/>
        </w:rPr>
        <w:fldChar w:fldCharType="end"/>
      </w:r>
    </w:p>
    <w:p w14:paraId="2592D989" w14:textId="6254879E"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4</w:t>
      </w:r>
      <w:r>
        <w:rPr>
          <w:rFonts w:asciiTheme="minorHAnsi" w:eastAsiaTheme="minorEastAsia" w:hAnsiTheme="minorHAnsi" w:cstheme="minorBidi"/>
          <w:b w:val="0"/>
          <w:bCs w:val="0"/>
          <w:noProof/>
          <w:sz w:val="22"/>
          <w:szCs w:val="22"/>
        </w:rPr>
        <w:tab/>
      </w:r>
      <w:r w:rsidRPr="009948F6">
        <w:rPr>
          <w:noProof/>
        </w:rPr>
        <w:t>Konzept</w:t>
      </w:r>
      <w:r>
        <w:rPr>
          <w:noProof/>
        </w:rPr>
        <w:tab/>
      </w:r>
      <w:r>
        <w:rPr>
          <w:noProof/>
        </w:rPr>
        <w:fldChar w:fldCharType="begin"/>
      </w:r>
      <w:r>
        <w:rPr>
          <w:noProof/>
        </w:rPr>
        <w:instrText xml:space="preserve"> PAGEREF _Toc459312008 \h </w:instrText>
      </w:r>
      <w:r>
        <w:rPr>
          <w:noProof/>
        </w:rPr>
      </w:r>
      <w:r>
        <w:rPr>
          <w:noProof/>
        </w:rPr>
        <w:fldChar w:fldCharType="separate"/>
      </w:r>
      <w:r>
        <w:rPr>
          <w:noProof/>
        </w:rPr>
        <w:t>11</w:t>
      </w:r>
      <w:r>
        <w:rPr>
          <w:noProof/>
        </w:rPr>
        <w:fldChar w:fldCharType="end"/>
      </w:r>
    </w:p>
    <w:p w14:paraId="0DB0248E" w14:textId="64A027B3"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4.1 Streckengenerierung</w:t>
      </w:r>
      <w:r>
        <w:rPr>
          <w:noProof/>
        </w:rPr>
        <w:tab/>
      </w:r>
      <w:r>
        <w:rPr>
          <w:noProof/>
        </w:rPr>
        <w:fldChar w:fldCharType="begin"/>
      </w:r>
      <w:r>
        <w:rPr>
          <w:noProof/>
        </w:rPr>
        <w:instrText xml:space="preserve"> PAGEREF _Toc459312009 \h </w:instrText>
      </w:r>
      <w:r>
        <w:rPr>
          <w:noProof/>
        </w:rPr>
      </w:r>
      <w:r>
        <w:rPr>
          <w:noProof/>
        </w:rPr>
        <w:fldChar w:fldCharType="separate"/>
      </w:r>
      <w:r>
        <w:rPr>
          <w:noProof/>
        </w:rPr>
        <w:t>11</w:t>
      </w:r>
      <w:r>
        <w:rPr>
          <w:noProof/>
        </w:rPr>
        <w:fldChar w:fldCharType="end"/>
      </w:r>
    </w:p>
    <w:p w14:paraId="39770F83" w14:textId="6ABF02E5"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4.2 Fahrzeug</w:t>
      </w:r>
      <w:r>
        <w:rPr>
          <w:noProof/>
        </w:rPr>
        <w:tab/>
      </w:r>
      <w:r>
        <w:rPr>
          <w:noProof/>
        </w:rPr>
        <w:fldChar w:fldCharType="begin"/>
      </w:r>
      <w:r>
        <w:rPr>
          <w:noProof/>
        </w:rPr>
        <w:instrText xml:space="preserve"> PAGEREF _Toc459312010 \h </w:instrText>
      </w:r>
      <w:r>
        <w:rPr>
          <w:noProof/>
        </w:rPr>
      </w:r>
      <w:r>
        <w:rPr>
          <w:noProof/>
        </w:rPr>
        <w:fldChar w:fldCharType="separate"/>
      </w:r>
      <w:r>
        <w:rPr>
          <w:noProof/>
        </w:rPr>
        <w:t>12</w:t>
      </w:r>
      <w:r>
        <w:rPr>
          <w:noProof/>
        </w:rPr>
        <w:fldChar w:fldCharType="end"/>
      </w:r>
    </w:p>
    <w:p w14:paraId="279AE9B6" w14:textId="2C25AF99"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4.3 Neuronales Netzwerk</w:t>
      </w:r>
      <w:r>
        <w:rPr>
          <w:noProof/>
        </w:rPr>
        <w:tab/>
      </w:r>
      <w:r>
        <w:rPr>
          <w:noProof/>
        </w:rPr>
        <w:fldChar w:fldCharType="begin"/>
      </w:r>
      <w:r>
        <w:rPr>
          <w:noProof/>
        </w:rPr>
        <w:instrText xml:space="preserve"> PAGEREF _Toc459312011 \h </w:instrText>
      </w:r>
      <w:r>
        <w:rPr>
          <w:noProof/>
        </w:rPr>
      </w:r>
      <w:r>
        <w:rPr>
          <w:noProof/>
        </w:rPr>
        <w:fldChar w:fldCharType="separate"/>
      </w:r>
      <w:r>
        <w:rPr>
          <w:noProof/>
        </w:rPr>
        <w:t>13</w:t>
      </w:r>
      <w:r>
        <w:rPr>
          <w:noProof/>
        </w:rPr>
        <w:fldChar w:fldCharType="end"/>
      </w:r>
    </w:p>
    <w:p w14:paraId="7D04ABC7" w14:textId="3AAC47BA"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4.4 Physikalische Berechnungen</w:t>
      </w:r>
      <w:r>
        <w:rPr>
          <w:noProof/>
        </w:rPr>
        <w:tab/>
      </w:r>
      <w:r>
        <w:rPr>
          <w:noProof/>
        </w:rPr>
        <w:fldChar w:fldCharType="begin"/>
      </w:r>
      <w:r>
        <w:rPr>
          <w:noProof/>
        </w:rPr>
        <w:instrText xml:space="preserve"> PAGEREF _Toc459312012 \h </w:instrText>
      </w:r>
      <w:r>
        <w:rPr>
          <w:noProof/>
        </w:rPr>
      </w:r>
      <w:r>
        <w:rPr>
          <w:noProof/>
        </w:rPr>
        <w:fldChar w:fldCharType="separate"/>
      </w:r>
      <w:r>
        <w:rPr>
          <w:noProof/>
        </w:rPr>
        <w:t>15</w:t>
      </w:r>
      <w:r>
        <w:rPr>
          <w:noProof/>
        </w:rPr>
        <w:fldChar w:fldCharType="end"/>
      </w:r>
    </w:p>
    <w:p w14:paraId="373EE821" w14:textId="5C537BA5" w:rsidR="00586D4B" w:rsidRDefault="00586D4B">
      <w:pPr>
        <w:pStyle w:val="Verzeichnis3"/>
        <w:tabs>
          <w:tab w:val="right" w:leader="dot" w:pos="7360"/>
        </w:tabs>
        <w:rPr>
          <w:rFonts w:asciiTheme="minorHAnsi" w:eastAsiaTheme="minorEastAsia" w:hAnsiTheme="minorHAnsi" w:cstheme="minorBidi"/>
          <w:noProof/>
          <w:sz w:val="22"/>
          <w:szCs w:val="22"/>
        </w:rPr>
      </w:pPr>
      <w:r>
        <w:rPr>
          <w:noProof/>
        </w:rPr>
        <w:t>4.4.1 Fahrzeugphysik</w:t>
      </w:r>
      <w:r>
        <w:rPr>
          <w:noProof/>
        </w:rPr>
        <w:tab/>
      </w:r>
      <w:r>
        <w:rPr>
          <w:noProof/>
        </w:rPr>
        <w:fldChar w:fldCharType="begin"/>
      </w:r>
      <w:r>
        <w:rPr>
          <w:noProof/>
        </w:rPr>
        <w:instrText xml:space="preserve"> PAGEREF _Toc459312013 \h </w:instrText>
      </w:r>
      <w:r>
        <w:rPr>
          <w:noProof/>
        </w:rPr>
      </w:r>
      <w:r>
        <w:rPr>
          <w:noProof/>
        </w:rPr>
        <w:fldChar w:fldCharType="separate"/>
      </w:r>
      <w:r>
        <w:rPr>
          <w:noProof/>
        </w:rPr>
        <w:t>16</w:t>
      </w:r>
      <w:r>
        <w:rPr>
          <w:noProof/>
        </w:rPr>
        <w:fldChar w:fldCharType="end"/>
      </w:r>
    </w:p>
    <w:p w14:paraId="035C1721" w14:textId="5F1F9706"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4.5 Simulationsablauf</w:t>
      </w:r>
      <w:r>
        <w:rPr>
          <w:noProof/>
        </w:rPr>
        <w:tab/>
      </w:r>
      <w:r>
        <w:rPr>
          <w:noProof/>
        </w:rPr>
        <w:fldChar w:fldCharType="begin"/>
      </w:r>
      <w:r>
        <w:rPr>
          <w:noProof/>
        </w:rPr>
        <w:instrText xml:space="preserve"> PAGEREF _Toc459312014 \h </w:instrText>
      </w:r>
      <w:r>
        <w:rPr>
          <w:noProof/>
        </w:rPr>
      </w:r>
      <w:r>
        <w:rPr>
          <w:noProof/>
        </w:rPr>
        <w:fldChar w:fldCharType="separate"/>
      </w:r>
      <w:r>
        <w:rPr>
          <w:noProof/>
        </w:rPr>
        <w:t>20</w:t>
      </w:r>
      <w:r>
        <w:rPr>
          <w:noProof/>
        </w:rPr>
        <w:fldChar w:fldCharType="end"/>
      </w:r>
    </w:p>
    <w:p w14:paraId="7EEFF7FE" w14:textId="48210751" w:rsidR="00586D4B" w:rsidRDefault="00586D4B">
      <w:pPr>
        <w:pStyle w:val="Verzeichnis3"/>
        <w:tabs>
          <w:tab w:val="right" w:leader="dot" w:pos="7360"/>
        </w:tabs>
        <w:rPr>
          <w:rFonts w:asciiTheme="minorHAnsi" w:eastAsiaTheme="minorEastAsia" w:hAnsiTheme="minorHAnsi" w:cstheme="minorBidi"/>
          <w:noProof/>
          <w:sz w:val="22"/>
          <w:szCs w:val="22"/>
        </w:rPr>
      </w:pPr>
      <w:r>
        <w:rPr>
          <w:noProof/>
        </w:rPr>
        <w:t>4.5.1 Berechnung der nächsten Generation</w:t>
      </w:r>
      <w:r>
        <w:rPr>
          <w:noProof/>
        </w:rPr>
        <w:tab/>
      </w:r>
      <w:r>
        <w:rPr>
          <w:noProof/>
        </w:rPr>
        <w:fldChar w:fldCharType="begin"/>
      </w:r>
      <w:r>
        <w:rPr>
          <w:noProof/>
        </w:rPr>
        <w:instrText xml:space="preserve"> PAGEREF _Toc459312015 \h </w:instrText>
      </w:r>
      <w:r>
        <w:rPr>
          <w:noProof/>
        </w:rPr>
      </w:r>
      <w:r>
        <w:rPr>
          <w:noProof/>
        </w:rPr>
        <w:fldChar w:fldCharType="separate"/>
      </w:r>
      <w:r>
        <w:rPr>
          <w:noProof/>
        </w:rPr>
        <w:t>21</w:t>
      </w:r>
      <w:r>
        <w:rPr>
          <w:noProof/>
        </w:rPr>
        <w:fldChar w:fldCharType="end"/>
      </w:r>
    </w:p>
    <w:p w14:paraId="5709D584" w14:textId="5872DDB6"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5</w:t>
      </w:r>
      <w:r>
        <w:rPr>
          <w:rFonts w:asciiTheme="minorHAnsi" w:eastAsiaTheme="minorEastAsia" w:hAnsiTheme="minorHAnsi" w:cstheme="minorBidi"/>
          <w:b w:val="0"/>
          <w:bCs w:val="0"/>
          <w:noProof/>
          <w:sz w:val="22"/>
          <w:szCs w:val="22"/>
        </w:rPr>
        <w:tab/>
      </w:r>
      <w:r w:rsidRPr="009948F6">
        <w:rPr>
          <w:noProof/>
        </w:rPr>
        <w:t>Entwurf</w:t>
      </w:r>
      <w:r>
        <w:rPr>
          <w:noProof/>
        </w:rPr>
        <w:tab/>
      </w:r>
      <w:r>
        <w:rPr>
          <w:noProof/>
        </w:rPr>
        <w:fldChar w:fldCharType="begin"/>
      </w:r>
      <w:r>
        <w:rPr>
          <w:noProof/>
        </w:rPr>
        <w:instrText xml:space="preserve"> PAGEREF _Toc459312016 \h </w:instrText>
      </w:r>
      <w:r>
        <w:rPr>
          <w:noProof/>
        </w:rPr>
      </w:r>
      <w:r>
        <w:rPr>
          <w:noProof/>
        </w:rPr>
        <w:fldChar w:fldCharType="separate"/>
      </w:r>
      <w:r>
        <w:rPr>
          <w:noProof/>
        </w:rPr>
        <w:t>25</w:t>
      </w:r>
      <w:r>
        <w:rPr>
          <w:noProof/>
        </w:rPr>
        <w:fldChar w:fldCharType="end"/>
      </w:r>
    </w:p>
    <w:p w14:paraId="2F5107BD" w14:textId="707BE677"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5.1 Benutzersicht</w:t>
      </w:r>
      <w:r>
        <w:rPr>
          <w:noProof/>
        </w:rPr>
        <w:tab/>
      </w:r>
      <w:r>
        <w:rPr>
          <w:noProof/>
        </w:rPr>
        <w:fldChar w:fldCharType="begin"/>
      </w:r>
      <w:r>
        <w:rPr>
          <w:noProof/>
        </w:rPr>
        <w:instrText xml:space="preserve"> PAGEREF _Toc459312017 \h </w:instrText>
      </w:r>
      <w:r>
        <w:rPr>
          <w:noProof/>
        </w:rPr>
      </w:r>
      <w:r>
        <w:rPr>
          <w:noProof/>
        </w:rPr>
        <w:fldChar w:fldCharType="separate"/>
      </w:r>
      <w:r>
        <w:rPr>
          <w:noProof/>
        </w:rPr>
        <w:t>25</w:t>
      </w:r>
      <w:r>
        <w:rPr>
          <w:noProof/>
        </w:rPr>
        <w:fldChar w:fldCharType="end"/>
      </w:r>
    </w:p>
    <w:p w14:paraId="52A2AEE2" w14:textId="03C32DCD"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5.2 Technischer Entwurf</w:t>
      </w:r>
      <w:r>
        <w:rPr>
          <w:noProof/>
        </w:rPr>
        <w:tab/>
      </w:r>
      <w:r>
        <w:rPr>
          <w:noProof/>
        </w:rPr>
        <w:fldChar w:fldCharType="begin"/>
      </w:r>
      <w:r>
        <w:rPr>
          <w:noProof/>
        </w:rPr>
        <w:instrText xml:space="preserve"> PAGEREF _Toc459312018 \h </w:instrText>
      </w:r>
      <w:r>
        <w:rPr>
          <w:noProof/>
        </w:rPr>
      </w:r>
      <w:r>
        <w:rPr>
          <w:noProof/>
        </w:rPr>
        <w:fldChar w:fldCharType="separate"/>
      </w:r>
      <w:r>
        <w:rPr>
          <w:noProof/>
        </w:rPr>
        <w:t>27</w:t>
      </w:r>
      <w:r>
        <w:rPr>
          <w:noProof/>
        </w:rPr>
        <w:fldChar w:fldCharType="end"/>
      </w:r>
    </w:p>
    <w:p w14:paraId="461BEA0B" w14:textId="00262DE6" w:rsidR="00586D4B" w:rsidRDefault="00586D4B">
      <w:pPr>
        <w:pStyle w:val="Verzeichnis3"/>
        <w:tabs>
          <w:tab w:val="right" w:leader="dot" w:pos="7360"/>
        </w:tabs>
        <w:rPr>
          <w:rFonts w:asciiTheme="minorHAnsi" w:eastAsiaTheme="minorEastAsia" w:hAnsiTheme="minorHAnsi" w:cstheme="minorBidi"/>
          <w:noProof/>
          <w:sz w:val="22"/>
          <w:szCs w:val="22"/>
        </w:rPr>
      </w:pPr>
      <w:r>
        <w:rPr>
          <w:noProof/>
        </w:rPr>
        <w:t>5.2.1 Streckendaten</w:t>
      </w:r>
      <w:r>
        <w:rPr>
          <w:noProof/>
        </w:rPr>
        <w:tab/>
      </w:r>
      <w:r>
        <w:rPr>
          <w:noProof/>
        </w:rPr>
        <w:fldChar w:fldCharType="begin"/>
      </w:r>
      <w:r>
        <w:rPr>
          <w:noProof/>
        </w:rPr>
        <w:instrText xml:space="preserve"> PAGEREF _Toc459312019 \h </w:instrText>
      </w:r>
      <w:r>
        <w:rPr>
          <w:noProof/>
        </w:rPr>
      </w:r>
      <w:r>
        <w:rPr>
          <w:noProof/>
        </w:rPr>
        <w:fldChar w:fldCharType="separate"/>
      </w:r>
      <w:r>
        <w:rPr>
          <w:noProof/>
        </w:rPr>
        <w:t>27</w:t>
      </w:r>
      <w:r>
        <w:rPr>
          <w:noProof/>
        </w:rPr>
        <w:fldChar w:fldCharType="end"/>
      </w:r>
    </w:p>
    <w:p w14:paraId="37EE8EF3" w14:textId="09847495" w:rsidR="00586D4B" w:rsidRDefault="00586D4B">
      <w:pPr>
        <w:pStyle w:val="Verzeichnis3"/>
        <w:tabs>
          <w:tab w:val="right" w:leader="dot" w:pos="7360"/>
        </w:tabs>
        <w:rPr>
          <w:rFonts w:asciiTheme="minorHAnsi" w:eastAsiaTheme="minorEastAsia" w:hAnsiTheme="minorHAnsi" w:cstheme="minorBidi"/>
          <w:noProof/>
          <w:sz w:val="22"/>
          <w:szCs w:val="22"/>
        </w:rPr>
      </w:pPr>
      <w:r>
        <w:rPr>
          <w:noProof/>
        </w:rPr>
        <w:t>5.2.2 Simulationseinstellungen</w:t>
      </w:r>
      <w:r>
        <w:rPr>
          <w:noProof/>
        </w:rPr>
        <w:tab/>
      </w:r>
      <w:r>
        <w:rPr>
          <w:noProof/>
        </w:rPr>
        <w:fldChar w:fldCharType="begin"/>
      </w:r>
      <w:r>
        <w:rPr>
          <w:noProof/>
        </w:rPr>
        <w:instrText xml:space="preserve"> PAGEREF _Toc459312020 \h </w:instrText>
      </w:r>
      <w:r>
        <w:rPr>
          <w:noProof/>
        </w:rPr>
      </w:r>
      <w:r>
        <w:rPr>
          <w:noProof/>
        </w:rPr>
        <w:fldChar w:fldCharType="separate"/>
      </w:r>
      <w:r>
        <w:rPr>
          <w:noProof/>
        </w:rPr>
        <w:t>28</w:t>
      </w:r>
      <w:r>
        <w:rPr>
          <w:noProof/>
        </w:rPr>
        <w:fldChar w:fldCharType="end"/>
      </w:r>
    </w:p>
    <w:p w14:paraId="55EEC9C8" w14:textId="121D5DC5" w:rsidR="00586D4B" w:rsidRDefault="00586D4B">
      <w:pPr>
        <w:pStyle w:val="Verzeichnis3"/>
        <w:tabs>
          <w:tab w:val="right" w:leader="dot" w:pos="7360"/>
        </w:tabs>
        <w:rPr>
          <w:rFonts w:asciiTheme="minorHAnsi" w:eastAsiaTheme="minorEastAsia" w:hAnsiTheme="minorHAnsi" w:cstheme="minorBidi"/>
          <w:noProof/>
          <w:sz w:val="22"/>
          <w:szCs w:val="22"/>
        </w:rPr>
      </w:pPr>
      <w:r>
        <w:rPr>
          <w:noProof/>
        </w:rPr>
        <w:t>5.2.3 Simulation</w:t>
      </w:r>
      <w:r>
        <w:rPr>
          <w:noProof/>
        </w:rPr>
        <w:tab/>
      </w:r>
      <w:r>
        <w:rPr>
          <w:noProof/>
        </w:rPr>
        <w:fldChar w:fldCharType="begin"/>
      </w:r>
      <w:r>
        <w:rPr>
          <w:noProof/>
        </w:rPr>
        <w:instrText xml:space="preserve"> PAGEREF _Toc459312021 \h </w:instrText>
      </w:r>
      <w:r>
        <w:rPr>
          <w:noProof/>
        </w:rPr>
      </w:r>
      <w:r>
        <w:rPr>
          <w:noProof/>
        </w:rPr>
        <w:fldChar w:fldCharType="separate"/>
      </w:r>
      <w:r>
        <w:rPr>
          <w:noProof/>
        </w:rPr>
        <w:t>33</w:t>
      </w:r>
      <w:r>
        <w:rPr>
          <w:noProof/>
        </w:rPr>
        <w:fldChar w:fldCharType="end"/>
      </w:r>
    </w:p>
    <w:p w14:paraId="44BFDEC3" w14:textId="1FE4854D"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6</w:t>
      </w:r>
      <w:r>
        <w:rPr>
          <w:rFonts w:asciiTheme="minorHAnsi" w:eastAsiaTheme="minorEastAsia" w:hAnsiTheme="minorHAnsi" w:cstheme="minorBidi"/>
          <w:b w:val="0"/>
          <w:bCs w:val="0"/>
          <w:noProof/>
          <w:sz w:val="22"/>
          <w:szCs w:val="22"/>
        </w:rPr>
        <w:tab/>
      </w:r>
      <w:r w:rsidRPr="009948F6">
        <w:rPr>
          <w:noProof/>
        </w:rPr>
        <w:t>Implementierung</w:t>
      </w:r>
      <w:r>
        <w:rPr>
          <w:noProof/>
        </w:rPr>
        <w:tab/>
      </w:r>
      <w:r>
        <w:rPr>
          <w:noProof/>
        </w:rPr>
        <w:fldChar w:fldCharType="begin"/>
      </w:r>
      <w:r>
        <w:rPr>
          <w:noProof/>
        </w:rPr>
        <w:instrText xml:space="preserve"> PAGEREF _Toc459312022 \h </w:instrText>
      </w:r>
      <w:r>
        <w:rPr>
          <w:noProof/>
        </w:rPr>
      </w:r>
      <w:r>
        <w:rPr>
          <w:noProof/>
        </w:rPr>
        <w:fldChar w:fldCharType="separate"/>
      </w:r>
      <w:r>
        <w:rPr>
          <w:noProof/>
        </w:rPr>
        <w:t>37</w:t>
      </w:r>
      <w:r>
        <w:rPr>
          <w:noProof/>
        </w:rPr>
        <w:fldChar w:fldCharType="end"/>
      </w:r>
    </w:p>
    <w:p w14:paraId="0FD1C844" w14:textId="64BDA109"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6.1 Platzierung der Fortschrittssensoren</w:t>
      </w:r>
      <w:r>
        <w:rPr>
          <w:noProof/>
        </w:rPr>
        <w:tab/>
      </w:r>
      <w:r>
        <w:rPr>
          <w:noProof/>
        </w:rPr>
        <w:fldChar w:fldCharType="begin"/>
      </w:r>
      <w:r>
        <w:rPr>
          <w:noProof/>
        </w:rPr>
        <w:instrText xml:space="preserve"> PAGEREF _Toc459312023 \h </w:instrText>
      </w:r>
      <w:r>
        <w:rPr>
          <w:noProof/>
        </w:rPr>
      </w:r>
      <w:r>
        <w:rPr>
          <w:noProof/>
        </w:rPr>
        <w:fldChar w:fldCharType="separate"/>
      </w:r>
      <w:r>
        <w:rPr>
          <w:noProof/>
        </w:rPr>
        <w:t>37</w:t>
      </w:r>
      <w:r>
        <w:rPr>
          <w:noProof/>
        </w:rPr>
        <w:fldChar w:fldCharType="end"/>
      </w:r>
    </w:p>
    <w:p w14:paraId="7DFCA1FB" w14:textId="4A817A1F"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6.2 Künstliche neuronale Netze</w:t>
      </w:r>
      <w:r>
        <w:rPr>
          <w:noProof/>
        </w:rPr>
        <w:tab/>
      </w:r>
      <w:r>
        <w:rPr>
          <w:noProof/>
        </w:rPr>
        <w:fldChar w:fldCharType="begin"/>
      </w:r>
      <w:r>
        <w:rPr>
          <w:noProof/>
        </w:rPr>
        <w:instrText xml:space="preserve"> PAGEREF _Toc459312024 \h </w:instrText>
      </w:r>
      <w:r>
        <w:rPr>
          <w:noProof/>
        </w:rPr>
      </w:r>
      <w:r>
        <w:rPr>
          <w:noProof/>
        </w:rPr>
        <w:fldChar w:fldCharType="separate"/>
      </w:r>
      <w:r>
        <w:rPr>
          <w:noProof/>
        </w:rPr>
        <w:t>39</w:t>
      </w:r>
      <w:r>
        <w:rPr>
          <w:noProof/>
        </w:rPr>
        <w:fldChar w:fldCharType="end"/>
      </w:r>
    </w:p>
    <w:p w14:paraId="5FDF0CBF" w14:textId="449E5F7E"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6.3 Physikengine und Fahrzeugphysik</w:t>
      </w:r>
      <w:r>
        <w:rPr>
          <w:noProof/>
        </w:rPr>
        <w:tab/>
      </w:r>
      <w:r>
        <w:rPr>
          <w:noProof/>
        </w:rPr>
        <w:fldChar w:fldCharType="begin"/>
      </w:r>
      <w:r>
        <w:rPr>
          <w:noProof/>
        </w:rPr>
        <w:instrText xml:space="preserve"> PAGEREF _Toc459312025 \h </w:instrText>
      </w:r>
      <w:r>
        <w:rPr>
          <w:noProof/>
        </w:rPr>
      </w:r>
      <w:r>
        <w:rPr>
          <w:noProof/>
        </w:rPr>
        <w:fldChar w:fldCharType="separate"/>
      </w:r>
      <w:r>
        <w:rPr>
          <w:noProof/>
        </w:rPr>
        <w:t>40</w:t>
      </w:r>
      <w:r>
        <w:rPr>
          <w:noProof/>
        </w:rPr>
        <w:fldChar w:fldCharType="end"/>
      </w:r>
    </w:p>
    <w:p w14:paraId="0AF8F141" w14:textId="02F1C21C"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6.4 Optimierung durch Parallelisierung</w:t>
      </w:r>
      <w:r>
        <w:rPr>
          <w:noProof/>
        </w:rPr>
        <w:tab/>
      </w:r>
      <w:r>
        <w:rPr>
          <w:noProof/>
        </w:rPr>
        <w:fldChar w:fldCharType="begin"/>
      </w:r>
      <w:r>
        <w:rPr>
          <w:noProof/>
        </w:rPr>
        <w:instrText xml:space="preserve"> PAGEREF _Toc459312026 \h </w:instrText>
      </w:r>
      <w:r>
        <w:rPr>
          <w:noProof/>
        </w:rPr>
      </w:r>
      <w:r>
        <w:rPr>
          <w:noProof/>
        </w:rPr>
        <w:fldChar w:fldCharType="separate"/>
      </w:r>
      <w:r>
        <w:rPr>
          <w:noProof/>
        </w:rPr>
        <w:t>44</w:t>
      </w:r>
      <w:r>
        <w:rPr>
          <w:noProof/>
        </w:rPr>
        <w:fldChar w:fldCharType="end"/>
      </w:r>
    </w:p>
    <w:p w14:paraId="0B4BF361" w14:textId="00FE6D02"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7</w:t>
      </w:r>
      <w:r>
        <w:rPr>
          <w:rFonts w:asciiTheme="minorHAnsi" w:eastAsiaTheme="minorEastAsia" w:hAnsiTheme="minorHAnsi" w:cstheme="minorBidi"/>
          <w:b w:val="0"/>
          <w:bCs w:val="0"/>
          <w:noProof/>
          <w:sz w:val="22"/>
          <w:szCs w:val="22"/>
        </w:rPr>
        <w:tab/>
      </w:r>
      <w:r w:rsidRPr="009948F6">
        <w:rPr>
          <w:noProof/>
        </w:rPr>
        <w:t>Evaluation</w:t>
      </w:r>
      <w:r>
        <w:rPr>
          <w:noProof/>
        </w:rPr>
        <w:tab/>
      </w:r>
      <w:r>
        <w:rPr>
          <w:noProof/>
        </w:rPr>
        <w:fldChar w:fldCharType="begin"/>
      </w:r>
      <w:r>
        <w:rPr>
          <w:noProof/>
        </w:rPr>
        <w:instrText xml:space="preserve"> PAGEREF _Toc459312027 \h </w:instrText>
      </w:r>
      <w:r>
        <w:rPr>
          <w:noProof/>
        </w:rPr>
      </w:r>
      <w:r>
        <w:rPr>
          <w:noProof/>
        </w:rPr>
        <w:fldChar w:fldCharType="separate"/>
      </w:r>
      <w:r>
        <w:rPr>
          <w:noProof/>
        </w:rPr>
        <w:t>46</w:t>
      </w:r>
      <w:r>
        <w:rPr>
          <w:noProof/>
        </w:rPr>
        <w:fldChar w:fldCharType="end"/>
      </w:r>
    </w:p>
    <w:p w14:paraId="7BC47C85" w14:textId="4533BF39"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7.1 Fehlerfrei zurückgelegte Strecke</w:t>
      </w:r>
      <w:r>
        <w:rPr>
          <w:noProof/>
        </w:rPr>
        <w:tab/>
      </w:r>
      <w:r>
        <w:rPr>
          <w:noProof/>
        </w:rPr>
        <w:fldChar w:fldCharType="begin"/>
      </w:r>
      <w:r>
        <w:rPr>
          <w:noProof/>
        </w:rPr>
        <w:instrText xml:space="preserve"> PAGEREF _Toc459312028 \h </w:instrText>
      </w:r>
      <w:r>
        <w:rPr>
          <w:noProof/>
        </w:rPr>
      </w:r>
      <w:r>
        <w:rPr>
          <w:noProof/>
        </w:rPr>
        <w:fldChar w:fldCharType="separate"/>
      </w:r>
      <w:r>
        <w:rPr>
          <w:noProof/>
        </w:rPr>
        <w:t>46</w:t>
      </w:r>
      <w:r>
        <w:rPr>
          <w:noProof/>
        </w:rPr>
        <w:fldChar w:fldCharType="end"/>
      </w:r>
    </w:p>
    <w:p w14:paraId="3BE9E191" w14:textId="189723C4"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7.2 Geschwindigkeit</w:t>
      </w:r>
      <w:r>
        <w:rPr>
          <w:noProof/>
        </w:rPr>
        <w:tab/>
      </w:r>
      <w:r>
        <w:rPr>
          <w:noProof/>
        </w:rPr>
        <w:fldChar w:fldCharType="begin"/>
      </w:r>
      <w:r>
        <w:rPr>
          <w:noProof/>
        </w:rPr>
        <w:instrText xml:space="preserve"> PAGEREF _Toc459312029 \h </w:instrText>
      </w:r>
      <w:r>
        <w:rPr>
          <w:noProof/>
        </w:rPr>
      </w:r>
      <w:r>
        <w:rPr>
          <w:noProof/>
        </w:rPr>
        <w:fldChar w:fldCharType="separate"/>
      </w:r>
      <w:r>
        <w:rPr>
          <w:noProof/>
        </w:rPr>
        <w:t>47</w:t>
      </w:r>
      <w:r>
        <w:rPr>
          <w:noProof/>
        </w:rPr>
        <w:fldChar w:fldCharType="end"/>
      </w:r>
    </w:p>
    <w:p w14:paraId="167F5D35" w14:textId="7A35CD5F"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7.3 Fahrverhalten</w:t>
      </w:r>
      <w:r>
        <w:rPr>
          <w:noProof/>
        </w:rPr>
        <w:tab/>
      </w:r>
      <w:r>
        <w:rPr>
          <w:noProof/>
        </w:rPr>
        <w:fldChar w:fldCharType="begin"/>
      </w:r>
      <w:r>
        <w:rPr>
          <w:noProof/>
        </w:rPr>
        <w:instrText xml:space="preserve"> PAGEREF _Toc459312030 \h </w:instrText>
      </w:r>
      <w:r>
        <w:rPr>
          <w:noProof/>
        </w:rPr>
      </w:r>
      <w:r>
        <w:rPr>
          <w:noProof/>
        </w:rPr>
        <w:fldChar w:fldCharType="separate"/>
      </w:r>
      <w:r>
        <w:rPr>
          <w:noProof/>
        </w:rPr>
        <w:t>48</w:t>
      </w:r>
      <w:r>
        <w:rPr>
          <w:noProof/>
        </w:rPr>
        <w:fldChar w:fldCharType="end"/>
      </w:r>
    </w:p>
    <w:p w14:paraId="2F277274" w14:textId="31718B64"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7.4 Fazit</w:t>
      </w:r>
      <w:r>
        <w:rPr>
          <w:noProof/>
        </w:rPr>
        <w:tab/>
      </w:r>
      <w:r>
        <w:rPr>
          <w:noProof/>
        </w:rPr>
        <w:fldChar w:fldCharType="begin"/>
      </w:r>
      <w:r>
        <w:rPr>
          <w:noProof/>
        </w:rPr>
        <w:instrText xml:space="preserve"> PAGEREF _Toc459312031 \h </w:instrText>
      </w:r>
      <w:r>
        <w:rPr>
          <w:noProof/>
        </w:rPr>
      </w:r>
      <w:r>
        <w:rPr>
          <w:noProof/>
        </w:rPr>
        <w:fldChar w:fldCharType="separate"/>
      </w:r>
      <w:r>
        <w:rPr>
          <w:noProof/>
        </w:rPr>
        <w:t>49</w:t>
      </w:r>
      <w:r>
        <w:rPr>
          <w:noProof/>
        </w:rPr>
        <w:fldChar w:fldCharType="end"/>
      </w:r>
    </w:p>
    <w:p w14:paraId="175E8876" w14:textId="7A9A274E"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7.5 Ausblick</w:t>
      </w:r>
      <w:r>
        <w:rPr>
          <w:noProof/>
        </w:rPr>
        <w:tab/>
      </w:r>
      <w:r>
        <w:rPr>
          <w:noProof/>
        </w:rPr>
        <w:fldChar w:fldCharType="begin"/>
      </w:r>
      <w:r>
        <w:rPr>
          <w:noProof/>
        </w:rPr>
        <w:instrText xml:space="preserve"> PAGEREF _Toc459312032 \h </w:instrText>
      </w:r>
      <w:r>
        <w:rPr>
          <w:noProof/>
        </w:rPr>
      </w:r>
      <w:r>
        <w:rPr>
          <w:noProof/>
        </w:rPr>
        <w:fldChar w:fldCharType="separate"/>
      </w:r>
      <w:r>
        <w:rPr>
          <w:noProof/>
        </w:rPr>
        <w:t>49</w:t>
      </w:r>
      <w:r>
        <w:rPr>
          <w:noProof/>
        </w:rPr>
        <w:fldChar w:fldCharType="end"/>
      </w:r>
    </w:p>
    <w:p w14:paraId="20A5D2D0" w14:textId="4C3CB9CE" w:rsidR="00586D4B" w:rsidRDefault="00586D4B">
      <w:pPr>
        <w:pStyle w:val="Verzeichnis1"/>
        <w:tabs>
          <w:tab w:val="right" w:leader="dot" w:pos="7360"/>
        </w:tabs>
        <w:rPr>
          <w:rFonts w:asciiTheme="minorHAnsi" w:eastAsiaTheme="minorEastAsia" w:hAnsiTheme="minorHAnsi" w:cstheme="minorBidi"/>
          <w:b w:val="0"/>
          <w:bCs w:val="0"/>
          <w:noProof/>
          <w:sz w:val="22"/>
          <w:szCs w:val="22"/>
        </w:rPr>
      </w:pPr>
      <w:r>
        <w:rPr>
          <w:noProof/>
        </w:rPr>
        <w:lastRenderedPageBreak/>
        <w:t>9 Anhang</w:t>
      </w:r>
      <w:r>
        <w:rPr>
          <w:noProof/>
        </w:rPr>
        <w:tab/>
      </w:r>
      <w:r>
        <w:rPr>
          <w:noProof/>
        </w:rPr>
        <w:fldChar w:fldCharType="begin"/>
      </w:r>
      <w:r>
        <w:rPr>
          <w:noProof/>
        </w:rPr>
        <w:instrText xml:space="preserve"> PAGEREF _Toc459312033 \h </w:instrText>
      </w:r>
      <w:r>
        <w:rPr>
          <w:noProof/>
        </w:rPr>
      </w:r>
      <w:r>
        <w:rPr>
          <w:noProof/>
        </w:rPr>
        <w:fldChar w:fldCharType="separate"/>
      </w:r>
      <w:r>
        <w:rPr>
          <w:noProof/>
        </w:rPr>
        <w:t>51</w:t>
      </w:r>
      <w:r>
        <w:rPr>
          <w:noProof/>
        </w:rPr>
        <w:fldChar w:fldCharType="end"/>
      </w:r>
    </w:p>
    <w:p w14:paraId="14953508" w14:textId="1B2F9844"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9.1 Klassendiagramme</w:t>
      </w:r>
      <w:r>
        <w:rPr>
          <w:noProof/>
        </w:rPr>
        <w:tab/>
      </w:r>
      <w:r>
        <w:rPr>
          <w:noProof/>
        </w:rPr>
        <w:fldChar w:fldCharType="begin"/>
      </w:r>
      <w:r>
        <w:rPr>
          <w:noProof/>
        </w:rPr>
        <w:instrText xml:space="preserve"> PAGEREF _Toc459312034 \h </w:instrText>
      </w:r>
      <w:r>
        <w:rPr>
          <w:noProof/>
        </w:rPr>
      </w:r>
      <w:r>
        <w:rPr>
          <w:noProof/>
        </w:rPr>
        <w:fldChar w:fldCharType="separate"/>
      </w:r>
      <w:r>
        <w:rPr>
          <w:noProof/>
        </w:rPr>
        <w:t>51</w:t>
      </w:r>
      <w:r>
        <w:rPr>
          <w:noProof/>
        </w:rPr>
        <w:fldChar w:fldCharType="end"/>
      </w:r>
    </w:p>
    <w:p w14:paraId="3B20219D" w14:textId="66C0A1C4" w:rsidR="00586D4B" w:rsidRDefault="00586D4B">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_Toc459312035 \h </w:instrText>
      </w:r>
      <w:r>
        <w:rPr>
          <w:noProof/>
        </w:rPr>
      </w:r>
      <w:r>
        <w:rPr>
          <w:noProof/>
        </w:rPr>
        <w:fldChar w:fldCharType="separate"/>
      </w:r>
      <w:r>
        <w:rPr>
          <w:noProof/>
        </w:rPr>
        <w:t>52</w:t>
      </w:r>
      <w:r>
        <w:rPr>
          <w:noProof/>
        </w:rPr>
        <w:fldChar w:fldCharType="end"/>
      </w:r>
    </w:p>
    <w:p w14:paraId="5AB6563B" w14:textId="3CFFE74B" w:rsidR="00586D4B" w:rsidRDefault="00586D4B">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_Toc459312036 \h </w:instrText>
      </w:r>
      <w:r>
        <w:rPr>
          <w:noProof/>
        </w:rPr>
      </w:r>
      <w:r>
        <w:rPr>
          <w:noProof/>
        </w:rPr>
        <w:fldChar w:fldCharType="separate"/>
      </w:r>
      <w:r>
        <w:rPr>
          <w:noProof/>
        </w:rPr>
        <w:t>53</w:t>
      </w:r>
      <w:r>
        <w:rPr>
          <w:noProof/>
        </w:rPr>
        <w:fldChar w:fldCharType="end"/>
      </w:r>
    </w:p>
    <w:p w14:paraId="2016F93E" w14:textId="70CDD103" w:rsidR="00586D4B" w:rsidRDefault="00586D4B">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_Toc459312037 \h </w:instrText>
      </w:r>
      <w:r>
        <w:rPr>
          <w:noProof/>
        </w:rPr>
      </w:r>
      <w:r>
        <w:rPr>
          <w:noProof/>
        </w:rPr>
        <w:fldChar w:fldCharType="separate"/>
      </w:r>
      <w:r>
        <w:rPr>
          <w:noProof/>
        </w:rPr>
        <w:t>54</w:t>
      </w:r>
      <w:r>
        <w:rPr>
          <w:noProof/>
        </w:rPr>
        <w:fldChar w:fldCharType="end"/>
      </w:r>
    </w:p>
    <w:p w14:paraId="30ACC4FD" w14:textId="00FD26DE"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9312001"/>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07F2C4E8" w14:textId="77777777" w:rsidR="000258DB"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Sicherheitssysteme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000258DB">
        <w:t xml:space="preserve">Im Laufe der letzten Jahre wurde der Fokus zunehmend auf die Übernahme der Steuerung durch ein Computersystem gelegt. Momentan finden Spurfolgeassistenten zunehmenden Einsatz. Der wohl bekannteste Einsatz findet sich in den Autos von dem Unternehmen Tesla </w:t>
      </w:r>
      <w:sdt>
        <w:sdtPr>
          <w:id w:val="1594198889"/>
          <w:citation/>
        </w:sdtPr>
        <w:sdtContent>
          <w:r w:rsidR="000258DB">
            <w:fldChar w:fldCharType="begin"/>
          </w:r>
          <w:r w:rsidR="000258DB">
            <w:instrText xml:space="preserve"> CITATION Tes16 \l 1031 </w:instrText>
          </w:r>
          <w:r w:rsidR="000258DB">
            <w:fldChar w:fldCharType="separate"/>
          </w:r>
          <w:r w:rsidR="000258DB">
            <w:rPr>
              <w:noProof/>
            </w:rPr>
            <w:t>[2]</w:t>
          </w:r>
          <w:r w:rsidR="000258DB">
            <w:fldChar w:fldCharType="end"/>
          </w:r>
        </w:sdtContent>
      </w:sdt>
      <w:r w:rsidR="000258DB">
        <w:t>. Einen Schritt weiter geht unter anderem das Unternehmen Google. Das Ziel bei Google liegt nicht allein in der Unterstützung des Fahrers, indem ihm kurzzeitig die Kontrolle abgenommen wird, sondern vielmehr in der vollständigen Automatisierung.</w:t>
      </w:r>
    </w:p>
    <w:p w14:paraId="298AEEC4" w14:textId="60BB2E79" w:rsidR="008D1D40" w:rsidRDefault="008F0B0A" w:rsidP="00A3226C">
      <w:pPr>
        <w:pStyle w:val="-OlWIRStandardtext-"/>
      </w:pPr>
      <w:r w:rsidRPr="008F0B0A">
        <w:t>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 das Zusammenspiel vieler verschiedener Teilbereiche, so zu koordinieren, dass ein sicheres und zuverlässiges Fahren ermöglicht wird. </w:t>
      </w:r>
    </w:p>
    <w:p w14:paraId="630CD099" w14:textId="77777777" w:rsidR="00BA1505" w:rsidRDefault="008520B4" w:rsidP="00BA1505">
      <w:pPr>
        <w:pStyle w:val="-OlWIRStandardtextEinzug-"/>
        <w:ind w:firstLine="0"/>
      </w:pPr>
      <w:r>
        <w:t xml:space="preserve">Aufgrund der verschiedenen Umwelteinflüsse ist es in der Regel nicht möglich auf alle erdenkbaren Situationen eine entsprechende Reaktion fest einzuprogrammieren, sodass Algorithmen zum Einsatz kommen müssen, die auch auf neue </w:t>
      </w:r>
      <w:r w:rsidR="006B61B2">
        <w:t>G</w:t>
      </w:r>
      <w:r>
        <w:t>egebenheiten angemessen reagieren können.</w:t>
      </w:r>
      <w:r w:rsidR="000258DB">
        <w:t xml:space="preserve"> Aus diesem Grund kommen verschiedene Verfahren aus dem Bereich des maschinellen Lernens zum Einsatz. In dieser Arbeit wird der Fokus auf ein Teilgebiet, den künstlichen neuronalen Netzen, gelegt werden.</w:t>
      </w:r>
      <w:r>
        <w:t xml:space="preserve"> Inspiriert von neuronalen Verbindungen im Gehirn, versuchen diese gewünschtes Verhalten zu erlernen. </w:t>
      </w:r>
      <w:r w:rsidR="008F0B0A">
        <w:t>In dieser</w:t>
      </w:r>
      <w:r w:rsidR="00457CA6">
        <w:t xml:space="preserve"> Arbeit soll untersucht werden, inwieweit es möglich ist, mithilfe von künstlichen neuronalen Netzen Sensordaten eines simulierten Autos zu verarbeiten und die Steuerung dessen zu übernehmen. Konkret soll eine möglichst schnelle, sichere und </w:t>
      </w:r>
      <w:r w:rsidR="00457CA6" w:rsidRPr="00457CA6">
        <w:rPr>
          <w:i/>
        </w:rPr>
        <w:t>menschenähnliche</w:t>
      </w:r>
      <w:r w:rsidR="00457CA6">
        <w:rPr>
          <w:i/>
        </w:rPr>
        <w:t xml:space="preserve"> </w:t>
      </w:r>
      <w:r w:rsidR="00457CA6">
        <w:t>Fahrweise erreicht werden.</w:t>
      </w:r>
      <w:r w:rsidR="008A75EC">
        <w:t xml:space="preserve"> Für die Beantwortung dieser Frage wird im Laufe der Arbeit ein Softwaresystem vorgestellt, dass die Durchführung und Auswertung übernimmt. Die zentrale Forschungsfrage ist: „Ist es möglich ein</w:t>
      </w:r>
      <w:r w:rsidR="00C44D01">
        <w:t xml:space="preserve"> solches</w:t>
      </w:r>
      <w:r w:rsidR="008A75EC">
        <w:t xml:space="preserve"> Softwaresystem zu entwickeln, </w:t>
      </w:r>
      <w:r w:rsidR="00C44D01">
        <w:t xml:space="preserve">welches </w:t>
      </w:r>
      <w:r w:rsidR="008A75EC">
        <w:t>d</w:t>
      </w:r>
      <w:r w:rsidR="00BA1505">
        <w:t>as</w:t>
      </w:r>
      <w:r w:rsidR="008A75EC">
        <w:t xml:space="preserve"> Ausgangs</w:t>
      </w:r>
      <w:r w:rsidR="00BA1505">
        <w:t>problem</w:t>
      </w:r>
      <w:r w:rsidR="008A75EC">
        <w:t>, ob sich</w:t>
      </w:r>
      <w:r w:rsidR="00C44D01">
        <w:t xml:space="preserve"> künstliche</w:t>
      </w:r>
      <w:r w:rsidR="008A75EC">
        <w:t xml:space="preserve"> neuronale Netze zur Steuerung von Fahrzeugen eignen, entscheidend </w:t>
      </w:r>
      <w:r w:rsidR="00C44D01">
        <w:t xml:space="preserve">unterstützt zu </w:t>
      </w:r>
      <w:r w:rsidR="00BA1505">
        <w:t>klären</w:t>
      </w:r>
      <w:r w:rsidR="00C44D01">
        <w:t>?“</w:t>
      </w:r>
      <w:r w:rsidR="00BA1505">
        <w:t xml:space="preserve"> </w:t>
      </w:r>
    </w:p>
    <w:p w14:paraId="15F42EB6" w14:textId="3346AC02" w:rsidR="000258DB" w:rsidRPr="000258DB" w:rsidRDefault="00457CA6" w:rsidP="00BA1505">
      <w:pPr>
        <w:pStyle w:val="-OlWIRStandardtextEinzug-"/>
        <w:ind w:firstLine="0"/>
      </w:pPr>
      <w:r>
        <w:lastRenderedPageBreak/>
        <w:t>Zu Beginn der Arbeit soll in die zugrundeliegenden Technologien eingeführt werden, sowie einen ersten Überblick über die Simulationsumgebung gegeben werden.</w:t>
      </w:r>
      <w:r w:rsidR="00AC4E19">
        <w:t xml:space="preserve"> </w:t>
      </w:r>
      <w:r w:rsidR="00E20938">
        <w:t xml:space="preserve">Es folgt eine Einordnung dieser Arbeit in Bezug zu anderen wissenschaftlichen Ausarbeitungen. </w:t>
      </w:r>
      <w:r w:rsidR="00AC4E19">
        <w:t>Anschließend wird das Konzept der Arbeit vorgestellt. Dies beinhaltet den allgemeinen Ablauf der Simulation, sowie der Beschreibung wie die verwendeten Technologien konkret zum Einsatz kommen.</w:t>
      </w:r>
      <w:r>
        <w:t xml:space="preserve"> </w:t>
      </w:r>
      <w:r w:rsidR="00F94B27">
        <w:t>Im darauffolgen</w:t>
      </w:r>
      <w:r w:rsidR="00BA1505">
        <w:t>den Kapitel wird der Entwurf des</w:t>
      </w:r>
      <w:r w:rsidR="00F94B27">
        <w:t xml:space="preserve"> </w:t>
      </w:r>
      <w:r w:rsidR="00BA1505">
        <w:t>Softwaresystems</w:t>
      </w:r>
      <w:r w:rsidR="00F94B27">
        <w:t xml:space="preserve"> und ihrer Komponenten sowie des künstlichen neuronalen Netzes vorgestellt. Danach wird die Implementierung erläutert. Im Anschluss wird eine Ergebni</w:t>
      </w:r>
      <w:r w:rsidR="00E20938">
        <w:t>sevaluation durchgeführt, die die</w:t>
      </w:r>
      <w:r w:rsidR="00F94B27">
        <w:t xml:space="preserve"> </w:t>
      </w:r>
      <w:r w:rsidR="00E20938">
        <w:t>Resultate</w:t>
      </w:r>
      <w:r w:rsidR="00BA1505">
        <w:t xml:space="preserve"> des Softwaresystems</w:t>
      </w:r>
      <w:r w:rsidR="00F94B27">
        <w:t xml:space="preserve"> auf fehlerfrei zurückgelegte Strecke, Geschwindigkeit un</w:t>
      </w:r>
      <w:r w:rsidR="00AC4E19">
        <w:t>d Fahrverhalten hin untersucht.</w:t>
      </w:r>
      <w:r w:rsidR="00BA1505">
        <w:t xml:space="preserve"> </w:t>
      </w:r>
      <w:r w:rsidR="00AC4E19">
        <w:t xml:space="preserve">Außerdem wird ein allgemeines Fazit gezogen und ein Ausblick für zukünftige Arbeiten beschrieben. </w:t>
      </w:r>
    </w:p>
    <w:p w14:paraId="37838269" w14:textId="59C4A544" w:rsidR="008D1D40" w:rsidRDefault="008D1D40" w:rsidP="00963037">
      <w:pPr>
        <w:pStyle w:val="-OlWIRberschrift1-"/>
        <w:rPr>
          <w:rFonts w:ascii="Arial" w:hAnsi="Arial"/>
          <w:bCs/>
        </w:rPr>
      </w:pPr>
      <w:bookmarkStart w:id="5" w:name="_Toc459312002"/>
      <w:r w:rsidRPr="00B62329">
        <w:rPr>
          <w:rFonts w:ascii="Arial" w:hAnsi="Arial"/>
          <w:bCs/>
        </w:rPr>
        <w:lastRenderedPageBreak/>
        <w:t>2</w:t>
      </w:r>
      <w:r w:rsidRPr="00B62329">
        <w:rPr>
          <w:rFonts w:ascii="Arial" w:hAnsi="Arial"/>
          <w:bCs/>
        </w:rPr>
        <w:tab/>
        <w:t>Grundlagen</w:t>
      </w:r>
      <w:bookmarkEnd w:id="5"/>
    </w:p>
    <w:p w14:paraId="680502A9" w14:textId="42C1BD9C" w:rsidR="00BA1505" w:rsidRPr="00BA1505" w:rsidRDefault="00BA1505" w:rsidP="00BA1505">
      <w:pPr>
        <w:pStyle w:val="-OlWIRStandardtext-"/>
      </w:pPr>
      <w:r>
        <w:t xml:space="preserve">Bevor das Konzept vorgestellt wird, ist es von Nöten einige </w:t>
      </w:r>
      <w:r w:rsidR="007B33C6">
        <w:t xml:space="preserve">Technologien vorzustellen, die im Rahmen der Arbeit verwendet werden. Zunächst wird genauer beschrieben was genau autonomes Fahren ist. Im Anschluss werden evolutionäre Algorithmen erläutert und für welche Probleme sie sich eignen. </w:t>
      </w:r>
      <w:r w:rsidR="00526011">
        <w:t>Abschließend</w:t>
      </w:r>
      <w:r w:rsidR="007B33C6">
        <w:t xml:space="preserve"> wird in die Thematik der künstlichen neuronalen Netze eingeführt. </w:t>
      </w:r>
    </w:p>
    <w:p w14:paraId="4B2EBDB3" w14:textId="6DB9A95A" w:rsidR="008D1D40" w:rsidRDefault="008D1D40" w:rsidP="00963037">
      <w:pPr>
        <w:pStyle w:val="-OlWIRberschrift2-"/>
        <w:numPr>
          <w:ilvl w:val="1"/>
          <w:numId w:val="17"/>
        </w:numPr>
      </w:pPr>
      <w:bookmarkStart w:id="6" w:name="_Toc459312003"/>
      <w:r>
        <w:t>Autonomes Fahren</w:t>
      </w:r>
      <w:bookmarkEnd w:id="6"/>
    </w:p>
    <w:p w14:paraId="1A19B005" w14:textId="33C5B922" w:rsidR="004F59A2" w:rsidRPr="004F59A2" w:rsidRDefault="00967F66" w:rsidP="004F59A2">
      <w:pPr>
        <w:pStyle w:val="-OlWIRStandardtext-"/>
      </w:pPr>
      <w:r>
        <w:t xml:space="preserve">Unter </w:t>
      </w:r>
      <w:r w:rsidR="00687466">
        <w:t>a</w:t>
      </w:r>
      <w:r>
        <w:t xml:space="preserve">utonomem Fahren bezeichnet man grundsätzlich Autos, Busse, Lastwagen oder andere Verkehrsteilnehmer, die teilweise oder </w:t>
      </w:r>
      <w:r w:rsidR="00571A6F">
        <w:t>vollständig</w:t>
      </w:r>
      <w:r>
        <w:t xml:space="preserve"> durch Computer gesteuert werden. </w:t>
      </w:r>
      <w:r w:rsidR="002017E5">
        <w:t>Einer der ersten Beiträ</w:t>
      </w:r>
      <w:r>
        <w:t>g</w:t>
      </w:r>
      <w:r w:rsidR="002017E5">
        <w:t>e auf diesem Gebiet</w:t>
      </w:r>
      <w:r>
        <w:t xml:space="preserve"> wurde 1977 von </w:t>
      </w:r>
      <w:r w:rsidRPr="00967F66">
        <w:rPr>
          <w:i/>
        </w:rPr>
        <w:t>Tsukuba</w:t>
      </w:r>
      <w:r>
        <w:rPr>
          <w:i/>
        </w:rPr>
        <w:t xml:space="preserve"> Mechanical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 zu verarbeiten und anschließend das Fahrzeug entsprechend zu kontrollieren. Es gibt eine Reihe verschiedener Lösungsstrategien</w:t>
      </w:r>
      <w:r w:rsidR="008A5775">
        <w:t xml:space="preserve">, wie zum Beispiel </w:t>
      </w:r>
      <w:r w:rsidR="00526011">
        <w:rPr>
          <w:i/>
        </w:rPr>
        <w:t xml:space="preserve">Fuzzy-Logik </w:t>
      </w:r>
      <w:sdt>
        <w:sdtPr>
          <w:id w:val="1746613216"/>
          <w:citation/>
        </w:sdtPr>
        <w:sdtContent>
          <w:r w:rsidR="008A5775">
            <w:fldChar w:fldCharType="begin"/>
          </w:r>
          <w:r w:rsidR="008A5775">
            <w:instrText xml:space="preserve"> CITATION Dim13 \l 1031 </w:instrText>
          </w:r>
          <w:r w:rsidR="008A5775">
            <w:fldChar w:fldCharType="separate"/>
          </w:r>
          <w:r w:rsidR="008A5775">
            <w:rPr>
              <w:noProof/>
            </w:rPr>
            <w:t>[6]</w:t>
          </w:r>
          <w:r w:rsidR="008A5775">
            <w:fldChar w:fldCharType="end"/>
          </w:r>
        </w:sdtContent>
      </w:sdt>
      <w:r w:rsidR="008A5775">
        <w:t xml:space="preserve"> oder</w:t>
      </w:r>
      <w:r w:rsidR="00526011">
        <w:t xml:space="preserve"> künstliche</w:t>
      </w:r>
      <w:r w:rsidR="008A5775">
        <w:t xml:space="preserve"> </w:t>
      </w:r>
      <w:r w:rsidR="00526011">
        <w:t>neuronale Netze</w:t>
      </w:r>
      <w:sdt>
        <w:sdtPr>
          <w:id w:val="-1518532468"/>
          <w:citation/>
        </w:sdtPr>
        <w:sdtContent>
          <w:r w:rsidR="00526011">
            <w:fldChar w:fldCharType="begin"/>
          </w:r>
          <w:r w:rsidR="00526011">
            <w:instrText xml:space="preserve"> CITATION Vij15 \l 1031 </w:instrText>
          </w:r>
          <w:r w:rsidR="00526011">
            <w:fldChar w:fldCharType="separate"/>
          </w:r>
          <w:r w:rsidR="00526011">
            <w:rPr>
              <w:noProof/>
            </w:rPr>
            <w:t xml:space="preserve"> [5]</w:t>
          </w:r>
          <w:r w:rsidR="00526011">
            <w:fldChar w:fldCharType="end"/>
          </w:r>
        </w:sdtContent>
      </w:sdt>
      <w:r w:rsidR="00526011">
        <w:t>,</w:t>
      </w:r>
      <w:r w:rsidR="00571A6F">
        <w:t xml:space="preserve"> die genutzt werden können.</w:t>
      </w:r>
      <w:r w:rsidR="00526011">
        <w:t xml:space="preserve"> Letztere werden in dieser Arbeit untersucht.</w:t>
      </w:r>
    </w:p>
    <w:p w14:paraId="5C3831B2" w14:textId="0EF97B13" w:rsidR="004F59A2" w:rsidRDefault="004F59A2" w:rsidP="004F59A2">
      <w:pPr>
        <w:pStyle w:val="-OlWIRberschrift2-"/>
        <w:numPr>
          <w:ilvl w:val="1"/>
          <w:numId w:val="17"/>
        </w:numPr>
      </w:pPr>
      <w:bookmarkStart w:id="7" w:name="_Toc459312004"/>
      <w:r>
        <w:lastRenderedPageBreak/>
        <w:t>Evolutionäre Algorithmen</w:t>
      </w:r>
      <w:bookmarkEnd w:id="7"/>
    </w:p>
    <w:p w14:paraId="72D75D64" w14:textId="24722C07" w:rsidR="004F59A2" w:rsidRDefault="002A610A" w:rsidP="004F59A2">
      <w:pPr>
        <w:pStyle w:val="-OlWIRStandardtext-"/>
      </w:pPr>
      <w:r>
        <w:rPr>
          <w:noProof/>
        </w:rPr>
        <w:drawing>
          <wp:anchor distT="0" distB="0" distL="114300" distR="114300" simplePos="0" relativeHeight="251657728" behindDoc="0" locked="0" layoutInCell="1" allowOverlap="0" wp14:anchorId="0E03AE29" wp14:editId="4B0FBB6B">
            <wp:simplePos x="0" y="0"/>
            <wp:positionH relativeFrom="margin">
              <wp:align>left</wp:align>
            </wp:positionH>
            <wp:positionV relativeFrom="paragraph">
              <wp:posOffset>201930</wp:posOffset>
            </wp:positionV>
            <wp:extent cx="1047600" cy="338040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7600" cy="3380400"/>
                    </a:xfrm>
                    <a:prstGeom prst="rect">
                      <a:avLst/>
                    </a:prstGeom>
                  </pic:spPr>
                </pic:pic>
              </a:graphicData>
            </a:graphic>
            <wp14:sizeRelH relativeFrom="page">
              <wp14:pctWidth>0</wp14:pctWidth>
            </wp14:sizeRelH>
            <wp14:sizeRelV relativeFrom="page">
              <wp14:pctHeight>0</wp14:pctHeight>
            </wp14:sizeRelV>
          </wp:anchor>
        </w:drawing>
      </w:r>
      <w:r w:rsidR="004F59A2">
        <w:t>Evolutionäre Algorithmen kommen häufig dort zum Einsatz, wo es zwar möglich ist eine potentielle Lösung für ein Problem zu bewerten, es aber sehr schwer ist eine solche Lösung zu konstruieren</w:t>
      </w:r>
      <w:sdt>
        <w:sdtPr>
          <w:id w:val="955444180"/>
          <w:citation/>
        </w:sdtPr>
        <w:sdtContent>
          <w:r w:rsidR="00073214">
            <w:fldChar w:fldCharType="begin"/>
          </w:r>
          <w:r w:rsidR="00073214">
            <w:instrText xml:space="preserve"> CITATION Fel02 \l 1031 </w:instrText>
          </w:r>
          <w:r w:rsidR="00073214">
            <w:fldChar w:fldCharType="separate"/>
          </w:r>
          <w:r w:rsidR="00073214">
            <w:rPr>
              <w:noProof/>
            </w:rPr>
            <w:t xml:space="preserve"> [6]</w:t>
          </w:r>
          <w:r w:rsidR="00073214">
            <w:fldChar w:fldCharType="end"/>
          </w:r>
        </w:sdtContent>
      </w:sdt>
      <w:r w:rsidR="004F59A2">
        <w:t>. Die Idee dabei orientiert sich an der Evolutionstheorie der natürlichen Selektion nach Charles Darwin, wo die besten Individuen überleben und Nachkommen produzieren, die generell etwas besser sind als die Generationen vor ihnen. So werden nach und nach nur solche Individuen existieren, die am besten in ihrer Umgebung zurechtkommen. Wie auch bei den künstlichen neuronalen Netzen ist es nicht möglich die volle Komplexität in ein Computermodell zu übertragen. Es wird vielmehr die grundsätzliche Idee genutzt und angewendet. Die einzelnen Individuen bestehen meist nur aus einem Array an Zahlen. Diese Zahlen symbolisieren Merkmalsausprägungen und sind vergleichbar mit den Genen in der DNS</w:t>
      </w:r>
      <w:sdt>
        <w:sdtPr>
          <w:id w:val="913740152"/>
          <w:citation/>
        </w:sdtPr>
        <w:sdtContent>
          <w:r w:rsidR="001B7456">
            <w:fldChar w:fldCharType="begin"/>
          </w:r>
          <w:r w:rsidR="001B7456">
            <w:instrText xml:space="preserve"> CITATION Xin101 \l 1031 </w:instrText>
          </w:r>
          <w:r w:rsidR="001B7456">
            <w:fldChar w:fldCharType="separate"/>
          </w:r>
          <w:r w:rsidR="001B7456">
            <w:rPr>
              <w:noProof/>
            </w:rPr>
            <w:t xml:space="preserve"> [7]</w:t>
          </w:r>
          <w:r w:rsidR="001B7456">
            <w:fldChar w:fldCharType="end"/>
          </w:r>
        </w:sdtContent>
      </w:sdt>
      <w:r w:rsidR="004F59A2">
        <w:t>. Ein Evolutionärer Algorithmus läuft in der Regel wie folgt ab:</w:t>
      </w:r>
      <w:r w:rsidR="001170F0">
        <w:t xml:space="preserve"> </w:t>
      </w:r>
      <w:sdt>
        <w:sdtPr>
          <w:id w:val="452523003"/>
          <w:citation/>
        </w:sdtPr>
        <w:sdtContent>
          <w:r w:rsidR="001170F0">
            <w:fldChar w:fldCharType="begin"/>
          </w:r>
          <w:r w:rsidR="001170F0">
            <w:instrText xml:space="preserve"> CITATION Sim10 \l 1031 </w:instrText>
          </w:r>
          <w:r w:rsidR="001170F0">
            <w:fldChar w:fldCharType="separate"/>
          </w:r>
          <w:r w:rsidR="001170F0">
            <w:rPr>
              <w:noProof/>
            </w:rPr>
            <w:t>[8]</w:t>
          </w:r>
          <w:r w:rsidR="001170F0">
            <w:fldChar w:fldCharType="end"/>
          </w:r>
        </w:sdtContent>
      </w:sdt>
    </w:p>
    <w:p w14:paraId="4B26BC77" w14:textId="4198F2B2" w:rsidR="004F59A2" w:rsidRDefault="004F59A2" w:rsidP="004F59A2">
      <w:pPr>
        <w:pStyle w:val="-OlWIRStandardtextEinzug-"/>
        <w:numPr>
          <w:ilvl w:val="0"/>
          <w:numId w:val="18"/>
        </w:numPr>
      </w:pPr>
      <w:r>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52D43204"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 wie 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77777777" w:rsidR="004F59A2" w:rsidRDefault="004F59A2" w:rsidP="004F59A2">
      <w:pPr>
        <w:pStyle w:val="-OlWIRStandardtextEinzug-"/>
        <w:numPr>
          <w:ilvl w:val="0"/>
          <w:numId w:val="18"/>
        </w:numPr>
      </w:pPr>
      <w:r>
        <w:lastRenderedPageBreak/>
        <w:t xml:space="preserve">Die in Schritt 3 ausgewählten Lösungskandidaten werden dann paarweise (in einigen Fällen auch tripel- oder quadrupelweise) miteinander kombiniert. Dies geschieht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t xml:space="preserve"> und </w:t>
      </w:r>
      <m:oMath>
        <m:r>
          <w:rPr>
            <w:rFonts w:ascii="Cambria Math" w:hAnsi="Cambria Math"/>
          </w:rPr>
          <m:t>[x,y,z]</m:t>
        </m:r>
      </m:oMath>
      <w:r>
        <w:t xml:space="preserve"> Beispielsweise zu </w:t>
      </w:r>
      <m:oMath>
        <m:r>
          <w:rPr>
            <w:rFonts w:ascii="Cambria Math" w:hAnsi="Cambria Math"/>
          </w:rPr>
          <m:t>[a,y,z]</m:t>
        </m:r>
      </m:oMath>
      <w:r>
        <w:t xml:space="preserve"> oder </w:t>
      </w:r>
      <m:oMath>
        <m:r>
          <w:rPr>
            <w:rFonts w:ascii="Cambria Math" w:hAnsi="Cambria Math"/>
          </w:rPr>
          <m:t>[x,y,c]</m:t>
        </m:r>
      </m:oMath>
      <w:r>
        <w:t xml:space="preserve"> werden. Welche Gene von welchem Individuum genommen werden wird i.d.R. zufällig entschieden. Die resultierenden Individuen können als </w:t>
      </w:r>
      <w:r>
        <w:rPr>
          <w:i/>
        </w:rPr>
        <w:t>Kinder</w:t>
      </w:r>
      <w:r>
        <w:t xml:space="preserve"> verstanden werden.</w:t>
      </w:r>
    </w:p>
    <w:p w14:paraId="2E081F7D" w14:textId="77777777"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 den gesamten Lösungsraum erreichbar zu machen.</w:t>
      </w:r>
    </w:p>
    <w:p w14:paraId="08ACC2F9" w14:textId="77777777"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 bis eine festgelegte Anzahl erreicht wurde.</w:t>
      </w:r>
    </w:p>
    <w:p w14:paraId="66C085A6" w14:textId="77777777"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die nächste Generation übernommen werden sollen. Es wird wieder mit Schritt 3 fortgefahren und der Ablauf wiederholt sich.</w:t>
      </w:r>
    </w:p>
    <w:p w14:paraId="02D41E2E" w14:textId="6E72E364" w:rsidR="004F59A2" w:rsidRDefault="004F59A2" w:rsidP="00A3226C">
      <w:pPr>
        <w:pStyle w:val="-OlWIRStandardtext-"/>
      </w:pPr>
      <w:r>
        <w:t xml:space="preserve">Ein Evolutionärer Algorithmus läuft prinzipiell unbegrenzt lange, allerdings gibt es eine Reihe möglicher Abbruchkriterien, die entscheiden wann eine weitere Ausführung keinen Sinn mehr macht oder zu </w:t>
      </w:r>
      <w:r>
        <w:rPr>
          <w:i/>
        </w:rPr>
        <w:t>teuer</w:t>
      </w:r>
      <w:r>
        <w:t xml:space="preserve"> wird. </w:t>
      </w:r>
      <w:r w:rsidRPr="004E555C">
        <w:rPr>
          <w:i/>
        </w:rPr>
        <w:t>Teuer</w:t>
      </w:r>
      <w:r>
        <w:t xml:space="preserve"> in dem Sinne, als dass angenommen wird, dass die Ausführung Ressourcen wie Zeit oder Geld kostet. Ein mögliches Abbruchkriterium wäre das </w:t>
      </w:r>
      <w:r w:rsidRPr="004E555C">
        <w:t>eine bestimmte</w:t>
      </w:r>
      <w:r>
        <w:t xml:space="preserve"> Anzahl an Generationen durchlaufen wurden, oder dass über längere Zeit kein besseres Individuum erzeugt werden konnte. Die gewählten Abbruch</w:t>
      </w:r>
      <w:r w:rsidR="001170F0">
        <w:t xml:space="preserve">kriterien sind domainspezifisch, d.h. für jede Problemstellung muss das Abbruchkriterium neu gewählt werden. </w:t>
      </w:r>
    </w:p>
    <w:p w14:paraId="5E44DA43" w14:textId="07977F66" w:rsidR="008C406C" w:rsidRPr="004F59A2" w:rsidRDefault="004F59A2" w:rsidP="004F59A2">
      <w:pPr>
        <w:pStyle w:val="-OlWIRStandardtextEinzug-"/>
        <w:ind w:firstLine="0"/>
      </w:pPr>
      <w:r>
        <w:t xml:space="preserve">Ein Problem der Evolutionären Algorithmen ist die Parameterbestimmung. Es müssen eine Reihe von Werten im Voraus festgelegt werden, die jeweils nicht trivial von dem Lösungsraum, der Größe der Population und anderen Faktoren abhängen können. Beispielsweise ist es nicht möglich eine einheitliche optimale Mutationswahrscheinlichkeit zu empfehlen. In vielen Fällen bietet es sich auch an die Werte im Laufe des Algorithmus anzupassen was die Festlegung weiter erschwert. Es bleibt also festzuhalten, dass EAs zwar flexibel in der Anwendung </w:t>
      </w:r>
      <w:r>
        <w:lastRenderedPageBreak/>
        <w:t xml:space="preserve">sind, jedoch nicht einfach ohne Anpassung zu jeder Problemstellung eine Lösung finden. </w:t>
      </w:r>
    </w:p>
    <w:p w14:paraId="4E02B61E" w14:textId="53144BA6" w:rsidR="008A432C" w:rsidRDefault="008A432C" w:rsidP="008A432C">
      <w:pPr>
        <w:pStyle w:val="-OlWIRberschrift2-"/>
        <w:numPr>
          <w:ilvl w:val="1"/>
          <w:numId w:val="17"/>
        </w:numPr>
      </w:pPr>
      <w:bookmarkStart w:id="8" w:name="_Toc459312005"/>
      <w:r>
        <w:t>Künstliche n</w:t>
      </w:r>
      <w:r w:rsidR="008D1D40">
        <w:t>euronale Netze</w:t>
      </w:r>
      <w:bookmarkEnd w:id="8"/>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Walesh </w:t>
      </w:r>
    </w:p>
    <w:p w14:paraId="4604A2F5" w14:textId="1AA2A1D4" w:rsidR="008C406C" w:rsidRDefault="002D4828" w:rsidP="008D3058">
      <w:pPr>
        <w:pStyle w:val="-OlWIRStandardtext-"/>
      </w:pPr>
      <w:r>
        <w:t>Künstliche neuronale Netze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 </w:t>
      </w:r>
    </w:p>
    <w:p w14:paraId="4D73B31E" w14:textId="3120A258" w:rsidR="008C406C" w:rsidRDefault="002A610A" w:rsidP="008D3058">
      <w:pPr>
        <w:pStyle w:val="-OlWIRStandardtext-"/>
      </w:pPr>
      <w:r>
        <w:rPr>
          <w:noProof/>
        </w:rPr>
        <w:pict w14:anchorId="2DF9C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75pt;margin-top:39.1pt;width:212pt;height:104pt;z-index:-251652608;mso-position-horizontal:right;mso-position-horizontal-relative:text;mso-position-vertical-relative:text" wrapcoords="-68 0 -68 21462 21600 21462 21600 0 -68 0" o:allowoverlap="f">
            <v:imagedata r:id="rId16"/>
            <w10:wrap type="square"/>
          </v:shape>
        </w:pict>
      </w:r>
      <w:r w:rsidR="00C12AFE">
        <w:t>Der Aufbau jedes neuronalen Netzes ist grundsätzlich gleich. Es gibt eine Eingabeebene (</w:t>
      </w:r>
      <w:r w:rsidR="00C12AFE">
        <w:rPr>
          <w:i/>
        </w:rPr>
        <w:t>input layer</w:t>
      </w:r>
      <w:r w:rsidR="00C12AFE">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propagieren, die erste, sogenannte, </w:t>
      </w:r>
      <w:r w:rsidR="00C12AFE">
        <w:rPr>
          <w:i/>
        </w:rPr>
        <w:t>hidden layer</w:t>
      </w:r>
      <w:r w:rsidR="00C12AFE">
        <w:t xml:space="preserve">. Diese verarbeitet die Daten und leitet sie weiter an die nächste </w:t>
      </w:r>
      <w:r w:rsidR="00C12AFE">
        <w:rPr>
          <w:i/>
        </w:rPr>
        <w:t>hidden layer</w:t>
      </w:r>
      <w:r w:rsidR="00C12AFE">
        <w:t xml:space="preserve">, bis schließlich die letzte Ebene erreicht wird und die Ergebnisse ausgelesen werden können (die </w:t>
      </w:r>
      <w:r w:rsidR="00C12AFE">
        <w:rPr>
          <w:i/>
        </w:rPr>
        <w:t>output layer</w:t>
      </w:r>
      <w:r w:rsidR="00C12AFE">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 </w:t>
      </w:r>
    </w:p>
    <w:p w14:paraId="71F6B420" w14:textId="4EA5F783" w:rsidR="008C406C" w:rsidRDefault="00FD74F9" w:rsidP="008C406C">
      <w:pPr>
        <w:pStyle w:val="-OlWIRStandardtext-"/>
      </w:pPr>
      <w:r>
        <w:t>Die Ausgabe eines Neurons, also welcher Wert an die nächste Ebene weitergeleitet wird, errechnet sich mithilfe einer Aktivierungsfunktion. Die Funktion hat das Ziel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 xml:space="preserve">iert. Eine Aktivierungsfunktion die häufig zum Einsatz kommt, ist die </w:t>
      </w:r>
      <w:r>
        <w:lastRenderedPageBreak/>
        <w:t>sogenannte Sigmoid-Funktion.</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7E6A66">
        <w:rPr>
          <w:noProof/>
        </w:rPr>
        <w:drawing>
          <wp:anchor distT="0" distB="0" distL="114300" distR="114300" simplePos="0" relativeHeight="251653632" behindDoc="0" locked="0" layoutInCell="1" allowOverlap="0" wp14:anchorId="6828C6D8" wp14:editId="5015312F">
            <wp:simplePos x="0" y="0"/>
            <wp:positionH relativeFrom="column">
              <wp:align>center</wp:align>
            </wp:positionH>
            <wp:positionV relativeFrom="paragraph">
              <wp:posOffset>540105</wp:posOffset>
            </wp:positionV>
            <wp:extent cx="3700800" cy="22104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8C406C">
        <w:t xml:space="preserve">ursprüngliche </w:t>
      </w:r>
      <w:r w:rsidR="00BD26DF">
        <w:t>Wert ist. Ihr Verlauf skizziert s</w:t>
      </w:r>
      <w:r w:rsidR="008C406C">
        <w:t>ich so:</w:t>
      </w:r>
    </w:p>
    <w:p w14:paraId="49E5CD80" w14:textId="4F0F37C8" w:rsidR="0048372B" w:rsidRDefault="008D3058" w:rsidP="008C406C">
      <w:pPr>
        <w:pStyle w:val="-OlWIRStandardtext-"/>
      </w:pPr>
      <w:r>
        <w:t xml:space="preserve">Desweitern sind die Verbindungen gewichtet. Das bedeutet das jeder Wert der von der Aktivierungsfunktion berechnet wurde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7E6A66"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082C288A" w:rsidR="005518CE" w:rsidRDefault="0048372B" w:rsidP="00A3226C">
      <w:pPr>
        <w:pStyle w:val="-OlWIRStandardtext-"/>
      </w:pPr>
      <w:r>
        <w:t xml:space="preserve">So errechnet sich </w:t>
      </w:r>
      <w:r w:rsidR="00B163C9">
        <w:t>der</w:t>
      </w:r>
      <w:r>
        <w:t xml:space="preserve"> Ausgabewert </w:t>
      </w:r>
      <w:r w:rsidR="00B163C9">
        <w:t>jedes Neurons, mit Ausnahme denen der ersten Ebene, die ihren Wert explizit</w:t>
      </w:r>
      <w:r w:rsidR="005518CE">
        <w:t xml:space="preserve"> durch die Daten</w:t>
      </w:r>
      <w:r w:rsidR="00B163C9">
        <w:t xml:space="preserve"> gesetzt bekommen. Wie sich die Anzahl der </w:t>
      </w:r>
      <w:r w:rsidR="00B163C9">
        <w:rPr>
          <w:i/>
        </w:rPr>
        <w:t>hidden layers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2 Eingabeneuronen und einem Ausgabeneuron realisieren und </w:t>
      </w:r>
      <w:r w:rsidR="005518CE">
        <w:t xml:space="preserve">benötigt </w:t>
      </w:r>
      <w:r w:rsidR="00B32EA7">
        <w:t xml:space="preserve">somit gar keine </w:t>
      </w:r>
      <w:r w:rsidR="00B32EA7">
        <w:rPr>
          <w:i/>
        </w:rPr>
        <w:t>hidden layers</w:t>
      </w:r>
      <w:r w:rsidR="00B32EA7">
        <w:t xml:space="preserve">. Möchte man ein </w:t>
      </w:r>
      <w:r w:rsidR="00B32EA7" w:rsidRPr="00B32EA7">
        <w:rPr>
          <w:i/>
        </w:rPr>
        <w:t>Exklusiv-Oder-Gatter</w:t>
      </w:r>
      <w:r w:rsidR="00B32EA7">
        <w:t xml:space="preserve"> nachstellen benötigt man hingegen schon eine </w:t>
      </w:r>
      <w:r w:rsidR="00B32EA7">
        <w:rPr>
          <w:i/>
        </w:rPr>
        <w:t>hidden layer</w:t>
      </w:r>
      <w:r w:rsidR="00B32EA7">
        <w:t xml:space="preserve">. Intuitiv lässt sich das damit erklären, dass die Eingabedaten in Verbindung zueinander gesetzt werden müssen. </w:t>
      </w:r>
    </w:p>
    <w:p w14:paraId="70BC8112" w14:textId="3EA49343" w:rsidR="00663F7B" w:rsidRDefault="00B32EA7" w:rsidP="00A3226C">
      <w:pPr>
        <w:pStyle w:val="-OlWIRStandardtext-"/>
      </w:pPr>
      <w:r>
        <w:t xml:space="preserve">Desweitern werden in der Regel </w:t>
      </w:r>
      <w:r w:rsidRPr="00B32EA7">
        <w:rPr>
          <w:i/>
        </w:rPr>
        <w:t>Bias</w:t>
      </w:r>
      <w:r>
        <w:t xml:space="preserve">-Neuronen implementiert.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w:t>
      </w:r>
      <w:r>
        <w:lastRenderedPageBreak/>
        <w:t xml:space="preserve">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31FF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987A4F1" w14:textId="77777777"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 zum Beispiel die Börsendaten der letzten Wochen und Monate als Trainingsdatensatz genutzt werden, da hierfür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 deren Bewältigung nicht ganz einfach ist. </w:t>
      </w:r>
    </w:p>
    <w:p w14:paraId="5372123B" w14:textId="242C83DE" w:rsidR="00526011" w:rsidRDefault="005518CE" w:rsidP="00526011">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 Die Idee bei diesem Algorithmus ist es, die Ausgabe des Netzwerks mit einer vorher festgelegten Ausgabe zu vergleichen. Je größer der Abstand zur gewünschten Ausgabe je größer der Fehler. Dieser Fehlerwert wird dann von der Ausgabeebene durch die Ebenen zurück propagiert und die Gewichte werden dabei korrigiert. Der Vorteil liegt vor allem in der einfachen Implementierung</w:t>
      </w:r>
      <w:r w:rsidR="008D1E44">
        <w:t xml:space="preserve">, allerdings ist das Trainieren sehr zeitaufwendig. Ein weiteres Problem ist, dass man zunächst Trainingsdaten benötigt, die jedem gegebenen </w:t>
      </w:r>
      <w:r>
        <w:t>Datensatz</w:t>
      </w:r>
      <w:r w:rsidR="008D1E44">
        <w:t xml:space="preserve"> genau ein</w:t>
      </w:r>
      <w:r>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weiteres möglich ist. Angenommen das Ziel ist es ein künstliches neuronales Netz als Steuerungseinheit für ein Weltraumfahrzeug zu trainieren, dass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w:t>
      </w:r>
      <w:r w:rsidR="00031E66">
        <w:lastRenderedPageBreak/>
        <w:t>dar. In solchen Fällen können häufig evolutionäre Algorithmen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 welches von den Ausgabewerten ausgeht. So könnte bei dem Weltraumfahrzeug die zurückgelegte Strecke ein</w:t>
      </w:r>
      <w:r w:rsidR="004F59A2">
        <w:t xml:space="preserve"> Faktor für die Bewertung eines Individuums sein; ein Wert der ebenfalls in Simulationen bestimmt werden kann.</w:t>
      </w:r>
    </w:p>
    <w:p w14:paraId="5ACB9AB3" w14:textId="302316F1" w:rsidR="00526011" w:rsidRDefault="00526011" w:rsidP="00526011">
      <w:pPr>
        <w:pStyle w:val="-OlWIRberschrift2-"/>
        <w:numPr>
          <w:ilvl w:val="1"/>
          <w:numId w:val="17"/>
        </w:numPr>
      </w:pPr>
      <w:bookmarkStart w:id="9" w:name="_Toc459312006"/>
      <w:r>
        <w:t>Zusammenfassung</w:t>
      </w:r>
      <w:bookmarkEnd w:id="9"/>
    </w:p>
    <w:p w14:paraId="4D33F0AB" w14:textId="0B9F5EF9" w:rsidR="00526011" w:rsidRPr="00527423" w:rsidRDefault="00526011" w:rsidP="00526011">
      <w:pPr>
        <w:pStyle w:val="-OlWIRStandardtext-"/>
        <w:rPr>
          <w:b/>
          <w:i/>
          <w:color w:val="FF0000"/>
          <w:u w:val="single"/>
        </w:rPr>
      </w:pPr>
      <w:r>
        <w:t xml:space="preserve">Nachdem zu Beginn ein allgemeiner Überblick über autonomes Fahren gegeben wurde und die beiden Technologien evolutionäre Algorithmen und künstliche neuronale Netze eingeführt wurden, wird im nächsten Kapitel </w:t>
      </w:r>
      <w:r>
        <w:rPr>
          <w:i/>
        </w:rPr>
        <w:t>Konzept</w:t>
      </w:r>
      <w:r>
        <w:t xml:space="preserve"> beschrieben, wie diese sich in den Simulationsablauf integrieren. </w:t>
      </w:r>
      <w:r w:rsidRPr="00527423">
        <w:rPr>
          <w:b/>
          <w:i/>
          <w:color w:val="FF0000"/>
          <w:u w:val="single"/>
        </w:rPr>
        <w:t xml:space="preserve">Zuvor wird die Arbeit jedoch in den wissenschaftlichen Kontext gestellt und erläutert welche ähnlichen Arbeiten </w:t>
      </w:r>
      <w:r w:rsidR="00527423" w:rsidRPr="00527423">
        <w:rPr>
          <w:b/>
          <w:i/>
          <w:color w:val="FF0000"/>
          <w:u w:val="single"/>
        </w:rPr>
        <w:t>gefunden werden können.</w:t>
      </w:r>
    </w:p>
    <w:p w14:paraId="02F7BCC1" w14:textId="0ED4F3C7" w:rsidR="00AD7853" w:rsidRDefault="00AD7853" w:rsidP="00AD7853">
      <w:pPr>
        <w:pStyle w:val="-OlWIRberschrift1-"/>
        <w:rPr>
          <w:rFonts w:ascii="Arial" w:hAnsi="Arial"/>
          <w:bCs/>
        </w:rPr>
      </w:pPr>
      <w:bookmarkStart w:id="10" w:name="_Toc459312007"/>
      <w:r>
        <w:rPr>
          <w:rFonts w:ascii="Arial" w:hAnsi="Arial"/>
          <w:bCs/>
        </w:rPr>
        <w:lastRenderedPageBreak/>
        <w:t>3</w:t>
      </w:r>
      <w:r>
        <w:rPr>
          <w:rFonts w:ascii="Arial" w:hAnsi="Arial"/>
          <w:bCs/>
        </w:rPr>
        <w:tab/>
        <w:t>Einordnung der Arbeit</w:t>
      </w:r>
      <w:bookmarkEnd w:id="10"/>
    </w:p>
    <w:p w14:paraId="017BDAF6" w14:textId="77777777" w:rsidR="00AD7853" w:rsidRDefault="00AD7853" w:rsidP="00AD7853">
      <w:pPr>
        <w:pStyle w:val="-OlWIRStandardtext-"/>
      </w:pPr>
      <w:r>
        <w:t xml:space="preserve">Im Folgenden soll die Ausarbeit und ihre Teilthemen in Bezug zu anderen wissenschaftlichen Arbeiten gestellt werden. Insbesondere wird dabei auf autonomes Fahren, evolutionäre Algorithmen, sowie künstliche neuronale Netze eingegangen. </w:t>
      </w:r>
    </w:p>
    <w:p w14:paraId="30CB9341" w14:textId="77777777" w:rsidR="00AE52AF" w:rsidRDefault="002D6E04" w:rsidP="00AD7853">
      <w:pPr>
        <w:pStyle w:val="-OlWIRStandardtext-"/>
      </w:pPr>
      <w:r>
        <w:t>Eine, für diese Arbeit sehr wichtige</w:t>
      </w:r>
      <w:r w:rsidR="00716B60">
        <w:t>s</w:t>
      </w:r>
      <w:r>
        <w:t xml:space="preserve"> </w:t>
      </w:r>
      <w:r w:rsidR="00716B60">
        <w:t>Buch</w:t>
      </w:r>
      <w:r>
        <w:t xml:space="preserve"> ist „An introduction to Neural Networks“ von Ben Kröse und Patrick van der Smagt</w:t>
      </w:r>
      <w:sdt>
        <w:sdtPr>
          <w:id w:val="904494073"/>
          <w:citation/>
        </w:sdtPr>
        <w:sdtContent>
          <w:r>
            <w:fldChar w:fldCharType="begin"/>
          </w:r>
          <w:r>
            <w:instrText xml:space="preserve"> CITATION Ben96 \l 1031 </w:instrText>
          </w:r>
          <w:r>
            <w:fldChar w:fldCharType="separate"/>
          </w:r>
          <w:r>
            <w:rPr>
              <w:noProof/>
            </w:rPr>
            <w:t xml:space="preserve"> [9]</w:t>
          </w:r>
          <w:r>
            <w:fldChar w:fldCharType="end"/>
          </w:r>
        </w:sdtContent>
      </w:sdt>
      <w:r>
        <w:t xml:space="preserve">. </w:t>
      </w:r>
      <w:r w:rsidR="00716B60">
        <w:t xml:space="preserve">Darin beschreiben die Autoren die wichtigsten Eigenschaften von neuronalen Netzwerken und wie diese </w:t>
      </w:r>
      <w:r w:rsidR="007142A6">
        <w:t xml:space="preserve">festgelegt werden können. In Bezug zu evolutionären Algorithmen </w:t>
      </w:r>
      <w:r w:rsidR="00AE52AF">
        <w:t>stellt „Introduction to Evolutionary Algorithms“ von Xinje Yu und Mitso Gen eine gute Übersicht dar. Welche Fortschritte auf dem Gebiet des autonomen Fahrens gemacht wurden und welche Technologien dabei zum Einsatz gekommen sind werden in dem Artikel „</w:t>
      </w:r>
      <w:r w:rsidR="00AE52AF" w:rsidRPr="00AE52AF">
        <w:t>Autonomous driving in urban environments: approaches, lessons and challenges</w:t>
      </w:r>
      <w:r w:rsidR="00AE52AF">
        <w:t>“ von Mark Campbell, Magnus Egerstedt, Jonathan P. How und Richard M. Murray vorgestellt.</w:t>
      </w:r>
    </w:p>
    <w:p w14:paraId="044C1E58" w14:textId="1F1F543F" w:rsidR="001B198F" w:rsidRPr="001B198F" w:rsidRDefault="00AE52AF" w:rsidP="001B198F">
      <w:pPr>
        <w:pStyle w:val="-OlWIRStandardtext-"/>
      </w:pPr>
      <w:r>
        <w:t xml:space="preserve">Neben diesen drei Ausarbeitungen, </w:t>
      </w:r>
      <w:r w:rsidR="001B198F">
        <w:t>wird an entsprechenden Stellen auf weitere wissenschaftliche Abhandlungen verwiesen.</w:t>
      </w:r>
      <w:r>
        <w:t xml:space="preserve"> Diese Arbeit </w:t>
      </w:r>
      <w:r w:rsidR="001B198F">
        <w:t xml:space="preserve">verknüpft das Wissen dieser drei Teilgebiete miteinander und versucht so die Ausgangsfrage beantworten zu können. Eine vollständige Übersicht aller verwendeten Arbeiten findet sich im Literaturverzeichnis am Ende dieser Arbeit. </w:t>
      </w:r>
    </w:p>
    <w:p w14:paraId="35B5DF38" w14:textId="0A9721D9" w:rsidR="00375F21" w:rsidRDefault="00E20938" w:rsidP="008D1D40">
      <w:pPr>
        <w:pStyle w:val="-OlWIRberschrift1-"/>
        <w:rPr>
          <w:rFonts w:ascii="Arial" w:hAnsi="Arial"/>
          <w:bCs/>
        </w:rPr>
      </w:pPr>
      <w:bookmarkStart w:id="11" w:name="_Toc459312008"/>
      <w:r>
        <w:rPr>
          <w:rFonts w:ascii="Arial" w:hAnsi="Arial"/>
          <w:bCs/>
        </w:rPr>
        <w:lastRenderedPageBreak/>
        <w:t>4</w:t>
      </w:r>
      <w:r w:rsidR="00375F21">
        <w:rPr>
          <w:rFonts w:ascii="Arial" w:hAnsi="Arial"/>
          <w:bCs/>
        </w:rPr>
        <w:tab/>
        <w:t>Konzept</w:t>
      </w:r>
      <w:bookmarkEnd w:id="11"/>
    </w:p>
    <w:p w14:paraId="393AE53C" w14:textId="543699C6" w:rsidR="000D3B5B" w:rsidRDefault="004B6703" w:rsidP="000D3B5B">
      <w:pPr>
        <w:pStyle w:val="-OlWIRStandardtext-"/>
      </w:pPr>
      <w:r>
        <w:t xml:space="preserve">Zur Beantwortung der Frage, ob sich neuronale Netze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025388">
        <w:t xml:space="preserve"> eine Strecke bereit zu stellen</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hin</w:t>
      </w:r>
      <w:r w:rsidR="00840505">
        <w:t xml:space="preserve"> analysiert werden</w:t>
      </w:r>
      <w:r w:rsidR="00885187">
        <w:t xml:space="preserve"> können</w:t>
      </w:r>
      <w:r w:rsidR="00AD4DE2">
        <w:t>.</w:t>
      </w:r>
    </w:p>
    <w:p w14:paraId="4DB61FCA" w14:textId="4ACF7BC0" w:rsidR="00BD2AF3" w:rsidRPr="00BD2AF3" w:rsidRDefault="00E20938" w:rsidP="00BD2AF3">
      <w:pPr>
        <w:pStyle w:val="-OlWIRberschrift2-"/>
        <w:numPr>
          <w:ilvl w:val="0"/>
          <w:numId w:val="0"/>
        </w:numPr>
      </w:pPr>
      <w:bookmarkStart w:id="12" w:name="_Toc459312009"/>
      <w:r>
        <w:t>4</w:t>
      </w:r>
      <w:r w:rsidR="00BD2AF3">
        <w:t>.1 Streckengenerierung</w:t>
      </w:r>
      <w:bookmarkEnd w:id="12"/>
    </w:p>
    <w:p w14:paraId="33FEEFA6" w14:textId="735A0EDF" w:rsidR="004B6703" w:rsidRDefault="007E6A66" w:rsidP="004B6703">
      <w:pPr>
        <w:pStyle w:val="-OlWIRStandardtext-"/>
      </w:pPr>
      <w:r>
        <w:rPr>
          <w:noProof/>
        </w:rPr>
        <mc:AlternateContent>
          <mc:Choice Requires="wps">
            <w:drawing>
              <wp:anchor distT="0" distB="0" distL="114300" distR="114300" simplePos="0" relativeHeight="251660800" behindDoc="0" locked="0" layoutInCell="1" allowOverlap="1" wp14:anchorId="64D44A59" wp14:editId="137FC300">
                <wp:simplePos x="0" y="0"/>
                <wp:positionH relativeFrom="column">
                  <wp:posOffset>635</wp:posOffset>
                </wp:positionH>
                <wp:positionV relativeFrom="paragraph">
                  <wp:posOffset>2358390</wp:posOffset>
                </wp:positionV>
                <wp:extent cx="4630420" cy="1118870"/>
                <wp:effectExtent l="0" t="19050" r="36830" b="43180"/>
                <wp:wrapTopAndBottom/>
                <wp:docPr id="5" name="Freihandform 5"/>
                <wp:cNvGraphicFramePr/>
                <a:graphic xmlns:a="http://schemas.openxmlformats.org/drawingml/2006/main">
                  <a:graphicData uri="http://schemas.microsoft.com/office/word/2010/wordprocessingShape">
                    <wps:wsp>
                      <wps:cNvSpPr/>
                      <wps:spPr>
                        <a:xfrm>
                          <a:off x="0" y="0"/>
                          <a:ext cx="463042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569B" id="Freihandform 5" o:spid="_x0000_s1026" style="position:absolute;margin-left:.05pt;margin-top:185.7pt;width:364.6pt;height:88.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232,40934;2138164,0;3111914,170560;3792858,34112;4351232,54579;4582753,218316;4630420,457099;4541897,552613;4398899,566257;4337614,566257;4003951,559435;3813287,491211;3418339,532145;3357054,723172;3466005,880087;3486434,1057469;3241294,1118870;2941678,1023357;2682919,886910;2478636,682238;2390114,573079;1920262,443455;1688741,525323;1252936,614014;830751,743639;456232,791396;149807,723172;0,586725;0,477567;95331,382053;183855,382053;245140,313829;224711,252428;238330,191026;299615,129625;456232,40934" o:connectangles="0,0,0,0,0,0,0,0,0,0,0,0,0,0,0,0,0,0,0,0,0,0,0,0,0,0,0,0,0,0,0,0,0,0,0,0"/>
                <w10:wrap type="topAndBottom"/>
              </v:shape>
            </w:pict>
          </mc:Fallback>
        </mc:AlternateContent>
      </w:r>
      <w:r w:rsidR="00527423">
        <w:t>Für die Generierung von Strecken auf denen die Fahrzeuge später fahren sollen</w:t>
      </w:r>
      <w:r w:rsidR="004B6703">
        <w:t xml:space="preserve"> können GPS-Koordinaten von bekannten Rennstrecken </w:t>
      </w:r>
      <w:r w:rsidR="00AD4DE2">
        <w:t>genutzt</w:t>
      </w:r>
      <w:r w:rsidR="004B6703">
        <w:t xml:space="preserve"> werden. Diese sind meist vom Verlauf</w:t>
      </w:r>
      <w:r w:rsidR="00527423">
        <w:t xml:space="preserve"> her recht</w:t>
      </w:r>
      <w:r w:rsidR="004B6703">
        <w:t xml:space="preserve"> abwechslungsreich und bieten somit</w:t>
      </w:r>
      <w:r w:rsidR="00527423">
        <w:t xml:space="preserve"> ausreichend</w:t>
      </w:r>
      <w:r w:rsidR="004B6703">
        <w:t xml:space="preserve"> Spielraum für die Optimierung des Fahrverhaltens. Eine mögliche Quelle dieser GPS-Koordinaten stellt die Webseite GPSies dar. Dort können Benutzer Streckendaten hinterlegen </w:t>
      </w:r>
      <w:r w:rsidR="00AD4DE2">
        <w:t>und anschließend kostenlos heruntergeladen werden. So stehen viele Strecken der Formel 1 kostenlos bereit. Da es sich bei allen Strecken um Rundkurse handel</w:t>
      </w:r>
      <w:r w:rsidR="00840505">
        <w:t>t, können die GPS-Koordinaten als Eckpunkte eines Polygons aufgefasst werden:</w:t>
      </w:r>
    </w:p>
    <w:p w14:paraId="10E9CEB6" w14:textId="6954285B" w:rsidR="00BF6F78" w:rsidRDefault="00840505" w:rsidP="00840505">
      <w:pPr>
        <w:pStyle w:val="-OlWIRStandardtextEinzug-"/>
        <w:ind w:firstLine="0"/>
      </w:pPr>
      <w:r>
        <w:t>Für eine befahrbare Strecke reicht dies jedoch alleine nicht aus.</w:t>
      </w:r>
      <w:r w:rsidR="00051E0C">
        <w:t xml:space="preserve"> Es muss eine innere und äußere Streckenbegrenzung definiert werden.</w:t>
      </w:r>
      <w:r>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673A4D">
        <w:t>:</w:t>
      </w:r>
    </w:p>
    <w:p w14:paraId="1F0B9E8E" w14:textId="4156ACFF" w:rsidR="00741EF2" w:rsidRDefault="005969A4" w:rsidP="00051E0C">
      <w:pPr>
        <w:pStyle w:val="-OlWIRStandardtextEinzug-"/>
        <w:ind w:firstLine="0"/>
      </w:pPr>
      <w:r>
        <w:rPr>
          <w:noProof/>
        </w:rPr>
        <w:lastRenderedPageBreak/>
        <mc:AlternateContent>
          <mc:Choice Requires="wps">
            <w:drawing>
              <wp:anchor distT="0" distB="0" distL="114300" distR="114300" simplePos="0" relativeHeight="251740672" behindDoc="0" locked="0" layoutInCell="1" allowOverlap="1" wp14:anchorId="7A519250" wp14:editId="3A4A0438">
                <wp:simplePos x="0" y="0"/>
                <wp:positionH relativeFrom="column">
                  <wp:posOffset>8941</wp:posOffset>
                </wp:positionH>
                <wp:positionV relativeFrom="paragraph">
                  <wp:posOffset>19126</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F8D0" id="Freihandform 6" o:spid="_x0000_s1026" style="position:absolute;margin-left:.7pt;margin-top:1.5pt;width:355.95pt;height:85.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Pr>
          <w:noProof/>
        </w:rPr>
        <mc:AlternateContent>
          <mc:Choice Requires="wps">
            <w:drawing>
              <wp:anchor distT="0" distB="0" distL="114300" distR="114300" simplePos="0" relativeHeight="251741696" behindDoc="0" locked="0" layoutInCell="1" allowOverlap="1" wp14:anchorId="598E8D73" wp14:editId="35379A0A">
                <wp:simplePos x="0" y="0"/>
                <wp:positionH relativeFrom="column">
                  <wp:posOffset>-42266</wp:posOffset>
                </wp:positionH>
                <wp:positionV relativeFrom="paragraph">
                  <wp:posOffset>254</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28257" id="Freihandform 9" o:spid="_x0000_s1026" style="position:absolute;margin-left:-3.35pt;margin-top:0;width:363.4pt;height:91.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BF6F78">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369DFCA2" w14:textId="4664D506" w:rsidR="005969A4" w:rsidRDefault="00E20938" w:rsidP="005969A4">
      <w:pPr>
        <w:pStyle w:val="-OlWIRberschrift2-"/>
        <w:numPr>
          <w:ilvl w:val="0"/>
          <w:numId w:val="0"/>
        </w:numPr>
      </w:pPr>
      <w:bookmarkStart w:id="13" w:name="_Toc459312010"/>
      <w:r>
        <w:t>4</w:t>
      </w:r>
      <w:r w:rsidR="005969A4">
        <w:t>.2 Fahrzeug</w:t>
      </w:r>
      <w:bookmarkEnd w:id="13"/>
    </w:p>
    <w:p w14:paraId="7F601D01" w14:textId="2D650599" w:rsidR="00534DAF" w:rsidRDefault="00CF6928" w:rsidP="00051E0C">
      <w:pPr>
        <w:pStyle w:val="-OlWIRStandardtextEinzug-"/>
        <w:ind w:firstLine="0"/>
      </w:pPr>
      <w:r>
        <w:rPr>
          <w:noProof/>
        </w:rPr>
        <w:drawing>
          <wp:anchor distT="0" distB="0" distL="114300" distR="114300" simplePos="0" relativeHeight="251664896" behindDoc="0" locked="0" layoutInCell="1" allowOverlap="1" wp14:anchorId="0FE8056B" wp14:editId="66308EB4">
            <wp:simplePos x="0" y="0"/>
            <wp:positionH relativeFrom="column">
              <wp:align>center</wp:align>
            </wp:positionH>
            <wp:positionV relativeFrom="paragraph">
              <wp:posOffset>709930</wp:posOffset>
            </wp:positionV>
            <wp:extent cx="1371600" cy="2725200"/>
            <wp:effectExtent l="9207" t="0" r="9208" b="9207"/>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6200000">
                      <a:off x="0" y="0"/>
                      <a:ext cx="1371600" cy="2725200"/>
                    </a:xfrm>
                    <a:prstGeom prst="rect">
                      <a:avLst/>
                    </a:prstGeom>
                  </pic:spPr>
                </pic:pic>
              </a:graphicData>
            </a:graphic>
            <wp14:sizeRelH relativeFrom="margin">
              <wp14:pctWidth>0</wp14:pctWidth>
            </wp14:sizeRelH>
            <wp14:sizeRelV relativeFrom="margin">
              <wp14:pctHeight>0</wp14:pctHeight>
            </wp14:sizeRelV>
          </wp:anchor>
        </w:drawing>
      </w:r>
      <w:r w:rsidR="00051E0C">
        <w:t>Zunächst muss allerdings das Fahrzeug konstruiert werden und entschieden werden über welche Wege dieses auf die Umgebung reagieren kann.</w:t>
      </w:r>
      <w:r w:rsidR="00741EF2">
        <w:t xml:space="preserve"> Da die Simulation aus Effizienzgründen ausschließlich im zweidimensionalen Raum abläuft, kann d</w:t>
      </w:r>
      <w:r w:rsidR="00051E0C">
        <w:t>ie Form des Fahrzeuges</w:t>
      </w:r>
      <w:r w:rsidR="00741EF2">
        <w:t>,</w:t>
      </w:r>
      <w:r w:rsidR="00051E0C">
        <w:t xml:space="preserve"> ähnlich wie bei der Strecke, als Polygon </w:t>
      </w:r>
      <w:r w:rsidR="00741EF2">
        <w:t xml:space="preserve">aufgefasst werden. Zusätzlich kann über vier weitere Vektoren die Position der Reifen angegeben werden. Eine </w:t>
      </w:r>
      <w:r w:rsidR="00534DAF">
        <w:t>denkbare Form wäre:</w:t>
      </w:r>
    </w:p>
    <w:p w14:paraId="057E95CF" w14:textId="0508492F" w:rsidR="00534DAF" w:rsidRPr="00527423" w:rsidRDefault="00534DAF" w:rsidP="00051E0C">
      <w:pPr>
        <w:pStyle w:val="-OlWIRStandardtextEinzug-"/>
        <w:ind w:firstLine="0"/>
        <w:rPr>
          <w:b/>
          <w:i/>
          <w:u w:val="single"/>
        </w:rPr>
      </w:pPr>
      <w:r>
        <w:t>Die roten Punkte geben dabei die Eckpunkte</w:t>
      </w:r>
      <w:r>
        <w:rPr>
          <w:rStyle w:val="Funotenzeichen"/>
        </w:rPr>
        <w:footnoteReference w:id="1"/>
      </w:r>
      <w:r>
        <w:t xml:space="preserve"> an</w:t>
      </w:r>
      <w:r w:rsidR="00CF6928">
        <w:t>, die Mittelpunkte der schwarzen Rechtecke die Positionen</w:t>
      </w:r>
      <w:r w:rsidR="00CF6928">
        <w:rPr>
          <w:rStyle w:val="Funotenzeichen"/>
        </w:rPr>
        <w:footnoteReference w:id="2"/>
      </w:r>
      <w:r w:rsidR="00CF6928">
        <w:t xml:space="preserve"> der Reifen</w:t>
      </w:r>
      <w:r>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sowie die Position der Reifen </w:t>
      </w:r>
      <w:r w:rsidR="000F5F30">
        <w:t>haben sich in empirischen Tests</w:t>
      </w:r>
      <w:r w:rsidR="00700FF8">
        <w:t xml:space="preserve"> als geeignete Balance herausgestellt.</w:t>
      </w:r>
      <w:r w:rsidR="00527423">
        <w:t xml:space="preserve"> </w:t>
      </w:r>
      <w:r w:rsidR="00527423">
        <w:rPr>
          <w:b/>
          <w:i/>
          <w:u w:val="single"/>
        </w:rPr>
        <w:t>Grafik einfügen</w:t>
      </w:r>
    </w:p>
    <w:p w14:paraId="1CE8AD39" w14:textId="0BBB82FA" w:rsidR="00700FF8" w:rsidRDefault="00700FF8" w:rsidP="00051E0C">
      <w:pPr>
        <w:pStyle w:val="-OlWIRStandardtextEinzug-"/>
        <w:ind w:firstLine="0"/>
      </w:pPr>
      <w:r>
        <w:lastRenderedPageBreak/>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ungefähr dem eines Menschen entspricht ist in obiger Abbildung durch einen blauen Punkt markiert. Von diesem Punkt aus werden dann in der Simulation </w:t>
      </w:r>
      <w:r w:rsidR="00C23BF8">
        <w:t>die Abstände gemessen und stehen als Umgebungsinformation zur Verfügung.</w:t>
      </w:r>
    </w:p>
    <w:p w14:paraId="4FCFB165" w14:textId="38AD53AC" w:rsidR="005969A4" w:rsidRDefault="00E20938" w:rsidP="005969A4">
      <w:pPr>
        <w:pStyle w:val="-OlWIRberschrift2-"/>
        <w:numPr>
          <w:ilvl w:val="0"/>
          <w:numId w:val="0"/>
        </w:numPr>
      </w:pPr>
      <w:bookmarkStart w:id="14" w:name="_Toc459312011"/>
      <w:r>
        <w:t>4</w:t>
      </w:r>
      <w:r w:rsidR="005969A4">
        <w:t>.3 Neuronales Netzwerk</w:t>
      </w:r>
      <w:bookmarkEnd w:id="14"/>
    </w:p>
    <w:p w14:paraId="58DE42A2" w14:textId="330204FE" w:rsidR="00C23BF8" w:rsidRDefault="00885187" w:rsidP="00051E0C">
      <w:pPr>
        <w:pStyle w:val="-OlWIRStandardtextEinzug-"/>
        <w:ind w:firstLine="0"/>
      </w:pPr>
      <w:r>
        <w:t>Da die Frage ist, ob die Steuerung von einem künstlichen neuronalen Netz übernommen werden kann, komm</w:t>
      </w:r>
      <w:r w:rsidR="00527423">
        <w:t>t</w:t>
      </w:r>
      <w:r>
        <w:t xml:space="preserve"> ein solches Netz auch als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w:t>
      </w:r>
      <w:r w:rsidR="00527423">
        <w:t xml:space="preserve"> verwendeten Sigmoid-</w:t>
      </w:r>
      <w:r w:rsidR="00C23BF8">
        <w:t xml:space="preserve">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527423">
        <w:t xml:space="preserve"> </w:t>
      </w:r>
      <w:r w:rsidR="00527423" w:rsidRPr="00527423">
        <w:rPr>
          <w:color w:val="FF0000"/>
        </w:rPr>
        <w:t>(</w:t>
      </w:r>
      <w:r w:rsidR="00527423" w:rsidRPr="00527423">
        <w:rPr>
          <w:b/>
          <w:i/>
          <w:color w:val="FF0000"/>
          <w:u w:val="single"/>
        </w:rPr>
        <w:t>Abbilung einfügen</w:t>
      </w:r>
      <w:r w:rsidR="00527423" w:rsidRPr="00527423">
        <w:rPr>
          <w:color w:val="FF0000"/>
        </w:rPr>
        <w:t>)</w:t>
      </w:r>
      <w:r w:rsidR="00C23BF8">
        <w:t>.</w:t>
      </w:r>
      <w:r w:rsidR="00207AEB">
        <w:t xml:space="preserve"> Der zweite Wert gibt die Lenkrichtung an. Für diese Ausgabe wird</w:t>
      </w:r>
      <w:r w:rsidR="00527423">
        <w:t xml:space="preserve"> die </w:t>
      </w:r>
      <w:r w:rsidR="00527423">
        <w:rPr>
          <w:i/>
        </w:rPr>
        <w:t>Tanh</w:t>
      </w:r>
      <w:r w:rsidR="00527423">
        <w:t>-Aktivitätsfunktion gewählt</w:t>
      </w:r>
      <w:r w:rsidR="00207AEB">
        <w:t xml:space="preserve">, die den ursprünglichen Wert in das Intervall </w:t>
      </w:r>
      <m:oMath>
        <m:d>
          <m:dPr>
            <m:begChr m:val="["/>
            <m:endChr m:val="]"/>
            <m:ctrlPr>
              <w:rPr>
                <w:rFonts w:ascii="Cambria Math" w:hAnsi="Cambria Math"/>
                <w:i/>
              </w:rPr>
            </m:ctrlPr>
          </m:dPr>
          <m:e>
            <m:r>
              <w:rPr>
                <w:rFonts w:ascii="Cambria Math" w:hAnsi="Cambria Math"/>
              </w:rPr>
              <m:t>-1</m:t>
            </m:r>
            <m:r>
              <w:rPr>
                <w:rFonts w:ascii="Cambria Math" w:hAnsi="Cambria Math"/>
              </w:rPr>
              <m:t>,1</m:t>
            </m:r>
          </m:e>
        </m:d>
      </m:oMath>
      <w:r w:rsidR="00207AEB">
        <w:t xml:space="preserve"> projiziert. </w:t>
      </w:r>
      <w:r w:rsidR="00207AEB" w:rsidRPr="00207AEB">
        <w:rPr>
          <w:i/>
        </w:rPr>
        <w:t>-1</w:t>
      </w:r>
      <w:r w:rsidR="00207AEB">
        <w:t xml:space="preserve"> entspricht dabei einer maximalen Auslenkung nach links, </w:t>
      </w:r>
      <w:r w:rsidR="00207AEB">
        <w:rPr>
          <w:i/>
        </w:rPr>
        <w:t>+1</w:t>
      </w:r>
      <w:r w:rsidR="00207AEB">
        <w:t xml:space="preserve"> nach rechts.</w:t>
      </w:r>
    </w:p>
    <w:p w14:paraId="78C7F77B" w14:textId="2B38EB55"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neuronalen Netzen eigne</w:t>
      </w:r>
      <w:r w:rsidR="00E31FF6">
        <w:t>n</w:t>
      </w:r>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zwischen</w:t>
      </w:r>
      <w:r w:rsidR="00885187">
        <w:t xml:space="preserve">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5AD6C3FB" w14:textId="5E03CEAA" w:rsidR="00E31FF6" w:rsidRPr="008A38FB" w:rsidRDefault="00E31FF6" w:rsidP="00051E0C">
      <w:pPr>
        <w:pStyle w:val="-OlWIRStandardtextEinzug-"/>
        <w:ind w:firstLine="0"/>
      </w:pPr>
      <w:r>
        <w:t xml:space="preserve">Die Wahl der </w:t>
      </w:r>
      <w:r w:rsidR="00527423">
        <w:t>r</w:t>
      </w:r>
      <w:r>
        <w:t>ichtigen Topologie bei neuronalen Netzen</w:t>
      </w:r>
      <w:r w:rsidR="00885187">
        <w:t xml:space="preserve"> ist</w:t>
      </w:r>
      <w:r>
        <w:t xml:space="preserve"> häufig eine Balance zwischen Lerngeschwindigkeit und </w:t>
      </w:r>
      <w:r w:rsidR="007415EF">
        <w:t>der maximal</w:t>
      </w:r>
      <w:r>
        <w:t xml:space="preserve"> </w:t>
      </w:r>
      <w:r w:rsidR="007415EF">
        <w:t>erreichbaren Performanz</w:t>
      </w:r>
      <w:r w:rsidR="00710ADE">
        <w:t xml:space="preserve"> </w:t>
      </w:r>
      <w:sdt>
        <w:sdtPr>
          <w:id w:val="-351884287"/>
          <w:citation/>
        </w:sdtPr>
        <w:sdtContent>
          <w:r w:rsidR="00710ADE">
            <w:fldChar w:fldCharType="begin"/>
          </w:r>
          <w:r w:rsidR="00710ADE">
            <w:instrText xml:space="preserve"> CITATION Fis16 \l 1031 </w:instrText>
          </w:r>
          <w:r w:rsidR="00710ADE">
            <w:fldChar w:fldCharType="separate"/>
          </w:r>
          <w:r w:rsidR="00710ADE">
            <w:rPr>
              <w:noProof/>
            </w:rPr>
            <w:t>[12]</w:t>
          </w:r>
          <w:r w:rsidR="00710ADE">
            <w:fldChar w:fldCharType="end"/>
          </w:r>
        </w:sdtContent>
      </w:sdt>
      <w:r w:rsidR="007415EF">
        <w:t xml:space="preserve">. </w:t>
      </w:r>
      <w:r w:rsidR="007415EF">
        <w:lastRenderedPageBreak/>
        <w:t>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eine gewisser Schwellwert überschritten wird. Jedoch kommt es im Gegensatz zu</w:t>
      </w:r>
      <w:r w:rsidR="00697EAB">
        <w:t xml:space="preserve"> einem einfacheren Aufbau nicht so schnell zur Stagnierung der </w:t>
      </w:r>
      <w:r w:rsidR="008A38FB">
        <w:t>Trainingsergebnisse</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die Kurven werden etwas zügiger durchfahren und auf Geraden wird eine höher maximale Geschwindigkeit erreicht. Bei Netzen mit </w:t>
      </w:r>
      <w:r w:rsidR="008A38FB">
        <w:rPr>
          <w:i/>
        </w:rPr>
        <w:t>hidden layers</w:t>
      </w:r>
      <w:r w:rsidR="008A38FB">
        <w:t xml:space="preserve"> dauert es zu Beginn des Lernprozesses länger, bis eine vollständige Runde erfolgreich gefahren werden kann. Der Vorteil ist, dass sich bei andauerndem Training nicht nur die durchschnittliche Geschwindigkeit erhöht, sondern auch der gewählte Weg</w:t>
      </w:r>
      <w:r w:rsidR="00D803E9">
        <w:t xml:space="preserve"> </w:t>
      </w:r>
      <w:r w:rsidR="008A38FB">
        <w:t>optimiert</w:t>
      </w:r>
      <w:r w:rsidR="00D803E9">
        <w:t xml:space="preserve"> wird</w:t>
      </w:r>
      <w:r w:rsidR="00556F07">
        <w:t xml:space="preserve">. Dieser Umstand lässt sich über </w:t>
      </w:r>
      <w:r w:rsidR="000617CB">
        <w:rPr>
          <w:noProof/>
        </w:rPr>
        <w:drawing>
          <wp:anchor distT="0" distB="0" distL="114300" distR="114300" simplePos="0" relativeHeight="251665920" behindDoc="0" locked="0" layoutInCell="1" allowOverlap="1" wp14:anchorId="368E8EF2" wp14:editId="4C07270B">
            <wp:simplePos x="0" y="0"/>
            <wp:positionH relativeFrom="column">
              <wp:posOffset>234950</wp:posOffset>
            </wp:positionH>
            <wp:positionV relativeFrom="paragraph">
              <wp:posOffset>935254</wp:posOffset>
            </wp:positionV>
            <wp:extent cx="4204335" cy="2310765"/>
            <wp:effectExtent l="0" t="0" r="5715"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556F07">
        <w:t>folgenden Graphen visuali</w:t>
      </w:r>
      <w:r w:rsidR="000C2B94">
        <w:t>si</w:t>
      </w:r>
      <w:r w:rsidR="00556F07">
        <w:t>eren:</w:t>
      </w:r>
    </w:p>
    <w:p w14:paraId="0AB8B001" w14:textId="1C95FA24" w:rsidR="00C23BF8" w:rsidRDefault="000C2B94" w:rsidP="00051E0C">
      <w:pPr>
        <w:pStyle w:val="-OlWIRStandardtextEinzug-"/>
        <w:ind w:firstLine="0"/>
      </w:pPr>
      <w:r>
        <w:t>Dabei handelt es sich nicht um tatsächliche Daten</w:t>
      </w:r>
      <w:r w:rsidR="008733E0">
        <w:t>.</w:t>
      </w:r>
      <w:r>
        <w:t xml:space="preserve"> </w:t>
      </w:r>
      <w:r w:rsidR="008733E0">
        <w:t>D</w:t>
      </w:r>
      <w:r>
        <w:t>ie Graphik soll nur dazu dienen den Sachverhalt</w:t>
      </w:r>
      <w:r w:rsidR="008733E0">
        <w:t xml:space="preserve"> deutlicher</w:t>
      </w:r>
      <w:r>
        <w:t xml:space="preserve"> darzustellen.</w:t>
      </w:r>
      <w:r w:rsidR="00710ADE">
        <w:t xml:space="preserve"> </w:t>
      </w:r>
      <w:r w:rsidR="00710ADE" w:rsidRPr="00710ADE">
        <w:rPr>
          <w:b/>
          <w:i/>
          <w:color w:val="FF0000"/>
          <w:u w:val="single"/>
        </w:rPr>
        <w:t>Vielleicht weglassen oder simulieren</w:t>
      </w:r>
      <w:r w:rsidR="00D803E9">
        <w:t xml:space="preserve"> Es bleibt festzuhalten, dass es keine grundsätzlich optimale Topologie</w:t>
      </w:r>
      <w:r w:rsidR="008733E0">
        <w:t xml:space="preserve"> zugeben scheint</w:t>
      </w:r>
      <w:r w:rsidR="00D803E9">
        <w:t xml:space="preserve"> und die Entscheidung vielmehr auf Basis der gewünschten Lerngeschwindigkeit und maximal bestem Fahrverhalten getroffen werden muss. Empirisch hat sich ein neuronales Netz mit einer </w:t>
      </w:r>
      <w:r w:rsidR="00D803E9">
        <w:rPr>
          <w:i/>
        </w:rPr>
        <w:t>hidden layer</w:t>
      </w:r>
      <w:r w:rsidR="00D803E9">
        <w:t xml:space="preserve"> als akzeptabler Kompromiss herausgestellt.</w:t>
      </w:r>
    </w:p>
    <w:p w14:paraId="24A88B20" w14:textId="406C01D9"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w:t>
      </w:r>
      <w:r>
        <w:lastRenderedPageBreak/>
        <w:t xml:space="preserve">zwischen </w:t>
      </w:r>
      <w:r w:rsidR="005969A4">
        <w:t>ausreichend</w:t>
      </w:r>
      <w:r>
        <w:t xml:space="preserve"> Umgebungsdaten und dem damit verbundenen Anstieg an zu trainierenden Verbindungen im neuronalen Netz gefunden werden. Außerdem ist es intuitiv von Vorteil die Sensoren jeweils paarweise zu platzieren, sodass das </w:t>
      </w:r>
      <w:r w:rsidRPr="007A78BC">
        <w:rPr>
          <w:i/>
        </w:rPr>
        <w:t>Sichtfeld</w:t>
      </w:r>
      <w:r>
        <w:t xml:space="preserve"> symmetrisch ist. So verdoppelt sich jedoch auch die Anzahl der Verbindungen von der Eingabeebene zur ersten </w:t>
      </w:r>
      <w:r w:rsidRPr="007A78BC">
        <w:rPr>
          <w:i/>
        </w:rPr>
        <w:t>hidden layer</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weiteres </w:t>
      </w:r>
      <w:r w:rsidR="006D74C2">
        <w:t>k</w:t>
      </w:r>
      <w:r w:rsidR="000F0B32">
        <w:t xml:space="preserve">ompensieren kann. Deshalb ist es notwendig bei Veränderung der vorgeschlagenen Daten nicht nur die Topologie oder die Anzahl an Sensoren zu ändern, sondern immer beide </w:t>
      </w:r>
      <w:r w:rsidR="009179E2">
        <w:t>zusammen.</w:t>
      </w:r>
    </w:p>
    <w:p w14:paraId="0A8FAC9D" w14:textId="05A41A49" w:rsidR="005969A4" w:rsidRDefault="00E20938" w:rsidP="005969A4">
      <w:pPr>
        <w:pStyle w:val="-OlWIRberschrift2-"/>
        <w:numPr>
          <w:ilvl w:val="0"/>
          <w:numId w:val="0"/>
        </w:numPr>
      </w:pPr>
      <w:bookmarkStart w:id="15" w:name="_Toc459312012"/>
      <w:r>
        <w:t>4</w:t>
      </w:r>
      <w:r w:rsidR="005969A4">
        <w:t>.4 Physikalische Berechnungen</w:t>
      </w:r>
      <w:bookmarkEnd w:id="15"/>
    </w:p>
    <w:p w14:paraId="72DA42FF" w14:textId="14633FDA"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r w:rsidRPr="009179E2">
        <w:rPr>
          <w:i/>
        </w:rPr>
        <w:t>Farseer Physics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t xml:space="preserve"> oder </w:t>
      </w:r>
      <w:r w:rsidR="00B560B3">
        <w:t>zu</w:t>
      </w:r>
      <w:r>
        <w:t xml:space="preserve"> Deutsch </w:t>
      </w:r>
      <w:r w:rsidRPr="009179E2">
        <w:rPr>
          <w:i/>
        </w:rPr>
        <w:t>Gelenke</w:t>
      </w:r>
      <w:r>
        <w:t xml:space="preserve"> zu verbinden. So können die Reifen relativ zu der Karosserie fixiert werden und sich nur in ihrer Ausrichtung ändern. </w:t>
      </w:r>
    </w:p>
    <w:p w14:paraId="16116CA7" w14:textId="77777777" w:rsidR="00710ADE" w:rsidRDefault="009179E2" w:rsidP="00051E0C">
      <w:pPr>
        <w:pStyle w:val="-OlWIRStandardtextEinzug-"/>
        <w:ind w:firstLine="0"/>
      </w:pPr>
      <w:r>
        <w:t>Die p</w:t>
      </w:r>
      <w:r w:rsidR="00710736">
        <w:t>hysikalische</w:t>
      </w:r>
      <w:r>
        <w:t xml:space="preserve"> Berechnung </w:t>
      </w:r>
      <w:r w:rsidR="00710736">
        <w:t xml:space="preserve">läuft über Zeitschritte ab. Das bedeutet das keine kontinuierliche Berechnung erfolgt, sondern vielmehr immer nach einem bestimmten Intervall. Die verwendete Engine stellt hierfür die </w:t>
      </w:r>
      <w:r w:rsidR="00710736">
        <w:rPr>
          <w:i/>
        </w:rPr>
        <w:t>Step</w:t>
      </w:r>
      <w:r w:rsidR="00710736">
        <w:t xml:space="preserve">-Funktion bereit. Als Parameter wird die verstrichene Zeit seit dem letzten Aufruf übergeben. Da eine Echtzeitausführung in der Simulation nicht notwendig ist, kann auch ein fiktiver, zu hoher Wert übergeben werden. Dies hat die Folge, dass die Simulation bedeutend </w:t>
      </w:r>
      <w:r w:rsidR="00710736">
        <w:lastRenderedPageBreak/>
        <w:t>schneller abläuft, als dies in der Realität der Fall ist. So kann ein Fahrzeug, ein trainierte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w:t>
      </w:r>
    </w:p>
    <w:p w14:paraId="72776A89" w14:textId="77777777" w:rsidR="00710ADE" w:rsidRDefault="00710736" w:rsidP="00051E0C">
      <w:pPr>
        <w:pStyle w:val="-OlWIRStandardtextEinzug-"/>
        <w:ind w:firstLine="0"/>
      </w:pPr>
      <w:r>
        <w:t>Der übergebene Wert kann jedoch nicht beliebig hoch gewählt werden. Ab einem gewissen Punkt kann es passieren, dass das Fahrzeug durch eigentlich un</w:t>
      </w:r>
      <w:r w:rsidR="00B560B3">
        <w:t>passier</w:t>
      </w:r>
      <w:r>
        <w:t>bare Streckenbegrenzungen navigieren kann. Dies liegt daran</w:t>
      </w:r>
      <w:r w:rsidR="00A049E5">
        <w:t xml:space="preserve">, dass beim Aufruf der </w:t>
      </w:r>
      <w:r w:rsidR="00A049E5">
        <w:rPr>
          <w:i/>
        </w:rPr>
        <w:t>Step</w:t>
      </w:r>
      <w:r w:rsidR="00A049E5">
        <w:t>-Funktion zunächst die Position und Rotation der Objekte in der Simulation anpasst und erst im Anschluss eine Kolli</w:t>
      </w:r>
      <w:r w:rsidR="00B560B3">
        <w:t>s</w:t>
      </w:r>
      <w:r w:rsidR="00A049E5">
        <w:t>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 um von der ersten Position zu er zweiten zu gelangen, dass Blatt Papier hätte durchdringen müssen, ist eine Tatsache, die so ohne weiteres nicht berücksichtigt wird. Somit kommt es zu keiner Kollisio</w:t>
      </w:r>
      <w:r w:rsidR="00710ADE">
        <w:t>n und das Papier bleibt intakt.</w:t>
      </w:r>
    </w:p>
    <w:p w14:paraId="2A8536B7" w14:textId="6F17A68C" w:rsidR="009179E2" w:rsidRDefault="00A049E5" w:rsidP="00051E0C">
      <w:pPr>
        <w:pStyle w:val="-OlWIRStandardtextEinzug-"/>
        <w:ind w:firstLine="0"/>
      </w:pPr>
      <w:r>
        <w:t>Angewendet auf</w:t>
      </w:r>
      <w:r w:rsidR="00710ADE">
        <w:t xml:space="preserve"> die Fahrsimulation, bedeutet dies</w:t>
      </w:r>
      <w:r>
        <w:t xml:space="preserve">, dass Fahrzeuge bei zu großem Zeitschritt Streckenbegrenzungen durchdringen können ohne das eine Kollision erkannt wird. Da ein Kontakt mit einer Begrenzung allerdings fatale Folgen in der Realität haben könnte, muss dies von der Simulation entsprechend erkannt und verarbeitet werden können. Es gibt Ansätze wie </w:t>
      </w:r>
      <w:r w:rsidR="000326FA">
        <w:t xml:space="preserve">so eine Situation verhindert werden kann, jedoch sind diese relativ Prozessorzeitintensiv und sind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 In der Fahrzeugsimulation </w:t>
      </w:r>
      <w:r w:rsidR="00932801">
        <w:t>kommt</w:t>
      </w:r>
      <w:r w:rsidR="000326FA">
        <w:t xml:space="preserve"> es bei Tests mit einem Intervall von 100 Millisekunden zu keinen Problemen.</w:t>
      </w:r>
      <w:r w:rsidR="00710ADE">
        <w:t xml:space="preserve"> </w:t>
      </w:r>
      <w:r w:rsidR="00710ADE" w:rsidRPr="00710ADE">
        <w:rPr>
          <w:b/>
          <w:i/>
          <w:color w:val="FF0000"/>
          <w:u w:val="single"/>
        </w:rPr>
        <w:t>Vielleicht 100 Millisekunden anders begründen</w:t>
      </w:r>
    </w:p>
    <w:p w14:paraId="019112BF" w14:textId="6BF86A38" w:rsidR="00C62C95" w:rsidRPr="00C62C95" w:rsidRDefault="00E20938" w:rsidP="00C62C95">
      <w:pPr>
        <w:pStyle w:val="-OlWIRberschrift3-"/>
        <w:numPr>
          <w:ilvl w:val="0"/>
          <w:numId w:val="0"/>
        </w:numPr>
      </w:pPr>
      <w:bookmarkStart w:id="16" w:name="_Toc459312013"/>
      <w:r>
        <w:t>4</w:t>
      </w:r>
      <w:r w:rsidR="00B560B3">
        <w:t>.4.1 Fahrzeugphysik</w:t>
      </w:r>
      <w:bookmarkEnd w:id="16"/>
      <w:r w:rsidR="00C62C95">
        <w:t xml:space="preserve"> </w:t>
      </w:r>
    </w:p>
    <w:p w14:paraId="783F8266" w14:textId="681B94A7" w:rsidR="006D74C2" w:rsidRDefault="00932801" w:rsidP="002806B8">
      <w:pPr>
        <w:pStyle w:val="-OlWIRStandardtext-"/>
      </w:pPr>
      <w:r>
        <w:t xml:space="preserve">Welche Aufgabe die Physikengine allerdings nicht übernimmt, ist das berechnen der Fahrzeugphysik. Zwar werden die Kräfte von den Reifen auf die Karosserie übertragen und so auch auf die anderen Reifen, jedoch wird die Reibung der Reifen </w:t>
      </w:r>
      <w:r>
        <w:lastRenderedPageBreak/>
        <w:t xml:space="preserve">ohne weiteres nicht berücksichtigt. So ist es beispielsweise möglich, dass Fahrzeug sich auf der Stelle dreht und die Reifen über den Boden gleiten oder aber dass beim Lenken das Fahrzeug schlichtweg weiter geradeaus fährt. Es gibt keine Möglichkeit der Physikengine eine Reifenkomponente hinzuzufügen. </w:t>
      </w:r>
    </w:p>
    <w:p w14:paraId="0522B2AC" w14:textId="6709FBD7" w:rsidR="00C62C95" w:rsidRDefault="00C62C95" w:rsidP="00C62C95">
      <w:pPr>
        <w:pStyle w:val="-OlWIRStandardtextEinzug-"/>
        <w:ind w:firstLine="0"/>
      </w:pPr>
      <w:r>
        <w:t xml:space="preserve">Aus diesem Grund müssen einige zusätzliche physikalische Berechnungen im Anschluss an den Aufruf der </w:t>
      </w:r>
      <w:r>
        <w:rPr>
          <w:i/>
        </w:rPr>
        <w:t>Step</w:t>
      </w:r>
      <w:r>
        <w:t>-Funktion erfolgen. Zunächst muss sichergestellt sein, dass sich Reifen nur entlang ihrer Orientierung bewegen können. Außerdem muss das Beschleunigungsverhalten manuell implementiert, sowie die Ausrichtung der Reifen an die Ausgabe des neuronalen Netzwerkes angepasst werden. Abschließend müssen die Reibung der Reifen und der Luftwiderstand des Fahrzeuges berücksichtigt werden.</w:t>
      </w:r>
    </w:p>
    <w:p w14:paraId="050F5AE0" w14:textId="0EA90D06" w:rsidR="00C62C95" w:rsidRPr="00C62C95" w:rsidRDefault="00C62C95" w:rsidP="00C62C95">
      <w:pPr>
        <w:pStyle w:val="-OlWIRberschrift-"/>
      </w:pPr>
      <w:r>
        <w:t>Laterale Geschwindigkeit</w:t>
      </w:r>
    </w:p>
    <w:p w14:paraId="08350091" w14:textId="00507C4B" w:rsidR="00932801" w:rsidRPr="00997BD1" w:rsidRDefault="006D74C2" w:rsidP="002806B8">
      <w:pPr>
        <w:pStyle w:val="-OlWIRStandardtext-"/>
      </w:pPr>
      <w:r>
        <w:rPr>
          <w:noProof/>
        </w:rPr>
        <w:drawing>
          <wp:anchor distT="0" distB="0" distL="114300" distR="114300" simplePos="0" relativeHeight="251667968" behindDoc="0" locked="0" layoutInCell="1" allowOverlap="1" wp14:anchorId="519E300E" wp14:editId="543D9BD4">
            <wp:simplePos x="0" y="0"/>
            <wp:positionH relativeFrom="column">
              <wp:posOffset>12700</wp:posOffset>
            </wp:positionH>
            <wp:positionV relativeFrom="paragraph">
              <wp:posOffset>1463836</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997BD1">
        <w:t xml:space="preserve">Als erstes wird </w:t>
      </w:r>
      <w:r w:rsidR="00174FDF">
        <w:t xml:space="preserve">die relative Geschwindigkeit der einzelnen Reifen angepasst. Dazu wird ein Impuls entgegen der lateralen Geschwindigkeit angewendet, dessen Stärke genau so groß ist, sodass jegliche laterale Bewegung neutralisiert wird. Folgende Abbildung </w:t>
      </w:r>
      <w:r w:rsidR="00174FDF" w:rsidRPr="002806B8">
        <w:t>verdeutlicht</w:t>
      </w:r>
      <w:r w:rsidR="00174FDF">
        <w:t xml:space="preserve"> den Ablauf: </w:t>
      </w:r>
    </w:p>
    <w:p w14:paraId="2E485158" w14:textId="10764033" w:rsidR="00174FDF" w:rsidRDefault="00174FDF" w:rsidP="00051E0C">
      <w:pPr>
        <w:pStyle w:val="-OlWIRStandardtextEinzug-"/>
        <w:ind w:firstLine="0"/>
      </w:pPr>
      <w:r>
        <w:t>Die Formel für den Impuls lautet wie folgt:</w:t>
      </w:r>
      <w:r w:rsidR="00C15225">
        <w:t xml:space="preserve"> </w:t>
      </w:r>
      <w:sdt>
        <w:sdtPr>
          <w:id w:val="747614083"/>
          <w:citation/>
        </w:sdtPr>
        <w:sdtContent>
          <w:r w:rsidR="00C15225">
            <w:fldChar w:fldCharType="begin"/>
          </w:r>
          <w:r w:rsidR="00C15225">
            <w:instrText xml:space="preserve"> CITATION ifo14 \l 1031 </w:instrText>
          </w:r>
          <w:r w:rsidR="00C15225">
            <w:fldChar w:fldCharType="separate"/>
          </w:r>
          <w:r w:rsidR="00C15225">
            <w:rPr>
              <w:noProof/>
            </w:rPr>
            <w:t>[9]</w:t>
          </w:r>
          <w:r w:rsidR="00C15225">
            <w:fldChar w:fldCharType="end"/>
          </w:r>
        </w:sdtContent>
      </w:sdt>
      <w:r w:rsidR="00256E8C" w:rsidRPr="00256E8C">
        <w:rPr>
          <w:rStyle w:val="Funotenzeichen"/>
        </w:rPr>
        <w:t xml:space="preserve"> </w:t>
      </w:r>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m:t>
          </m:r>
          <m:r>
            <w:rPr>
              <w:rFonts w:ascii="Cambria Math" w:hAnsi="Cambria Math"/>
            </w:rPr>
            <m:t>Dot(normal,velocity)*normal*wheelmass</m:t>
          </m:r>
        </m:oMath>
      </m:oMathPara>
    </w:p>
    <w:p w14:paraId="1EE8A07D" w14:textId="1EA4F38C" w:rsidR="00C62C95" w:rsidRDefault="00256E8C" w:rsidP="00204F72">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wo größere Kräfte auf das Fahrzeug einwirken, kann es sonst passieren, dass das Auto ins Schlingern gerät oder vollständig die Kontrolle verliert. Um dies zu verhindern wird ein Drehimpuls </w:t>
      </w:r>
      <w:r>
        <w:lastRenderedPageBreak/>
        <w:t xml:space="preserve">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angewendet. </w:t>
      </w:r>
      <w:r w:rsidR="002806B8">
        <w:t>Diese beiden Impulse ermöglichen, dass sich das Fahrz</w:t>
      </w:r>
      <w:r w:rsidR="00C62C95">
        <w:t>eug realitätsnah steuern lässt.</w:t>
      </w:r>
    </w:p>
    <w:p w14:paraId="39201076" w14:textId="09B2029D" w:rsidR="00C62C95" w:rsidRDefault="00C62C95" w:rsidP="00C62C95">
      <w:pPr>
        <w:pStyle w:val="-OlWIRberschrift-"/>
      </w:pPr>
      <w:r>
        <w:t>Beschleunigung des Fahrzeuges</w:t>
      </w:r>
    </w:p>
    <w:p w14:paraId="499CD5EE" w14:textId="636497E2" w:rsidR="00204F72" w:rsidRDefault="002806B8" w:rsidP="00204F72">
      <w:pPr>
        <w:pStyle w:val="-OlWIRStandardtextEinzug-"/>
        <w:ind w:firstLine="0"/>
      </w:pPr>
      <w:r>
        <w:t xml:space="preserve">Zunächst muss jedoch das Auto beschleunigt werden können. Dies wird realisiert, indem die Position des Gaspedals als Wert im Intervall </w:t>
      </w:r>
      <m:oMath>
        <m:r>
          <w:rPr>
            <w:rFonts w:ascii="Cambria Math" w:hAnsi="Cambria Math"/>
          </w:rPr>
          <m:t>[0,1]</m:t>
        </m:r>
      </m:oMath>
      <w:r>
        <w:t xml:space="preserve"> interpretiert wird. Das neuronale Netz besitzt als Ausgabe einen Geschwindigkeitsfaktor der genau in dieses Intervall fällt. Dieser Faktor wird anschließend mit der maximalen Geschwindigkeit des Fahrzeugs multipliziert. Ist das Ergebnis größer als die aktuelle Geschwindigkeit soll das Fahrzeug beschleunigt, ist sie hingegen kleiner abgebremst</w:t>
      </w:r>
      <w:r w:rsidRPr="002806B8">
        <w:t xml:space="preserve"> </w:t>
      </w:r>
      <w:r>
        <w:t>werden. Die maximale Kraft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beschleunigen gebremst werden, wird die maximale Motorkraft mit 1,5 multipliziert und entgegen der aktuellen Bewegungsrichtung angewendet. Dies hat den Hintergrund, dass Fahrzeuge in der Realität meist stärker bremsen, als beschleunigen können.</w:t>
      </w:r>
    </w:p>
    <w:p w14:paraId="13B7672B" w14:textId="0F6A0069" w:rsidR="008A579B" w:rsidRDefault="00A871BD" w:rsidP="00051E0C">
      <w:pPr>
        <w:pStyle w:val="-OlWIRStandardtextEinzug-"/>
        <w:ind w:firstLine="0"/>
      </w:pPr>
      <w:r>
        <w:t>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neuronalen Netzes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Das bedeutet, dass selbst wenn das neuronale Netzwerk eigentlich null als aktuelle Zielgeschwindigkeit besitzt, das Fahrzeug trotzdem auf 30 km/h beschleunigt. So wird gewährleistet, dass auch bei suboptimaler Reaktion auf die Umgebung in Bezug </w:t>
      </w:r>
      <w:r w:rsidR="008A579B">
        <w:lastRenderedPageBreak/>
        <w:t>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709E6D5F" w14:textId="2A07B751" w:rsidR="00C62C95" w:rsidRDefault="00C62C95" w:rsidP="00C62C95">
      <w:pPr>
        <w:pStyle w:val="-OlWIRberschrift-"/>
      </w:pPr>
      <w:r>
        <w:t>Lenken des Fahrzeuges</w:t>
      </w:r>
    </w:p>
    <w:p w14:paraId="20E69E27" w14:textId="77777777"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 xml:space="preserve">das Drehen des Lenkrades zu simulieren, wird eine maximale Drehgeschwindigkeit eingeführt. Empirisch wurde der Wert 300 Grad pro Sekunde festgelegt. Wobei das Lenkradausrichtung eins zu eins der Reifenausrichtung entspricht: ein Grad Lenkradänderung bedeutet ein Grad Reifenausrichtungsänderung. Das neuronale Netzwerk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7777777"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 xml:space="preserve">Die Motivation hinter diesem Faktor ist die Einschränkung der Lenkausrichtung bei hohen Geschwindigkeiten. Ansonsten wäre es möglich mit 300 km/h die engsten Kurven der Rennstrecke ohne Kontakt mit der Streckenbegrenzung zu </w:t>
      </w:r>
      <w:r w:rsidR="0054785D">
        <w:t>durch</w:t>
      </w:r>
      <w:r w:rsidR="00F973AA">
        <w:t xml:space="preserve">fahren. In der Realität </w:t>
      </w:r>
      <w:r w:rsidR="00C14BB1">
        <w:t>verhindert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433886FF" w14:textId="134E3E61" w:rsidR="00C62C95" w:rsidRDefault="0054785D" w:rsidP="00C62C95">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5CD46C4B" w14:textId="77777777" w:rsidR="00C62C95" w:rsidRDefault="00C62C95" w:rsidP="00051E0C">
      <w:pPr>
        <w:pStyle w:val="-OlWIRStandardtextEinzug-"/>
        <w:ind w:firstLine="0"/>
      </w:pPr>
    </w:p>
    <w:p w14:paraId="665FFD13" w14:textId="77777777" w:rsidR="00C62C95" w:rsidRDefault="00C62C95" w:rsidP="00051E0C">
      <w:pPr>
        <w:pStyle w:val="-OlWIRStandardtextEinzug-"/>
        <w:ind w:firstLine="0"/>
      </w:pPr>
    </w:p>
    <w:p w14:paraId="190F351B" w14:textId="77777777" w:rsidR="00C62C95" w:rsidRDefault="00C62C95" w:rsidP="00C62C95">
      <w:pPr>
        <w:pStyle w:val="-OlWIRberschrift-"/>
      </w:pPr>
      <w:r>
        <w:lastRenderedPageBreak/>
        <w:t>Luftwiderstand und Reibung</w:t>
      </w:r>
    </w:p>
    <w:p w14:paraId="1900A3F7" w14:textId="0E060C36" w:rsidR="00040594" w:rsidRDefault="00040594" w:rsidP="00051E0C">
      <w:pPr>
        <w:pStyle w:val="-OlWIRStandardtextEinzug-"/>
        <w:ind w:firstLine="0"/>
      </w:pPr>
      <w:r>
        <w:t>Als letzter Schritt wird allgemeine Reibung der Reifen und Luftwiderstand berechnet. Dazu wird eine Kraft auf die Karosserie angewendet, die entgegen d</w:t>
      </w:r>
      <w:r w:rsidR="008C663B">
        <w:t>er aktuellen Fahrtrichtung wirkt</w:t>
      </w:r>
      <w:r>
        <w:t>. Diese Kraft ist abhängig von der Geschwindigkeit. Je schneller sich das Fahrzeug bewegt, desto höher ist auch der Luftwiderstand. Nachdem alle physikalischen Berechnung durchgeführ</w:t>
      </w:r>
      <w:r w:rsidR="00204F72">
        <w:t>t beginnt der Ablauf von Neuem.</w:t>
      </w:r>
    </w:p>
    <w:p w14:paraId="75EF6BAC" w14:textId="393437C8" w:rsidR="00204F72" w:rsidRDefault="00E20938" w:rsidP="00204F72">
      <w:pPr>
        <w:pStyle w:val="-OlWIRberschrift2-"/>
        <w:numPr>
          <w:ilvl w:val="0"/>
          <w:numId w:val="0"/>
        </w:numPr>
      </w:pPr>
      <w:bookmarkStart w:id="17" w:name="_Toc459312014"/>
      <w:r>
        <w:t>4</w:t>
      </w:r>
      <w:r w:rsidR="00204F72">
        <w:t>.5 Simulationsablauf</w:t>
      </w:r>
      <w:bookmarkEnd w:id="17"/>
    </w:p>
    <w:p w14:paraId="1A8E3877" w14:textId="7DEC77DB" w:rsidR="002150D3" w:rsidRDefault="00040594" w:rsidP="00051E0C">
      <w:pPr>
        <w:pStyle w:val="-OlWIRStandardtextEinzug-"/>
        <w:ind w:firstLine="0"/>
      </w:pPr>
      <w:r>
        <w:t xml:space="preserve">Die Simulation läuft zyklisch ab. Bevor sie beginnt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künstliche neuronale Netz weitergegeben und die beiden Ausgabewerte berechnet. Der erste Wert wird nun in die Zielgeschwindigkeit umgerechnet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r w:rsidR="00311599">
        <w:rPr>
          <w:i/>
        </w:rPr>
        <w:t>Step</w:t>
      </w:r>
      <w:r w:rsidR="00311599">
        <w:t>-Funktion aufgerufen und die Engine errechnet den neuen Zustand der Simulation. Nun wird wieder die Umgebung über die Sensoren erfasst de</w:t>
      </w:r>
      <w:r w:rsidR="002150D3">
        <w:t>r der Ablauf beginnt von vorne.</w:t>
      </w:r>
    </w:p>
    <w:p w14:paraId="3B6173FC" w14:textId="39FC3B40"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t xml:space="preserve"> wird die Simulation</w:t>
      </w:r>
      <w:r w:rsidR="002150D3">
        <w:t xml:space="preserve"> für dieses Fahrzeug</w:t>
      </w:r>
      <w:r>
        <w:t xml:space="preserve"> abgebrochen und das Fahrverhalten wird bis zu diesem Punkt bewertet. Dies geschieht über die zurückgelegte Strecke. Um zu messen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 xml:space="preserve">genau hundert Sensoren. Soll das Fahrverhalten nun bewertet werden </w:t>
      </w:r>
      <w:r w:rsidR="00EA624D">
        <w:lastRenderedPageBreak/>
        <w:t>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würden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C79D5FA" w14:textId="22C1841D" w:rsidR="006D4BE2" w:rsidRDefault="00E20938" w:rsidP="006D4BE2">
      <w:pPr>
        <w:pStyle w:val="-OlWIRberschrift3-"/>
        <w:numPr>
          <w:ilvl w:val="0"/>
          <w:numId w:val="0"/>
        </w:numPr>
      </w:pPr>
      <w:bookmarkStart w:id="18" w:name="_Toc459312015"/>
      <w:r>
        <w:t>4</w:t>
      </w:r>
      <w:r w:rsidR="006D4BE2">
        <w:t>.5.1 Berechnung der nächsten Generation</w:t>
      </w:r>
      <w:bookmarkEnd w:id="18"/>
    </w:p>
    <w:p w14:paraId="1DFF242A" w14:textId="33330358" w:rsidR="00743BDB" w:rsidRDefault="002150D3" w:rsidP="00051E0C">
      <w:pPr>
        <w:pStyle w:val="-OlWIRStandardtextEinzug-"/>
        <w:ind w:firstLine="0"/>
      </w:pPr>
      <w:r>
        <w:t>Kam es bei allen Fahrzeugen zu einer Kollision oder sind zwei Minuten in der Simulation verstrichen</w:t>
      </w:r>
      <w:r w:rsidR="00893917">
        <w:t xml:space="preserve">, </w:t>
      </w:r>
      <w:r>
        <w:t>werden die künstlichen neuronalen Netze anhand ihrer erreichten Bewertung sortiert.</w:t>
      </w:r>
      <w:r w:rsidR="00893917">
        <w:t xml:space="preserve"> </w:t>
      </w:r>
      <w:r>
        <w:t xml:space="preserve">Die besten neuronalen Netze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dann wird das aktuelle neuronale Netz in die nächste Simulationsiteration übernommen. Dieses Verfahren ist unter dem Namen </w:t>
      </w:r>
      <w:r w:rsidR="00893917">
        <w:rPr>
          <w:i/>
        </w:rPr>
        <w:t>Roulette-Selection</w:t>
      </w:r>
      <w:r w:rsidR="00893917">
        <w:t xml:space="preserve"> </w:t>
      </w:r>
      <w:r w:rsidR="006D4BE2">
        <w:t xml:space="preserve">oder </w:t>
      </w:r>
      <w:r w:rsidR="006D4BE2">
        <w:rPr>
          <w:i/>
        </w:rPr>
        <w:t xml:space="preserve">Propotional-Selection </w:t>
      </w:r>
      <w:sdt>
        <w:sdtPr>
          <w:rPr>
            <w:i/>
          </w:rPr>
          <w:id w:val="269053036"/>
          <w:citation/>
        </w:sdtPr>
        <w:sdtContent>
          <w:r w:rsidR="006D4BE2">
            <w:rPr>
              <w:i/>
            </w:rPr>
            <w:fldChar w:fldCharType="begin"/>
          </w:r>
          <w:r w:rsidR="006D4BE2">
            <w:instrText xml:space="preserve"> CITATION Tho16 \l 1031 </w:instrText>
          </w:r>
          <w:r w:rsidR="006D4BE2">
            <w:rPr>
              <w:i/>
            </w:rPr>
            <w:fldChar w:fldCharType="separate"/>
          </w:r>
          <w:r w:rsidR="006D4BE2">
            <w:rPr>
              <w:noProof/>
            </w:rPr>
            <w:t>[10]</w:t>
          </w:r>
          <w:r w:rsidR="006D4BE2">
            <w:rPr>
              <w:i/>
            </w:rPr>
            <w:fldChar w:fldCharType="end"/>
          </w:r>
        </w:sdtContent>
      </w:sdt>
      <w:r w:rsidR="006D4BE2">
        <w:rPr>
          <w:i/>
        </w:rPr>
        <w:t xml:space="preserve"> </w:t>
      </w:r>
      <w:r w:rsidR="00893917">
        <w:t xml:space="preserve">bekannt und stellt ein Selektionsverfahren aus dem Themengebiet der evolutionären Algorithmen dar. Der Vorteil bei dieser Selektionsvariante in dieser Situation ist, dass auch neuronale Netze ausgewählt werden die unter Umständen zwar keine unmittelbar hohe Bewertung erreicht haben, aber eventuell nur sehr knapp eine bedeutend höhere Bewertung verfehlt haben, indem sie vielleicht nur eine Kurve am Anfang der Strecke ein wenig zu eng durchfahren haben. Das berücksichtigen solcher Netze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AEB1DDD" w:rsidR="000D2221" w:rsidRDefault="000D2221" w:rsidP="00051E0C">
      <w:pPr>
        <w:pStyle w:val="-OlWIRStandardtextEinzug-"/>
        <w:ind w:firstLine="0"/>
      </w:pPr>
      <w:r>
        <w:t xml:space="preserve">Die neuronalen Netze die über diese gewichtete Zufallsauswahl selektiert wurden, werden zunächst leicht abgeändert oder </w:t>
      </w:r>
      <w:r>
        <w:rPr>
          <w:i/>
        </w:rPr>
        <w:t>mutiert</w:t>
      </w:r>
      <w:r>
        <w:t xml:space="preserve">. Dazu werden die Gewichte der einzelnen Verbindungen leicht verändert. Wie groß diese Veränderung ausfällt ist </w:t>
      </w:r>
      <w:r>
        <w:lastRenderedPageBreak/>
        <w:t xml:space="preserve">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Hill-Climb-Algorithmus sich die Bewertung der neuronalen Netze auf ein (lokales) Optimum zu bewegt. Auf der anderen Seite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65601BFF" w14:textId="2160294E" w:rsidR="00230E5C" w:rsidRDefault="001D4112" w:rsidP="00230E5C">
      <w:pPr>
        <w:pStyle w:val="-OlWIRStandardtextEinzug-"/>
        <w:ind w:firstLine="0"/>
      </w:pPr>
      <w:r>
        <w:t xml:space="preserve">Für die Definition der Normalverteilung wird die Standardabweichung oder die Varianz benötigt. Ebenso muss die Wahrscheinlichkeit festgelegt sein, mit der ein Verbindungsgewicht verändert werden soll. Falls immer nur eine festgelegte Anzahlt mutiert werden, können bestimmte Optima nur schwer überwunden werden. Am Beispiel das stets nur eine Verbindung mutiert werden soll wird dies intuitiv klar. So muss das Kurvenverhalten angepasst werden, wenn die Geschwindigkeit reduziert wird, ansonsten führt die veränderte Geschwindigkeit und die damit einhergehende geänderte Lenkmöglichkeit dazu, dass </w:t>
      </w:r>
      <w:r w:rsidR="00AB22A5">
        <w:t>Kurven nun beispielsweise zu eng gefahren werden und es so mit der Innenwand zur Kollision kommt. Die benötigte gleichzeitige Veränderung mehrerer Gewichte stellt die Motivation hinter einer Variablen Anzahl an Mutationen dar.</w:t>
      </w:r>
    </w:p>
    <w:p w14:paraId="011D5C4C" w14:textId="1CD61834" w:rsidR="00230E5C" w:rsidRDefault="00E20938" w:rsidP="00230E5C">
      <w:pPr>
        <w:pStyle w:val="-OlWIRberschrift4-"/>
        <w:numPr>
          <w:ilvl w:val="0"/>
          <w:numId w:val="0"/>
        </w:numPr>
      </w:pPr>
      <w:r>
        <w:t>4</w:t>
      </w:r>
      <w:r w:rsidR="00230E5C">
        <w:t>.5.1.1 Mutation</w:t>
      </w:r>
    </w:p>
    <w:p w14:paraId="08222E05" w14:textId="46C5AAF8" w:rsidR="00E1001B" w:rsidRDefault="00AB22A5" w:rsidP="00051E0C">
      <w:pPr>
        <w:pStyle w:val="-OlWIRStandardtextEinzug-"/>
        <w:ind w:firstLine="0"/>
        <w:rPr>
          <w:noProof/>
        </w:rPr>
      </w:pPr>
      <w:r>
        <w:t xml:space="preserve">Wie groß die Chance auf Mutation pro Gewicht sein sollte, hängt auch von der Standardabweichung ab. In verschiedenen Situationen müssen verschiedene Kombinationen gewählt werden. Ist ein neuronales Netz bereits recht erfolgreich </w:t>
      </w:r>
      <w:r>
        <w:lastRenderedPageBreak/>
        <w:t xml:space="preserve">bedarf es nur noch kleinerer Änderungen um das Ergebnis weiter zu verbessern. Befinden sich alle Lösungskandidaten jedoch in einem lokalen Optimum muss es zu recht großen Veränderungen kommen um brauchbare Alternativen zu finden. Hierbei sollte die Anzahl der Gewichtsänderungen variabel sein. Vielleicht reicht eine einzige, dafür recht drastische Gewichtsänderung bereits, oder es müssen gleichzeitig viele Gewichte angepasst werden. Welche Mutationsrate mit welche Mutationsintensität das beste Ergebnis für eine gegebene Situation liefert, lässt sich schwer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t xml:space="preserve"> ist jedoch sehr schwer. </w:t>
      </w:r>
      <w:r w:rsidR="004066FA">
        <w:t xml:space="preserve">Die einfachste Lösung wäre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alternativen Verfahren als überlegen herausgestellt.</w:t>
      </w:r>
      <w:r w:rsidR="00E1001B">
        <w:t xml:space="preserve"> Dabei werden die beiden Variablen zyklisch verändert. Der Verlauf der Funktion ist der einer Sinuskurve. Jedoch haben beiden Variablen eine unterschiedliche Periodenlänge. So wird erreicht, dass nahezu jede Kombinationsmöglichkeit </w:t>
      </w:r>
      <w:r w:rsidR="00325E4A">
        <w:t>erreicht werden kann</w:t>
      </w:r>
      <w:r w:rsidR="00E1001B">
        <w:t xml:space="preserve">. Nach jeder Simulationsiteration wird die Mutationsrate und -intensität anhand dieser Idee verändert. Die Amplitudenhöhe hängt von der Anzahl der Simulationsiterationen ab, die seitdem das beste Ergebnis das letzte Mal überboten wurde, vergangen sind. So wird versucht auf lokale Optima entsprechend zu </w:t>
      </w:r>
      <w:r w:rsidR="00E1001B">
        <w:lastRenderedPageBreak/>
        <w:t xml:space="preserve">reagieren und eine größere Veränderung wahrscheinlicher zu machen. Als Kurve </w:t>
      </w:r>
      <w:r w:rsidR="00842C1A">
        <w:rPr>
          <w:noProof/>
        </w:rPr>
        <w:drawing>
          <wp:anchor distT="0" distB="0" distL="114300" distR="114300" simplePos="0" relativeHeight="251668992" behindDoc="0" locked="0" layoutInCell="1" allowOverlap="1" wp14:anchorId="31ABC03B" wp14:editId="283CD226">
            <wp:simplePos x="0" y="0"/>
            <wp:positionH relativeFrom="column">
              <wp:posOffset>-3175</wp:posOffset>
            </wp:positionH>
            <wp:positionV relativeFrom="paragraph">
              <wp:posOffset>5016195</wp:posOffset>
            </wp:positionV>
            <wp:extent cx="4679950" cy="3145790"/>
            <wp:effectExtent l="0" t="0" r="635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 b="1215"/>
                    <a:stretch/>
                  </pic:blipFill>
                  <pic:spPr bwMode="auto">
                    <a:xfrm>
                      <a:off x="0" y="0"/>
                      <a:ext cx="467995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01B">
        <w:t>skizziert ergibt sich</w:t>
      </w:r>
      <w:r w:rsidR="008F0A0F">
        <w:t xml:space="preserve"> folgende Abbildung:</w:t>
      </w:r>
    </w:p>
    <w:p w14:paraId="4F20D776" w14:textId="0E370C66" w:rsidR="00AB22A5" w:rsidRDefault="008F0A0F" w:rsidP="008F0A0F">
      <w:pPr>
        <w:pStyle w:val="-OlWIRStandardtextEinzug-"/>
        <w:ind w:firstLine="0"/>
      </w:pPr>
      <w:r>
        <w:t>Zunächst wird mit relativ großen Werten begonnen, um eine große Variabilität zwischen den neuronalen Netzen sicherzustellen. Anschließend beginnen sich die Werte der beiden Variablen entsprechend dem beschriebenen Verfahren zu verändern. Man sieht recht deutlich wie die unterschiedliche Periodenlänge der 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 bevor es zur Wiederholung kommt. Primzahlen sind grundsätzlich immer teilerfremd, deshalb eignen sich die Zahlen 5 und 7 als Periodenlängen.</w:t>
      </w:r>
    </w:p>
    <w:p w14:paraId="4A4EAB33" w14:textId="53DB3E68" w:rsidR="00025388" w:rsidRDefault="00325E4A" w:rsidP="008F0A0F">
      <w:pPr>
        <w:pStyle w:val="-OlWIRStandardtextEinzug-"/>
        <w:ind w:firstLine="0"/>
      </w:pPr>
      <w:r>
        <w:t>Nachdem nun alle Ansätze vorgestellt wurden</w:t>
      </w:r>
      <w:r w:rsidR="002D6863">
        <w:t>, können diese nun zusammengeführt werden.</w:t>
      </w:r>
      <w:r w:rsidR="0017080B">
        <w:t xml:space="preserve"> Dies geschieht indem ein Softwaresystem entwickelt wird, dass die Simulation implementiert und Auswertungen durchführt.</w:t>
      </w:r>
      <w:r w:rsidR="002D6863">
        <w:t xml:space="preserve"> So</w:t>
      </w:r>
      <w:r w:rsidR="00025388">
        <w:t xml:space="preserve"> ergibt sich ein Rahmen mit der die Ausgangsfrage beantwortet werden kann.</w:t>
      </w:r>
      <w:r w:rsidR="0017080B">
        <w:t xml:space="preserve"> Im Folgenden wird der Entwurf eines solchen Softwaresystems vorgestellt.</w:t>
      </w:r>
      <w:r w:rsidR="00025388">
        <w:t xml:space="preserve"> </w:t>
      </w:r>
    </w:p>
    <w:p w14:paraId="344B99BB" w14:textId="5543100A" w:rsidR="008D1D40" w:rsidRDefault="00E20938" w:rsidP="008D1D40">
      <w:pPr>
        <w:pStyle w:val="-OlWIRberschrift1-"/>
        <w:rPr>
          <w:rFonts w:ascii="Arial" w:hAnsi="Arial"/>
          <w:bCs/>
        </w:rPr>
      </w:pPr>
      <w:bookmarkStart w:id="19" w:name="_Toc459312016"/>
      <w:r>
        <w:rPr>
          <w:rFonts w:ascii="Arial" w:hAnsi="Arial"/>
          <w:bCs/>
        </w:rPr>
        <w:lastRenderedPageBreak/>
        <w:t>5</w:t>
      </w:r>
      <w:r w:rsidR="008D1D40" w:rsidRPr="00B62329">
        <w:rPr>
          <w:rFonts w:ascii="Arial" w:hAnsi="Arial"/>
          <w:bCs/>
        </w:rPr>
        <w:tab/>
        <w:t>Entwurf</w:t>
      </w:r>
      <w:bookmarkEnd w:id="19"/>
    </w:p>
    <w:p w14:paraId="7486DCF2" w14:textId="69A00ACA" w:rsidR="00025388" w:rsidRDefault="00025388" w:rsidP="00025388">
      <w:pPr>
        <w:pStyle w:val="-OlWIRStandardtext-"/>
      </w:pPr>
      <w:r>
        <w:t xml:space="preserve">Bevor das </w:t>
      </w:r>
      <w:r w:rsidR="0017080B">
        <w:t>Softwaresystem</w:t>
      </w:r>
      <w:r>
        <w:t xml:space="preserve"> implementiert werden kann, sollte zunächst mit Methoden der Softwaretechnik ein Entwurf angefertigt werden. </w:t>
      </w:r>
      <w:r w:rsidR="00B324C0">
        <w:t xml:space="preserve">Eine </w:t>
      </w:r>
      <w:r>
        <w:t>Anforderungsdefinition entfällt in diesem Fall jedoch, da die typische Klient-Softwareentwick</w:t>
      </w:r>
      <w:r w:rsidR="0017080B">
        <w:t>ler-Beziehung nicht gegeben ist</w:t>
      </w:r>
      <w:r>
        <w:t>.</w:t>
      </w:r>
      <w:r w:rsidR="00E83615">
        <w:t xml:space="preserve"> </w:t>
      </w:r>
      <w:r w:rsidR="007301E7">
        <w:t>Zunächst wird das Programm aus Benutzersicht und anschließend aus technischer Sicht entworfen.</w:t>
      </w:r>
      <w:r w:rsidR="00B324C0">
        <w:rPr>
          <w:rStyle w:val="Funotenzeichen"/>
        </w:rPr>
        <w:footnoteReference w:id="9"/>
      </w:r>
    </w:p>
    <w:p w14:paraId="55743499" w14:textId="225528B2" w:rsidR="00B324C0" w:rsidRPr="00B324C0" w:rsidRDefault="00E20938" w:rsidP="00B324C0">
      <w:pPr>
        <w:pStyle w:val="-OlWIRberschrift2-"/>
        <w:numPr>
          <w:ilvl w:val="0"/>
          <w:numId w:val="0"/>
        </w:numPr>
      </w:pPr>
      <w:bookmarkStart w:id="20" w:name="_Toc459312017"/>
      <w:r>
        <w:t>5</w:t>
      </w:r>
      <w:r w:rsidR="00B324C0">
        <w:t>.1 Benutzersicht</w:t>
      </w:r>
      <w:bookmarkEnd w:id="20"/>
    </w:p>
    <w:p w14:paraId="31F072C0" w14:textId="3508C543" w:rsidR="00531C1B" w:rsidRDefault="00EE16ED" w:rsidP="00531C1B">
      <w:pPr>
        <w:pStyle w:val="-OlWIRStandardtextEinzug-"/>
        <w:ind w:firstLine="0"/>
      </w:pPr>
      <w:r w:rsidRPr="00CF517A">
        <w:rPr>
          <w:noProof/>
        </w:rPr>
        <w:drawing>
          <wp:anchor distT="0" distB="0" distL="114300" distR="114300" simplePos="0" relativeHeight="251671040" behindDoc="0" locked="0" layoutInCell="1" allowOverlap="1" wp14:anchorId="6947D863" wp14:editId="2C8466B8">
            <wp:simplePos x="0" y="0"/>
            <wp:positionH relativeFrom="column">
              <wp:posOffset>345440</wp:posOffset>
            </wp:positionH>
            <wp:positionV relativeFrom="paragraph">
              <wp:posOffset>1162355</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C1B">
        <w:t>Beim Programmstart soll es zunächst möglich sein, eine Reihe von Einstellungen festzulegen, sowie eine der geladenen Rennstrecken auszuwählen und zu entscheiden wie sich die Startpopulation der neuronalen Netze zusammensetzt. Zu diesem Zweck wird ein Fenster dargestellt indem die entsprechende Konfiguration eingestellt werden kann. Eine mögliche Visualisierung wäre</w:t>
      </w:r>
      <w:r w:rsidR="00515E17">
        <w:t xml:space="preserve"> zum Beispiel</w:t>
      </w:r>
      <w:r w:rsidR="00531C1B">
        <w:t xml:space="preserve"> folgende:</w:t>
      </w:r>
    </w:p>
    <w:p w14:paraId="2AF1E8B8" w14:textId="3F14C6BE" w:rsidR="00CF517A" w:rsidRDefault="00515E17" w:rsidP="00531C1B">
      <w:pPr>
        <w:pStyle w:val="-OlWIRStandardtextEinzug-"/>
        <w:ind w:firstLine="0"/>
      </w:pPr>
      <w:r>
        <w:t xml:space="preserve">Zu den Einstellungsmöglichkeiten gehören unter anderem die maximale Geschwindigkeit und die Beschleunigung des Fahrzeugs, sowie Mutationsrate und Anzahl an Sensoren. Prinzipiell können alle </w:t>
      </w:r>
      <w:r w:rsidR="00F07128">
        <w:t>Variable</w:t>
      </w:r>
      <w:r>
        <w:t xml:space="preserve"> eingestellt werden, die nicht aus technischen Gründen auf einen festen Wert gesetzt werden müssen.</w:t>
      </w:r>
      <w:r w:rsidR="007301E7">
        <w:t xml:space="preserve"> </w:t>
      </w:r>
      <w:r w:rsidR="007301E7">
        <w:rPr>
          <w:rStyle w:val="Funotenzeichen"/>
        </w:rPr>
        <w:footnoteReference w:id="10"/>
      </w:r>
      <w:r>
        <w:t xml:space="preserve"> </w:t>
      </w:r>
    </w:p>
    <w:p w14:paraId="14DC7B32" w14:textId="296D17D0" w:rsidR="007301E7" w:rsidRDefault="00EE16ED" w:rsidP="00531C1B">
      <w:pPr>
        <w:pStyle w:val="-OlWIRStandardtextEinzug-"/>
        <w:ind w:firstLine="0"/>
      </w:pPr>
      <w:r w:rsidRPr="007301E7">
        <w:rPr>
          <w:noProof/>
        </w:rPr>
        <w:lastRenderedPageBreak/>
        <w:drawing>
          <wp:anchor distT="0" distB="0" distL="114300" distR="114300" simplePos="0" relativeHeight="251672064" behindDoc="0" locked="0" layoutInCell="1" allowOverlap="1" wp14:anchorId="6DB54505" wp14:editId="593756EC">
            <wp:simplePos x="0" y="0"/>
            <wp:positionH relativeFrom="column">
              <wp:posOffset>805815</wp:posOffset>
            </wp:positionH>
            <wp:positionV relativeFrom="paragraph">
              <wp:posOffset>1169340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 Eine Form der möglichen Visualisierung ist folgende:</w:t>
      </w:r>
    </w:p>
    <w:p w14:paraId="36557006" w14:textId="27C1C349" w:rsidR="00325E4A" w:rsidRDefault="00EE16ED" w:rsidP="00F12629">
      <w:pPr>
        <w:pStyle w:val="-OlWIRStandardtextEinzug-"/>
        <w:ind w:firstLine="0"/>
      </w:pPr>
      <w:r>
        <w:rPr>
          <w:noProof/>
        </w:rPr>
        <w:drawing>
          <wp:anchor distT="0" distB="0" distL="114300" distR="114300" simplePos="0" relativeHeight="251714048" behindDoc="1" locked="0" layoutInCell="1" allowOverlap="1" wp14:anchorId="20E69E27" wp14:editId="4F6D7C92">
            <wp:simplePos x="0" y="0"/>
            <wp:positionH relativeFrom="column">
              <wp:align>center</wp:align>
            </wp:positionH>
            <wp:positionV relativeFrom="paragraph">
              <wp:posOffset>3384068</wp:posOffset>
            </wp:positionV>
            <wp:extent cx="3110400" cy="2592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0400" cy="259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629">
        <w:t xml:space="preserve">Über den Button </w:t>
      </w:r>
      <w:r w:rsidR="00F12629">
        <w:rPr>
          <w:i/>
        </w:rPr>
        <w:t>Visualize Best</w:t>
      </w:r>
      <w:r w:rsidR="00F12629">
        <w:t xml:space="preserve"> kann das momentan bestbewertete Fahrverhalten dargestellt werden. Dazu wird in einem neuen Fenster in Echtzeit ein Fahrzeug mit dem entsprechenden neuronalen Netz visualisiert.</w:t>
      </w:r>
    </w:p>
    <w:p w14:paraId="3B2534DB" w14:textId="088E9514" w:rsidR="00842C1A" w:rsidRDefault="00842C1A" w:rsidP="00F12629">
      <w:pPr>
        <w:pStyle w:val="-OlWIRStandardtextEinzug-"/>
        <w:ind w:firstLine="0"/>
      </w:pPr>
    </w:p>
    <w:p w14:paraId="1C94702D" w14:textId="2245B41D" w:rsidR="00E32F4D" w:rsidRDefault="00F12629" w:rsidP="00D2371A">
      <w:pPr>
        <w:pStyle w:val="-OlWIRStandardtextEinzug-"/>
        <w:ind w:firstLine="0"/>
      </w:pPr>
      <w:r w:rsidRPr="009C7BA6">
        <w:rPr>
          <w:color w:val="auto"/>
        </w:rPr>
        <w:t>Unter Umständen bietet es sich an auch einzelne Individuen zu analysieren und das Fahrverhalten manuell zu untersuchen.</w:t>
      </w:r>
      <w:r w:rsidR="009C7BA6">
        <w:rPr>
          <w:color w:val="auto"/>
        </w:rPr>
        <w:t xml:space="preserve"> Deshalb wird, nachdem der Benutzer ein Individuum in einem der anderen Diagramme ausgewählt hat, eine Auswertung für ein konkretes Individuum dargestellt. Diese Auswertung beinhaltet zurückgelegte Strecke, Durchschnittsgeschwindigkeit, </w:t>
      </w:r>
      <w:r w:rsidR="00D2371A">
        <w:rPr>
          <w:color w:val="auto"/>
        </w:rPr>
        <w:t xml:space="preserve">Errechnete Bewertung und die Zeit, die </w:t>
      </w:r>
      <w:r w:rsidR="00D2371A">
        <w:rPr>
          <w:color w:val="auto"/>
        </w:rPr>
        <w:lastRenderedPageBreak/>
        <w:t>verstrichen ist, bevor es zum Abbruch der Simulation kam. Außerdem wird das neuronale Netzwerk mit den Gewichten des ausgewählten Individuums dargestellt.</w:t>
      </w:r>
      <w:r w:rsidRPr="00F07128">
        <w:rPr>
          <w:color w:val="FF0000"/>
        </w:rPr>
        <w:t xml:space="preserve"> </w:t>
      </w:r>
      <w:r w:rsidR="00D2371A">
        <w:t>In</w:t>
      </w:r>
      <w:r>
        <w:t xml:space="preserve"> diese</w:t>
      </w:r>
      <w:r w:rsidR="00D2371A">
        <w:t>r</w:t>
      </w:r>
      <w:r>
        <w:t xml:space="preserve"> </w:t>
      </w:r>
      <w:r w:rsidR="00D2371A">
        <w:t>Übersicht</w:t>
      </w:r>
      <w:r>
        <w:t xml:space="preserve"> können dann auch manuell ausgewählte Individuen der Population </w:t>
      </w:r>
      <w:r w:rsidR="00D2371A">
        <w:t>gespeichert und visualisiert</w:t>
      </w:r>
      <w:r>
        <w:t xml:space="preserve"> werden. Da eines der Evaluationskriterien die subjektive Beurteilung des Fahrverhaltens ist, kann über diesen Weg die Veränderung des Fahrve</w:t>
      </w:r>
      <w:r w:rsidR="00F07128">
        <w:t>rhaltens im Laufe des Trainingsp</w:t>
      </w:r>
      <w:r>
        <w:t>rozesses protokolieret und analysiert werden.</w:t>
      </w:r>
    </w:p>
    <w:p w14:paraId="671B77E5" w14:textId="3389EEEB" w:rsidR="00D2371A" w:rsidRDefault="00D2371A" w:rsidP="00D2371A">
      <w:pPr>
        <w:pStyle w:val="-OlWIRStandardtextEinzug-"/>
        <w:ind w:firstLine="0"/>
      </w:pPr>
      <w:r>
        <w:t xml:space="preserve">Welche Daten die anderen Diagramme widerspiegeln und wie diese konkret visualisiert werden, steht im engen Zusammenhang mit dem technischen Entwurf. Aus diesem Grund kann auf die Diagramme erst im Anschluss an die Erläuterung </w:t>
      </w:r>
      <w:r w:rsidR="00A30FFA">
        <w:t>dessen</w:t>
      </w:r>
      <w:r>
        <w:t xml:space="preserve"> eingegangen werden.</w:t>
      </w:r>
    </w:p>
    <w:p w14:paraId="0E2AD79E" w14:textId="0DC5C0F9" w:rsidR="00B324C0" w:rsidRDefault="00E20938" w:rsidP="00B324C0">
      <w:pPr>
        <w:pStyle w:val="-OlWIRberschrift2-"/>
        <w:numPr>
          <w:ilvl w:val="0"/>
          <w:numId w:val="0"/>
        </w:numPr>
      </w:pPr>
      <w:bookmarkStart w:id="21" w:name="_Toc459312018"/>
      <w:r>
        <w:t>5</w:t>
      </w:r>
      <w:r w:rsidR="00B324C0">
        <w:t>.2 Technischer Entwurf</w:t>
      </w:r>
      <w:bookmarkEnd w:id="21"/>
    </w:p>
    <w:p w14:paraId="7688C13B" w14:textId="3249932C" w:rsidR="0017080B" w:rsidRPr="0017080B" w:rsidRDefault="0017080B" w:rsidP="0017080B">
      <w:pPr>
        <w:pStyle w:val="-OlWIRStandardtext-"/>
      </w:pPr>
      <w:r>
        <w:t>Nachdem die, für den Benutzer unmittelbar sichtbaren Komponenten des Softwaresystems vorgestellt wurden, folgt nun der Entwurf aus technischer Sicht. Diese beinhaltete insbesondere die Streckengenerierung, sowie die Beschreibung der zum Einsatz kommenden Klassen.</w:t>
      </w:r>
    </w:p>
    <w:p w14:paraId="79A0B353" w14:textId="74D82E95" w:rsidR="00B324C0" w:rsidRDefault="00E20938" w:rsidP="00B324C0">
      <w:pPr>
        <w:pStyle w:val="-OlWIRberschrift3-"/>
        <w:numPr>
          <w:ilvl w:val="0"/>
          <w:numId w:val="0"/>
        </w:numPr>
      </w:pPr>
      <w:bookmarkStart w:id="22" w:name="_Toc459312019"/>
      <w:r>
        <w:t>5</w:t>
      </w:r>
      <w:r w:rsidR="00B324C0">
        <w:t xml:space="preserve">.2.1 </w:t>
      </w:r>
      <w:r w:rsidR="00B324C0" w:rsidRPr="00B324C0">
        <w:t>Streckendaten</w:t>
      </w:r>
      <w:bookmarkEnd w:id="22"/>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r w:rsidRPr="007A6863">
        <w:t>&lt;?</w:t>
      </w:r>
      <w:r w:rsidRPr="00980BA1">
        <w:rPr>
          <w:color w:val="1F4E79" w:themeColor="accent1" w:themeShade="80"/>
        </w:rPr>
        <w:t xml:space="preserve">xml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21A34FED" w14:textId="387FAFA8" w:rsidR="002D6E04" w:rsidRPr="002D6E04" w:rsidRDefault="00980BA1" w:rsidP="002D6E04">
      <w:pPr>
        <w:pStyle w:val="XML"/>
        <w:keepNext/>
        <w:rPr>
          <w:lang w:val="de-DE"/>
        </w:rPr>
      </w:pPr>
      <w:r w:rsidRPr="00980BA1">
        <w:rPr>
          <w:lang w:val="de-DE"/>
        </w:rPr>
        <w:t>&lt;/</w:t>
      </w:r>
      <w:r w:rsidRPr="00980BA1">
        <w:rPr>
          <w:color w:val="1F4E79" w:themeColor="accent1" w:themeShade="80"/>
          <w:lang w:val="de-DE"/>
        </w:rPr>
        <w:t>xml</w:t>
      </w:r>
      <w:r w:rsidRPr="00980BA1">
        <w:rPr>
          <w:lang w:val="de-DE"/>
        </w:rPr>
        <w:t>&gt;</w:t>
      </w:r>
    </w:p>
    <w:p w14:paraId="750061A0" w14:textId="77777777" w:rsidR="002D6E04" w:rsidRDefault="002D6E04" w:rsidP="00B324C0">
      <w:pPr>
        <w:pStyle w:val="-OlWIRStandardtext-"/>
      </w:pPr>
    </w:p>
    <w:p w14:paraId="250C667F" w14:textId="71DE3767" w:rsidR="00B324C0" w:rsidRDefault="007A6863" w:rsidP="00B324C0">
      <w:pPr>
        <w:pStyle w:val="-OlWIRStandardtext-"/>
      </w:pPr>
      <w:r>
        <w:rPr>
          <w:noProof/>
        </w:rPr>
        <w:lastRenderedPageBreak/>
        <w:drawing>
          <wp:anchor distT="0" distB="0" distL="114300" distR="114300" simplePos="0" relativeHeight="251675136" behindDoc="0" locked="0" layoutInCell="1" allowOverlap="1" wp14:anchorId="29B01F9B" wp14:editId="6F08AC44">
            <wp:simplePos x="0" y="0"/>
            <wp:positionH relativeFrom="column">
              <wp:posOffset>3556000</wp:posOffset>
            </wp:positionH>
            <wp:positionV relativeFrom="paragraph">
              <wp:posOffset>1401776</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0" locked="0" layoutInCell="1" allowOverlap="1" wp14:anchorId="67C4ECFA" wp14:editId="3C89A217">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r w:rsidR="00B324C0">
        <w:rPr>
          <w:i/>
        </w:rPr>
        <w:t>RacetrackLoader</w:t>
      </w:r>
      <w:r w:rsidR="00B324C0">
        <w:t xml:space="preserve">. Diese Klasse bietet die Möglichkeit, alle Strecken eines Ordners auf der Festplatte zu laden und in </w:t>
      </w:r>
      <w:r w:rsidR="00B324C0">
        <w:rPr>
          <w:i/>
        </w:rPr>
        <w:t>Racetrack</w:t>
      </w:r>
      <w:r w:rsidR="00B324C0">
        <w:t xml:space="preserve">-Objekten zu repräsentieren. Ein </w:t>
      </w:r>
      <w:r w:rsidR="00B324C0" w:rsidRPr="00CE14A7">
        <w:rPr>
          <w:i/>
        </w:rPr>
        <w:t>Racetrack</w:t>
      </w:r>
      <w:r w:rsidR="00B324C0">
        <w:t xml:space="preserve"> besitzt demnach nur noch die nutzbaren</w:t>
      </w:r>
      <w:r w:rsidR="00913BC8">
        <w:t xml:space="preserve"> zweidimensionalen</w:t>
      </w:r>
      <w:r w:rsidR="00B324C0">
        <w:t xml:space="preserve"> Ko</w:t>
      </w:r>
      <w:r w:rsidR="00F07128">
        <w:t>ordinaten. Bei der Erzeugung des</w:t>
      </w:r>
      <w:r w:rsidR="00B324C0">
        <w:t xml:space="preserve"> </w:t>
      </w:r>
      <w:r w:rsidR="00B324C0">
        <w:rPr>
          <w:i/>
        </w:rPr>
        <w:t>Racetrack</w:t>
      </w:r>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757A51C5" w:rsidR="000C6BBE" w:rsidRDefault="00E20938" w:rsidP="000C6BBE">
      <w:pPr>
        <w:pStyle w:val="-OlWIRberschrift3-"/>
        <w:numPr>
          <w:ilvl w:val="0"/>
          <w:numId w:val="0"/>
        </w:numPr>
      </w:pPr>
      <w:bookmarkStart w:id="23" w:name="_Toc459312020"/>
      <w:r>
        <w:t>5</w:t>
      </w:r>
      <w:r w:rsidR="000C6BBE">
        <w:t xml:space="preserve">.2.2 </w:t>
      </w:r>
      <w:r w:rsidR="00633801">
        <w:t>Simulationseinstellungen</w:t>
      </w:r>
      <w:bookmarkEnd w:id="23"/>
    </w:p>
    <w:p w14:paraId="21BF65AF" w14:textId="0CE58677" w:rsidR="00633801" w:rsidRDefault="00633801" w:rsidP="00633801">
      <w:pPr>
        <w:pStyle w:val="-OlWIRStandardtext-"/>
      </w:pPr>
      <w:r>
        <w:t xml:space="preserve">Wie im Kapitel </w:t>
      </w:r>
      <w:r w:rsidR="00E20938">
        <w:t>5</w:t>
      </w:r>
      <w:r>
        <w:t>.1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 und die Unterklassen, sowie allgemeine Einstellungen der Simulation kapselt. Trotz </w:t>
      </w:r>
      <w:r w:rsidR="005D082C">
        <w:t>der</w:t>
      </w:r>
      <w:r>
        <w:t xml:space="preserve"> </w:t>
      </w:r>
      <w:r w:rsidR="005D082C">
        <w:t>Aufteilung sind die Klassen immer noch recht umfangreich. Deshalb wird an dieser Stelle auf eine graphische Repräsentation verzichtet. Grundsätzlich ist der Aufbau, wie man ihn im Hinblick auf die einstellbaren Eigenschaften in der Benutzeroberfläche erwartet. Jede Einstellung entspricht einem Attributfeld in der entsprechenden Klasse.</w:t>
      </w:r>
    </w:p>
    <w:p w14:paraId="26AB758C" w14:textId="61E5CC30"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 xml:space="preserve">ng Funktionalität genutzt werden kann, findet sich im Anhang. Wichtig ist anzumerken, </w:t>
      </w:r>
      <w:r w:rsidR="00E83615">
        <w:lastRenderedPageBreak/>
        <w:t xml:space="preserve">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Hidden-Layers</w:t>
      </w:r>
      <w:r w:rsidR="00724888">
        <w:t xml:space="preserve">. Die gewählte Darstellung trennt die Anzahl der Neuronen jeweils mit einem Komma voneinander. Ein neuronales Netz mit drei </w:t>
      </w:r>
      <w:r w:rsidR="00724888" w:rsidRPr="00724888">
        <w:rPr>
          <w:i/>
        </w:rPr>
        <w:t>Hidden-Layers</w:t>
      </w:r>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724888">
        <w:t xml:space="preserve">, dieses Beispiel sollte nur verdeutlichen, dass unter Umständen der Quellcode an einigen Stellen komplexer erscheinen mag, als es auf den ersten Blick nötig getan hätte, diese Beobachtung jedoch </w:t>
      </w:r>
      <w:r w:rsidR="009560C9">
        <w:t>nicht korrekt ist.</w:t>
      </w:r>
    </w:p>
    <w:p w14:paraId="33993A8B" w14:textId="735C1B5E" w:rsidR="009560C9" w:rsidRDefault="009560C9" w:rsidP="005D082C">
      <w:pPr>
        <w:pStyle w:val="-OlWIRStandardtextEinzug-"/>
        <w:ind w:firstLine="0"/>
      </w:pPr>
      <w:r>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Pr>
          <w:i/>
        </w:rPr>
        <w:t>Save</w:t>
      </w:r>
      <w:r>
        <w:t>-Button die Einstellungsdatei überspeichern. Beim nächsten Programmstart werden dann die veränderten Einstellungen geladen.</w:t>
      </w:r>
    </w:p>
    <w:p w14:paraId="7B303049" w14:textId="7E66FD31" w:rsidR="00913BC8" w:rsidRDefault="00417B80" w:rsidP="005D082C">
      <w:pPr>
        <w:pStyle w:val="-OlWIRStandardtextEinzug-"/>
        <w:ind w:firstLine="0"/>
      </w:pPr>
      <w:r>
        <w:rPr>
          <w:noProof/>
        </w:rPr>
        <mc:AlternateContent>
          <mc:Choice Requires="wps">
            <w:drawing>
              <wp:anchor distT="0" distB="0" distL="114300" distR="114300" simplePos="0" relativeHeight="251677184" behindDoc="0" locked="0" layoutInCell="1" allowOverlap="1" wp14:anchorId="28CA7878" wp14:editId="500C39F6">
                <wp:simplePos x="0" y="0"/>
                <wp:positionH relativeFrom="column">
                  <wp:align>center</wp:align>
                </wp:positionH>
                <wp:positionV relativeFrom="paragraph">
                  <wp:posOffset>1656715</wp:posOffset>
                </wp:positionV>
                <wp:extent cx="207645" cy="257683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683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4A69D935" id="Rechteck 27" o:spid="_x0000_s1026" style="position:absolute;margin-left:0;margin-top:130.45pt;width:16.35pt;height:202.9pt;z-index:251677184;visibility:visible;mso-wrap-style:square;mso-width-percent:1000;mso-height-percent:0;mso-wrap-distance-left:9pt;mso-wrap-distance-top:0;mso-wrap-distance-right:9pt;mso-wrap-distance-bottom:0;mso-position-horizontal:center;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T6ED3QAAAAcBAAAPAAAAZHJzL2Rv&#10;d25yZXYueG1sTI/BTsMwEETvSPyDtUjcqEOQXAhxKhTIAQmppbR3J16SgL2ObLdN/x5zguNoRjNv&#10;ytVsDTuiD6MjCbeLDBhS5/RIvYTdR3NzDyxERVoZRyjhjAFW1eVFqQrtTvSOx23sWSqhUCgJQ4xT&#10;wXnoBrQqLNyElLxP562KSfqea69OqdwanmeZ4FaNlBYGNWE9YPe9PVgJry+Nyvn09uzr9qvfr5va&#10;rDdnKa+v5qdHYBHn+BeGX/yEDlViat2BdGBGQjoSJeQiewCW7Lt8CayVIIRYAq9K/p+/+gE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" stroked="f" strokeweight="1pt">
                <v:fill r:id="rId28" o:title="" recolor="t" rotate="t" type="frame"/>
                <w10:wrap type="topAndBottom"/>
              </v:rect>
            </w:pict>
          </mc:Fallback>
        </mc:AlternateContent>
      </w:r>
      <w:r w:rsidR="009560C9">
        <w:t xml:space="preserve">Die Auswahl der Rennstrecke wird, wie auch bei den Einstellungen, über Databinding realisiert. Die aktuell ausgewählte Rennstrecke in der </w:t>
      </w:r>
      <w:r w:rsidR="009560C9">
        <w:lastRenderedPageBreak/>
        <w:t>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p>
    <w:p w14:paraId="37B43A0F" w14:textId="47AA0939" w:rsidR="00EC3D07" w:rsidRDefault="00FD15B7" w:rsidP="00EC3D07">
      <w:pPr>
        <w:pStyle w:val="-OlWIRStandardtextEinzug-"/>
        <w:ind w:firstLine="0"/>
      </w:pPr>
      <w:r>
        <w:t xml:space="preserve">Dem Benutzer stehen zwei </w:t>
      </w:r>
      <w:r>
        <w:rPr>
          <w:i/>
        </w:rPr>
        <w:t>Factories</w:t>
      </w:r>
      <w:r>
        <w:t xml:space="preserve"> zur Verfügung. Zum einen kann angegeben werden, dass ein bereits trainiertes neuronales Netz von der Festplatte geladen werden und in die Startpopulation übernommen werden soll. Als zweite Option kann ein neuronales Netzwerk auch zufällig auf Basis der gewählten Einstellungen erzeugt werden. Dabei werden die Gewichte mit zufälligen Werten initialisiert. Die Basisklasse </w:t>
      </w:r>
      <w:r>
        <w:rPr>
          <w:i/>
        </w:rPr>
        <w:t>VehicleBehaviorFactory</w:t>
      </w:r>
      <w:r>
        <w:t xml:space="preserve"> besitzt die abstrakte Methode </w:t>
      </w:r>
      <w:r>
        <w:rPr>
          <w:i/>
        </w:rPr>
        <w:t>CreateVehicleBehavior</w:t>
      </w:r>
      <w:r>
        <w:t xml:space="preserve">, die von der </w:t>
      </w:r>
      <w:r>
        <w:rPr>
          <w:i/>
        </w:rPr>
        <w:t>FileVehicleBehaviorFactory</w:t>
      </w:r>
      <w:r>
        <w:t xml:space="preserve"> und der </w:t>
      </w:r>
      <w:r>
        <w:rPr>
          <w:i/>
        </w:rPr>
        <w:t>RandomVehicleBehaviorFactory</w:t>
      </w:r>
      <w:r>
        <w:t xml:space="preserve"> implementiert werden. Der Rückgabewert ist dabei ein </w:t>
      </w:r>
      <w:r w:rsidRPr="00FD15B7">
        <w:rPr>
          <w:i/>
        </w:rPr>
        <w:t>NeuronalVehicleBehavior</w:t>
      </w:r>
      <w:r>
        <w:t xml:space="preserve">. Nach der Erzeugung des </w:t>
      </w:r>
      <w:r>
        <w:rPr>
          <w:i/>
        </w:rPr>
        <w:t>NeuronalVehicleBehavior</w:t>
      </w:r>
      <w:r>
        <w:t xml:space="preserve"> existiert kein Zusammenhang mehr mit der </w:t>
      </w:r>
      <w:r>
        <w:rPr>
          <w:i/>
        </w:rPr>
        <w:t>Factory</w:t>
      </w:r>
      <w:r>
        <w:t xml:space="preserve">. So können neuronale Netze, die aus einer Datei gelesen wurden genauso mutiert werden, wie dies bei zufällig erzeugten Netzen der Fall ist. Bei dem Laden eines neuronalen Netzwerkes aus einer Datei ist es wichtig darauf zu achten, dass das Netzwerk im richtigen Format vorliegt. So kann es sein, dass zu einem früheren Zeitpunkt mehr </w:t>
      </w:r>
      <w:r>
        <w:rPr>
          <w:i/>
        </w:rPr>
        <w:t>Hidden-Layers</w:t>
      </w:r>
      <w:r>
        <w:t xml:space="preserve"> in den Einstellungen festgelegt worden sind, als dies in der aktuellen Ausführung des Programms der Fall ist. Deshalb kann es </w:t>
      </w:r>
      <w:r w:rsidR="00F07128">
        <w:t>vorkommen</w:t>
      </w:r>
      <w:r>
        <w:t>, dass es eine unterschiedliche Anzahl an Gewi</w:t>
      </w:r>
      <w:r w:rsidR="00EC3D07">
        <w:t>chten und Eingabeneuronen gibt, was zur Laufzeit zu Fehlern führen wird.</w:t>
      </w:r>
    </w:p>
    <w:p w14:paraId="674AD909" w14:textId="215C10C2" w:rsidR="00EC3D07" w:rsidRDefault="00EC3D07" w:rsidP="00D2371A">
      <w:pPr>
        <w:pStyle w:val="-OlWIRStandardtext-"/>
      </w:pPr>
      <w:r>
        <w:t xml:space="preserve">Der Aufbau der </w:t>
      </w:r>
      <w:r>
        <w:rPr>
          <w:i/>
        </w:rPr>
        <w:t>NeuronalVehicleBehavior</w:t>
      </w:r>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würden. Die Gewichte werden als eindimensionaler </w:t>
      </w:r>
      <w:r w:rsidR="00AB3647" w:rsidRPr="00AB3647">
        <w:rPr>
          <w:i/>
        </w:rPr>
        <w:t>Array</w:t>
      </w:r>
      <w:r w:rsidR="00AB3647">
        <w:t xml:space="preserve"> gespeichert. Die </w:t>
      </w:r>
      <w:r w:rsidR="00AB3647">
        <w:lastRenderedPageBreak/>
        <w:t xml:space="preserve">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Netzwerkes berechnet werden, ohne alle Gewichte zu durchsuchen. Bei der Berechnung der Ausgabe des Netzwerkes,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Auch das Speichern und Laden wird so stark vereinfacht, da ausschließlich alle Gewichte hintereinander ohne Positionsinformationen im Netzwerk gespeichert werden können. Der Aufbau des Netzwerkes folgt aus den gewählten Einstellungen, wie Anzahl an Sensoren und </w:t>
      </w:r>
      <w:r w:rsidR="00C77BCF" w:rsidRPr="00D2371A">
        <w:t>Hidden</w:t>
      </w:r>
      <w:r w:rsidR="00C77BCF">
        <w:rPr>
          <w:i/>
        </w:rPr>
        <w:t>-Layers</w:t>
      </w:r>
      <w:r w:rsidR="00C77BCF">
        <w:t xml:space="preserve"> und muss deshalb nicht mitgespeichert werden, wenngleich so die Kompitabilitätsprüfung zwischen gewählter Einstellung und gespeichertem Netzwerk vereinfacht werden würde. Die einzige mögliche Überprüfung ist die Anzahl an Gewichten. Wenn die Einstellung aber so angepasst werden, dass der Aufbau des Netzwerkes sich zwar ändert, nicht aber die Anzahl der Gewichte, kann nicht überprüft werden, ob ein gespeichertes Netzwerk denselben Aufbau, wie das momentan eingestellte Netzwerk besitzt. Zusätzlich müssten</w:t>
      </w:r>
      <w:r w:rsidR="00CE4B4A">
        <w:t xml:space="preserve"> Informationen über </w:t>
      </w:r>
      <w:r w:rsidR="00CE4B4A" w:rsidRPr="00CE4B4A">
        <w:rPr>
          <w:i/>
        </w:rPr>
        <w:t>Hidden-</w:t>
      </w:r>
      <w:r w:rsidR="00CE4B4A">
        <w:rPr>
          <w:i/>
        </w:rPr>
        <w:t>Layers</w:t>
      </w:r>
      <w:r w:rsidR="00CE4B4A">
        <w:t xml:space="preserve"> und Sensoranzahl gespeichert werden. Wenn sich aber nicht die Anzahl der Sensoren ändert, sondern die Richtung, in die sie die Umgebung abtasten, dann wird das Netzwerk trotzdem nicht genauso funktionieren, wie es das beim Speichern tat. Genauso verhält es sich, wenn man die maximale Geschwindigkeit, das Beschleunigungsverhalten, die Fahrzeugform oder nahezu jede beliebige andere Einstellung ändert. Die einzige Lösung wäre die Einstellungsdatei immer zusammen mit dem neuronalen Netz zu speichern, was aber aufgrund der Menge an möglichen Einstellungen eine speicherverschwendende Lösung darstellen würde. Aus diesem Grund wird auf jegliche Form der Kompatibilitätsprüfung verzichtet. Diese Aufgabe wird dem Benutzer überlassen.</w:t>
      </w:r>
    </w:p>
    <w:p w14:paraId="568E91CE" w14:textId="74E63B5A" w:rsidR="00A40B8D" w:rsidRDefault="00CE4B4A" w:rsidP="00D2371A">
      <w:pPr>
        <w:pStyle w:val="-OlWIRStandardtext-"/>
      </w:pPr>
      <w:r>
        <w:lastRenderedPageBreak/>
        <w:t xml:space="preserve">Neben den Neuronen und Gewichten, besitzt die </w:t>
      </w:r>
      <w:r>
        <w:rPr>
          <w:i/>
        </w:rPr>
        <w:t>NeuronalVehicleBehavior</w:t>
      </w:r>
      <w:r>
        <w:t xml:space="preserve">-Klasse zwei weitere Eigenschaften. Mithilfe die </w:t>
      </w:r>
      <w:r>
        <w:rPr>
          <w:i/>
        </w:rPr>
        <w:t>Parent</w:t>
      </w:r>
      <w:r>
        <w:t>-Eigenschaft wird gespeichert, aus welchem Netzwerk das Netzwerk entstanden ist. Da der Trainingsprozess über Mutation neue neuronale Netzwerke erzeugt, kann über diese Eigenschaft nachverfo</w:t>
      </w:r>
      <w:r w:rsidR="009E44F1">
        <w:t xml:space="preserve">lgt werden, wie groß die genetische Diversität ist. Wird in jeder Generation jedes neue Netzwerk aus genau einem Netzwerk generiert, ist das ein Zeichen dafür, dass der Selektionsalgorithmus überarbeitet werden sollte. Grundsätzlich entspricht jedes Netzwerk einem Lösungsansatz </w:t>
      </w:r>
      <w:r w:rsidR="00A40B8D">
        <w:t xml:space="preserve">für die Aufgabe möglichst schnell und sicher auf einer ausgewählten Strecke zu fahren. Zwar werden nicht alle Lösungskandidaten gleich erfolgreich sein, aber trotzdem wahrscheinlich </w:t>
      </w:r>
      <w:r w:rsidR="00E32F4D">
        <w:t>unterschiedliche</w:t>
      </w:r>
      <w:r w:rsidR="00A40B8D">
        <w:t xml:space="preserve"> Lösungsansätze kodieren. So ist ein Fahrverhalten eher langsam, fährt aber dafür relativ genau die Ideallinie, wohingegen ein anderes Fahrverhalten vielleicht eher auf Geschwindigkeit optimiert ist. Wird nur eines dieser beiden Fahrverhalten a</w:t>
      </w:r>
      <w:r w:rsidR="00E32F4D">
        <w:t>ls</w:t>
      </w:r>
      <w:r w:rsidR="00A40B8D">
        <w:t xml:space="preserve"> Ausgangspunkt für die nächste Generation genommen, dann besitzen ab dem Zeitpunkt alle Individuen in der Population ein sehr ähnliches Fahrverhalten. </w:t>
      </w:r>
      <w:r w:rsidR="00E32F4D">
        <w:t>Unter Umständen</w:t>
      </w:r>
      <w:r w:rsidR="00A40B8D">
        <w:t xml:space="preserve"> stellt sich aber heraus, dass das alternative Fahrverhalten auf lange Sicht bessere Ergebnisse erzielt hätte. Ohne ein Individuum in der Population was auf diesem Fahrverhalten basiert, ist es aber eher unwahrscheinlich, dass über zufällige Mutation plötzlich dieses bessere Fahrverhalten erreicht wird.</w:t>
      </w:r>
      <w:r w:rsidR="00C0063E">
        <w:t xml:space="preserve"> Wahrscheinlicher wäre es, wenn das alternative Fahrverhalten in der Population erhalten geblieben wäre. Aus diesem Grund ist es von Vorteil sich der Vererbungsstruktur der Individuen bewusst zu sein. Über die </w:t>
      </w:r>
      <w:r w:rsidR="00C0063E">
        <w:rPr>
          <w:i/>
        </w:rPr>
        <w:t>Parent</w:t>
      </w:r>
      <w:r w:rsidR="00C0063E">
        <w:t xml:space="preserve">-Eigenschaft kann dieser Vererbungsverlauf visualisiert werden und so </w:t>
      </w:r>
      <w:r w:rsidR="00D721FE">
        <w:t xml:space="preserve">Grundlage für </w:t>
      </w:r>
      <w:r w:rsidR="00C0063E">
        <w:t xml:space="preserve">gegebenenfalls </w:t>
      </w:r>
      <w:r w:rsidR="00D721FE">
        <w:t xml:space="preserve">nötige </w:t>
      </w:r>
      <w:r w:rsidR="00C0063E">
        <w:t xml:space="preserve">Anpassungen am Selektionsalgorithmus </w:t>
      </w:r>
      <w:r w:rsidR="00D721FE">
        <w:t>sein</w:t>
      </w:r>
      <w:r w:rsidR="00C0063E">
        <w:t>.</w:t>
      </w:r>
      <w:r w:rsidR="00E32F4D">
        <w:t xml:space="preserve"> Diese Visualisierung wird in Form von einem Baumdiagramm in dem Simulationsfenster dargestellt.</w:t>
      </w:r>
    </w:p>
    <w:p w14:paraId="3F7FEF6B" w14:textId="390A9A0D" w:rsidR="00E32F4D" w:rsidRDefault="00E32F4D" w:rsidP="00D2371A">
      <w:pPr>
        <w:pStyle w:val="-OlWIRStandardtext-"/>
      </w:pPr>
      <w:r>
        <w:t xml:space="preserve">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 sein, dass die Mutationseinstellungen anders festgelegt sein sollten. Das Protokoll über die Bewertungen der Simulation werden in Form eines Liniendiagramms ebenfalls in dem Simulationsfenster dargestellt. </w:t>
      </w:r>
    </w:p>
    <w:p w14:paraId="66C4B186" w14:textId="7B8A5442" w:rsidR="00325E4A" w:rsidRDefault="00325E4A" w:rsidP="00D2371A">
      <w:pPr>
        <w:pStyle w:val="-OlWIRStandardtext-"/>
      </w:pPr>
      <w:r>
        <w:t xml:space="preserve">Die Festlegung der Mutationsrate und </w:t>
      </w:r>
      <w:r w:rsidR="002D6863">
        <w:t xml:space="preserve">-stärke gestaltet sich, wie in Kapitel </w:t>
      </w:r>
      <w:r w:rsidR="002D6863">
        <w:rPr>
          <w:i/>
        </w:rPr>
        <w:t>Konzept</w:t>
      </w:r>
      <w:r w:rsidR="002D6863">
        <w:t xml:space="preserve"> bereits beschrieben</w:t>
      </w:r>
      <w:r w:rsidR="00C20FC3">
        <w:t>,</w:t>
      </w:r>
      <w:r w:rsidR="002D6863">
        <w:t xml:space="preserve"> als nicht ganz trivial. Aus diesem Grund wird neben der </w:t>
      </w:r>
      <w:r w:rsidR="002D6863">
        <w:lastRenderedPageBreak/>
        <w:t>Vererbungsstruktur und des Bewertungsverlaufs auch die Mutationsrate und -stär</w:t>
      </w:r>
      <w:r w:rsidR="00C20FC3">
        <w:t>k</w:t>
      </w:r>
      <w:r w:rsidR="002D6863">
        <w:t xml:space="preserve">e visuell dargestellt. So kann untersucht werden, welche Kombinationen der beiden Werte </w:t>
      </w:r>
      <w:r w:rsidR="00C20FC3">
        <w:t xml:space="preserve">durchschnittlich zur größten Verbesserungen führt. Als Darstellungsform bietet sich auch hier ein Liniendiagramm an. </w:t>
      </w:r>
    </w:p>
    <w:p w14:paraId="04CF6483" w14:textId="71A116B7" w:rsidR="00C20FC3" w:rsidRDefault="00C20FC3" w:rsidP="00D2371A">
      <w:pPr>
        <w:pStyle w:val="-OlWIRStandardtext-"/>
      </w:pPr>
      <w:r>
        <w:t xml:space="preserve">Als viertes und letztes Diagramm wird das neuronale Netzwerk eines ausgewählten Individuums dargestellt. So kann untersucht werden, welche Verbindungsgewichte im Laufe der Simulation verstärkt oder abgeschwächt werden. Auch können anhand der Darstellung Rückschlüsse auf die Funktionsweise des Netzwerks gezogen werden. Diese vier Diagramme </w:t>
      </w:r>
      <w:r w:rsidR="006D74C2">
        <w:t>stellen</w:t>
      </w:r>
      <w:r>
        <w:t xml:space="preserve"> neben der subjektiven Beurteilung des Fahrverhaltens, mitt</w:t>
      </w:r>
      <w:r w:rsidR="006D74C2">
        <w:t>els des Visualisierungsfensters, die Grundlage für die spätere Evaluation und Auswertung im Hinblick auf die ursprüngliche Frage dar.</w:t>
      </w:r>
    </w:p>
    <w:p w14:paraId="4BF15FE5" w14:textId="23150F9D" w:rsidR="006D74C2" w:rsidRDefault="00E20938" w:rsidP="0045657B">
      <w:pPr>
        <w:pStyle w:val="-OlWIRberschrift3-"/>
        <w:numPr>
          <w:ilvl w:val="0"/>
          <w:numId w:val="0"/>
        </w:numPr>
      </w:pPr>
      <w:bookmarkStart w:id="24" w:name="_Toc459312021"/>
      <w:r>
        <w:t>5</w:t>
      </w:r>
      <w:r w:rsidR="0045657B">
        <w:t xml:space="preserve">.2.3 </w:t>
      </w:r>
      <w:r w:rsidR="006D74C2">
        <w:t>Simulation</w:t>
      </w:r>
      <w:bookmarkEnd w:id="24"/>
    </w:p>
    <w:p w14:paraId="0592D61D" w14:textId="19CCA227"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 wie sich dieser Ablauf in den Rest des Programms inte</w:t>
      </w:r>
      <w:r w:rsidR="00C32590">
        <w:t>griert.</w:t>
      </w:r>
    </w:p>
    <w:p w14:paraId="3B3F530A" w14:textId="0594B368" w:rsidR="00E60ECF" w:rsidRDefault="00E60ECF" w:rsidP="00E60ECF">
      <w:pPr>
        <w:pStyle w:val="-OlWIRStandardtextEinzug-"/>
        <w:ind w:firstLine="0"/>
      </w:pPr>
      <w:r>
        <w:t>Wird die Simulation</w:t>
      </w:r>
      <w:r w:rsidR="00C32590">
        <w:t xml:space="preserve"> zum ersten Mal</w:t>
      </w:r>
      <w:r>
        <w:t xml:space="preserve"> gestartet sind einige Schritte von Nöten, damit die Simulation fehlerfrei durchlaufen werden kann. Als erster </w:t>
      </w:r>
      <w:r w:rsidR="00FD61A3">
        <w:t>Schritt werden so viele Simulationsumgebungen erstellt, wie 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alleine ist sicher nicht das entscheide Kriterium, wenn es um die Beurteilung der Effizienz eines Programms geht, was aber zusätzlich berücksichtigt werden muss ist, dass auch die Dauer der physikalischen Berechnungen </w:t>
      </w:r>
      <w:r w:rsidR="00EC3512">
        <w:t xml:space="preserve">zunehmen, wenn alle Fahrzeuge zusammen simuliert </w:t>
      </w:r>
      <w:r w:rsidR="00EC3512">
        <w:lastRenderedPageBreak/>
        <w:t xml:space="preserve">werden. </w:t>
      </w:r>
      <w:r w:rsidR="00C32590">
        <w:t>Es müssen m</w:t>
      </w:r>
      <w:r w:rsidR="00EC3512">
        <w:t xml:space="preserve">ehr Kollisionen erkannt werden, obwohl viele ohnehin verworfen werden (Kollision zwischen zwei Fahrzeugen wird ignoriert). Misst man die Dauer bis 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5FECCD3E" w14:textId="158D695B" w:rsidR="00EC3512" w:rsidRDefault="00D2371A" w:rsidP="00981EAC">
      <w:pPr>
        <w:pStyle w:val="-OlWIRStandardtextEinzug-"/>
        <w:ind w:firstLine="0"/>
      </w:pPr>
      <w:r>
        <w:rPr>
          <w:noProof/>
        </w:rPr>
        <w:drawing>
          <wp:anchor distT="0" distB="0" distL="114300" distR="114300" simplePos="0" relativeHeight="251679232" behindDoc="1" locked="0" layoutInCell="1" allowOverlap="1" wp14:anchorId="679C55DF" wp14:editId="7532BB30">
            <wp:simplePos x="0" y="0"/>
            <wp:positionH relativeFrom="column">
              <wp:posOffset>3658235</wp:posOffset>
            </wp:positionH>
            <wp:positionV relativeFrom="paragraph">
              <wp:posOffset>524815</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14:anchorId="23EEB116" wp14:editId="0473A84A">
            <wp:simplePos x="0" y="0"/>
            <wp:positionH relativeFrom="column">
              <wp:posOffset>635</wp:posOffset>
            </wp:positionH>
            <wp:positionV relativeFrom="paragraph">
              <wp:posOffset>418770</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 Jedem Fahrzeug wird im Konstruktor als Parameter genau ein Fahrverhalten übergeben. Neben der eigentlichen Steuerung werden auch die Räder und eine Physikkomponente erzeugt. </w:t>
      </w:r>
      <w:r w:rsidR="00981EAC">
        <w:t xml:space="preserve">Die Physikengine wird mithilfe von Dependency-Injection an die </w:t>
      </w:r>
      <w:r w:rsidR="00981EAC">
        <w:rPr>
          <w:i/>
        </w:rPr>
        <w:t>Vehicle</w:t>
      </w:r>
      <w:r w:rsidR="00981EAC">
        <w:t xml:space="preserve">-Klasse übergeben. Die Fahrzeug Klasse erwartet nur eine abstrakte Definition der benötigten Methoden, die konkrete Klasse mit der Implementierung wird zur Laufzeit übergeben. Nachdem die </w:t>
      </w:r>
      <w:r w:rsidR="00981EAC" w:rsidRPr="00981EAC">
        <w:rPr>
          <w:i/>
        </w:rPr>
        <w:t>Step</w:t>
      </w:r>
      <w:r w:rsidR="00981EAC">
        <w:t xml:space="preserve">-Funktion aufgerufen wurde, wird die </w:t>
      </w:r>
      <w:r w:rsidR="00981EAC">
        <w:rPr>
          <w:i/>
        </w:rPr>
        <w:t>Update</w:t>
      </w:r>
      <w:r w:rsidR="00981EAC">
        <w:t xml:space="preserve">-Funktion der </w:t>
      </w:r>
      <w:r w:rsidR="00981EAC">
        <w:rPr>
          <w:i/>
        </w:rPr>
        <w:t>Vehicle</w:t>
      </w:r>
      <w:r w:rsidR="00981EAC">
        <w:t xml:space="preserve">-Klasse aufgerufen. Diese signalisiert dann der Fahrzeugphysik, dass eine erneute Berechnung notwendig ist. Über diesen Weg können auf einfache Art und Weise weitere alternative Implementierungen für die Fahrzeugphysik implementiert und zur Simulation hinzugefügt werden. An dieser Stelle sei jedoch erwähnt, dass kein besonderer Fokus auf die Erweiterbarkeit dieses Hilfsprogramms gelegt wurde. Welche Funktionen zur Verfügung stehen sollen, war von Anfang an definiert. Die Entwicklung von flexiblen Softwaresystemen erfordert einen nicht unerheblichen </w:t>
      </w:r>
      <w:r w:rsidR="00981EAC">
        <w:lastRenderedPageBreak/>
        <w:t xml:space="preserve">höheren Entwicklungsaufwand, der sich im Zeitrahmen dieser Arbeit nicht umsetzen </w:t>
      </w:r>
      <w:r w:rsidR="00C32590">
        <w:t>ließe</w:t>
      </w:r>
      <w:r w:rsidR="00981EAC">
        <w:t xml:space="preserve">. </w:t>
      </w:r>
    </w:p>
    <w:p w14:paraId="6C0CE923" w14:textId="157906A1"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r w:rsidRPr="00981EAC">
        <w:rPr>
          <w:i/>
        </w:rPr>
        <w:t>Vehicle</w:t>
      </w:r>
      <w:r>
        <w:t xml:space="preserve">-Klasse heraus. Auf die verbleibenden Eigenschaften der Fahrzeug-Klasse </w:t>
      </w:r>
      <w:r w:rsidR="00C32590">
        <w:t>werden</w:t>
      </w:r>
      <w:r>
        <w:t xml:space="preserve"> an dieser Stelle nicht weiter eingegangen. Bei ihnen handelt es sich hauptsächlich um Informationen über die physikalischen Eigenschaften, die von der Fahrzeugphysik genutzt werden können.</w:t>
      </w:r>
    </w:p>
    <w:p w14:paraId="0D70AF88" w14:textId="7CDEC4AA" w:rsidR="00981EAC" w:rsidRDefault="00A30FFA" w:rsidP="00981EAC">
      <w:pPr>
        <w:pStyle w:val="-OlWIRStandardtextEinzug-"/>
        <w:ind w:firstLine="0"/>
      </w:pPr>
      <w:r w:rsidRPr="00981EAC">
        <w:rPr>
          <w:noProof/>
        </w:rPr>
        <w:drawing>
          <wp:anchor distT="0" distB="0" distL="114300" distR="114300" simplePos="0" relativeHeight="251728384" behindDoc="0" locked="0" layoutInCell="1" allowOverlap="1" wp14:anchorId="127BF1CC" wp14:editId="092BAB31">
            <wp:simplePos x="0" y="0"/>
            <wp:positionH relativeFrom="column">
              <wp:posOffset>1426845</wp:posOffset>
            </wp:positionH>
            <wp:positionV relativeFrom="paragraph">
              <wp:posOffset>2137080</wp:posOffset>
            </wp:positionV>
            <wp:extent cx="1823720" cy="347726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372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sidR="00981EAC">
        <w:rPr>
          <w:i/>
        </w:rPr>
        <w:t>Konzept</w:t>
      </w:r>
      <w:r w:rsidR="00981EAC">
        <w:t xml:space="preserve"> beschrieben, zyklisch wiederholen. Mit dem Aufruf der </w:t>
      </w:r>
      <w:r w:rsidR="00981EAC">
        <w:rPr>
          <w:i/>
        </w:rPr>
        <w:t>CompleteGeneration</w:t>
      </w:r>
      <w:r w:rsidR="00981EAC">
        <w:t xml:space="preserve">-Methode der </w:t>
      </w:r>
      <w:r w:rsidR="00981EAC">
        <w:rPr>
          <w:i/>
        </w:rPr>
        <w:t>SimulationManager</w:t>
      </w:r>
      <w:r w:rsidR="00981EAC">
        <w:t>-Klasse wird der Start eines neuen Zyklus eingeleitet. Jede Ausführung der Teilsimulationen der einzelnen Fahrzeuge werden in Threads geladen, die anschließend gleichzeitig gestartet werden. Der Ablauf einer einzelnen Simulation lässt sich über folgenden Programmablaufplan visualisieren:</w:t>
      </w:r>
      <w:r w:rsidR="00EE16ED" w:rsidRPr="00EE16ED">
        <w:rPr>
          <w:noProof/>
        </w:rPr>
        <w:t xml:space="preserve"> </w:t>
      </w:r>
    </w:p>
    <w:p w14:paraId="157FCDF2" w14:textId="1B19F2C7" w:rsidR="00981EAC" w:rsidRDefault="00A30FFA" w:rsidP="00981EAC">
      <w:pPr>
        <w:pStyle w:val="-OlWIRStandardtextEinzug-"/>
        <w:ind w:firstLine="0"/>
      </w:pPr>
      <w:r>
        <w:rPr>
          <w:noProof/>
        </w:rPr>
        <w:lastRenderedPageBreak/>
        <w:drawing>
          <wp:anchor distT="0" distB="0" distL="114300" distR="114300" simplePos="0" relativeHeight="251730432" behindDoc="0" locked="0" layoutInCell="1" allowOverlap="1" wp14:anchorId="088D9B2D" wp14:editId="4D838A25">
            <wp:simplePos x="0" y="0"/>
            <wp:positionH relativeFrom="column">
              <wp:posOffset>635</wp:posOffset>
            </wp:positionH>
            <wp:positionV relativeFrom="paragraph">
              <wp:posOffset>3791585</wp:posOffset>
            </wp:positionV>
            <wp:extent cx="1360170" cy="1995805"/>
            <wp:effectExtent l="0" t="0" r="0" b="444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60170" cy="1995805"/>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r w:rsidR="00981EAC">
        <w:rPr>
          <w:i/>
        </w:rPr>
        <w:t>SimulationManager</w:t>
      </w:r>
      <w:r w:rsidR="00981EAC">
        <w:t xml:space="preserve"> gesammelt und die Vorbereitung auf die nächste Ausführung beginnt. Dazu wird das neuronale Netzwerk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neuronaler Netze zeigte in der Regel ein etwas langsameres Training. Die restlichen neuronalen Netze werden entsprechend dem im</w:t>
      </w:r>
      <w:r w:rsidR="00C32590">
        <w:t xml:space="preserve"> Kapitel</w:t>
      </w:r>
      <w:r w:rsidR="00981EAC">
        <w:t xml:space="preserve"> </w:t>
      </w:r>
      <w:r w:rsidR="00981EAC">
        <w:rPr>
          <w:i/>
        </w:rPr>
        <w:t>Konzept</w:t>
      </w:r>
      <w:r w:rsidR="00981EAC">
        <w:t xml:space="preserve"> vorgestellten Verfahren selektiert und mutiert in die nächste Generation übernommen. Bei der Mutation wird ein neues Netzwerk erstellt, allerdings ein Verweis auf das Netzwerk, welches die Grundlage für die Mutation darstellte</w:t>
      </w:r>
      <w:r w:rsidR="00C32590">
        <w:t>,</w:t>
      </w:r>
      <w:r w:rsidR="00981EAC">
        <w:t xml:space="preserve"> gespeichert, damit </w:t>
      </w:r>
      <w:r w:rsidR="00C32590">
        <w:t xml:space="preserve">der </w:t>
      </w:r>
      <w:r w:rsidR="00981EAC">
        <w:t xml:space="preserve">Vererbungsverlauf, wie erwähnt, dargestellt werden kann. Die Mutationsrate und -stärke werden wie beschrieben berechnet. Anschließend werden die Fahrzeuge in der Simulationsumgebung mit den neuronalen Netzen der neuen Generation ausgestattet und die nächste Generation kann gestartet werden. Vorher werden die gesammelten Ergebnisse jedoch in der Benutzeroberfläche dargestellt. Wurde die Simulation nicht im Einzelschrittmodus gestartet, wird nun erneut die </w:t>
      </w:r>
      <w:r w:rsidR="00981EAC">
        <w:rPr>
          <w:i/>
        </w:rPr>
        <w:t>CompleteGeneration</w:t>
      </w:r>
      <w:r w:rsidR="00981EAC">
        <w:t>-Methode aufgerufen und die nächste Generation wird berechnet.</w:t>
      </w:r>
    </w:p>
    <w:p w14:paraId="673840F6" w14:textId="189FA1F6"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Die Klassen die an dieser Stelle nicht behandelt wurden, können im Anhang in Form von Klassendiagrammen gefunden werden. Dies bezieht sich in erster Linie auf Klassen die für die visuelle Darstellung der Ergebnisse verantwortlich sind, sowie Hilfsklassen, die keine zentrale Rolle in dem Simulationsablauf einnehmen. Wie genau der Ablauf bei der Berechnung der Sensorwerte ist, und wie die Ausgabe des neuronalen Netzwerkes bestimmt wird, wird im folgenden Kapitel </w:t>
      </w:r>
      <w:r>
        <w:rPr>
          <w:i/>
        </w:rPr>
        <w:t>Implementierung</w:t>
      </w:r>
      <w:r>
        <w:t xml:space="preserve"> beschrieben. </w:t>
      </w:r>
      <w:r w:rsidR="00C32590">
        <w:t xml:space="preserve">Außerdem wird der Programmablaufplan genauer erläutert. </w:t>
      </w:r>
      <w:r>
        <w:t xml:space="preserve">Der Hintergrund ist, dass eine Erklärung ohne auf die konkrete Implementierung einzugehen </w:t>
      </w:r>
      <w:r w:rsidR="00C32590">
        <w:t xml:space="preserve">die Vorgänge nicht </w:t>
      </w:r>
      <w:r>
        <w:t xml:space="preserve">zufriedenstellen </w:t>
      </w:r>
      <w:r w:rsidR="00C32590">
        <w:t>darlegen könnte</w:t>
      </w:r>
      <w:r w:rsidR="002312FA">
        <w:t>.</w:t>
      </w:r>
    </w:p>
    <w:p w14:paraId="64BF2E2F" w14:textId="681658F6" w:rsidR="008D1D40" w:rsidRDefault="00E20938" w:rsidP="002312FA">
      <w:pPr>
        <w:pStyle w:val="-OlWIRberschrift1-"/>
        <w:rPr>
          <w:rFonts w:ascii="Arial" w:hAnsi="Arial"/>
          <w:bCs/>
        </w:rPr>
      </w:pPr>
      <w:bookmarkStart w:id="25" w:name="_Toc459312022"/>
      <w:r>
        <w:rPr>
          <w:rFonts w:ascii="Arial" w:hAnsi="Arial"/>
          <w:bCs/>
        </w:rPr>
        <w:lastRenderedPageBreak/>
        <w:t>6</w:t>
      </w:r>
      <w:r w:rsidR="002312FA">
        <w:rPr>
          <w:rFonts w:ascii="Arial" w:hAnsi="Arial"/>
          <w:bCs/>
        </w:rPr>
        <w:tab/>
      </w:r>
      <w:r w:rsidR="008D1D40" w:rsidRPr="00B62329">
        <w:rPr>
          <w:rFonts w:ascii="Arial" w:hAnsi="Arial"/>
          <w:bCs/>
        </w:rPr>
        <w:t>Implementierung</w:t>
      </w:r>
      <w:bookmarkEnd w:id="25"/>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1897EC9C" w:rsidR="00DB1718" w:rsidRDefault="00E20938" w:rsidP="00DB1718">
      <w:pPr>
        <w:pStyle w:val="-OlWIRberschrift2-"/>
        <w:numPr>
          <w:ilvl w:val="0"/>
          <w:numId w:val="0"/>
        </w:numPr>
      </w:pPr>
      <w:bookmarkStart w:id="26" w:name="_Toc459312023"/>
      <w:r>
        <w:t>6</w:t>
      </w:r>
      <w:r w:rsidR="00DB1718">
        <w:t>.1 Platzierung der Fortschrittssensoren</w:t>
      </w:r>
      <w:bookmarkEnd w:id="26"/>
    </w:p>
    <w:p w14:paraId="72C9FDC5" w14:textId="77777777" w:rsidR="00E31A44" w:rsidRDefault="00DB1718" w:rsidP="00DB1718">
      <w:pPr>
        <w:pStyle w:val="-OlWIRStandardtext-"/>
      </w:pPr>
      <w:r>
        <w:t xml:space="preserve">Die Fortschrittssensoren dienen der Entfernungsmessung der Fahrzeuge auf den Rennstrecken. </w:t>
      </w:r>
      <w:r w:rsidR="005A4B2F">
        <w:t xml:space="preserve">Sie werden alle zehn Meter platziert und erlauben so, die zurückgelegte Strecke der Fahrzeuge zu protokollieren. Wie genau sie zur Bewertung der Individuen der jeweils aktuellen Population beitragen wurde bereits beschrieben, deshalb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27" w:name="_MON_1532471744"/>
    <w:bookmarkEnd w:id="27"/>
    <w:p w14:paraId="29D40604" w14:textId="36A4CABF" w:rsidR="007B0B94" w:rsidRDefault="002D6E04" w:rsidP="007B0B94">
      <w:pPr>
        <w:pStyle w:val="-OlWIRStandardtextEinzug-"/>
        <w:keepNext/>
        <w:ind w:firstLine="0"/>
      </w:pPr>
      <w:r>
        <w:object w:dxaOrig="9072" w:dyaOrig="3625" w14:anchorId="50D64719">
          <v:shape id="_x0000_i1244" type="#_x0000_t75" style="width:411.9pt;height:164.95pt" o:ole="">
            <v:imagedata r:id="rId33" o:title=""/>
          </v:shape>
          <o:OLEObject Type="Embed" ProgID="Word.OpenDocumentText.12" ShapeID="_x0000_i1244" DrawAspect="Content" ObjectID="_1533061689" r:id="rId34"/>
        </w:object>
      </w:r>
    </w:p>
    <w:p w14:paraId="29E64DB1" w14:textId="1CAEC933" w:rsidR="001F78FE" w:rsidRDefault="00937FC0" w:rsidP="00E31A44">
      <w:pPr>
        <w:pStyle w:val="-OlWIRStandardtextEinzug-"/>
        <w:ind w:firstLine="0"/>
      </w:pPr>
      <w:r>
        <w:t xml:space="preserve">Die grundsätzliche Idee ist es, die innere Streckenbegrenzung zu interpolieren und so die Platzierung zu vereinfachen. Die Methode </w:t>
      </w:r>
      <w:r>
        <w:rPr>
          <w:i/>
        </w:rPr>
        <w:t>GetTotalLength</w:t>
      </w:r>
      <w:r>
        <w:t xml:space="preserve"> ermittelt die Gesamtlänge der gegebenen Vektoren. In diesem Fall die Länge der inneren Fahrbahnbegrenzung. In der Variablen </w:t>
      </w:r>
      <w:r>
        <w:rPr>
          <w:i/>
        </w:rPr>
        <w:t>stepSize</w:t>
      </w:r>
      <w:r>
        <w:t xml:space="preserve"> wird der, in den Einstellungen festgelegte, Abstand der Sensoren gespeichert. Solange nicht die komplette innere </w:t>
      </w:r>
      <w:r>
        <w:lastRenderedPageBreak/>
        <w:t>Abgrenzung traversiert wurde, wird anschließend zyklisch</w:t>
      </w:r>
      <w:r w:rsidR="001F78FE">
        <w:t xml:space="preserve"> folgender Ablauf</w:t>
      </w:r>
      <w:r>
        <w:t xml:space="preserve"> </w:t>
      </w:r>
      <w:r w:rsidR="007B0B94" w:rsidRPr="00A8154D">
        <w:drawing>
          <wp:anchor distT="0" distB="0" distL="114300" distR="114300" simplePos="0" relativeHeight="251685376" behindDoc="0" locked="0" layoutInCell="1" allowOverlap="1" wp14:anchorId="4B391038" wp14:editId="780487F9">
            <wp:simplePos x="0" y="0"/>
            <wp:positionH relativeFrom="column">
              <wp:posOffset>549275</wp:posOffset>
            </wp:positionH>
            <wp:positionV relativeFrom="paragraph">
              <wp:posOffset>660400</wp:posOffset>
            </wp:positionV>
            <wp:extent cx="3581400"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1400" cy="1799590"/>
                    </a:xfrm>
                    <a:prstGeom prst="rect">
                      <a:avLst/>
                    </a:prstGeom>
                  </pic:spPr>
                </pic:pic>
              </a:graphicData>
            </a:graphic>
            <wp14:sizeRelH relativeFrom="margin">
              <wp14:pctWidth>0</wp14:pctWidth>
            </wp14:sizeRelH>
            <wp14:sizeRelV relativeFrom="margin">
              <wp14:pctHeight>0</wp14:pctHeight>
            </wp14:sizeRelV>
          </wp:anchor>
        </w:drawing>
      </w:r>
      <w:r w:rsidR="001F78FE">
        <w:t>durchgeführt:</w:t>
      </w:r>
    </w:p>
    <w:p w14:paraId="6201B318" w14:textId="66EDBDA5" w:rsidR="00DB1718" w:rsidRDefault="001F78FE" w:rsidP="00DB1718">
      <w:pPr>
        <w:pStyle w:val="-OlWIRStandardtext-"/>
      </w:pPr>
      <w:r>
        <w:t>Die Ausgangssituation ist in der Abbildung ganz links dargestellt. Nachdem Ermitteln der Sensorposition und -ausrichtung und der Platzierung des Sensors ergibt sich eine Situation wie sie in der zweiten Abbildung dargestellt ist. Nun wird entlang der inneren Streckenbegrenzung um den festgelegten Sensorabstand fortgefahren. Der rote Kreis in Abbildung stellt die neue Position dar. Nun beginnt der Ablauf von vorne.</w:t>
      </w:r>
    </w:p>
    <w:p w14:paraId="499150DC" w14:textId="3D034CC8"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Sensor vollständig definiert. Das hinzufügen zur Physikengine ist trivial und wird nicht weiter erläutert.</w:t>
      </w:r>
    </w:p>
    <w:p w14:paraId="42A55F0F" w14:textId="370F4525" w:rsidR="00D9223A" w:rsidRPr="001F78FE" w:rsidRDefault="00D9223A" w:rsidP="001F78FE">
      <w:pPr>
        <w:pStyle w:val="-OlWIRStandardtextEinzug-"/>
        <w:ind w:firstLine="0"/>
      </w:pPr>
      <w:r>
        <w:t xml:space="preserve">Die Berechnung der Position des nächsten Sensors gestaltet sich hingegen komplexer. Die </w:t>
      </w:r>
      <w:r>
        <w:rPr>
          <w:i/>
        </w:rPr>
        <w:t>GetLineOnVertices</w:t>
      </w:r>
      <w:r>
        <w:t xml:space="preserve">-Methode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fehlen. Genau diese Entfernung wird dann in Richtung des nächsten Eckpunktes projiziert. Der so ermittelte </w:t>
      </w:r>
      <w:r w:rsidR="00C718C4">
        <w:t xml:space="preserve">Punkt stellt die neue Position des Sensors dar. Nun wird wieder orthogonal auf der Streckenbegrenzung der Sensor platziert </w:t>
      </w:r>
      <w:r w:rsidR="00C718C4">
        <w:lastRenderedPageBreak/>
        <w:t>und der Ablauf wiederholt sich, bis die vollständige Strecke mit Sensoren ausgestattet ist.</w:t>
      </w:r>
    </w:p>
    <w:p w14:paraId="155BBAFC" w14:textId="4EA8AA7B" w:rsidR="008D1D40" w:rsidRDefault="00E20938" w:rsidP="00F94B27">
      <w:pPr>
        <w:pStyle w:val="-OlWIRberschrift2-"/>
        <w:numPr>
          <w:ilvl w:val="0"/>
          <w:numId w:val="0"/>
        </w:numPr>
      </w:pPr>
      <w:bookmarkStart w:id="28" w:name="_Toc459312024"/>
      <w:r>
        <w:t>6</w:t>
      </w:r>
      <w:r w:rsidR="00DB1718">
        <w:t>.2</w:t>
      </w:r>
      <w:r w:rsidR="008D1D40" w:rsidRPr="008D1D40">
        <w:t xml:space="preserve"> </w:t>
      </w:r>
      <w:r w:rsidR="00532E45">
        <w:t>Künstliche neuronale Netze</w:t>
      </w:r>
      <w:bookmarkEnd w:id="28"/>
    </w:p>
    <w:p w14:paraId="6B944D57" w14:textId="4A02AF9E" w:rsidR="0093523A" w:rsidRDefault="00F63AE5" w:rsidP="009B16A4">
      <w:pPr>
        <w:pStyle w:val="-OlWIRStandardtext-"/>
      </w:pPr>
      <w:r>
        <w:t xml:space="preserve">Wie in den vorherigen Kapiteln bereits erläutert beginnt die Simulation mit der Erzeugung der neuronalen Netze auf Basis der Auswahl des Benutzers. Zur Festlegung der Gewichte kommen </w:t>
      </w:r>
      <w:r w:rsidR="0017080B">
        <w:rPr>
          <w:i/>
        </w:rPr>
        <w:t>delegates</w:t>
      </w:r>
      <w:r>
        <w:t xml:space="preserve"> zum Einsatz. </w:t>
      </w:r>
      <w:r w:rsidR="0017080B">
        <w:t>So können</w:t>
      </w:r>
      <w:r>
        <w:t xml:space="preserve"> Funktionen </w:t>
      </w:r>
      <w:r w:rsidR="007A6C7A">
        <w:t xml:space="preserve">als Parameter zur Laufzeit übergeben werden. Sie definieren die Anzahl und die Typen der Parameter </w:t>
      </w:r>
      <w:r w:rsidR="0017080B">
        <w:t>einer</w:t>
      </w:r>
      <w:r w:rsidR="007A6C7A">
        <w:t xml:space="preserve"> Methode</w:t>
      </w:r>
      <w:r w:rsidR="00460601">
        <w:t xml:space="preserve"> und den Typ des Rückgabewertes,</w:t>
      </w:r>
      <w:r w:rsidR="007A6C7A">
        <w:t xml:space="preserve"> nicht aber die konkrete Implementierung. Vergleichbar sind sie mit </w:t>
      </w:r>
      <w:r w:rsidR="007A6C7A" w:rsidRPr="007A6C7A">
        <w:rPr>
          <w:i/>
        </w:rPr>
        <w:t>Interfaces</w:t>
      </w:r>
      <w:r w:rsidR="007A6C7A">
        <w:t xml:space="preserve"> die eine einzige Methode beinhalten. Für die </w:t>
      </w:r>
      <w:r w:rsidR="00460601">
        <w:t>Generierung</w:t>
      </w:r>
      <w:r w:rsidR="007A6C7A">
        <w:t xml:space="preserve"> der Gewichte der neuronalen Netze wird im Konstruktor eine Methode erwartet, die als Parameter den Index des zu generierenden Gewichts erwarten und darauf basierend das konkrete Gewicht für diese Verbindung </w:t>
      </w:r>
      <w:r w:rsidR="00460601">
        <w:t>zurückgibt</w:t>
      </w:r>
      <w:r w:rsidR="007A6C7A">
        <w:t>.</w:t>
      </w:r>
    </w:p>
    <w:p w14:paraId="79F3C0A8" w14:textId="42221FDD" w:rsidR="007A6C7A" w:rsidRDefault="0093523A" w:rsidP="0093523A">
      <w:pPr>
        <w:pStyle w:val="-OlWIRStandardtext-"/>
      </w:pPr>
      <w:r>
        <w:t xml:space="preserve">Soll ein Netzwerk hingegen aus einer Datei geladen werden, so können die Gewichte aus einer Datei über den übergebenen Index adressiert und so einzeln an den Konstruktor übergeben werden. Der Vorteil dieses Ansatzes ist es, dass ein einziger Konstruktor ausreicht um beide Konstruktionsweisen zu implementieren. Außerdem können so einfache neue Methoden zur Generierung der Gewichte </w:t>
      </w:r>
      <w:r w:rsidR="00DE3120">
        <w:t xml:space="preserve">dem Programm hinzugefügt werden. Beispielsweise ein partielles Laden eines neuronalen Netzwerkes aus einer Datei, bei der die verbleibenden Gewichte zufällig erzeugt werden. Im Konstruktor wird anschließend berechnet wie viele Gewichte benötigt werden und ein </w:t>
      </w:r>
      <w:r w:rsidR="00DE3120" w:rsidRPr="00DE3120">
        <w:rPr>
          <w:i/>
        </w:rPr>
        <w:t>Array</w:t>
      </w:r>
      <w:r w:rsidR="00DE3120">
        <w:t xml:space="preserve"> mit der entsprechenden Größe erzeugt. Dieses wird dann iterativ mit den Rückgabewerten der übergebenen Methode gefüllt. Die Reinfolge in der die Gewichte ausgelesen werden ist immer gleich so reicht einzig die Position im </w:t>
      </w:r>
      <w:r w:rsidR="00DE3120">
        <w:rPr>
          <w:i/>
        </w:rPr>
        <w:t>Array</w:t>
      </w:r>
      <w:r w:rsidR="00DE3120">
        <w:t xml:space="preserve"> der Gewichte aus, um sie den Verbindungen des Netzwerkes zuzuordnen.</w:t>
      </w:r>
    </w:p>
    <w:p w14:paraId="39FA7399" w14:textId="273BF806"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4"/>
      </w:r>
      <w:r w:rsidR="00851102">
        <w:t xml:space="preserve"> in der jeweiligen Ebene durchlaufen und ihr Ausgabewert berechnet. Die Berechnung des Wertes eines Neurons erfolgt auf folgende Art und Weise:</w:t>
      </w:r>
      <w:r w:rsidR="00460601">
        <w:rPr>
          <w:rStyle w:val="Funotenzeichen"/>
        </w:rPr>
        <w:footnoteReference w:id="15"/>
      </w:r>
    </w:p>
    <w:bookmarkStart w:id="29" w:name="_MON_1532435527"/>
    <w:bookmarkEnd w:id="29"/>
    <w:p w14:paraId="5DA3AE4A" w14:textId="77777777" w:rsidR="007B0B94" w:rsidRDefault="00851102" w:rsidP="007B0B94">
      <w:pPr>
        <w:pStyle w:val="-OlWIRStandardtextEinzug-"/>
        <w:keepNext/>
        <w:ind w:firstLine="0"/>
      </w:pPr>
      <w:r>
        <w:object w:dxaOrig="9072" w:dyaOrig="1359" w14:anchorId="320386B8">
          <v:shape id="_x0000_i1237" type="#_x0000_t75" style="width:453.75pt;height:67.8pt" o:ole="">
            <v:imagedata r:id="rId36" o:title=""/>
          </v:shape>
          <o:OLEObject Type="Embed" ProgID="Word.OpenDocumentText.12" ShapeID="_x0000_i1237" DrawAspect="Content" ObjectID="_1533061690" r:id="rId37"/>
        </w:object>
      </w:r>
    </w:p>
    <w:p w14:paraId="08EA7F7E" w14:textId="74DFAADC"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Netzwerkes </w:t>
      </w:r>
      <w:r w:rsidR="00A94448">
        <w:t>in einem bestimmten Intervall liegen muss</w:t>
      </w:r>
      <w:r w:rsidR="00A94448">
        <w:rPr>
          <w:rStyle w:val="Funotenzeichen"/>
        </w:rPr>
        <w:footnoteReference w:id="16"/>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 später die Fahrzeugphysik die physikalischen Kräfte berechnet.</w:t>
      </w:r>
    </w:p>
    <w:p w14:paraId="34F793CB" w14:textId="31318E68" w:rsidR="00CB643E" w:rsidRDefault="00E20938" w:rsidP="007E66C6">
      <w:pPr>
        <w:pStyle w:val="-OlWIRberschrift2-"/>
        <w:numPr>
          <w:ilvl w:val="0"/>
          <w:numId w:val="0"/>
        </w:numPr>
      </w:pPr>
      <w:bookmarkStart w:id="30" w:name="_Toc459312025"/>
      <w:r>
        <w:t>6</w:t>
      </w:r>
      <w:r w:rsidR="00DB1718">
        <w:t>.3</w:t>
      </w:r>
      <w:r w:rsidR="00CB643E">
        <w:t xml:space="preserve"> Physikengine</w:t>
      </w:r>
      <w:r w:rsidR="00FF1BF9">
        <w:t xml:space="preserve"> und Fahrzeugphysik</w:t>
      </w:r>
      <w:bookmarkEnd w:id="30"/>
    </w:p>
    <w:p w14:paraId="1F4ADC53" w14:textId="439D6271" w:rsidR="007234C7" w:rsidRDefault="00FF1BF9" w:rsidP="00A94448">
      <w:pPr>
        <w:pStyle w:val="-OlWIRStandardtextEinzug-"/>
        <w:ind w:firstLine="0"/>
      </w:pPr>
      <w:r>
        <w:t xml:space="preserve">Im </w:t>
      </w:r>
      <w:r w:rsidRPr="00FF1BF9">
        <w:rPr>
          <w:i/>
        </w:rPr>
        <w:t>Konzept</w:t>
      </w:r>
      <w:r>
        <w:t xml:space="preserve"> und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0952E3DD" w:rsidR="004D1D80" w:rsidRDefault="00425B54" w:rsidP="00A94448">
      <w:pPr>
        <w:pStyle w:val="-OlWIRStandardtextEinzug-"/>
        <w:ind w:firstLine="0"/>
      </w:pPr>
      <w:r>
        <w:t xml:space="preserve">Für die allgemeine physikalische Berechnung kommt, wie erwähnt, die </w:t>
      </w:r>
      <w:r>
        <w:rPr>
          <w:i/>
        </w:rPr>
        <w:t>Farseer Physics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 xml:space="preserve">realisiert ist. So werden keine zusätzlichen Kräfte auf die Elemente der Simulation angewendet, außer die, die manuell hinzugefügt wurden. Nachdem die </w:t>
      </w:r>
      <w:r w:rsidR="00C44D68">
        <w:rPr>
          <w:i/>
        </w:rPr>
        <w:t>Step</w:t>
      </w:r>
      <w:r w:rsidR="00C44D68">
        <w:t xml:space="preserve">-Funktion der Physikengine aufgerufen wurde, folgt die manuelle Berechnung der neuen Kräfte. Zunächst müssen dafür jedoch die Sensorwerte ermittelt werden. Dies geschieht über die Klasse </w:t>
      </w:r>
      <w:r w:rsidR="00C44D68">
        <w:rPr>
          <w:i/>
        </w:rPr>
        <w:t>SensorCollection</w:t>
      </w:r>
      <w:r w:rsidR="00C44D68">
        <w:t xml:space="preserve">. </w:t>
      </w:r>
      <w:r w:rsidR="004D1D80">
        <w:t xml:space="preserve">In ihr wird die Methode </w:t>
      </w:r>
      <w:r w:rsidR="004D1D80">
        <w:rPr>
          <w:i/>
        </w:rPr>
        <w:t>GetSensorValues</w:t>
      </w:r>
      <w:r w:rsidR="004D1D80">
        <w:t xml:space="preserve"> implementiert. In den Einstellungen sind die verschiedenen Winkel der Richtungen relativ zur Fahrtrichtung gespeichert, in jene die Distanz gemessen werden soll. Der Ablauf lässt sich über folgenden Code darstellen:</w:t>
      </w:r>
    </w:p>
    <w:bookmarkStart w:id="31" w:name="_MON_1532450341"/>
    <w:bookmarkEnd w:id="31"/>
    <w:p w14:paraId="63427C35" w14:textId="77777777" w:rsidR="007B0B94" w:rsidRDefault="000A5D6B" w:rsidP="007B0B94">
      <w:pPr>
        <w:pStyle w:val="-OlWIRStandardtextEinzug-"/>
        <w:keepNext/>
        <w:ind w:firstLine="0"/>
      </w:pPr>
      <w:r>
        <w:object w:dxaOrig="9072" w:dyaOrig="4078" w14:anchorId="00F572B0">
          <v:shape id="_x0000_i1238" type="#_x0000_t75" style="width:453.75pt;height:204.3pt" o:ole="">
            <v:imagedata r:id="rId38" o:title=""/>
          </v:shape>
          <o:OLEObject Type="Embed" ProgID="Word.OpenDocumentText.12" ShapeID="_x0000_i1238" DrawAspect="Content" ObjectID="_1533061691" r:id="rId39"/>
        </w:object>
      </w:r>
    </w:p>
    <w:p w14:paraId="04E33CB6" w14:textId="79722027" w:rsidR="004D1D80" w:rsidRDefault="007B0B94" w:rsidP="00A94448">
      <w:pPr>
        <w:pStyle w:val="-OlWIRStandardtextEinzug-"/>
        <w:ind w:firstLine="0"/>
      </w:pPr>
      <w:r w:rsidRPr="004537FF">
        <w:drawing>
          <wp:anchor distT="0" distB="0" distL="114300" distR="114300" simplePos="0" relativeHeight="251684352" behindDoc="0" locked="0" layoutInCell="1" allowOverlap="1" wp14:anchorId="59D948B6" wp14:editId="525C5173">
            <wp:simplePos x="0" y="0"/>
            <wp:positionH relativeFrom="column">
              <wp:posOffset>406400</wp:posOffset>
            </wp:positionH>
            <wp:positionV relativeFrom="paragraph">
              <wp:posOffset>672465</wp:posOffset>
            </wp:positionV>
            <wp:extent cx="3853180" cy="132080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5318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705D75F8" w:rsidR="004537FF" w:rsidRDefault="007640EA" w:rsidP="00A94448">
      <w:pPr>
        <w:pStyle w:val="-OlWIRStandardtextEinzug-"/>
        <w:ind w:firstLine="0"/>
      </w:pPr>
      <w:r>
        <w:t>In</w:t>
      </w:r>
      <w:r w:rsidR="004537FF">
        <w:t xml:space="preserve"> der Abbildung ganz links ist der Normalrichtungsvektor des Fahrzeugs als schwarzer Pfeil dargestellt. Der Startpunkt des Vektors </w:t>
      </w:r>
      <w:r w:rsidR="005F1DB3">
        <w:t>ist</w:t>
      </w:r>
      <w:r w:rsidR="004537FF">
        <w:t xml:space="preserve"> hier als Koordinatenursprung </w:t>
      </w:r>
      <w:r w:rsidR="005F1DB3">
        <w:t>anzusehen</w:t>
      </w:r>
      <w:r w:rsidR="004537FF">
        <w:t>. In der zweiten Abbildung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4537FF"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34B777F9" w:rsidR="004537FF" w:rsidRDefault="004537FF" w:rsidP="00A94448">
      <w:pPr>
        <w:pStyle w:val="-OlWIRStandardtextEinzug-"/>
        <w:ind w:firstLine="0"/>
      </w:pPr>
      <w:r>
        <w:t xml:space="preserve">Der rotierte Vektor wird nach der Multiplikation mit der maximalen Sichtweite (zu sehen in der dritten Abbildung), auf die Position des Sensors verschoben, wie in der letzten </w:t>
      </w:r>
      <w:r w:rsidR="007640EA">
        <w:t>Abbildung</w:t>
      </w:r>
      <w:r>
        <w:t xml:space="preserve"> </w:t>
      </w:r>
      <w:r w:rsidR="007640EA">
        <w:t>dargestellt wird.</w:t>
      </w:r>
    </w:p>
    <w:p w14:paraId="7D825F26" w14:textId="732857F6" w:rsidR="007640EA" w:rsidRDefault="007640EA" w:rsidP="00A94448">
      <w:pPr>
        <w:pStyle w:val="-OlWIRStandardtextEinzug-"/>
        <w:ind w:firstLine="0"/>
      </w:pPr>
      <w:r>
        <w:t xml:space="preserve">Über die Funktion </w:t>
      </w:r>
      <w:r>
        <w:rPr>
          <w:i/>
        </w:rPr>
        <w:t>RayCast</w:t>
      </w:r>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 um am errechneten Endpunkt anzukommen. Der erste Parameter ist dabei wieder ein </w:t>
      </w:r>
      <w:r w:rsidRPr="007640EA">
        <w:rPr>
          <w:i/>
        </w:rPr>
        <w:t>delegate</w:t>
      </w:r>
      <w:r>
        <w:t xml:space="preserve"> das hier in der </w:t>
      </w:r>
      <w:r>
        <w:lastRenderedPageBreak/>
        <w:t>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r w:rsidR="000A5D6B" w:rsidRPr="000A5D6B">
        <w:rPr>
          <w:i/>
        </w:rPr>
        <w:t>RayCast</w:t>
      </w:r>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 wird die Kollision ignoriert. Dies ist Beispielsweise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r w:rsidR="000A5D6B">
        <w:rPr>
          <w:i/>
        </w:rPr>
        <w:t>Farseer Physics Engine</w:t>
      </w:r>
      <w:r w:rsidR="000A5D6B">
        <w:t xml:space="preserve"> nicht garantiert wird, dass die Kollisionen in der Reinfolge auftreten, wie dies in der Realität der Fall wäre. So könnte zuerst eine entfernte Wand erkannt werden, bevor das durchdringen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 die Sichtweite beträgt zweihundert Meter, und in hundert Meter Entfernung befindet sich eine Wand. Dann würde der als Parameter übergebene Anteilswert</w:t>
      </w:r>
      <w:r w:rsidR="005F1DB3">
        <w:t xml:space="preserve"> für diese Kollision</w:t>
      </w:r>
      <w:r w:rsidR="00532E45">
        <w:t xml:space="preserve"> 0,5 betragen.</w:t>
      </w:r>
    </w:p>
    <w:p w14:paraId="5E7748FD" w14:textId="662BBAD2" w:rsidR="00FE0E65" w:rsidRDefault="00532E45" w:rsidP="00A94448">
      <w:pPr>
        <w:pStyle w:val="-OlWIRStandardtextEinzug-"/>
        <w:ind w:firstLine="0"/>
      </w:pPr>
      <w:r>
        <w:t xml:space="preserve">Nachdem dieses Verfahren für alle eingestellten Winkel durchgeführt wurde, werden die Ergebnisse in Form von </w:t>
      </w:r>
      <w:r>
        <w:rPr>
          <w:i/>
        </w:rPr>
        <w:t>SensorValue</w:t>
      </w:r>
      <w:r>
        <w:t>-Objekten an den Aufrufer zurückgegeben.</w:t>
      </w:r>
      <w:r w:rsidR="005F1DB3">
        <w:rPr>
          <w:rStyle w:val="Funotenzeichen"/>
        </w:rPr>
        <w:footnoteReference w:id="18"/>
      </w:r>
      <w:r>
        <w:t xml:space="preserve"> In diesem Fall erfolgte der Aufruf aus der </w:t>
      </w:r>
      <w:r>
        <w:rPr>
          <w:i/>
        </w:rPr>
        <w:t>Update</w:t>
      </w:r>
      <w:r>
        <w:t xml:space="preserve">-Funktion der </w:t>
      </w:r>
      <w:r>
        <w:rPr>
          <w:i/>
        </w:rPr>
        <w:t>Vehicle</w:t>
      </w:r>
      <w:r>
        <w:t xml:space="preserve">-Klasse heraus. Die ermittelten Resultate werden daraufhin als </w:t>
      </w:r>
      <w:r>
        <w:rPr>
          <w:i/>
        </w:rPr>
        <w:t>VehicleBehaviorInput</w:t>
      </w:r>
      <w:r>
        <w:t xml:space="preserve"> dem aktuellen neuronalen Netzwerk des Fahrzeuges übergeben. Wie </w:t>
      </w:r>
      <w:r w:rsidR="005334A5">
        <w:t>das Netzwerk</w:t>
      </w:r>
      <w:r>
        <w:t xml:space="preserve"> aus diesen Daten die Ausgabe berechnet wurde bereits im Abschnitt </w:t>
      </w:r>
      <w:r w:rsidRPr="00532E45">
        <w:rPr>
          <w:i/>
        </w:rPr>
        <w:t>Künstliche neuronale Netze</w:t>
      </w:r>
      <w:r>
        <w:t xml:space="preserve"> </w:t>
      </w:r>
      <w:r w:rsidR="005334A5">
        <w:t xml:space="preserve">dieses Kapitels </w:t>
      </w:r>
      <w:r>
        <w:t xml:space="preserve">beschrieben. </w:t>
      </w:r>
    </w:p>
    <w:p w14:paraId="72D2D92D" w14:textId="712974EB" w:rsidR="005334A5" w:rsidRDefault="005334A5" w:rsidP="00A94448">
      <w:pPr>
        <w:pStyle w:val="-OlWIRStandardtextEinzug-"/>
        <w:ind w:firstLine="0"/>
      </w:pPr>
      <w:r>
        <w:t>Die Ausgaben des neuronalen Netzwerkes werden, bevor sie der Fahrzeugphysik übergeben werden, mit den vorherigen Werten verrechnet:</w:t>
      </w:r>
    </w:p>
    <w:p w14:paraId="37D12762" w14:textId="77777777" w:rsidR="007B0B94" w:rsidRDefault="005334A5"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5BE28465" w:rsidR="00FE0E65" w:rsidRDefault="005334A5" w:rsidP="00A94448">
      <w:pPr>
        <w:pStyle w:val="-OlWIRStandardtextEinzug-"/>
        <w:ind w:firstLine="0"/>
      </w:pPr>
      <w:r>
        <w:t xml:space="preserve">Der Parameter </w:t>
      </w:r>
      <w:r>
        <w:rPr>
          <w:i/>
        </w:rPr>
        <w:t>glättung</w:t>
      </w:r>
      <w:r>
        <w:t xml:space="preserve"> wird über die Einstellungen festgelegt. Standardmäßig beträgt dieser 0,2. Die Motivation hinter diesem Schritt ist es </w:t>
      </w:r>
      <w:r w:rsidR="00633738">
        <w:t xml:space="preserve">spontane </w:t>
      </w:r>
      <w:r w:rsidR="00633738">
        <w:lastRenderedPageBreak/>
        <w:t>Veränderungen in der Ausgabe des neuronalen Netzwerkes abzufedern. Ein Beispiel hierfür ist das Kurvenverhalten. Kommt das Fahrzeug zu einer Kurve wird ein Sensor von einem Simulationsschritt zum nächsten einen deutlich anderen Wert annehmen. In dem vorherigen Schritt trifft der Sensorstrahl noch auf die Streckenbegrenzung im nächsten bereits</w:t>
      </w:r>
      <w:r w:rsidR="00D10A28">
        <w:t xml:space="preserve"> nicht mehr.</w:t>
      </w:r>
      <w:r w:rsidR="00633738">
        <w:t xml:space="preserve"> Somit wird der Wert</w:t>
      </w:r>
      <w:r w:rsidR="00D10A28">
        <w:t>, den dieser Sensor annimmt,</w:t>
      </w:r>
      <w:r w:rsidR="00633738">
        <w:t xml:space="preserve"> deutlich größer. Das neuronale Netzwerk sollte idealerweise darauf reagieren, indem es in die Kurve einzulenken beginnt. In dem darauffolgenden Simulationsschritt hat das Fahrzeug dann die Fahrtrichtung angepasst. Jetzt kollidiert der Sensorstrahl der soeben noch an der Innenbegrenzung vorbei reichte, wieder mit dieser. Der Wert des Sensors ändert sich wieder stark, was bedeutet, dass das neuronale Netzwerk keine Kurve mehr erkennen kann. Statt weiter der Kurve zu folgen, wird das Fahrzeug erneut geradeaus weiterfahren. Bis der Sensorstrahl wieder an</w:t>
      </w:r>
      <w:r w:rsidR="00D10A28">
        <w:t xml:space="preserve"> der</w:t>
      </w:r>
      <w:r w:rsidR="00633738">
        <w:t xml:space="preserve"> Streckenbegrenzung vorbei reicht. Dieser Ablauf wiederholt sich. Und auch wenn nach jeder Wiederholung das Fahrzeug im Ergebnis doch weit genug eingelenkt hat um die Kurve zu durchfahren, entsteht ein deutlich sichtbares </w:t>
      </w:r>
      <w:r w:rsidR="00BE626D">
        <w:t xml:space="preserve">Pendeln des Fahrzeuges. Um diesem Pendeln entgegen zu wirken wird die jeweilige Ausgabe mit dem letzten Ausgabewert verrechnet. Wurde im letzten Simulationsschritt eine vollständige Auslenkung nach links angestrebt, so wird über dieses Verfahren verhindert, dass im nächsten Schritt komplette Rechtsauslenkung das Ziel darstellt. Die Konsequenz ist, dass das neuronale Netzwerk nur verzögert auf die Umgebung reagieren kann. </w:t>
      </w:r>
      <w:r w:rsidR="00FE0E65">
        <w:t>Jedoch ist, wie folgende Auswertung zeigt, die Verzögerung gering genug, um keine nennenswerte Einschränkung darzustellen.</w:t>
      </w:r>
    </w:p>
    <w:bookmarkStart w:id="32" w:name="_MON_1532462453"/>
    <w:bookmarkEnd w:id="32"/>
    <w:p w14:paraId="5F3D0499" w14:textId="77777777" w:rsidR="00A30FFA" w:rsidRDefault="00D81F0F" w:rsidP="00A30FFA">
      <w:pPr>
        <w:pStyle w:val="-OlWIRStandardtextEinzug-"/>
        <w:keepNext/>
        <w:ind w:firstLine="0"/>
        <w:jc w:val="center"/>
      </w:pPr>
      <w:r>
        <w:object w:dxaOrig="3243" w:dyaOrig="2052" w14:anchorId="751E3E77">
          <v:shape id="_x0000_i1239" type="#_x0000_t75" style="width:162.4pt;height:103pt" o:ole="">
            <v:imagedata r:id="rId41" o:title=""/>
          </v:shape>
          <o:OLEObject Type="Embed" ProgID="Excel.Sheet.12" ShapeID="_x0000_i1239" DrawAspect="Content" ObjectID="_1533061692" r:id="rId42"/>
        </w:object>
      </w:r>
    </w:p>
    <w:p w14:paraId="67C4ECFA" w14:textId="223A2D84"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gering. Hinzu kommt, dass das Zeitintervall zwischen den einzelnen Simulationsschritten so klein ist, dass in der Echtzeitvisualisierung nur rund 50 Millisekunden vergehen, bis nahezu kein Unterschied mehr festgestellt werden kann. Wie groß die Dämpfung von altem und </w:t>
      </w:r>
      <w:r w:rsidR="00D81F0F">
        <w:lastRenderedPageBreak/>
        <w:t xml:space="preserve">neuem Wert maximal sein kann, stellt ein Kompromiss zwischen stabilem Fahrverhalten und schnellen Reaktionsvermögen dar. </w:t>
      </w:r>
      <w:r w:rsidR="00BF5E45">
        <w:t xml:space="preserve">Wird die Dämpfung zu groß gewählt, kann das neuronale Netz, selbst </w:t>
      </w:r>
      <w:r w:rsidR="00D464F3">
        <w:t>in der Theorie</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1629202C" w:rsidR="007B22EA" w:rsidRDefault="00E20938" w:rsidP="007B22EA">
      <w:pPr>
        <w:pStyle w:val="-OlWIRberschrift2-"/>
        <w:numPr>
          <w:ilvl w:val="0"/>
          <w:numId w:val="0"/>
        </w:numPr>
      </w:pPr>
      <w:bookmarkStart w:id="33" w:name="_Toc459312026"/>
      <w:r>
        <w:t>6</w:t>
      </w:r>
      <w:r w:rsidR="007B22EA">
        <w:t>.</w:t>
      </w:r>
      <w:r w:rsidR="00DB1718">
        <w:t>4</w:t>
      </w:r>
      <w:r w:rsidR="007B22EA">
        <w:t xml:space="preserve"> O</w:t>
      </w:r>
      <w:r w:rsidR="00E937CA">
        <w:t>ptimierung durch Parallelisierung</w:t>
      </w:r>
      <w:bookmarkEnd w:id="33"/>
    </w:p>
    <w:p w14:paraId="5CA7B4A9" w14:textId="77777777"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 Thematik eingegangen.</w:t>
      </w:r>
    </w:p>
    <w:p w14:paraId="2C674286" w14:textId="7709A603"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xml:space="preserve">, aber höchstens so viele wie es aus Effizienzgründen Sinn macht. Aus diesem Grund ist </w:t>
      </w:r>
      <w:r w:rsidR="00DB1718">
        <w:t>es unproblematisch</w:t>
      </w:r>
      <w:r w:rsidR="00AA2790">
        <w:t xml:space="preserve"> jede Teilsimulation in einem eigenen </w:t>
      </w:r>
      <w:r w:rsidR="00AA2790" w:rsidRPr="00AA2790">
        <w:rPr>
          <w:i/>
        </w:rPr>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w:t>
      </w:r>
      <w:r w:rsidR="00AA2790">
        <w:lastRenderedPageBreak/>
        <w:t>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19"/>
      </w:r>
    </w:p>
    <w:p w14:paraId="02A33AF5" w14:textId="4C88E223" w:rsidR="00E937CA" w:rsidRPr="00E937CA" w:rsidRDefault="00E937CA" w:rsidP="00E937CA">
      <w:pPr>
        <w:pStyle w:val="-OlWIRStandardtext-"/>
      </w:pPr>
      <w:r>
        <w:t xml:space="preserve">Nachdem nun die Kernkomponenten des Hilfsprogramms durch dieses Kapitel und das Kapitel </w:t>
      </w:r>
      <w:r>
        <w:rPr>
          <w:i/>
        </w:rPr>
        <w:t>Entwurf</w:t>
      </w:r>
      <w:r>
        <w:t xml:space="preserve"> beschrieben wurden, können im </w:t>
      </w:r>
      <w:r w:rsidR="00FC7842">
        <w:t>nächsten</w:t>
      </w:r>
      <w:r>
        <w:t xml:space="preserve"> Kapitel </w:t>
      </w:r>
      <w:r>
        <w:rPr>
          <w:i/>
        </w:rPr>
        <w:t>Evaluation</w:t>
      </w:r>
      <w:r>
        <w:t xml:space="preserve"> die Ergebnisse</w:t>
      </w:r>
      <w:r w:rsidR="00D464F3">
        <w:t xml:space="preserve"> der Simulationen in Hinblick auf die Ausgangsfrage</w:t>
      </w:r>
      <w:r>
        <w:t xml:space="preserve"> ausgewertet werden. </w:t>
      </w:r>
    </w:p>
    <w:p w14:paraId="406EF9CE" w14:textId="69478DF0" w:rsidR="008D1D40" w:rsidRDefault="00E20938" w:rsidP="00B62329">
      <w:pPr>
        <w:pStyle w:val="-OlWIRberschrift1-"/>
        <w:rPr>
          <w:rFonts w:ascii="Arial" w:hAnsi="Arial"/>
          <w:bCs/>
        </w:rPr>
      </w:pPr>
      <w:bookmarkStart w:id="34" w:name="_Toc459312027"/>
      <w:r>
        <w:rPr>
          <w:rFonts w:ascii="Arial" w:hAnsi="Arial"/>
          <w:bCs/>
        </w:rPr>
        <w:lastRenderedPageBreak/>
        <w:t>7</w:t>
      </w:r>
      <w:r w:rsidR="008D1D40" w:rsidRPr="00B62329">
        <w:rPr>
          <w:rFonts w:ascii="Arial" w:hAnsi="Arial"/>
          <w:bCs/>
        </w:rPr>
        <w:tab/>
        <w:t>Evaluation</w:t>
      </w:r>
      <w:bookmarkEnd w:id="34"/>
    </w:p>
    <w:p w14:paraId="26220C0A" w14:textId="2135A2AE" w:rsidR="00FC7842" w:rsidRPr="00FC7842" w:rsidRDefault="00FC7842" w:rsidP="00FC7842">
      <w:pPr>
        <w:pStyle w:val="-OlWIRStandardtext-"/>
      </w:pPr>
      <w:r>
        <w:t xml:space="preserve">Im Anschluss an die Beschreibung des Entwurfs und der darauf aufbauenden Implementation, werden im Folgenden die Resultate, die mit </w:t>
      </w:r>
      <w:r w:rsidR="004865A0">
        <w:t>dem so erstellten Softwaresystem</w:t>
      </w:r>
      <w:r>
        <w:t xml:space="preserve"> gesammelt wurden ausgewertet. Die Ausgangsfrage, ob sich künstlichen neuronalen Netze, die mit Methoden des Themengebiets der evolutionären Algorithmen trainiert wurden, sich für die Steuerung von Fahrzeugen eignen, steht dabei im Vordergrund.</w:t>
      </w:r>
    </w:p>
    <w:p w14:paraId="7C722907" w14:textId="21926CDC" w:rsidR="008D1D40" w:rsidRDefault="00E20938" w:rsidP="00F94B27">
      <w:pPr>
        <w:pStyle w:val="-OlWIRberschrift2-"/>
        <w:numPr>
          <w:ilvl w:val="0"/>
          <w:numId w:val="0"/>
        </w:numPr>
      </w:pPr>
      <w:bookmarkStart w:id="35" w:name="_Toc459312028"/>
      <w:r>
        <w:t>7</w:t>
      </w:r>
      <w:r w:rsidR="008D1D40">
        <w:t>.1 Fehlerfrei zurückgelegte Strecke</w:t>
      </w:r>
      <w:bookmarkEnd w:id="35"/>
    </w:p>
    <w:p w14:paraId="5F82BB03" w14:textId="0B2D0F04" w:rsidR="00FC7842" w:rsidRDefault="00FC7842" w:rsidP="00FC7842">
      <w:pPr>
        <w:pStyle w:val="-OlWIRStandardtext-"/>
      </w:pPr>
      <w:r>
        <w:t xml:space="preserve">Die Fehlerfrei zurückgelegte Strecke stellt das Hauptkriterium für die Bewertung der einzelnen neuronalen Netze dar. Häufig kommt es, besonders in den ersten Generationen, zu dem Fall,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 Bis nahezu jedes Individuum das gleiche Fahrverhalten besitzt und alle an derselben Stelle scheitern. So wird die Chance, dass die benötigte Mutation eintritt vergrößert. Dies geschieht auf Kosten der Vielfalt im Fahrverhalten. Gelingt einem neuronalen Netz, sich so zu entwickeln, dass es auch den komplexen Streckenabschnitt durchfahren kann, stellt, je nach Strecke, der Rest de</w:t>
      </w:r>
      <w:r w:rsidR="009F29FB">
        <w:t xml:space="preserve">r Runde ebenfalls kein Problem mehr dar. Dies liegt darin begründet, dass häufig das schwere Hindernis, die letzte untrainierte Situation darstellt, auf die das Netzwerk lernen muss korrekt zu reagieren. </w:t>
      </w:r>
    </w:p>
    <w:p w14:paraId="5AA5D176" w14:textId="0A993CAA" w:rsidR="009F29FB" w:rsidRDefault="009F29FB" w:rsidP="009F29FB">
      <w:pPr>
        <w:pStyle w:val="-OlWIRStandardtextEinzug-"/>
        <w:ind w:firstLine="0"/>
      </w:pPr>
      <w:r>
        <w:t xml:space="preserve">Problematisch ist, dass ab diesem Zeitpunkt, nahezu alle Individuen, aufgrund der beschriebenen Selektionswahrscheinlichkeit, eine sehr ähnliche Struktur aufweisen. Dementsprechend langsam fällt häufig das anschließende Training der Individuen </w:t>
      </w:r>
      <w:r>
        <w:lastRenderedPageBreak/>
        <w:t>aus. Und auch kann es passieren, dass die Simulation in einem lokalen Optimum stagniert, da keines der Individuen aufgrund der Großen Ähnlichkeit untereinander mehr die benötigten Eigenschaften besitzt, um ein anderes Optimum zu finden. So wird das bestehenden Fahrverhalten weiter optimiert, aber das globale Optimum nicht immer erreicht. Beispielsweise kann die Lösung, der es gelang als erstes das problematische Hindernis zu durchfahren, dies geschafft haben, indem es sich immer eng an der rechten Streckenbegrenzung gehalten hat. Dass dadurch Linkskurven nur sehr weitläufig durchfahren werden stellt einen Zustand dar, der sich nur sehr schwer wieder austrainieren lässt. Besonders wenn alle Individuen der Population diese Eigenschaft teilen.</w:t>
      </w:r>
    </w:p>
    <w:p w14:paraId="33B90260" w14:textId="1B353151"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20"/>
      </w:r>
      <w:r>
        <w:t xml:space="preserve"> Generation mindestens einmal eine Runde zu durch</w:t>
      </w:r>
      <w:r w:rsidR="00A23814">
        <w:t>fahren.</w:t>
      </w:r>
      <w:r w:rsidR="003B13B2">
        <w:t xml:space="preserve"> Weitere Ansätze um die genetische Diversität zu erhalten, wurden nicht untersucht.</w:t>
      </w:r>
    </w:p>
    <w:p w14:paraId="4B52A8AF" w14:textId="3F9CEFB5" w:rsidR="00F94B27" w:rsidRDefault="00E20938" w:rsidP="00F94B27">
      <w:pPr>
        <w:pStyle w:val="-OlWIRberschrift2-"/>
        <w:numPr>
          <w:ilvl w:val="0"/>
          <w:numId w:val="0"/>
        </w:numPr>
      </w:pPr>
      <w:bookmarkStart w:id="36" w:name="_Toc459312029"/>
      <w:r>
        <w:t>7</w:t>
      </w:r>
      <w:r w:rsidR="008D1D40">
        <w:t>.2 Geschwindigkeit</w:t>
      </w:r>
      <w:bookmarkEnd w:id="36"/>
    </w:p>
    <w:p w14:paraId="41906A7E" w14:textId="5339071C" w:rsidR="00A23814" w:rsidRDefault="00A23814" w:rsidP="00A23814">
      <w:pPr>
        <w:pStyle w:val="-OlWIRStandardtext-"/>
      </w:pPr>
      <w:r>
        <w:t>In der Regel nimmt die Geschwindigkeit aufgrund der gewählten Bewertungsfunktion eine untergeordnete Rolle ein. Ob ein Individuum in zehn Sekunden Simulationszeit zwanzig oder einundzwanzig Fortschrittssensoren überfährt, macht keinen Unterschied, wenn es anschließend mit der Streckenbegrenzung kollidiert. Aus diesem Grund zeigt sich ein recht variables Bild in der Geschwindigkeit, bis das erste Individuum eine vollständige Runde absolviert hat. Erst dann beginnt der Prozess der Geschwindigkeitsoptimierung. Denn nun ist 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 jedoch macht dies einen eher geringen Unterschied aus, wenn an anderes neuronales Netz auf den ausgedehnten Geraden das Fahrzeug auf maximal Geschwindigkeit beschleunigt.</w:t>
      </w:r>
    </w:p>
    <w:p w14:paraId="5CB5C777" w14:textId="4AB2C8F5" w:rsidR="00FC39DF" w:rsidRDefault="00A23814" w:rsidP="00A23814">
      <w:pPr>
        <w:pStyle w:val="-OlWIRStandardtextEinzug-"/>
        <w:ind w:firstLine="0"/>
      </w:pPr>
      <w:r>
        <w:t xml:space="preserve">Um </w:t>
      </w:r>
      <w:r w:rsidR="003B13B2">
        <w:t xml:space="preserve">das Trainieren von Fahrrichtung und Geschwindigkeit mehr miteinander zu kombinieren, wurde versucht in der Bewertungsfunktion die Durchschnittsgeschwindigkeit mit zu berücksichtigen. Dies führte aber meist dazu, dass die Fahrzeuge mit immer größerer Geschwindigkeit an problematischen </w:t>
      </w:r>
      <w:r w:rsidR="003B13B2">
        <w:lastRenderedPageBreak/>
        <w:t xml:space="preserve">Streckenabschnitten mit der Streckenbegrenzung kollidierten, anstatt zu lernen diese erfolgreich zu durfahren.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4B61CE7F" w:rsidR="00FC39DF" w:rsidRPr="00A23814" w:rsidRDefault="00FC39DF" w:rsidP="00A23814">
      <w:pPr>
        <w:pStyle w:val="-OlWIRStandardtextEinzug-"/>
        <w:ind w:firstLine="0"/>
      </w:pPr>
      <w:r>
        <w:t>Die Geschwindigkeit der Fahrzeuge macht, auch nach längerem Training, den Eindruck, als wären weitere Optimierungen durchaus möglich. Besonders auf kurvenarmen Streckenabschnitten, wo ein zügiges durchfahren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2CF71F1F" w:rsidR="00FC7842" w:rsidRDefault="00E20938" w:rsidP="00FC7842">
      <w:pPr>
        <w:pStyle w:val="-OlWIRberschrift2-"/>
        <w:numPr>
          <w:ilvl w:val="0"/>
          <w:numId w:val="0"/>
        </w:numPr>
      </w:pPr>
      <w:bookmarkStart w:id="37" w:name="_Toc459312030"/>
      <w:r>
        <w:t>7</w:t>
      </w:r>
      <w:r w:rsidR="008D1D40">
        <w:t>.3 Fahrverhalten</w:t>
      </w:r>
      <w:bookmarkEnd w:id="37"/>
    </w:p>
    <w:p w14:paraId="5EDBB60F" w14:textId="02ED59E8" w:rsidR="00D70703" w:rsidRPr="00D70703" w:rsidRDefault="00FC39DF" w:rsidP="00D70703">
      <w:pPr>
        <w:pStyle w:val="-OlWIRStandardtext-"/>
      </w:pPr>
      <w:r>
        <w:t xml:space="preserve">Die Einschätzung des Fahrverhaltens, kann ausschließlich subjektiv erfolgen. </w:t>
      </w:r>
      <w:r w:rsidR="009B3FAF">
        <w:t>Aus diesem Grund erfolgt die Einschätzung in erster Linie auf Basis der visuellen Darstellung der Fahrverhalten in der Simulation. Das Problem, dass die Fahrzeuge pendeln und in einigen seltenen Fällen sogar die Kontrolle über das Fahrzeug verloren wird</w:t>
      </w:r>
      <w:r w:rsidR="00D70703">
        <w:rPr>
          <w:rStyle w:val="Funotenzeichen"/>
        </w:rPr>
        <w:footnoteReference w:id="21"/>
      </w:r>
      <w:r w:rsidR="009B3FAF">
        <w:t>, zeigt sich trotz der eingebauten Dämpfung der Lenkeingriffe des neuronalen Netzes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9B3FAF">
        <w:t xml:space="preserve">, nichtsdestotrotz kann in einigen Situationen das Problem trotzdem deutlich beobachtet werden. Problematisch für das Absolvieren der Strecke ist dies nicht und gerade deshalb gibt es auch keinen Selektionsdruck, der dem Pendeln entgegenwirken würde. </w:t>
      </w:r>
      <w:r w:rsidR="00D70703">
        <w:t xml:space="preserve">Versuche algorithmisch das Pendeln zu identifizieren und in der Bewertungsfunktion zu integrieren brachten keine zufriedenstellenden Ergebnisse. Es kam immer dort zu Problemen wo schnell hintereinander die Richtung aufgrund des Streckenverlaufs geändert werden musste. Die </w:t>
      </w:r>
      <w:r w:rsidR="00D70703">
        <w:lastRenderedPageBreak/>
        <w:t xml:space="preserve">Unterscheidung, ob eine Richtungsänderung notwendig war oder nicht, konnte nicht akzeptabel erkannt werden. Würde das neuronale Netzwerk zu Steuerung von Fahrzeugen verwendet werden, die Menschen befördern, würde diese mit dem abrupten Fahrverhalten, vermutlich unzufrieden sein. Hinzu kommt, dass das neuronale Netz nicht trainiert wird, Sicherheitsabstände zu den Streckenbegrenzungen einzuhalten. Definiert man die Streckenbegrenzungen als Rasenflächen wird dies sicherlich weniger ein Problem für menschliche Insassen darstellen, als in Fällen wo das neuronale </w:t>
      </w:r>
      <w:r w:rsidR="00A909DC">
        <w:t>Netzwerk das Fahrzeug nur wenige Zentimeter an Häuserwänden oder anderen massiven Begrenzung vorbei manövriert. Die beiden vorgestellten Probleme stellen vermutlich das größte Hindernis dar, wenn es darum geht, dass künstliche neuronale Netzwerk, wie es hier vorgestellt wird, die Steuerung von Fahrzeugen mit menschlichen Passagieren übernehmen zu lassen.</w:t>
      </w:r>
    </w:p>
    <w:p w14:paraId="63B6E50C" w14:textId="02830DAF" w:rsidR="00FC7842" w:rsidRDefault="00E20938" w:rsidP="00FC7842">
      <w:pPr>
        <w:pStyle w:val="-OlWIRberschrift2-"/>
        <w:numPr>
          <w:ilvl w:val="0"/>
          <w:numId w:val="0"/>
        </w:numPr>
      </w:pPr>
      <w:bookmarkStart w:id="38" w:name="_Toc459312031"/>
      <w:r>
        <w:t>7</w:t>
      </w:r>
      <w:r w:rsidR="00FC7842">
        <w:t>.4 Fazit</w:t>
      </w:r>
      <w:bookmarkEnd w:id="38"/>
    </w:p>
    <w:p w14:paraId="06490BCF" w14:textId="307EFF6D" w:rsidR="00A909DC" w:rsidRPr="00A909DC" w:rsidRDefault="00A909DC" w:rsidP="00A909DC">
      <w:pPr>
        <w:pStyle w:val="-OlWIRStandardtext-"/>
      </w:pPr>
      <w:r>
        <w:t xml:space="preserve">Trotz der erwähnten Probleme, ist die Ausgangsfrage, ob sich künstliche neuronale Netze zum Steuern von Fahrzeugen eignen, mit </w:t>
      </w:r>
      <w:r w:rsidRPr="00A909DC">
        <w:rPr>
          <w:i/>
        </w:rPr>
        <w:t>ja</w:t>
      </w:r>
      <w:r>
        <w:t xml:space="preserve"> zu beantworten. Dass die Problemstellung nur im Rahmen einer Simulation getestet wurde und dass die Fahrzeugphysik nicht exakt der Realität entspricht, bedeutet jedoch, dass die Ergebnisse sich nicht ohne weiteres auf reale Fahrzeuge anwenden lassen. Gezeigt werden konnte nur, dass für das Steuern von Fahrzeugen in dem eingeschränkten Umfang der Simulation, neuronale Netze eine vielversprechende Lösung darstellen. </w:t>
      </w:r>
      <w:r w:rsidR="005F7EB1">
        <w:t>Für die Anwendung im Straßenverkehr, müssen zunächst eine ganze Reihe weiterer Technologien zum Einsatz kommen und damit verbundene Probleme gelöst werden.</w:t>
      </w:r>
    </w:p>
    <w:p w14:paraId="6067BE3E" w14:textId="7B30660C" w:rsidR="00FC7842" w:rsidRDefault="00E20938" w:rsidP="00FC7842">
      <w:pPr>
        <w:pStyle w:val="-OlWIRberschrift2-"/>
        <w:numPr>
          <w:ilvl w:val="0"/>
          <w:numId w:val="0"/>
        </w:numPr>
      </w:pPr>
      <w:bookmarkStart w:id="39" w:name="_Toc459312032"/>
      <w:r>
        <w:t>7</w:t>
      </w:r>
      <w:r w:rsidR="00FC7842">
        <w:t>.5 Ausblick</w:t>
      </w:r>
      <w:bookmarkEnd w:id="39"/>
    </w:p>
    <w:p w14:paraId="65E7227C" w14:textId="1F36B41F" w:rsidR="00FC7842" w:rsidRPr="00FC7842" w:rsidRDefault="005F7EB1" w:rsidP="00FC7842">
      <w:pPr>
        <w:pStyle w:val="-OlWIRStandardtext-"/>
      </w:pPr>
      <w:r>
        <w:t>In dieser Arbeit wurde nur ein kleiner technologischer Aspekt von autonomen Autos untersucht. Es konnte gezeigt werden, dass künstliche neuronale Netze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 die Ausgangsfrage nicht ausschließlich über Simulationen</w:t>
      </w:r>
      <w:r w:rsidR="00963FAE">
        <w:t xml:space="preserve"> zu</w:t>
      </w:r>
      <w:r>
        <w:t xml:space="preserve"> beantworten versuchen</w:t>
      </w:r>
      <w:r w:rsidR="00963FAE">
        <w:t>, sondern reale Fahrzeuge durch neuronale Netze steuern zu lassen. So könnten die Möglichkeiten deutlicher von den Grenzen abgegrenzt werden: w</w:t>
      </w:r>
      <w:r w:rsidR="00963FAE" w:rsidRPr="00963FAE">
        <w:t xml:space="preserve">elche Probleme der Steuerung können ausschließlich durch neuronale Netze gelöst werden? Wo müssen </w:t>
      </w:r>
      <w:r w:rsidR="00963FAE" w:rsidRPr="00963FAE">
        <w:lastRenderedPageBreak/>
        <w:t xml:space="preserve">andere Technologien eingesetzt werden? </w:t>
      </w:r>
      <w:r w:rsidR="00963FAE">
        <w:t>Können diese eventuell kombiniert werden? Die Beantwortung dieser Fragen ist aber nicht mehr Teil dieser Ausarbeitung.</w:t>
      </w:r>
    </w:p>
    <w:p w14:paraId="573587EF" w14:textId="6B65916B" w:rsidR="00FC7842" w:rsidRPr="00FC7842" w:rsidRDefault="00FC7842" w:rsidP="00FC7842">
      <w:pPr>
        <w:pStyle w:val="-OlWIRStandardtext-"/>
      </w:pPr>
    </w:p>
    <w:p w14:paraId="02EC4463" w14:textId="25FE5489" w:rsidR="00362F5F" w:rsidRDefault="00362F5F" w:rsidP="00362F5F">
      <w:pPr>
        <w:pStyle w:val="-OlWIRStandardtextEinzug-"/>
        <w:ind w:firstLine="0"/>
      </w:pPr>
      <w:bookmarkStart w:id="40" w:name="_GoBack"/>
      <w:bookmarkEnd w:id="40"/>
    </w:p>
    <w:p w14:paraId="28FDC637" w14:textId="0F02166B" w:rsidR="00362F5F" w:rsidRDefault="00362F5F" w:rsidP="00362F5F">
      <w:pPr>
        <w:pStyle w:val="-OlWIRberschrift1-"/>
      </w:pPr>
      <w:bookmarkStart w:id="41" w:name="_Toc459312033"/>
      <w:r>
        <w:lastRenderedPageBreak/>
        <w:t>9 Anhang</w:t>
      </w:r>
      <w:bookmarkEnd w:id="41"/>
    </w:p>
    <w:p w14:paraId="11C7884D" w14:textId="1C6873D1" w:rsidR="00362F5F" w:rsidRDefault="00362F5F" w:rsidP="00362F5F">
      <w:pPr>
        <w:pStyle w:val="-OlWIRberschrift2-"/>
        <w:numPr>
          <w:ilvl w:val="0"/>
          <w:numId w:val="0"/>
        </w:numPr>
        <w:ind w:left="720" w:hanging="720"/>
      </w:pPr>
      <w:bookmarkStart w:id="42" w:name="_Toc459312034"/>
      <w:r>
        <w:t>9.1 Klassendiagramme</w:t>
      </w:r>
      <w:bookmarkEnd w:id="42"/>
    </w:p>
    <w:p w14:paraId="55848AE7" w14:textId="33498A4E" w:rsidR="00362F5F" w:rsidRDefault="00362F5F" w:rsidP="00362F5F">
      <w:pPr>
        <w:pStyle w:val="-OlWIRStandardtext-"/>
      </w:pPr>
    </w:p>
    <w:p w14:paraId="0BCE7629" w14:textId="511EEB3C" w:rsidR="00362F5F" w:rsidRPr="00362F5F" w:rsidRDefault="00362F5F" w:rsidP="00362F5F">
      <w:pPr>
        <w:pStyle w:val="-OlWIRStandardtextEinzug-"/>
        <w:sectPr w:rsidR="00362F5F" w:rsidRPr="00362F5F" w:rsidSect="00A3226C">
          <w:headerReference w:type="default" r:id="rId43"/>
          <w:footerReference w:type="default" r:id="rId44"/>
          <w:type w:val="oddPage"/>
          <w:pgSz w:w="11906" w:h="16838" w:code="9"/>
          <w:pgMar w:top="1701" w:right="2268" w:bottom="1701" w:left="2268" w:header="1304" w:footer="794" w:gutter="0"/>
          <w:pgNumType w:start="1"/>
          <w:cols w:space="720"/>
          <w:docGrid w:linePitch="326"/>
        </w:sectPr>
      </w:pPr>
    </w:p>
    <w:p w14:paraId="64831094" w14:textId="77777777" w:rsidR="00C15225" w:rsidRDefault="000A3120" w:rsidP="00F05F00">
      <w:pPr>
        <w:pStyle w:val="-OlWIRKapiteltitel-"/>
        <w:rPr>
          <w:rFonts w:ascii="Times New Roman" w:hAnsi="Times New Roman"/>
          <w:b w:val="0"/>
          <w:caps w:val="0"/>
          <w:noProof/>
          <w:color w:val="auto"/>
          <w:sz w:val="20"/>
          <w:szCs w:val="20"/>
        </w:rPr>
      </w:pPr>
      <w:bookmarkStart w:id="43" w:name="_Toc165890730"/>
      <w:bookmarkStart w:id="44" w:name="_Toc459312035"/>
      <w:r>
        <w:lastRenderedPageBreak/>
        <w:t>Literatur</w:t>
      </w:r>
      <w:bookmarkEnd w:id="43"/>
      <w:bookmarkEnd w:id="44"/>
      <w:r w:rsidR="00F05F00">
        <w:fldChar w:fldCharType="begin"/>
      </w:r>
      <w:r w:rsidR="00F05F00">
        <w:instrText xml:space="preserve"> BIBLIOGRAPHY  \l 1031 </w:instrText>
      </w:r>
      <w:r w:rsidR="00F05F00">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6804"/>
      </w:tblGrid>
      <w:tr w:rsidR="00C15225" w14:paraId="2F6816A3" w14:textId="77777777" w:rsidTr="00C15225">
        <w:trPr>
          <w:divId w:val="212233880"/>
          <w:tblCellSpacing w:w="15" w:type="dxa"/>
        </w:trPr>
        <w:tc>
          <w:tcPr>
            <w:tcW w:w="354" w:type="pct"/>
            <w:hideMark/>
          </w:tcPr>
          <w:p w14:paraId="6FB49CC4" w14:textId="73BE3EFB" w:rsidR="00C15225" w:rsidRDefault="00C15225">
            <w:pPr>
              <w:pStyle w:val="Literaturverzeichnis"/>
              <w:rPr>
                <w:noProof/>
              </w:rPr>
            </w:pPr>
            <w:r>
              <w:rPr>
                <w:noProof/>
              </w:rPr>
              <w:t xml:space="preserve">[1] </w:t>
            </w:r>
          </w:p>
        </w:tc>
        <w:tc>
          <w:tcPr>
            <w:tcW w:w="4585" w:type="pct"/>
            <w:hideMark/>
          </w:tcPr>
          <w:p w14:paraId="7EEEEF87" w14:textId="77777777" w:rsidR="00C15225" w:rsidRDefault="00C15225">
            <w:pPr>
              <w:pStyle w:val="Literaturverzeichnis"/>
              <w:rPr>
                <w:noProof/>
              </w:rPr>
            </w:pPr>
            <w:r w:rsidRPr="00C15225">
              <w:rPr>
                <w:noProof/>
                <w:lang w:val="en-GB"/>
              </w:rPr>
              <w:t xml:space="preserve">„statista.com,“ [Online]. Available: http://de.statista.com/statistik/daten/studie/185/umfrage/todesfaelle-im-strassenverkehr/. </w:t>
            </w:r>
            <w:r>
              <w:rPr>
                <w:noProof/>
              </w:rPr>
              <w:t>[Zugriff am 08 Mai 2016].</w:t>
            </w:r>
          </w:p>
        </w:tc>
      </w:tr>
      <w:tr w:rsidR="00C15225" w14:paraId="1FED3B6F" w14:textId="77777777" w:rsidTr="00C15225">
        <w:trPr>
          <w:divId w:val="212233880"/>
          <w:tblCellSpacing w:w="15" w:type="dxa"/>
        </w:trPr>
        <w:tc>
          <w:tcPr>
            <w:tcW w:w="354" w:type="pct"/>
            <w:hideMark/>
          </w:tcPr>
          <w:p w14:paraId="47394A26" w14:textId="77777777" w:rsidR="00C15225" w:rsidRDefault="00C15225">
            <w:pPr>
              <w:pStyle w:val="Literaturverzeichnis"/>
              <w:rPr>
                <w:noProof/>
              </w:rPr>
            </w:pPr>
            <w:r>
              <w:rPr>
                <w:noProof/>
              </w:rPr>
              <w:t xml:space="preserve">[2] </w:t>
            </w:r>
          </w:p>
        </w:tc>
        <w:tc>
          <w:tcPr>
            <w:tcW w:w="4585" w:type="pct"/>
            <w:hideMark/>
          </w:tcPr>
          <w:p w14:paraId="7BDE72F6" w14:textId="77777777" w:rsidR="00C15225" w:rsidRDefault="00C15225">
            <w:pPr>
              <w:pStyle w:val="Literaturverzeichnis"/>
              <w:rPr>
                <w:noProof/>
              </w:rPr>
            </w:pPr>
            <w:r>
              <w:rPr>
                <w:noProof/>
              </w:rPr>
              <w:t>M. K. Alex Forrest, „wpi.edu,“ 1 Mai 2007. [Online]. Available: http://www.wpi.edu/Pubs/E-project/Available/E-project-043007-205701/unrestricted/IQPOVP06B1.pdf. [Zugriff am 31 Mai 2016].</w:t>
            </w:r>
          </w:p>
        </w:tc>
      </w:tr>
      <w:tr w:rsidR="00C15225" w14:paraId="030B5A80" w14:textId="77777777" w:rsidTr="00C15225">
        <w:trPr>
          <w:divId w:val="212233880"/>
          <w:tblCellSpacing w:w="15" w:type="dxa"/>
        </w:trPr>
        <w:tc>
          <w:tcPr>
            <w:tcW w:w="354" w:type="pct"/>
            <w:hideMark/>
          </w:tcPr>
          <w:p w14:paraId="6B0DD2BC" w14:textId="77777777" w:rsidR="00C15225" w:rsidRDefault="00C15225">
            <w:pPr>
              <w:pStyle w:val="Literaturverzeichnis"/>
              <w:rPr>
                <w:noProof/>
              </w:rPr>
            </w:pPr>
            <w:r>
              <w:rPr>
                <w:noProof/>
              </w:rPr>
              <w:t xml:space="preserve">[3] </w:t>
            </w:r>
          </w:p>
        </w:tc>
        <w:tc>
          <w:tcPr>
            <w:tcW w:w="4585" w:type="pct"/>
            <w:hideMark/>
          </w:tcPr>
          <w:p w14:paraId="0C5A6618" w14:textId="77777777" w:rsidR="00C15225" w:rsidRDefault="00C15225">
            <w:pPr>
              <w:pStyle w:val="Literaturverzeichnis"/>
              <w:rPr>
                <w:noProof/>
              </w:rPr>
            </w:pPr>
            <w:r>
              <w:rPr>
                <w:noProof/>
              </w:rPr>
              <w:t xml:space="preserve">A. M. Kessler, „nytimes.com,“ 19 März 2015. </w:t>
            </w:r>
            <w:r w:rsidRPr="00C15225">
              <w:rPr>
                <w:noProof/>
                <w:lang w:val="en-GB"/>
              </w:rPr>
              <w:t xml:space="preserve">[Online]. Available: http://www.nytimes.com/2015/03/20/business/elon-musk-says-self-driving-tesla-cars-will-be-in-the-us-by-summer.html?_r=0. </w:t>
            </w:r>
            <w:r>
              <w:rPr>
                <w:noProof/>
              </w:rPr>
              <w:t>[Zugriff am 31 Mai 2016].</w:t>
            </w:r>
          </w:p>
        </w:tc>
      </w:tr>
      <w:tr w:rsidR="00C15225" w14:paraId="00446665" w14:textId="77777777" w:rsidTr="00C15225">
        <w:trPr>
          <w:divId w:val="212233880"/>
          <w:tblCellSpacing w:w="15" w:type="dxa"/>
        </w:trPr>
        <w:tc>
          <w:tcPr>
            <w:tcW w:w="354" w:type="pct"/>
            <w:hideMark/>
          </w:tcPr>
          <w:p w14:paraId="659B8151" w14:textId="77777777" w:rsidR="00C15225" w:rsidRDefault="00C15225">
            <w:pPr>
              <w:pStyle w:val="Literaturverzeichnis"/>
              <w:rPr>
                <w:noProof/>
              </w:rPr>
            </w:pPr>
            <w:r>
              <w:rPr>
                <w:noProof/>
              </w:rPr>
              <w:t xml:space="preserve">[4] </w:t>
            </w:r>
          </w:p>
        </w:tc>
        <w:tc>
          <w:tcPr>
            <w:tcW w:w="4585" w:type="pct"/>
            <w:hideMark/>
          </w:tcPr>
          <w:p w14:paraId="19BCEFB3" w14:textId="77777777" w:rsidR="00C15225" w:rsidRDefault="00C15225">
            <w:pPr>
              <w:pStyle w:val="Literaturverzeichnis"/>
              <w:rPr>
                <w:noProof/>
              </w:rPr>
            </w:pPr>
            <w:r w:rsidRPr="00C15225">
              <w:rPr>
                <w:noProof/>
                <w:lang w:val="en-GB"/>
              </w:rPr>
              <w:t xml:space="preserve">„google.com,“ [Online]. Available: https://www.google.com/selfdrivingcar/. </w:t>
            </w:r>
            <w:r>
              <w:rPr>
                <w:noProof/>
              </w:rPr>
              <w:t>[Zugriff am 31 Mai 2016].</w:t>
            </w:r>
          </w:p>
        </w:tc>
      </w:tr>
      <w:tr w:rsidR="00C15225" w:rsidRPr="00C15225" w14:paraId="4608B462" w14:textId="77777777" w:rsidTr="00C15225">
        <w:trPr>
          <w:divId w:val="212233880"/>
          <w:tblCellSpacing w:w="15" w:type="dxa"/>
        </w:trPr>
        <w:tc>
          <w:tcPr>
            <w:tcW w:w="354" w:type="pct"/>
            <w:hideMark/>
          </w:tcPr>
          <w:p w14:paraId="5B18E54A" w14:textId="77777777" w:rsidR="00C15225" w:rsidRDefault="00C15225">
            <w:pPr>
              <w:pStyle w:val="Literaturverzeichnis"/>
              <w:rPr>
                <w:noProof/>
              </w:rPr>
            </w:pPr>
            <w:r>
              <w:rPr>
                <w:noProof/>
              </w:rPr>
              <w:t xml:space="preserve">[5] </w:t>
            </w:r>
          </w:p>
        </w:tc>
        <w:tc>
          <w:tcPr>
            <w:tcW w:w="4585" w:type="pct"/>
            <w:hideMark/>
          </w:tcPr>
          <w:p w14:paraId="6521355A" w14:textId="77777777" w:rsidR="00C15225" w:rsidRPr="00C15225" w:rsidRDefault="00C15225">
            <w:pPr>
              <w:pStyle w:val="Literaturverzeichnis"/>
              <w:rPr>
                <w:noProof/>
                <w:lang w:val="en-GB"/>
              </w:rPr>
            </w:pPr>
            <w:r w:rsidRPr="00C15225">
              <w:rPr>
                <w:noProof/>
                <w:lang w:val="en-GB"/>
              </w:rPr>
              <w:t xml:space="preserve">Vijay John, Toyota Technological Institute, „Pedestrian detection in thermal images using adaptive fuzzy C-means clustering and convolutional neural networks,“ in </w:t>
            </w:r>
            <w:r w:rsidRPr="00C15225">
              <w:rPr>
                <w:i/>
                <w:iCs/>
                <w:noProof/>
                <w:lang w:val="en-GB"/>
              </w:rPr>
              <w:t>IAPR International Conference</w:t>
            </w:r>
            <w:r w:rsidRPr="00C15225">
              <w:rPr>
                <w:noProof/>
                <w:lang w:val="en-GB"/>
              </w:rPr>
              <w:t xml:space="preserve">, Tokyo, 2015. </w:t>
            </w:r>
          </w:p>
        </w:tc>
      </w:tr>
      <w:tr w:rsidR="00C15225" w14:paraId="326AD758" w14:textId="77777777" w:rsidTr="00C15225">
        <w:trPr>
          <w:divId w:val="212233880"/>
          <w:tblCellSpacing w:w="15" w:type="dxa"/>
        </w:trPr>
        <w:tc>
          <w:tcPr>
            <w:tcW w:w="354" w:type="pct"/>
            <w:hideMark/>
          </w:tcPr>
          <w:p w14:paraId="56FCE2A6" w14:textId="77777777" w:rsidR="00C15225" w:rsidRDefault="00C15225">
            <w:pPr>
              <w:pStyle w:val="Literaturverzeichnis"/>
              <w:rPr>
                <w:noProof/>
              </w:rPr>
            </w:pPr>
            <w:r>
              <w:rPr>
                <w:noProof/>
              </w:rPr>
              <w:t xml:space="preserve">[6] </w:t>
            </w:r>
          </w:p>
        </w:tc>
        <w:tc>
          <w:tcPr>
            <w:tcW w:w="4585" w:type="pct"/>
            <w:hideMark/>
          </w:tcPr>
          <w:p w14:paraId="3E8FEC59" w14:textId="77777777" w:rsidR="00C15225" w:rsidRDefault="00C15225">
            <w:pPr>
              <w:pStyle w:val="Literaturverzeichnis"/>
              <w:rPr>
                <w:noProof/>
              </w:rPr>
            </w:pPr>
            <w:r>
              <w:rPr>
                <w:noProof/>
              </w:rPr>
              <w:t>F. Streichert, „Universität Tuebingingen,“ April 2002. [Online]. Available: http://www.ra.cs.uni-tuebingen.de/mitarb/streiche/publications/Introduction_to_Evolutionary_Algorithms.pdf. [Zugriff am 16 08 2016].</w:t>
            </w:r>
          </w:p>
        </w:tc>
      </w:tr>
      <w:tr w:rsidR="00C15225" w:rsidRPr="00C15225" w14:paraId="7E2B2016" w14:textId="77777777" w:rsidTr="00C15225">
        <w:trPr>
          <w:divId w:val="212233880"/>
          <w:tblCellSpacing w:w="15" w:type="dxa"/>
        </w:trPr>
        <w:tc>
          <w:tcPr>
            <w:tcW w:w="354" w:type="pct"/>
            <w:hideMark/>
          </w:tcPr>
          <w:p w14:paraId="47D4099C" w14:textId="77777777" w:rsidR="00C15225" w:rsidRDefault="00C15225">
            <w:pPr>
              <w:pStyle w:val="Literaturverzeichnis"/>
              <w:rPr>
                <w:noProof/>
              </w:rPr>
            </w:pPr>
            <w:r>
              <w:rPr>
                <w:noProof/>
              </w:rPr>
              <w:t xml:space="preserve">[7] </w:t>
            </w:r>
          </w:p>
        </w:tc>
        <w:tc>
          <w:tcPr>
            <w:tcW w:w="4585" w:type="pct"/>
            <w:hideMark/>
          </w:tcPr>
          <w:p w14:paraId="2C8179D1" w14:textId="77777777" w:rsidR="00C15225" w:rsidRPr="00C15225" w:rsidRDefault="00C15225">
            <w:pPr>
              <w:pStyle w:val="Literaturverzeichnis"/>
              <w:rPr>
                <w:noProof/>
                <w:lang w:val="en-GB"/>
              </w:rPr>
            </w:pPr>
            <w:r w:rsidRPr="00C15225">
              <w:rPr>
                <w:noProof/>
                <w:lang w:val="en-GB"/>
              </w:rPr>
              <w:t xml:space="preserve">M. G. Xinjie Yu, „Representation and Evaluation,“ in </w:t>
            </w:r>
            <w:r w:rsidRPr="00C15225">
              <w:rPr>
                <w:i/>
                <w:iCs/>
                <w:noProof/>
                <w:lang w:val="en-GB"/>
              </w:rPr>
              <w:t>Introduction to Evolutionary Algorithms</w:t>
            </w:r>
            <w:r w:rsidRPr="00C15225">
              <w:rPr>
                <w:noProof/>
                <w:lang w:val="en-GB"/>
              </w:rPr>
              <w:t>, Springer, 2010, pp. 15-16.</w:t>
            </w:r>
          </w:p>
        </w:tc>
      </w:tr>
      <w:tr w:rsidR="00C15225" w:rsidRPr="00C15225" w14:paraId="127E0D7A" w14:textId="77777777" w:rsidTr="00C15225">
        <w:trPr>
          <w:divId w:val="212233880"/>
          <w:tblCellSpacing w:w="15" w:type="dxa"/>
        </w:trPr>
        <w:tc>
          <w:tcPr>
            <w:tcW w:w="354" w:type="pct"/>
            <w:hideMark/>
          </w:tcPr>
          <w:p w14:paraId="577AF20A" w14:textId="77777777" w:rsidR="00C15225" w:rsidRDefault="00C15225">
            <w:pPr>
              <w:pStyle w:val="Literaturverzeichnis"/>
              <w:rPr>
                <w:noProof/>
              </w:rPr>
            </w:pPr>
            <w:r>
              <w:rPr>
                <w:noProof/>
              </w:rPr>
              <w:t xml:space="preserve">[8] </w:t>
            </w:r>
          </w:p>
        </w:tc>
        <w:tc>
          <w:tcPr>
            <w:tcW w:w="4585" w:type="pct"/>
            <w:hideMark/>
          </w:tcPr>
          <w:p w14:paraId="22A441D3" w14:textId="77777777" w:rsidR="00C15225" w:rsidRPr="00C15225" w:rsidRDefault="00C15225">
            <w:pPr>
              <w:pStyle w:val="Literaturverzeichnis"/>
              <w:rPr>
                <w:noProof/>
                <w:lang w:val="en-GB"/>
              </w:rPr>
            </w:pPr>
            <w:r w:rsidRPr="00C15225">
              <w:rPr>
                <w:noProof/>
                <w:lang w:val="en-GB"/>
              </w:rPr>
              <w:t xml:space="preserve">„Simple Genetic Algorithm Infrastructure,“ in </w:t>
            </w:r>
            <w:r w:rsidRPr="00C15225">
              <w:rPr>
                <w:i/>
                <w:iCs/>
                <w:noProof/>
                <w:lang w:val="en-GB"/>
              </w:rPr>
              <w:t>Introduction to Evolutionary Algorithms</w:t>
            </w:r>
            <w:r w:rsidRPr="00C15225">
              <w:rPr>
                <w:noProof/>
                <w:lang w:val="en-GB"/>
              </w:rPr>
              <w:t>, Springer, 2010, pp. 17-23.</w:t>
            </w:r>
          </w:p>
        </w:tc>
      </w:tr>
      <w:tr w:rsidR="00C15225" w:rsidRPr="00C15225" w14:paraId="7162915D" w14:textId="77777777" w:rsidTr="00C15225">
        <w:trPr>
          <w:divId w:val="212233880"/>
          <w:tblCellSpacing w:w="15" w:type="dxa"/>
        </w:trPr>
        <w:tc>
          <w:tcPr>
            <w:tcW w:w="354" w:type="pct"/>
            <w:hideMark/>
          </w:tcPr>
          <w:p w14:paraId="08D7C249" w14:textId="77777777" w:rsidR="00C15225" w:rsidRDefault="00C15225">
            <w:pPr>
              <w:pStyle w:val="Literaturverzeichnis"/>
              <w:rPr>
                <w:noProof/>
              </w:rPr>
            </w:pPr>
            <w:r>
              <w:rPr>
                <w:noProof/>
              </w:rPr>
              <w:t xml:space="preserve">[9] </w:t>
            </w:r>
          </w:p>
        </w:tc>
        <w:tc>
          <w:tcPr>
            <w:tcW w:w="4585" w:type="pct"/>
            <w:hideMark/>
          </w:tcPr>
          <w:p w14:paraId="58453080" w14:textId="77777777" w:rsidR="00C15225" w:rsidRPr="00C15225" w:rsidRDefault="00C15225">
            <w:pPr>
              <w:pStyle w:val="Literaturverzeichnis"/>
              <w:rPr>
                <w:noProof/>
                <w:lang w:val="en-GB"/>
              </w:rPr>
            </w:pPr>
            <w:r w:rsidRPr="00C15225">
              <w:rPr>
                <w:noProof/>
                <w:lang w:val="en-GB"/>
              </w:rPr>
              <w:t>iforce2d, „Top-down car physics,“ 2014.</w:t>
            </w:r>
          </w:p>
        </w:tc>
      </w:tr>
      <w:tr w:rsidR="00C15225" w:rsidRPr="00C15225" w14:paraId="0C63311A" w14:textId="77777777" w:rsidTr="00C15225">
        <w:trPr>
          <w:divId w:val="212233880"/>
          <w:tblCellSpacing w:w="15" w:type="dxa"/>
        </w:trPr>
        <w:tc>
          <w:tcPr>
            <w:tcW w:w="354" w:type="pct"/>
            <w:hideMark/>
          </w:tcPr>
          <w:p w14:paraId="6D6F8814" w14:textId="77777777" w:rsidR="00C15225" w:rsidRDefault="00C15225">
            <w:pPr>
              <w:pStyle w:val="Literaturverzeichnis"/>
              <w:rPr>
                <w:noProof/>
              </w:rPr>
            </w:pPr>
            <w:r>
              <w:rPr>
                <w:noProof/>
              </w:rPr>
              <w:t xml:space="preserve">[10] </w:t>
            </w:r>
          </w:p>
        </w:tc>
        <w:tc>
          <w:tcPr>
            <w:tcW w:w="4585" w:type="pct"/>
            <w:hideMark/>
          </w:tcPr>
          <w:p w14:paraId="6AC46BA9" w14:textId="77777777" w:rsidR="00C15225" w:rsidRPr="00C15225" w:rsidRDefault="00C15225">
            <w:pPr>
              <w:pStyle w:val="Literaturverzeichnis"/>
              <w:rPr>
                <w:noProof/>
                <w:lang w:val="en-GB"/>
              </w:rPr>
            </w:pPr>
            <w:r w:rsidRPr="00C15225">
              <w:rPr>
                <w:noProof/>
                <w:lang w:val="en-GB"/>
              </w:rPr>
              <w:t xml:space="preserve">M. Majurnder, „Artificial Neural Network,“ in </w:t>
            </w:r>
            <w:r w:rsidRPr="00C15225">
              <w:rPr>
                <w:i/>
                <w:iCs/>
                <w:noProof/>
                <w:lang w:val="en-GB"/>
              </w:rPr>
              <w:t>Impact of Urbanization on Water Shortage in Face of Climatic Aberrations</w:t>
            </w:r>
            <w:r w:rsidRPr="00C15225">
              <w:rPr>
                <w:noProof/>
                <w:lang w:val="en-GB"/>
              </w:rPr>
              <w:t>, Springer Singapore, 2015, pp. 49-54.</w:t>
            </w:r>
          </w:p>
        </w:tc>
      </w:tr>
      <w:tr w:rsidR="00C15225" w14:paraId="200FE66D" w14:textId="77777777" w:rsidTr="00C15225">
        <w:trPr>
          <w:divId w:val="212233880"/>
          <w:tblCellSpacing w:w="15" w:type="dxa"/>
        </w:trPr>
        <w:tc>
          <w:tcPr>
            <w:tcW w:w="354" w:type="pct"/>
            <w:hideMark/>
          </w:tcPr>
          <w:p w14:paraId="545F6BEA" w14:textId="77777777" w:rsidR="00C15225" w:rsidRDefault="00C15225">
            <w:pPr>
              <w:pStyle w:val="Literaturverzeichnis"/>
              <w:rPr>
                <w:noProof/>
              </w:rPr>
            </w:pPr>
            <w:r>
              <w:rPr>
                <w:noProof/>
              </w:rPr>
              <w:t xml:space="preserve">[11] </w:t>
            </w:r>
          </w:p>
        </w:tc>
        <w:tc>
          <w:tcPr>
            <w:tcW w:w="4585" w:type="pct"/>
            <w:hideMark/>
          </w:tcPr>
          <w:p w14:paraId="6BBBD60F" w14:textId="77777777" w:rsidR="00C15225" w:rsidRDefault="00C15225">
            <w:pPr>
              <w:pStyle w:val="Literaturverzeichnis"/>
              <w:rPr>
                <w:noProof/>
              </w:rPr>
            </w:pPr>
            <w:r w:rsidRPr="00C15225">
              <w:rPr>
                <w:noProof/>
                <w:lang w:val="en-GB"/>
              </w:rPr>
              <w:t xml:space="preserve">Cliparts.co, „cliparts.co,“ [Online]. </w:t>
            </w:r>
            <w:r>
              <w:rPr>
                <w:noProof/>
              </w:rPr>
              <w:t>Available: http://cliparts.co/cliparts/M8T/GAB/M8TGABAia.png. [Zugriff am 1 Juni 2016].</w:t>
            </w:r>
          </w:p>
        </w:tc>
      </w:tr>
      <w:tr w:rsidR="00C15225" w:rsidRPr="00C15225" w14:paraId="4929F2E5" w14:textId="77777777" w:rsidTr="00C15225">
        <w:trPr>
          <w:divId w:val="212233880"/>
          <w:tblCellSpacing w:w="15" w:type="dxa"/>
        </w:trPr>
        <w:tc>
          <w:tcPr>
            <w:tcW w:w="354" w:type="pct"/>
            <w:hideMark/>
          </w:tcPr>
          <w:p w14:paraId="1D07A982" w14:textId="77777777" w:rsidR="00C15225" w:rsidRDefault="00C15225">
            <w:pPr>
              <w:pStyle w:val="Literaturverzeichnis"/>
              <w:rPr>
                <w:noProof/>
              </w:rPr>
            </w:pPr>
            <w:r>
              <w:rPr>
                <w:noProof/>
              </w:rPr>
              <w:t xml:space="preserve">[12] </w:t>
            </w:r>
          </w:p>
        </w:tc>
        <w:tc>
          <w:tcPr>
            <w:tcW w:w="4585" w:type="pct"/>
            <w:hideMark/>
          </w:tcPr>
          <w:p w14:paraId="49FEA5C2" w14:textId="77777777" w:rsidR="00C15225" w:rsidRPr="00C15225" w:rsidRDefault="00C15225">
            <w:pPr>
              <w:pStyle w:val="Literaturverzeichnis"/>
              <w:rPr>
                <w:noProof/>
                <w:lang w:val="en-GB"/>
              </w:rPr>
            </w:pPr>
            <w:r w:rsidRPr="00C15225">
              <w:rPr>
                <w:noProof/>
                <w:lang w:val="en-GB"/>
              </w:rPr>
              <w:t xml:space="preserve">M. G. Xinjie Yu, „What are Evolutionary Algorithms used for?,“ in </w:t>
            </w:r>
            <w:r w:rsidRPr="00C15225">
              <w:rPr>
                <w:i/>
                <w:iCs/>
                <w:noProof/>
                <w:lang w:val="en-GB"/>
              </w:rPr>
              <w:t>Introduction to Evolutionary Algorithms</w:t>
            </w:r>
            <w:r w:rsidRPr="00C15225">
              <w:rPr>
                <w:noProof/>
                <w:lang w:val="en-GB"/>
              </w:rPr>
              <w:t>, Springer, 2010, p. 3.</w:t>
            </w:r>
          </w:p>
        </w:tc>
      </w:tr>
    </w:tbl>
    <w:p w14:paraId="695818D9" w14:textId="77777777" w:rsidR="00C15225" w:rsidRPr="00C15225" w:rsidRDefault="00C15225">
      <w:pPr>
        <w:divId w:val="212233880"/>
        <w:rPr>
          <w:noProof/>
          <w:lang w:val="en-GB"/>
        </w:rPr>
      </w:pPr>
    </w:p>
    <w:p w14:paraId="15383834" w14:textId="7B0A96B1" w:rsidR="000A3120" w:rsidRDefault="00F05F00" w:rsidP="00F05F00">
      <w:pPr>
        <w:pStyle w:val="-OlWIRKapiteltitel-"/>
      </w:pPr>
      <w:r>
        <w:lastRenderedPageBreak/>
        <w:fldChar w:fldCharType="end"/>
      </w:r>
      <w:bookmarkStart w:id="45" w:name="_Toc165890720"/>
      <w:bookmarkStart w:id="46" w:name="_Toc459312036"/>
      <w:r w:rsidR="000A3120">
        <w:t>A</w:t>
      </w:r>
      <w:bookmarkEnd w:id="45"/>
      <w:r w:rsidR="00E14D01">
        <w:t>bbildungen</w:t>
      </w:r>
      <w:bookmarkEnd w:id="46"/>
    </w:p>
    <w:p w14:paraId="0D0FF7C0" w14:textId="19F5B561" w:rsidR="004860CE"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45" w:anchor="_Toc459134403" w:history="1">
        <w:r w:rsidR="004860CE" w:rsidRPr="004E2134">
          <w:rPr>
            <w:rStyle w:val="Hyperlink"/>
            <w:noProof/>
          </w:rPr>
          <w:t>Abbildung 1 Ablauf Evolutionärer Algorithmen</w:t>
        </w:r>
        <w:r w:rsidR="004860CE">
          <w:rPr>
            <w:noProof/>
            <w:webHidden/>
          </w:rPr>
          <w:tab/>
        </w:r>
        <w:r w:rsidR="004860CE">
          <w:rPr>
            <w:noProof/>
            <w:webHidden/>
          </w:rPr>
          <w:fldChar w:fldCharType="begin"/>
        </w:r>
        <w:r w:rsidR="004860CE">
          <w:rPr>
            <w:noProof/>
            <w:webHidden/>
          </w:rPr>
          <w:instrText xml:space="preserve"> PAGEREF _Toc459134403 \h </w:instrText>
        </w:r>
        <w:r w:rsidR="004860CE">
          <w:rPr>
            <w:noProof/>
            <w:webHidden/>
          </w:rPr>
          <w:fldChar w:fldCharType="separate"/>
        </w:r>
        <w:r w:rsidR="00DC7465">
          <w:rPr>
            <w:b/>
            <w:bCs/>
            <w:noProof/>
            <w:webHidden/>
          </w:rPr>
          <w:t>Fehler! Textmarke nicht definiert.</w:t>
        </w:r>
        <w:r w:rsidR="004860CE">
          <w:rPr>
            <w:noProof/>
            <w:webHidden/>
          </w:rPr>
          <w:fldChar w:fldCharType="end"/>
        </w:r>
      </w:hyperlink>
    </w:p>
    <w:p w14:paraId="38A03679" w14:textId="7FABB723" w:rsidR="004860CE" w:rsidRDefault="004860CE">
      <w:pPr>
        <w:pStyle w:val="Abbildungsverzeichnis"/>
        <w:tabs>
          <w:tab w:val="right" w:pos="7360"/>
        </w:tabs>
        <w:rPr>
          <w:rFonts w:asciiTheme="minorHAnsi" w:eastAsiaTheme="minorEastAsia" w:hAnsiTheme="minorHAnsi" w:cstheme="minorBidi"/>
          <w:noProof/>
          <w:sz w:val="22"/>
          <w:szCs w:val="22"/>
        </w:rPr>
      </w:pPr>
      <w:hyperlink r:id="rId46" w:anchor="_Toc459134404" w:history="1">
        <w:r w:rsidRPr="004E2134">
          <w:rPr>
            <w:rStyle w:val="Hyperlink"/>
            <w:noProof/>
          </w:rPr>
          <w:t>Abbildung 2 Aufbau von neuronalen NetzwerkenAbbildung 1 Ablauf Evolutionärer Algorithmen</w:t>
        </w:r>
        <w:r>
          <w:rPr>
            <w:noProof/>
            <w:webHidden/>
          </w:rPr>
          <w:tab/>
        </w:r>
        <w:r>
          <w:rPr>
            <w:noProof/>
            <w:webHidden/>
          </w:rPr>
          <w:fldChar w:fldCharType="begin"/>
        </w:r>
        <w:r>
          <w:rPr>
            <w:noProof/>
            <w:webHidden/>
          </w:rPr>
          <w:instrText xml:space="preserve"> PAGEREF _Toc459134404 \h </w:instrText>
        </w:r>
        <w:r>
          <w:rPr>
            <w:noProof/>
            <w:webHidden/>
          </w:rPr>
          <w:fldChar w:fldCharType="separate"/>
        </w:r>
        <w:r w:rsidR="00DC7465">
          <w:rPr>
            <w:b/>
            <w:bCs/>
            <w:noProof/>
            <w:webHidden/>
          </w:rPr>
          <w:t>Fehler! Textmarke nicht definiert.</w:t>
        </w:r>
        <w:r>
          <w:rPr>
            <w:noProof/>
            <w:webHidden/>
          </w:rPr>
          <w:fldChar w:fldCharType="end"/>
        </w:r>
      </w:hyperlink>
    </w:p>
    <w:p w14:paraId="7556A2DC" w14:textId="72FFDF20" w:rsidR="004860CE" w:rsidRDefault="004860CE">
      <w:pPr>
        <w:pStyle w:val="Abbildungsverzeichnis"/>
        <w:tabs>
          <w:tab w:val="right" w:pos="7360"/>
        </w:tabs>
        <w:rPr>
          <w:rFonts w:asciiTheme="minorHAnsi" w:eastAsiaTheme="minorEastAsia" w:hAnsiTheme="minorHAnsi" w:cstheme="minorBidi"/>
          <w:noProof/>
          <w:sz w:val="22"/>
          <w:szCs w:val="22"/>
        </w:rPr>
      </w:pPr>
      <w:hyperlink r:id="rId47" w:anchor="_Toc459134405" w:history="1">
        <w:r w:rsidRPr="004E2134">
          <w:rPr>
            <w:rStyle w:val="Hyperlink"/>
            <w:noProof/>
          </w:rPr>
          <w:t>Abbildung 2 Aufbau von neuronalen Netzwerken</w:t>
        </w:r>
        <w:r>
          <w:rPr>
            <w:noProof/>
            <w:webHidden/>
          </w:rPr>
          <w:tab/>
        </w:r>
        <w:r>
          <w:rPr>
            <w:noProof/>
            <w:webHidden/>
          </w:rPr>
          <w:fldChar w:fldCharType="begin"/>
        </w:r>
        <w:r>
          <w:rPr>
            <w:noProof/>
            <w:webHidden/>
          </w:rPr>
          <w:instrText xml:space="preserve"> PAGEREF _Toc459134405 \h </w:instrText>
        </w:r>
        <w:r>
          <w:rPr>
            <w:noProof/>
            <w:webHidden/>
          </w:rPr>
          <w:fldChar w:fldCharType="separate"/>
        </w:r>
        <w:r w:rsidR="00DC7465">
          <w:rPr>
            <w:b/>
            <w:bCs/>
            <w:noProof/>
            <w:webHidden/>
          </w:rPr>
          <w:t>Fehler! Textmarke nicht definiert.</w:t>
        </w:r>
        <w:r>
          <w:rPr>
            <w:noProof/>
            <w:webHidden/>
          </w:rPr>
          <w:fldChar w:fldCharType="end"/>
        </w:r>
      </w:hyperlink>
    </w:p>
    <w:p w14:paraId="17B2C923" w14:textId="6314B0CF" w:rsidR="004860CE" w:rsidRDefault="004860CE">
      <w:pPr>
        <w:pStyle w:val="Abbildungsverzeichnis"/>
        <w:tabs>
          <w:tab w:val="right" w:pos="7360"/>
        </w:tabs>
        <w:rPr>
          <w:rFonts w:asciiTheme="minorHAnsi" w:eastAsiaTheme="minorEastAsia" w:hAnsiTheme="minorHAnsi" w:cstheme="minorBidi"/>
          <w:noProof/>
          <w:sz w:val="22"/>
          <w:szCs w:val="22"/>
        </w:rPr>
      </w:pPr>
      <w:hyperlink r:id="rId48" w:anchor="_Toc459134406" w:history="1">
        <w:r w:rsidRPr="004E2134">
          <w:rPr>
            <w:rStyle w:val="Hyperlink"/>
            <w:noProof/>
          </w:rPr>
          <w:t>Abbildung 3 Plot der Sigmoid AktivitätsfunktionAbbildung 2 Aufbau von neuronalen Netzwerken</w:t>
        </w:r>
        <w:r>
          <w:rPr>
            <w:noProof/>
            <w:webHidden/>
          </w:rPr>
          <w:tab/>
        </w:r>
        <w:r>
          <w:rPr>
            <w:noProof/>
            <w:webHidden/>
          </w:rPr>
          <w:fldChar w:fldCharType="begin"/>
        </w:r>
        <w:r>
          <w:rPr>
            <w:noProof/>
            <w:webHidden/>
          </w:rPr>
          <w:instrText xml:space="preserve"> PAGEREF _Toc459134406 \h </w:instrText>
        </w:r>
        <w:r>
          <w:rPr>
            <w:noProof/>
            <w:webHidden/>
          </w:rPr>
          <w:fldChar w:fldCharType="separate"/>
        </w:r>
        <w:r w:rsidR="00DC7465">
          <w:rPr>
            <w:b/>
            <w:bCs/>
            <w:noProof/>
            <w:webHidden/>
          </w:rPr>
          <w:t>Fehler! Textmarke nicht definiert.</w:t>
        </w:r>
        <w:r>
          <w:rPr>
            <w:noProof/>
            <w:webHidden/>
          </w:rPr>
          <w:fldChar w:fldCharType="end"/>
        </w:r>
      </w:hyperlink>
    </w:p>
    <w:p w14:paraId="40DAF6E4" w14:textId="1625A4A4" w:rsidR="004860CE" w:rsidRDefault="004860CE">
      <w:pPr>
        <w:pStyle w:val="Abbildungsverzeichnis"/>
        <w:tabs>
          <w:tab w:val="right" w:pos="7360"/>
        </w:tabs>
        <w:rPr>
          <w:rFonts w:asciiTheme="minorHAnsi" w:eastAsiaTheme="minorEastAsia" w:hAnsiTheme="minorHAnsi" w:cstheme="minorBidi"/>
          <w:noProof/>
          <w:sz w:val="22"/>
          <w:szCs w:val="22"/>
        </w:rPr>
      </w:pPr>
      <w:hyperlink r:id="rId49" w:anchor="_Toc459134407" w:history="1">
        <w:r w:rsidRPr="004E2134">
          <w:rPr>
            <w:rStyle w:val="Hyperlink"/>
            <w:noProof/>
          </w:rPr>
          <w:t>Abbildung 3 Plot der Sigmoid Aktivitätsfunktion</w:t>
        </w:r>
        <w:r>
          <w:rPr>
            <w:noProof/>
            <w:webHidden/>
          </w:rPr>
          <w:tab/>
        </w:r>
        <w:r>
          <w:rPr>
            <w:noProof/>
            <w:webHidden/>
          </w:rPr>
          <w:fldChar w:fldCharType="begin"/>
        </w:r>
        <w:r>
          <w:rPr>
            <w:noProof/>
            <w:webHidden/>
          </w:rPr>
          <w:instrText xml:space="preserve"> PAGEREF _Toc459134407 \h </w:instrText>
        </w:r>
        <w:r>
          <w:rPr>
            <w:noProof/>
            <w:webHidden/>
          </w:rPr>
          <w:fldChar w:fldCharType="separate"/>
        </w:r>
        <w:r w:rsidR="00DC7465">
          <w:rPr>
            <w:b/>
            <w:bCs/>
            <w:noProof/>
            <w:webHidden/>
          </w:rPr>
          <w:t>Fehler! Textmarke nicht definiert.</w:t>
        </w:r>
        <w:r>
          <w:rPr>
            <w:noProof/>
            <w:webHidden/>
          </w:rPr>
          <w:fldChar w:fldCharType="end"/>
        </w:r>
      </w:hyperlink>
    </w:p>
    <w:p w14:paraId="2B3E64FE" w14:textId="1F8D44C6" w:rsidR="004860CE" w:rsidRDefault="004860CE">
      <w:pPr>
        <w:pStyle w:val="Abbildungsverzeichnis"/>
        <w:tabs>
          <w:tab w:val="right" w:pos="7360"/>
        </w:tabs>
        <w:rPr>
          <w:rFonts w:asciiTheme="minorHAnsi" w:eastAsiaTheme="minorEastAsia" w:hAnsiTheme="minorHAnsi" w:cstheme="minorBidi"/>
          <w:noProof/>
          <w:sz w:val="22"/>
          <w:szCs w:val="22"/>
        </w:rPr>
      </w:pPr>
      <w:hyperlink r:id="rId50" w:anchor="_Toc459134408" w:history="1">
        <w:r w:rsidRPr="004E2134">
          <w:rPr>
            <w:rStyle w:val="Hyperlink"/>
            <w:noProof/>
          </w:rPr>
          <w:t>Abbildung 3 Plot der Sigmoid Aktivitätsfunktion</w:t>
        </w:r>
        <w:r>
          <w:rPr>
            <w:noProof/>
            <w:webHidden/>
          </w:rPr>
          <w:tab/>
        </w:r>
        <w:r>
          <w:rPr>
            <w:noProof/>
            <w:webHidden/>
          </w:rPr>
          <w:fldChar w:fldCharType="begin"/>
        </w:r>
        <w:r>
          <w:rPr>
            <w:noProof/>
            <w:webHidden/>
          </w:rPr>
          <w:instrText xml:space="preserve"> PAGEREF _Toc459134408 \h </w:instrText>
        </w:r>
        <w:r>
          <w:rPr>
            <w:noProof/>
            <w:webHidden/>
          </w:rPr>
          <w:fldChar w:fldCharType="separate"/>
        </w:r>
        <w:r w:rsidR="00DC7465">
          <w:rPr>
            <w:b/>
            <w:bCs/>
            <w:noProof/>
            <w:webHidden/>
          </w:rPr>
          <w:t>Fehler! Textmarke nicht definiert.</w:t>
        </w:r>
        <w:r>
          <w:rPr>
            <w:noProof/>
            <w:webHidden/>
          </w:rPr>
          <w:fldChar w:fldCharType="end"/>
        </w:r>
      </w:hyperlink>
    </w:p>
    <w:p w14:paraId="13B527C9" w14:textId="5C2B4FC4" w:rsidR="004860CE" w:rsidRDefault="004860CE">
      <w:pPr>
        <w:pStyle w:val="Abbildungsverzeichnis"/>
        <w:tabs>
          <w:tab w:val="right" w:pos="7360"/>
        </w:tabs>
        <w:rPr>
          <w:rFonts w:asciiTheme="minorHAnsi" w:eastAsiaTheme="minorEastAsia" w:hAnsiTheme="minorHAnsi" w:cstheme="minorBidi"/>
          <w:noProof/>
          <w:sz w:val="22"/>
          <w:szCs w:val="22"/>
        </w:rPr>
      </w:pPr>
      <w:hyperlink r:id="rId51" w:anchor="_Toc459134409" w:history="1">
        <w:r w:rsidRPr="004E2134">
          <w:rPr>
            <w:rStyle w:val="Hyperlink"/>
            <w:noProof/>
          </w:rPr>
          <w:t>Abbildung 4 Beispiel RundkursAbbildung 5 Zusammenspiel von EA und KNN</w:t>
        </w:r>
        <w:r>
          <w:rPr>
            <w:noProof/>
            <w:webHidden/>
          </w:rPr>
          <w:tab/>
        </w:r>
        <w:r>
          <w:rPr>
            <w:noProof/>
            <w:webHidden/>
          </w:rPr>
          <w:fldChar w:fldCharType="begin"/>
        </w:r>
        <w:r>
          <w:rPr>
            <w:noProof/>
            <w:webHidden/>
          </w:rPr>
          <w:instrText xml:space="preserve"> PAGEREF _Toc459134409 \h </w:instrText>
        </w:r>
        <w:r>
          <w:rPr>
            <w:noProof/>
            <w:webHidden/>
          </w:rPr>
          <w:fldChar w:fldCharType="separate"/>
        </w:r>
        <w:r w:rsidR="00DC7465">
          <w:rPr>
            <w:b/>
            <w:bCs/>
            <w:noProof/>
            <w:webHidden/>
          </w:rPr>
          <w:t>Fehler! Textmarke nicht definiert.</w:t>
        </w:r>
        <w:r>
          <w:rPr>
            <w:noProof/>
            <w:webHidden/>
          </w:rPr>
          <w:fldChar w:fldCharType="end"/>
        </w:r>
      </w:hyperlink>
    </w:p>
    <w:p w14:paraId="27C416BF" w14:textId="682DCF68" w:rsidR="004860CE" w:rsidRDefault="004860CE">
      <w:pPr>
        <w:pStyle w:val="Abbildungsverzeichnis"/>
        <w:tabs>
          <w:tab w:val="right" w:pos="7360"/>
        </w:tabs>
        <w:rPr>
          <w:rFonts w:asciiTheme="minorHAnsi" w:eastAsiaTheme="minorEastAsia" w:hAnsiTheme="minorHAnsi" w:cstheme="minorBidi"/>
          <w:noProof/>
          <w:sz w:val="22"/>
          <w:szCs w:val="22"/>
        </w:rPr>
      </w:pPr>
      <w:hyperlink r:id="rId52" w:anchor="_Toc459134410" w:history="1">
        <w:r w:rsidRPr="004E2134">
          <w:rPr>
            <w:rStyle w:val="Hyperlink"/>
            <w:noProof/>
          </w:rPr>
          <w:t>Abbildung 4 Beispiel Rundkurs</w:t>
        </w:r>
        <w:r>
          <w:rPr>
            <w:noProof/>
            <w:webHidden/>
          </w:rPr>
          <w:tab/>
        </w:r>
        <w:r>
          <w:rPr>
            <w:noProof/>
            <w:webHidden/>
          </w:rPr>
          <w:fldChar w:fldCharType="begin"/>
        </w:r>
        <w:r>
          <w:rPr>
            <w:noProof/>
            <w:webHidden/>
          </w:rPr>
          <w:instrText xml:space="preserve"> PAGEREF _Toc459134410 \h </w:instrText>
        </w:r>
        <w:r>
          <w:rPr>
            <w:noProof/>
            <w:webHidden/>
          </w:rPr>
          <w:fldChar w:fldCharType="separate"/>
        </w:r>
        <w:r w:rsidR="00DC7465">
          <w:rPr>
            <w:b/>
            <w:bCs/>
            <w:noProof/>
            <w:webHidden/>
          </w:rPr>
          <w:t>Fehler! Textmarke nicht definiert.</w:t>
        </w:r>
        <w:r>
          <w:rPr>
            <w:noProof/>
            <w:webHidden/>
          </w:rPr>
          <w:fldChar w:fldCharType="end"/>
        </w:r>
      </w:hyperlink>
    </w:p>
    <w:p w14:paraId="28A9773A" w14:textId="4DDF35DE" w:rsidR="004860CE" w:rsidRDefault="004860CE">
      <w:pPr>
        <w:pStyle w:val="Abbildungsverzeichnis"/>
        <w:tabs>
          <w:tab w:val="right" w:pos="7360"/>
        </w:tabs>
        <w:rPr>
          <w:rFonts w:asciiTheme="minorHAnsi" w:eastAsiaTheme="minorEastAsia" w:hAnsiTheme="minorHAnsi" w:cstheme="minorBidi"/>
          <w:noProof/>
          <w:sz w:val="22"/>
          <w:szCs w:val="22"/>
        </w:rPr>
      </w:pPr>
      <w:hyperlink r:id="rId53" w:anchor="_Toc459134411" w:history="1">
        <w:r w:rsidRPr="004E2134">
          <w:rPr>
            <w:rStyle w:val="Hyperlink"/>
            <w:noProof/>
          </w:rPr>
          <w:t>Abbildung 4 Beispiel Rundkurs</w:t>
        </w:r>
        <w:r>
          <w:rPr>
            <w:noProof/>
            <w:webHidden/>
          </w:rPr>
          <w:tab/>
        </w:r>
        <w:r>
          <w:rPr>
            <w:noProof/>
            <w:webHidden/>
          </w:rPr>
          <w:fldChar w:fldCharType="begin"/>
        </w:r>
        <w:r>
          <w:rPr>
            <w:noProof/>
            <w:webHidden/>
          </w:rPr>
          <w:instrText xml:space="preserve"> PAGEREF _Toc459134411 \h </w:instrText>
        </w:r>
        <w:r>
          <w:rPr>
            <w:noProof/>
            <w:webHidden/>
          </w:rPr>
          <w:fldChar w:fldCharType="separate"/>
        </w:r>
        <w:r w:rsidR="00DC7465">
          <w:rPr>
            <w:b/>
            <w:bCs/>
            <w:noProof/>
            <w:webHidden/>
          </w:rPr>
          <w:t>Fehler! Textmarke nicht definiert.</w:t>
        </w:r>
        <w:r>
          <w:rPr>
            <w:noProof/>
            <w:webHidden/>
          </w:rPr>
          <w:fldChar w:fldCharType="end"/>
        </w:r>
      </w:hyperlink>
    </w:p>
    <w:p w14:paraId="084FBDBF" w14:textId="68664926" w:rsidR="004860CE" w:rsidRDefault="004860CE">
      <w:pPr>
        <w:pStyle w:val="Abbildungsverzeichnis"/>
        <w:tabs>
          <w:tab w:val="right" w:pos="7360"/>
        </w:tabs>
        <w:rPr>
          <w:rFonts w:asciiTheme="minorHAnsi" w:eastAsiaTheme="minorEastAsia" w:hAnsiTheme="minorHAnsi" w:cstheme="minorBidi"/>
          <w:noProof/>
          <w:sz w:val="22"/>
          <w:szCs w:val="22"/>
        </w:rPr>
      </w:pPr>
      <w:hyperlink r:id="rId54" w:anchor="_Toc459134412" w:history="1">
        <w:r w:rsidRPr="004E2134">
          <w:rPr>
            <w:rStyle w:val="Hyperlink"/>
            <w:noProof/>
          </w:rPr>
          <w:t>Abbildung 11 SimulationsfensterAbbildung 10 Konfigurationsfenster</w:t>
        </w:r>
        <w:r>
          <w:rPr>
            <w:noProof/>
            <w:webHidden/>
          </w:rPr>
          <w:tab/>
        </w:r>
        <w:r>
          <w:rPr>
            <w:noProof/>
            <w:webHidden/>
          </w:rPr>
          <w:fldChar w:fldCharType="begin"/>
        </w:r>
        <w:r>
          <w:rPr>
            <w:noProof/>
            <w:webHidden/>
          </w:rPr>
          <w:instrText xml:space="preserve"> PAGEREF _Toc459134412 \h </w:instrText>
        </w:r>
        <w:r>
          <w:rPr>
            <w:noProof/>
            <w:webHidden/>
          </w:rPr>
          <w:fldChar w:fldCharType="separate"/>
        </w:r>
        <w:r w:rsidR="00DC7465">
          <w:rPr>
            <w:b/>
            <w:bCs/>
            <w:noProof/>
            <w:webHidden/>
          </w:rPr>
          <w:t>Fehler! Textmarke nicht definiert.</w:t>
        </w:r>
        <w:r>
          <w:rPr>
            <w:noProof/>
            <w:webHidden/>
          </w:rPr>
          <w:fldChar w:fldCharType="end"/>
        </w:r>
      </w:hyperlink>
    </w:p>
    <w:p w14:paraId="762EFB69" w14:textId="092C9A96" w:rsidR="004860CE" w:rsidRDefault="004860CE">
      <w:pPr>
        <w:pStyle w:val="Abbildungsverzeichnis"/>
        <w:tabs>
          <w:tab w:val="right" w:pos="7360"/>
        </w:tabs>
        <w:rPr>
          <w:rFonts w:asciiTheme="minorHAnsi" w:eastAsiaTheme="minorEastAsia" w:hAnsiTheme="minorHAnsi" w:cstheme="minorBidi"/>
          <w:noProof/>
          <w:sz w:val="22"/>
          <w:szCs w:val="22"/>
        </w:rPr>
      </w:pPr>
      <w:hyperlink r:id="rId55" w:anchor="_Toc459134413" w:history="1">
        <w:r w:rsidRPr="004E2134">
          <w:rPr>
            <w:rStyle w:val="Hyperlink"/>
            <w:noProof/>
          </w:rPr>
          <w:t>Abbildung 11 Simulationsfenster</w:t>
        </w:r>
        <w:r>
          <w:rPr>
            <w:noProof/>
            <w:webHidden/>
          </w:rPr>
          <w:tab/>
        </w:r>
        <w:r>
          <w:rPr>
            <w:noProof/>
            <w:webHidden/>
          </w:rPr>
          <w:fldChar w:fldCharType="begin"/>
        </w:r>
        <w:r>
          <w:rPr>
            <w:noProof/>
            <w:webHidden/>
          </w:rPr>
          <w:instrText xml:space="preserve"> PAGEREF _Toc459134413 \h </w:instrText>
        </w:r>
        <w:r>
          <w:rPr>
            <w:noProof/>
            <w:webHidden/>
          </w:rPr>
          <w:fldChar w:fldCharType="separate"/>
        </w:r>
        <w:r w:rsidR="00DC7465">
          <w:rPr>
            <w:b/>
            <w:bCs/>
            <w:noProof/>
            <w:webHidden/>
          </w:rPr>
          <w:t>Fehler! Textmarke nicht definiert.</w:t>
        </w:r>
        <w:r>
          <w:rPr>
            <w:noProof/>
            <w:webHidden/>
          </w:rPr>
          <w:fldChar w:fldCharType="end"/>
        </w:r>
      </w:hyperlink>
    </w:p>
    <w:p w14:paraId="036FDFBD" w14:textId="2419CC1C" w:rsidR="004860CE" w:rsidRDefault="004860CE">
      <w:pPr>
        <w:pStyle w:val="Abbildungsverzeichnis"/>
        <w:tabs>
          <w:tab w:val="right" w:pos="7360"/>
        </w:tabs>
        <w:rPr>
          <w:rFonts w:asciiTheme="minorHAnsi" w:eastAsiaTheme="minorEastAsia" w:hAnsiTheme="minorHAnsi" w:cstheme="minorBidi"/>
          <w:noProof/>
          <w:sz w:val="22"/>
          <w:szCs w:val="22"/>
        </w:rPr>
      </w:pPr>
      <w:hyperlink r:id="rId56" w:anchor="_Toc459134414" w:history="1">
        <w:r w:rsidRPr="004E2134">
          <w:rPr>
            <w:rStyle w:val="Hyperlink"/>
            <w:noProof/>
          </w:rPr>
          <w:t>Abbildung 12 Visualisierung des FahrverhaltensAbbildung 11 Simulationsfenster</w:t>
        </w:r>
        <w:r>
          <w:rPr>
            <w:noProof/>
            <w:webHidden/>
          </w:rPr>
          <w:tab/>
        </w:r>
        <w:r>
          <w:rPr>
            <w:noProof/>
            <w:webHidden/>
          </w:rPr>
          <w:fldChar w:fldCharType="begin"/>
        </w:r>
        <w:r>
          <w:rPr>
            <w:noProof/>
            <w:webHidden/>
          </w:rPr>
          <w:instrText xml:space="preserve"> PAGEREF _Toc459134414 \h </w:instrText>
        </w:r>
        <w:r>
          <w:rPr>
            <w:noProof/>
            <w:webHidden/>
          </w:rPr>
          <w:fldChar w:fldCharType="separate"/>
        </w:r>
        <w:r w:rsidR="00DC7465">
          <w:rPr>
            <w:b/>
            <w:bCs/>
            <w:noProof/>
            <w:webHidden/>
          </w:rPr>
          <w:t>Fehler! Textmarke nicht definiert.</w:t>
        </w:r>
        <w:r>
          <w:rPr>
            <w:noProof/>
            <w:webHidden/>
          </w:rPr>
          <w:fldChar w:fldCharType="end"/>
        </w:r>
      </w:hyperlink>
    </w:p>
    <w:p w14:paraId="75E6FB0C" w14:textId="72B1724B" w:rsidR="004860CE" w:rsidRDefault="004860CE">
      <w:pPr>
        <w:pStyle w:val="Abbildungsverzeichnis"/>
        <w:tabs>
          <w:tab w:val="right" w:pos="7360"/>
        </w:tabs>
        <w:rPr>
          <w:rFonts w:asciiTheme="minorHAnsi" w:eastAsiaTheme="minorEastAsia" w:hAnsiTheme="minorHAnsi" w:cstheme="minorBidi"/>
          <w:noProof/>
          <w:sz w:val="22"/>
          <w:szCs w:val="22"/>
        </w:rPr>
      </w:pPr>
      <w:hyperlink r:id="rId57" w:anchor="_Toc459134415" w:history="1">
        <w:r w:rsidRPr="004E2134">
          <w:rPr>
            <w:rStyle w:val="Hyperlink"/>
            <w:noProof/>
          </w:rPr>
          <w:t>Abbildung 12 Visualisierung des Fahrverhaltens</w:t>
        </w:r>
        <w:r>
          <w:rPr>
            <w:noProof/>
            <w:webHidden/>
          </w:rPr>
          <w:tab/>
        </w:r>
        <w:r>
          <w:rPr>
            <w:noProof/>
            <w:webHidden/>
          </w:rPr>
          <w:fldChar w:fldCharType="begin"/>
        </w:r>
        <w:r>
          <w:rPr>
            <w:noProof/>
            <w:webHidden/>
          </w:rPr>
          <w:instrText xml:space="preserve"> PAGEREF _Toc459134415 \h </w:instrText>
        </w:r>
        <w:r>
          <w:rPr>
            <w:noProof/>
            <w:webHidden/>
          </w:rPr>
          <w:fldChar w:fldCharType="separate"/>
        </w:r>
        <w:r w:rsidR="00DC7465">
          <w:rPr>
            <w:b/>
            <w:bCs/>
            <w:noProof/>
            <w:webHidden/>
          </w:rPr>
          <w:t>Fehler! Textmarke nicht definiert.</w:t>
        </w:r>
        <w:r>
          <w:rPr>
            <w:noProof/>
            <w:webHidden/>
          </w:rPr>
          <w:fldChar w:fldCharType="end"/>
        </w:r>
      </w:hyperlink>
    </w:p>
    <w:p w14:paraId="3939EDB3" w14:textId="53AD003B" w:rsidR="004860CE" w:rsidRDefault="004860CE">
      <w:pPr>
        <w:pStyle w:val="Abbildungsverzeichnis"/>
        <w:tabs>
          <w:tab w:val="right" w:pos="7360"/>
        </w:tabs>
        <w:rPr>
          <w:rFonts w:asciiTheme="minorHAnsi" w:eastAsiaTheme="minorEastAsia" w:hAnsiTheme="minorHAnsi" w:cstheme="minorBidi"/>
          <w:noProof/>
          <w:sz w:val="22"/>
          <w:szCs w:val="22"/>
        </w:rPr>
      </w:pPr>
      <w:hyperlink r:id="rId58" w:anchor="_Toc459134416" w:history="1">
        <w:r w:rsidRPr="004E2134">
          <w:rPr>
            <w:rStyle w:val="Hyperlink"/>
            <w:noProof/>
          </w:rPr>
          <w:t>Abbildung 14 Klassendiagramm RacetrackLoaderAbbildung 12 Visualisierung des Fahrverhaltens</w:t>
        </w:r>
        <w:r>
          <w:rPr>
            <w:noProof/>
            <w:webHidden/>
          </w:rPr>
          <w:tab/>
        </w:r>
        <w:r>
          <w:rPr>
            <w:noProof/>
            <w:webHidden/>
          </w:rPr>
          <w:fldChar w:fldCharType="begin"/>
        </w:r>
        <w:r>
          <w:rPr>
            <w:noProof/>
            <w:webHidden/>
          </w:rPr>
          <w:instrText xml:space="preserve"> PAGEREF _Toc459134416 \h </w:instrText>
        </w:r>
        <w:r>
          <w:rPr>
            <w:noProof/>
            <w:webHidden/>
          </w:rPr>
          <w:fldChar w:fldCharType="separate"/>
        </w:r>
        <w:r w:rsidR="00DC7465">
          <w:rPr>
            <w:b/>
            <w:bCs/>
            <w:noProof/>
            <w:webHidden/>
          </w:rPr>
          <w:t>Fehler! Textmarke nicht definiert.</w:t>
        </w:r>
        <w:r>
          <w:rPr>
            <w:noProof/>
            <w:webHidden/>
          </w:rPr>
          <w:fldChar w:fldCharType="end"/>
        </w:r>
      </w:hyperlink>
    </w:p>
    <w:p w14:paraId="7E60CD0E" w14:textId="7D2B9836" w:rsidR="004860CE" w:rsidRDefault="004860CE">
      <w:pPr>
        <w:pStyle w:val="Abbildungsverzeichnis"/>
        <w:tabs>
          <w:tab w:val="right" w:pos="7360"/>
        </w:tabs>
        <w:rPr>
          <w:rFonts w:asciiTheme="minorHAnsi" w:eastAsiaTheme="minorEastAsia" w:hAnsiTheme="minorHAnsi" w:cstheme="minorBidi"/>
          <w:noProof/>
          <w:sz w:val="22"/>
          <w:szCs w:val="22"/>
        </w:rPr>
      </w:pPr>
      <w:hyperlink w:anchor="_Toc459134417" w:history="1">
        <w:r w:rsidRPr="004E2134">
          <w:rPr>
            <w:rStyle w:val="Hyperlink"/>
            <w:noProof/>
          </w:rPr>
          <w:t>Abbildung 13 Beispiel Streckendaten</w:t>
        </w:r>
        <w:r>
          <w:rPr>
            <w:noProof/>
            <w:webHidden/>
          </w:rPr>
          <w:tab/>
        </w:r>
        <w:r>
          <w:rPr>
            <w:noProof/>
            <w:webHidden/>
          </w:rPr>
          <w:fldChar w:fldCharType="begin"/>
        </w:r>
        <w:r>
          <w:rPr>
            <w:noProof/>
            <w:webHidden/>
          </w:rPr>
          <w:instrText xml:space="preserve"> PAGEREF _Toc459134417 \h </w:instrText>
        </w:r>
        <w:r>
          <w:rPr>
            <w:noProof/>
            <w:webHidden/>
          </w:rPr>
          <w:fldChar w:fldCharType="separate"/>
        </w:r>
        <w:r w:rsidR="00DC7465">
          <w:rPr>
            <w:b/>
            <w:bCs/>
            <w:noProof/>
            <w:webHidden/>
          </w:rPr>
          <w:t>Fehler! Textmarke nicht definiert.</w:t>
        </w:r>
        <w:r>
          <w:rPr>
            <w:noProof/>
            <w:webHidden/>
          </w:rPr>
          <w:fldChar w:fldCharType="end"/>
        </w:r>
      </w:hyperlink>
    </w:p>
    <w:p w14:paraId="62A79AE7" w14:textId="78728910" w:rsidR="004860CE" w:rsidRDefault="004860CE">
      <w:pPr>
        <w:pStyle w:val="Abbildungsverzeichnis"/>
        <w:tabs>
          <w:tab w:val="right" w:pos="7360"/>
        </w:tabs>
        <w:rPr>
          <w:rFonts w:asciiTheme="minorHAnsi" w:eastAsiaTheme="minorEastAsia" w:hAnsiTheme="minorHAnsi" w:cstheme="minorBidi"/>
          <w:noProof/>
          <w:sz w:val="22"/>
          <w:szCs w:val="22"/>
        </w:rPr>
      </w:pPr>
      <w:hyperlink r:id="rId59" w:anchor="_Toc459134418" w:history="1">
        <w:r w:rsidRPr="004E2134">
          <w:rPr>
            <w:rStyle w:val="Hyperlink"/>
            <w:noProof/>
          </w:rPr>
          <w:t>Abbildung 14 Klassendiagramm RacetrackLoader</w:t>
        </w:r>
        <w:r>
          <w:rPr>
            <w:noProof/>
            <w:webHidden/>
          </w:rPr>
          <w:tab/>
        </w:r>
        <w:r>
          <w:rPr>
            <w:noProof/>
            <w:webHidden/>
          </w:rPr>
          <w:fldChar w:fldCharType="begin"/>
        </w:r>
        <w:r>
          <w:rPr>
            <w:noProof/>
            <w:webHidden/>
          </w:rPr>
          <w:instrText xml:space="preserve"> PAGEREF _Toc459134418 \h </w:instrText>
        </w:r>
        <w:r>
          <w:rPr>
            <w:noProof/>
            <w:webHidden/>
          </w:rPr>
          <w:fldChar w:fldCharType="separate"/>
        </w:r>
        <w:r w:rsidR="00DC7465">
          <w:rPr>
            <w:b/>
            <w:bCs/>
            <w:noProof/>
            <w:webHidden/>
          </w:rPr>
          <w:t>Fehler! Textmarke nicht definiert.</w:t>
        </w:r>
        <w:r>
          <w:rPr>
            <w:noProof/>
            <w:webHidden/>
          </w:rPr>
          <w:fldChar w:fldCharType="end"/>
        </w:r>
      </w:hyperlink>
    </w:p>
    <w:p w14:paraId="52EE83D5" w14:textId="62C8423C" w:rsidR="004860CE" w:rsidRDefault="004860CE">
      <w:pPr>
        <w:pStyle w:val="Abbildungsverzeichnis"/>
        <w:tabs>
          <w:tab w:val="right" w:pos="7360"/>
        </w:tabs>
        <w:rPr>
          <w:rFonts w:asciiTheme="minorHAnsi" w:eastAsiaTheme="minorEastAsia" w:hAnsiTheme="minorHAnsi" w:cstheme="minorBidi"/>
          <w:noProof/>
          <w:sz w:val="22"/>
          <w:szCs w:val="22"/>
        </w:rPr>
      </w:pPr>
      <w:hyperlink r:id="rId60" w:anchor="_Toc459134419" w:history="1">
        <w:r w:rsidRPr="004E2134">
          <w:rPr>
            <w:rStyle w:val="Hyperlink"/>
            <w:noProof/>
          </w:rPr>
          <w:t>Abbildung 17 Klassendiagramm VehicleBehavior</w:t>
        </w:r>
        <w:r>
          <w:rPr>
            <w:noProof/>
            <w:webHidden/>
          </w:rPr>
          <w:tab/>
        </w:r>
        <w:r>
          <w:rPr>
            <w:noProof/>
            <w:webHidden/>
          </w:rPr>
          <w:fldChar w:fldCharType="begin"/>
        </w:r>
        <w:r>
          <w:rPr>
            <w:noProof/>
            <w:webHidden/>
          </w:rPr>
          <w:instrText xml:space="preserve"> PAGEREF _Toc459134419 \h </w:instrText>
        </w:r>
        <w:r>
          <w:rPr>
            <w:noProof/>
            <w:webHidden/>
          </w:rPr>
          <w:fldChar w:fldCharType="separate"/>
        </w:r>
        <w:r w:rsidR="00DC7465">
          <w:rPr>
            <w:b/>
            <w:bCs/>
            <w:noProof/>
            <w:webHidden/>
          </w:rPr>
          <w:t>Fehler! Textmarke nicht definiert.</w:t>
        </w:r>
        <w:r>
          <w:rPr>
            <w:noProof/>
            <w:webHidden/>
          </w:rPr>
          <w:fldChar w:fldCharType="end"/>
        </w:r>
      </w:hyperlink>
    </w:p>
    <w:p w14:paraId="23445C25" w14:textId="3DE76225" w:rsidR="004860CE" w:rsidRDefault="004860CE">
      <w:pPr>
        <w:pStyle w:val="Abbildungsverzeichnis"/>
        <w:tabs>
          <w:tab w:val="right" w:pos="7360"/>
        </w:tabs>
        <w:rPr>
          <w:rFonts w:asciiTheme="minorHAnsi" w:eastAsiaTheme="minorEastAsia" w:hAnsiTheme="minorHAnsi" w:cstheme="minorBidi"/>
          <w:noProof/>
          <w:sz w:val="22"/>
          <w:szCs w:val="22"/>
        </w:rPr>
      </w:pPr>
      <w:hyperlink r:id="rId61" w:anchor="_Toc459134420" w:history="1">
        <w:r w:rsidRPr="004E2134">
          <w:rPr>
            <w:rStyle w:val="Hyperlink"/>
            <w:noProof/>
          </w:rPr>
          <w:t>Abbildung 18 Klassendiagramm VehiclePhysic</w:t>
        </w:r>
        <w:r>
          <w:rPr>
            <w:noProof/>
            <w:webHidden/>
          </w:rPr>
          <w:tab/>
        </w:r>
        <w:r>
          <w:rPr>
            <w:noProof/>
            <w:webHidden/>
          </w:rPr>
          <w:fldChar w:fldCharType="begin"/>
        </w:r>
        <w:r>
          <w:rPr>
            <w:noProof/>
            <w:webHidden/>
          </w:rPr>
          <w:instrText xml:space="preserve"> PAGEREF _Toc459134420 \h </w:instrText>
        </w:r>
        <w:r>
          <w:rPr>
            <w:noProof/>
            <w:webHidden/>
          </w:rPr>
          <w:fldChar w:fldCharType="separate"/>
        </w:r>
        <w:r w:rsidR="00DC7465">
          <w:rPr>
            <w:b/>
            <w:bCs/>
            <w:noProof/>
            <w:webHidden/>
          </w:rPr>
          <w:t>Fehler! Textmarke nicht definiert.</w:t>
        </w:r>
        <w:r>
          <w:rPr>
            <w:noProof/>
            <w:webHidden/>
          </w:rPr>
          <w:fldChar w:fldCharType="end"/>
        </w:r>
      </w:hyperlink>
    </w:p>
    <w:p w14:paraId="108FC226" w14:textId="04A9F0F8" w:rsidR="004860CE" w:rsidRDefault="004860CE">
      <w:pPr>
        <w:pStyle w:val="Abbildungsverzeichnis"/>
        <w:tabs>
          <w:tab w:val="right" w:pos="7360"/>
        </w:tabs>
        <w:rPr>
          <w:rFonts w:asciiTheme="minorHAnsi" w:eastAsiaTheme="minorEastAsia" w:hAnsiTheme="minorHAnsi" w:cstheme="minorBidi"/>
          <w:noProof/>
          <w:sz w:val="22"/>
          <w:szCs w:val="22"/>
        </w:rPr>
      </w:pPr>
      <w:hyperlink r:id="rId62" w:anchor="_Toc459134421" w:history="1">
        <w:r w:rsidRPr="004E2134">
          <w:rPr>
            <w:rStyle w:val="Hyperlink"/>
            <w:noProof/>
          </w:rPr>
          <w:t>Abbildung 19 Klassendiagramm Vehicle</w:t>
        </w:r>
        <w:r>
          <w:rPr>
            <w:noProof/>
            <w:webHidden/>
          </w:rPr>
          <w:tab/>
        </w:r>
        <w:r>
          <w:rPr>
            <w:noProof/>
            <w:webHidden/>
          </w:rPr>
          <w:fldChar w:fldCharType="begin"/>
        </w:r>
        <w:r>
          <w:rPr>
            <w:noProof/>
            <w:webHidden/>
          </w:rPr>
          <w:instrText xml:space="preserve"> PAGEREF _Toc459134421 \h </w:instrText>
        </w:r>
        <w:r>
          <w:rPr>
            <w:noProof/>
            <w:webHidden/>
          </w:rPr>
          <w:fldChar w:fldCharType="separate"/>
        </w:r>
        <w:r w:rsidR="00DC7465">
          <w:rPr>
            <w:b/>
            <w:bCs/>
            <w:noProof/>
            <w:webHidden/>
          </w:rPr>
          <w:t>Fehler! Textmarke nicht definiert.</w:t>
        </w:r>
        <w:r>
          <w:rPr>
            <w:noProof/>
            <w:webHidden/>
          </w:rPr>
          <w:fldChar w:fldCharType="end"/>
        </w:r>
      </w:hyperlink>
    </w:p>
    <w:p w14:paraId="7617E2F3" w14:textId="4D6344E8" w:rsidR="004860CE" w:rsidRDefault="004860CE">
      <w:pPr>
        <w:pStyle w:val="Abbildungsverzeichnis"/>
        <w:tabs>
          <w:tab w:val="right" w:pos="7360"/>
        </w:tabs>
        <w:rPr>
          <w:rFonts w:asciiTheme="minorHAnsi" w:eastAsiaTheme="minorEastAsia" w:hAnsiTheme="minorHAnsi" w:cstheme="minorBidi"/>
          <w:noProof/>
          <w:sz w:val="22"/>
          <w:szCs w:val="22"/>
        </w:rPr>
      </w:pPr>
      <w:hyperlink r:id="rId63" w:anchor="_Toc459134422" w:history="1">
        <w:r w:rsidRPr="004E2134">
          <w:rPr>
            <w:rStyle w:val="Hyperlink"/>
            <w:noProof/>
          </w:rPr>
          <w:t>Abbildung 20 Simulationsablauf</w:t>
        </w:r>
        <w:r>
          <w:rPr>
            <w:noProof/>
            <w:webHidden/>
          </w:rPr>
          <w:tab/>
        </w:r>
        <w:r>
          <w:rPr>
            <w:noProof/>
            <w:webHidden/>
          </w:rPr>
          <w:fldChar w:fldCharType="begin"/>
        </w:r>
        <w:r>
          <w:rPr>
            <w:noProof/>
            <w:webHidden/>
          </w:rPr>
          <w:instrText xml:space="preserve"> PAGEREF _Toc459134422 \h </w:instrText>
        </w:r>
        <w:r>
          <w:rPr>
            <w:noProof/>
            <w:webHidden/>
          </w:rPr>
          <w:fldChar w:fldCharType="separate"/>
        </w:r>
        <w:r w:rsidR="00DC7465">
          <w:rPr>
            <w:b/>
            <w:bCs/>
            <w:noProof/>
            <w:webHidden/>
          </w:rPr>
          <w:t>Fehler! Textmarke nicht definiert.</w:t>
        </w:r>
        <w:r>
          <w:rPr>
            <w:noProof/>
            <w:webHidden/>
          </w:rPr>
          <w:fldChar w:fldCharType="end"/>
        </w:r>
      </w:hyperlink>
    </w:p>
    <w:p w14:paraId="0D6A787F" w14:textId="259DF820" w:rsidR="004860CE" w:rsidRDefault="004860CE">
      <w:pPr>
        <w:pStyle w:val="Abbildungsverzeichnis"/>
        <w:tabs>
          <w:tab w:val="right" w:pos="7360"/>
        </w:tabs>
        <w:rPr>
          <w:rFonts w:asciiTheme="minorHAnsi" w:eastAsiaTheme="minorEastAsia" w:hAnsiTheme="minorHAnsi" w:cstheme="minorBidi"/>
          <w:noProof/>
          <w:sz w:val="22"/>
          <w:szCs w:val="22"/>
        </w:rPr>
      </w:pPr>
      <w:hyperlink r:id="rId64" w:anchor="_Toc459134423" w:history="1">
        <w:r w:rsidRPr="004E2134">
          <w:rPr>
            <w:rStyle w:val="Hyperlink"/>
            <w:noProof/>
          </w:rPr>
          <w:t>Abbildung 21 Klassendiagramm SimulationManager</w:t>
        </w:r>
        <w:r>
          <w:rPr>
            <w:noProof/>
            <w:webHidden/>
          </w:rPr>
          <w:tab/>
        </w:r>
        <w:r>
          <w:rPr>
            <w:noProof/>
            <w:webHidden/>
          </w:rPr>
          <w:fldChar w:fldCharType="begin"/>
        </w:r>
        <w:r>
          <w:rPr>
            <w:noProof/>
            <w:webHidden/>
          </w:rPr>
          <w:instrText xml:space="preserve"> PAGEREF _Toc459134423 \h </w:instrText>
        </w:r>
        <w:r>
          <w:rPr>
            <w:noProof/>
            <w:webHidden/>
          </w:rPr>
          <w:fldChar w:fldCharType="separate"/>
        </w:r>
        <w:r w:rsidR="00DC7465">
          <w:rPr>
            <w:b/>
            <w:bCs/>
            <w:noProof/>
            <w:webHidden/>
          </w:rPr>
          <w:t>Fehler! Textmarke nicht definiert.</w:t>
        </w:r>
        <w:r>
          <w:rPr>
            <w:noProof/>
            <w:webHidden/>
          </w:rPr>
          <w:fldChar w:fldCharType="end"/>
        </w:r>
      </w:hyperlink>
    </w:p>
    <w:p w14:paraId="489D491F" w14:textId="6B7A80C4" w:rsidR="004860CE" w:rsidRDefault="004860CE">
      <w:pPr>
        <w:pStyle w:val="Abbildungsverzeichnis"/>
        <w:tabs>
          <w:tab w:val="right" w:pos="7360"/>
        </w:tabs>
        <w:rPr>
          <w:rFonts w:asciiTheme="minorHAnsi" w:eastAsiaTheme="minorEastAsia" w:hAnsiTheme="minorHAnsi" w:cstheme="minorBidi"/>
          <w:noProof/>
          <w:sz w:val="22"/>
          <w:szCs w:val="22"/>
        </w:rPr>
      </w:pPr>
      <w:hyperlink r:id="rId65" w:anchor="_Toc459134424" w:history="1">
        <w:r w:rsidRPr="004E2134">
          <w:rPr>
            <w:rStyle w:val="Hyperlink"/>
            <w:noProof/>
          </w:rPr>
          <w:t>Abbildung 22 Ablauf der Fortschrittssensorplatzierung</w:t>
        </w:r>
        <w:r>
          <w:rPr>
            <w:noProof/>
            <w:webHidden/>
          </w:rPr>
          <w:tab/>
        </w:r>
        <w:r>
          <w:rPr>
            <w:noProof/>
            <w:webHidden/>
          </w:rPr>
          <w:fldChar w:fldCharType="begin"/>
        </w:r>
        <w:r>
          <w:rPr>
            <w:noProof/>
            <w:webHidden/>
          </w:rPr>
          <w:instrText xml:space="preserve"> PAGEREF _Toc459134424 \h </w:instrText>
        </w:r>
        <w:r>
          <w:rPr>
            <w:noProof/>
            <w:webHidden/>
          </w:rPr>
          <w:fldChar w:fldCharType="separate"/>
        </w:r>
        <w:r w:rsidR="00DC7465">
          <w:rPr>
            <w:b/>
            <w:bCs/>
            <w:noProof/>
            <w:webHidden/>
          </w:rPr>
          <w:t>Fehler! Textmarke nicht definiert.</w:t>
        </w:r>
        <w:r>
          <w:rPr>
            <w:noProof/>
            <w:webHidden/>
          </w:rPr>
          <w:fldChar w:fldCharType="end"/>
        </w:r>
      </w:hyperlink>
    </w:p>
    <w:p w14:paraId="550B11D0" w14:textId="73A223A9" w:rsidR="004860CE" w:rsidRDefault="004860CE">
      <w:pPr>
        <w:pStyle w:val="Abbildungsverzeichnis"/>
        <w:tabs>
          <w:tab w:val="right" w:pos="7360"/>
        </w:tabs>
        <w:rPr>
          <w:rFonts w:asciiTheme="minorHAnsi" w:eastAsiaTheme="minorEastAsia" w:hAnsiTheme="minorHAnsi" w:cstheme="minorBidi"/>
          <w:noProof/>
          <w:sz w:val="22"/>
          <w:szCs w:val="22"/>
        </w:rPr>
      </w:pPr>
      <w:hyperlink r:id="rId66" w:anchor="_Toc459134425" w:history="1">
        <w:r w:rsidRPr="004E2134">
          <w:rPr>
            <w:rStyle w:val="Hyperlink"/>
            <w:noProof/>
          </w:rPr>
          <w:t>Abbildung 23 Ablauf der Sensorberechnung</w:t>
        </w:r>
        <w:r>
          <w:rPr>
            <w:noProof/>
            <w:webHidden/>
          </w:rPr>
          <w:tab/>
        </w:r>
        <w:r>
          <w:rPr>
            <w:noProof/>
            <w:webHidden/>
          </w:rPr>
          <w:fldChar w:fldCharType="begin"/>
        </w:r>
        <w:r>
          <w:rPr>
            <w:noProof/>
            <w:webHidden/>
          </w:rPr>
          <w:instrText xml:space="preserve"> PAGEREF _Toc459134425 \h </w:instrText>
        </w:r>
        <w:r>
          <w:rPr>
            <w:noProof/>
            <w:webHidden/>
          </w:rPr>
          <w:fldChar w:fldCharType="separate"/>
        </w:r>
        <w:r w:rsidR="00DC7465">
          <w:rPr>
            <w:b/>
            <w:bCs/>
            <w:noProof/>
            <w:webHidden/>
          </w:rPr>
          <w:t>Fehler! Textmarke nicht definiert.</w:t>
        </w:r>
        <w:r>
          <w:rPr>
            <w:noProof/>
            <w:webHidden/>
          </w:rPr>
          <w:fldChar w:fldCharType="end"/>
        </w:r>
      </w:hyperlink>
    </w:p>
    <w:p w14:paraId="24B73374" w14:textId="7F91AD05" w:rsidR="004860CE" w:rsidRDefault="004860CE">
      <w:pPr>
        <w:pStyle w:val="Abbildungsverzeichnis"/>
        <w:tabs>
          <w:tab w:val="right" w:pos="7360"/>
        </w:tabs>
        <w:rPr>
          <w:rFonts w:asciiTheme="minorHAnsi" w:eastAsiaTheme="minorEastAsia" w:hAnsiTheme="minorHAnsi" w:cstheme="minorBidi"/>
          <w:noProof/>
          <w:sz w:val="22"/>
          <w:szCs w:val="22"/>
        </w:rPr>
      </w:pPr>
      <w:hyperlink w:anchor="_Toc459134426" w:history="1">
        <w:r w:rsidRPr="004E2134">
          <w:rPr>
            <w:rStyle w:val="Hyperlink"/>
            <w:noProof/>
          </w:rPr>
          <w:t>Abbildung 24 Folgen des Einsatzes des Glättungsverfahrens</w:t>
        </w:r>
        <w:r>
          <w:rPr>
            <w:noProof/>
            <w:webHidden/>
          </w:rPr>
          <w:tab/>
        </w:r>
        <w:r>
          <w:rPr>
            <w:noProof/>
            <w:webHidden/>
          </w:rPr>
          <w:fldChar w:fldCharType="begin"/>
        </w:r>
        <w:r>
          <w:rPr>
            <w:noProof/>
            <w:webHidden/>
          </w:rPr>
          <w:instrText xml:space="preserve"> PAGEREF _Toc459134426 \h </w:instrText>
        </w:r>
        <w:r>
          <w:rPr>
            <w:noProof/>
            <w:webHidden/>
          </w:rPr>
          <w:fldChar w:fldCharType="separate"/>
        </w:r>
        <w:r w:rsidR="00DC7465">
          <w:rPr>
            <w:b/>
            <w:bCs/>
            <w:noProof/>
            <w:webHidden/>
          </w:rPr>
          <w:t>Fehler! Textmarke nicht definiert.</w:t>
        </w:r>
        <w:r>
          <w:rPr>
            <w:noProof/>
            <w:webHidden/>
          </w:rPr>
          <w:fldChar w:fldCharType="end"/>
        </w:r>
      </w:hyperlink>
    </w:p>
    <w:p w14:paraId="28D0EC8C" w14:textId="667AB8C9" w:rsidR="000A3120" w:rsidRDefault="00E31FF6" w:rsidP="000A3120">
      <w:pPr>
        <w:pStyle w:val="-OlWIRLiteraturverzeichnis-"/>
      </w:pPr>
      <w:r>
        <w:rPr>
          <w:b/>
          <w:bCs/>
          <w:noProof/>
        </w:rPr>
        <w:fldChar w:fldCharType="end"/>
      </w:r>
    </w:p>
    <w:p w14:paraId="73469802" w14:textId="1FA19F42" w:rsidR="00C377F7" w:rsidRDefault="00E14D01" w:rsidP="00E14D01">
      <w:pPr>
        <w:pStyle w:val="-OlWIRKapiteltitel-"/>
      </w:pPr>
      <w:bookmarkStart w:id="47" w:name="_Toc459312037"/>
      <w:r>
        <w:lastRenderedPageBreak/>
        <w:t>Erklärung</w:t>
      </w:r>
      <w:bookmarkEnd w:id="47"/>
    </w:p>
    <w:p w14:paraId="76426934" w14:textId="77777777" w:rsidR="00E14D01" w:rsidRDefault="00E14D01" w:rsidP="00F96DF9"/>
    <w:p w14:paraId="3E027624" w14:textId="58FE57E6" w:rsidR="00E14D01" w:rsidRDefault="00943A7C" w:rsidP="00943A7C">
      <w:r>
        <w:t>Hiermit versichere ich, dass ich diese Arbeit selbständig verfasst und keine anderen als die angegebenen Quellen und Hilfsmittel benutzt habe. Außerdem versichere ich, dass ich die allgemeinen Prinzipien wissenschaftlicher Arbeit und Veröffentlichung, wie sie in den Leitlinien guter wissenschaftlicher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01C32496" w14:textId="136B257E" w:rsidR="00943A7C" w:rsidRPr="00943A7C" w:rsidRDefault="00943A7C" w:rsidP="00943A7C">
      <w:pPr>
        <w:rPr>
          <w:u w:val="single"/>
        </w:rPr>
      </w:pPr>
      <w:r w:rsidRPr="00943A7C">
        <w:rPr>
          <w:u w:val="single"/>
        </w:rPr>
        <w:t>Oldenburg, den 14.08.16</w:t>
      </w:r>
    </w:p>
    <w:p w14:paraId="5FDE154C" w14:textId="3E600B25" w:rsidR="00943A7C" w:rsidRPr="00F96DF9" w:rsidRDefault="00943A7C" w:rsidP="00943A7C">
      <w:r>
        <w:t>Ort, Datum</w:t>
      </w:r>
    </w:p>
    <w:sectPr w:rsidR="00943A7C" w:rsidRPr="00F96DF9" w:rsidSect="00A3226C">
      <w:headerReference w:type="even" r:id="rId67"/>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62C0E0" w14:textId="77777777" w:rsidR="00F86DE0" w:rsidRDefault="00F86DE0">
      <w:r>
        <w:separator/>
      </w:r>
    </w:p>
  </w:endnote>
  <w:endnote w:type="continuationSeparator" w:id="0">
    <w:p w14:paraId="5B95C03D" w14:textId="77777777" w:rsidR="00F86DE0" w:rsidRDefault="00F86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DC7465" w:rsidRDefault="00DC7465">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DC7465" w:rsidRDefault="00DC7465">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DC7465" w:rsidRDefault="00DC7465"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DC7465" w:rsidRDefault="00DC7465">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DC7465" w:rsidRDefault="00DC7465"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DC7465" w:rsidRDefault="00DC7465"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20C270" w14:textId="77777777" w:rsidR="00F86DE0" w:rsidRDefault="00F86DE0">
      <w:r>
        <w:separator/>
      </w:r>
    </w:p>
  </w:footnote>
  <w:footnote w:type="continuationSeparator" w:id="0">
    <w:p w14:paraId="6D26864F" w14:textId="77777777" w:rsidR="00F86DE0" w:rsidRDefault="00F86DE0">
      <w:r>
        <w:continuationSeparator/>
      </w:r>
    </w:p>
  </w:footnote>
  <w:footnote w:id="1">
    <w:p w14:paraId="64AE207F" w14:textId="2FE0C2AA" w:rsidR="00DC7465" w:rsidRDefault="00DC7465" w:rsidP="00534DAF">
      <w:pPr>
        <w:pStyle w:val="Funotentext"/>
      </w:pPr>
      <w:r>
        <w:rPr>
          <w:rStyle w:val="Funotenzeichen"/>
        </w:rPr>
        <w:footnoteRef/>
      </w:r>
      <w:r>
        <w:t xml:space="preserve"> </w:t>
      </w:r>
      <w:r w:rsidRPr="00534DAF">
        <w:t>(-0,45, -1,825), (-0,9, -1,325), (-0,85, 0,275), (-0,25, 2,125), (0,25, 2,125), (0,85, 0,275)</w:t>
      </w:r>
      <w:r>
        <w:t>, (0,9, -1,325), (0,45, -1,825)</w:t>
      </w:r>
      <w:r w:rsidR="00527423">
        <w:t xml:space="preserve"> relativ zu (0, 1,825).</w:t>
      </w:r>
    </w:p>
  </w:footnote>
  <w:footnote w:id="2">
    <w:p w14:paraId="670C5A22" w14:textId="62B299FE" w:rsidR="00DC7465" w:rsidRDefault="00DC7465" w:rsidP="00CF6928">
      <w:pPr>
        <w:pStyle w:val="Funotentext"/>
      </w:pPr>
      <w:r>
        <w:rPr>
          <w:rStyle w:val="Funotenzeichen"/>
        </w:rPr>
        <w:footnoteRef/>
      </w:r>
      <w:r>
        <w:t xml:space="preserve"> </w:t>
      </w:r>
      <w:r w:rsidRPr="00CF6928">
        <w:t>(-0,9, 1,5), (0,9, 1,5), (-0,9, -1,8), (0,9, -1,8)</w:t>
      </w:r>
      <w:r w:rsidR="00527423">
        <w:t xml:space="preserve"> relativ zu (0, 1,825).</w:t>
      </w:r>
    </w:p>
  </w:footnote>
  <w:footnote w:id="3">
    <w:p w14:paraId="0ECDE81C" w14:textId="0ED0D675" w:rsidR="00DC7465" w:rsidRDefault="00DC7465" w:rsidP="000F5F30">
      <w:pPr>
        <w:pStyle w:val="Funotentext"/>
      </w:pPr>
      <w:r>
        <w:rPr>
          <w:rStyle w:val="Funotenzeichen"/>
        </w:rPr>
        <w:footnoteRef/>
      </w:r>
      <w:r>
        <w:t xml:space="preserve"> (0,1.675)</w:t>
      </w:r>
    </w:p>
  </w:footnote>
  <w:footnote w:id="4">
    <w:p w14:paraId="166530C7" w14:textId="07B420B2" w:rsidR="00DC7465" w:rsidRDefault="00DC7465">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DC7465" w:rsidRDefault="00DC7465" w:rsidP="00256E8C">
      <w:pPr>
        <w:pStyle w:val="Funotentext"/>
      </w:pPr>
      <w:r>
        <w:rPr>
          <w:rStyle w:val="Funotenzeichen"/>
        </w:rPr>
        <w:footnoteRef/>
      </w:r>
      <w:r>
        <w:t xml:space="preserve"> </w:t>
      </w:r>
      <w:r w:rsidRPr="00174FDF">
        <w:rPr>
          <w:i/>
        </w:rPr>
        <w:t>Dot</w:t>
      </w:r>
      <w:r>
        <w:t xml:space="preserve"> ist dabei das Skalarprodukt zweier Vektoren. Sowohl der Normalvektor als auch der Geschwindigkeitsvektor können von der Physikengine erfragt werden.</w:t>
      </w:r>
    </w:p>
  </w:footnote>
  <w:footnote w:id="6">
    <w:p w14:paraId="278363E1" w14:textId="77D168E8" w:rsidR="00DC7465" w:rsidRDefault="00DC7465">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DC7465" w:rsidRDefault="00DC7465">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DC7465" w:rsidRDefault="00DC7465">
      <w:pPr>
        <w:pStyle w:val="Funotentext"/>
      </w:pPr>
      <w:r>
        <w:rPr>
          <w:rStyle w:val="Funotenzeichen"/>
        </w:rPr>
        <w:footnoteRef/>
      </w:r>
      <w:r>
        <w:t xml:space="preserve"> Erinnerung: bei hohen Geschwindigkeiten ist das Lenkverhalten stark eingeschränkt.</w:t>
      </w:r>
    </w:p>
  </w:footnote>
  <w:footnote w:id="9">
    <w:p w14:paraId="1268B68C" w14:textId="797290AC" w:rsidR="00DC7465" w:rsidRDefault="00DC7465">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1DFB1842" w:rsidR="00DC7465" w:rsidRPr="00F07128" w:rsidRDefault="00DC7465" w:rsidP="007301E7">
      <w:pPr>
        <w:pStyle w:val="Funotentext"/>
        <w:rPr>
          <w:color w:val="FF0000"/>
        </w:rPr>
      </w:pPr>
      <w:r>
        <w:rPr>
          <w:rStyle w:val="Funotenzeichen"/>
        </w:rPr>
        <w:footnoteRef/>
      </w:r>
      <w:r>
        <w:t xml:space="preserve"> </w:t>
      </w:r>
      <w:r w:rsidRPr="009C7BA6">
        <w:t xml:space="preserve">Hiermit sind sogenannte </w:t>
      </w:r>
      <w:r w:rsidRPr="009C7BA6">
        <w:rPr>
          <w:i/>
        </w:rPr>
        <w:t>Magic Numbers</w:t>
      </w:r>
      <w:r w:rsidRPr="009C7BA6">
        <w:t xml:space="preserve"> gemeint. Variablen dessen Werte sich nicht errechnen lassen, sondern manuell festgelegt werden müssen.</w:t>
      </w:r>
    </w:p>
  </w:footnote>
  <w:footnote w:id="11">
    <w:p w14:paraId="71E7070F" w14:textId="5381FA65" w:rsidR="00DC7465" w:rsidRPr="00EC3D07" w:rsidRDefault="00DC7465">
      <w:pPr>
        <w:pStyle w:val="Funotentext"/>
      </w:pPr>
      <w:r>
        <w:rPr>
          <w:rStyle w:val="Funotenzeichen"/>
        </w:rPr>
        <w:footnoteRef/>
      </w:r>
      <w:r>
        <w:t xml:space="preserve"> </w:t>
      </w:r>
      <w:r w:rsidRPr="00C77BCF">
        <w:rPr>
          <w:i/>
        </w:rPr>
        <w:t>Verzweigt</w:t>
      </w:r>
      <w:r>
        <w:t xml:space="preserve"> oder Englisch </w:t>
      </w:r>
      <w:r>
        <w:rPr>
          <w:i/>
        </w:rPr>
        <w:t>jagged</w:t>
      </w:r>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2">
    <w:p w14:paraId="7DDE4441" w14:textId="556B06B0" w:rsidR="00DC7465" w:rsidRDefault="00DC7465">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DC7465" w:rsidRDefault="00DC7465">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4">
    <w:p w14:paraId="25B5575F" w14:textId="25D93A0E" w:rsidR="00DC7465" w:rsidRPr="00851102" w:rsidRDefault="00DC7465">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5">
    <w:p w14:paraId="42A6C510" w14:textId="39949F50" w:rsidR="00DC7465" w:rsidRPr="00460601" w:rsidRDefault="00DC7465">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6">
    <w:p w14:paraId="1BE25107" w14:textId="66D3F24E" w:rsidR="00DC7465" w:rsidRDefault="00DC7465">
      <w:pPr>
        <w:pStyle w:val="Funotentext"/>
      </w:pPr>
      <w:r>
        <w:rPr>
          <w:rStyle w:val="Funotenzeichen"/>
        </w:rPr>
        <w:footnoteRef/>
      </w:r>
      <w:r>
        <w:t xml:space="preserve"> Zur Erinnerung: [-1,1] für die Richtung und [0,1] für die Geschwindigkeit.</w:t>
      </w:r>
    </w:p>
  </w:footnote>
  <w:footnote w:id="17">
    <w:p w14:paraId="767C1576" w14:textId="602147FB" w:rsidR="00DC7465" w:rsidRDefault="00DC7465">
      <w:pPr>
        <w:pStyle w:val="Funotentext"/>
      </w:pPr>
      <w:r>
        <w:rPr>
          <w:rStyle w:val="Funotenzeichen"/>
        </w:rPr>
        <w:footnoteRef/>
      </w:r>
      <w:r>
        <w:t xml:space="preserve"> Auch unter dem Namen Lambda-Expression bekannt.</w:t>
      </w:r>
    </w:p>
  </w:footnote>
  <w:footnote w:id="18">
    <w:p w14:paraId="34703462" w14:textId="03245C91" w:rsidR="00DC7465" w:rsidRPr="005F1DB3" w:rsidRDefault="00DC7465">
      <w:pPr>
        <w:pStyle w:val="Funotentext"/>
      </w:pPr>
      <w:r>
        <w:rPr>
          <w:rStyle w:val="Funotenzeichen"/>
        </w:rPr>
        <w:footnoteRef/>
      </w:r>
      <w:r>
        <w:t xml:space="preserve"> In C# ist es möglich Methoden zu programmieren, die erzeugte Objekte iterativ an den Aufrufer zurückgeben. Dies wird über das Schlüsselwort </w:t>
      </w:r>
      <w:r>
        <w:rPr>
          <w:i/>
        </w:rPr>
        <w:t>yield</w:t>
      </w:r>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w:t>
        </w:r>
        <w:r w:rsidRPr="0053300F">
          <w:rPr>
            <w:rStyle w:val="Hyperlink"/>
          </w:rPr>
          <w:t>r</w:t>
        </w:r>
        <w:r w:rsidRPr="0053300F">
          <w:rPr>
            <w:rStyle w:val="Hyperlink"/>
          </w:rPr>
          <w:t>y/9k7k7cf0.aspx</w:t>
        </w:r>
      </w:hyperlink>
    </w:p>
  </w:footnote>
  <w:footnote w:id="19">
    <w:p w14:paraId="1DCD79CE" w14:textId="7F9E4BC7" w:rsidR="00DC7465" w:rsidRDefault="00DC7465">
      <w:pPr>
        <w:pStyle w:val="Funotentext"/>
      </w:pPr>
      <w:r>
        <w:rPr>
          <w:rStyle w:val="Funotenzeichen"/>
        </w:rPr>
        <w:footnoteRef/>
      </w:r>
      <w:r>
        <w:t xml:space="preserve"> Unter </w:t>
      </w:r>
      <w:hyperlink r:id="rId2" w:history="1">
        <w:r w:rsidRPr="0053300F">
          <w:rPr>
            <w:rStyle w:val="Hyperlink"/>
          </w:rPr>
          <w:t>https://msdn.microsoft.com/library/dd460717</w:t>
        </w:r>
      </w:hyperlink>
      <w:r>
        <w:t xml:space="preserve"> findet sich die offizielle Dokumentation.</w:t>
      </w:r>
    </w:p>
  </w:footnote>
  <w:footnote w:id="20">
    <w:p w14:paraId="3D755C53" w14:textId="7421116E" w:rsidR="00DC7465" w:rsidRDefault="00DC7465">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achtkerne Prozessor.</w:t>
      </w:r>
    </w:p>
  </w:footnote>
  <w:footnote w:id="21">
    <w:p w14:paraId="6B6DF7AC" w14:textId="68024DE7" w:rsidR="00DC7465" w:rsidRPr="00D70703" w:rsidRDefault="00DC7465">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DC7465" w:rsidRDefault="00DC746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DC7465" w:rsidRDefault="00DC7465"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675D01A2" w:rsidR="00DC7465" w:rsidRDefault="00DC746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586D4B">
      <w:rPr>
        <w:rStyle w:val="Seitenzahl"/>
        <w:noProof/>
      </w:rPr>
      <w:t>II</w:t>
    </w:r>
    <w:r>
      <w:rPr>
        <w:rStyle w:val="Seitenzahl"/>
      </w:rPr>
      <w:fldChar w:fldCharType="end"/>
    </w:r>
  </w:p>
  <w:p w14:paraId="199B7980" w14:textId="77777777" w:rsidR="00DC7465" w:rsidRPr="00416E84" w:rsidRDefault="00DC7465"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DC7465" w:rsidRDefault="00DC746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653D7825" w:rsidR="00DC7465" w:rsidRDefault="00DC746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2B20D4">
      <w:rPr>
        <w:rStyle w:val="Seitenzahl"/>
        <w:noProof/>
      </w:rPr>
      <w:t>52</w:t>
    </w:r>
    <w:r>
      <w:rPr>
        <w:rStyle w:val="Seitenzahl"/>
      </w:rPr>
      <w:fldChar w:fldCharType="end"/>
    </w:r>
  </w:p>
  <w:p w14:paraId="7810C4B9" w14:textId="77777777" w:rsidR="00DC7465" w:rsidRDefault="00DC7465"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DC7465" w:rsidRDefault="00DC746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DC7465" w:rsidRDefault="00DC7465"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5388"/>
    <w:rsid w:val="000258DB"/>
    <w:rsid w:val="00031E66"/>
    <w:rsid w:val="000326FA"/>
    <w:rsid w:val="00040594"/>
    <w:rsid w:val="00042876"/>
    <w:rsid w:val="00051E0C"/>
    <w:rsid w:val="00054764"/>
    <w:rsid w:val="000617CB"/>
    <w:rsid w:val="00073214"/>
    <w:rsid w:val="00077955"/>
    <w:rsid w:val="00094526"/>
    <w:rsid w:val="000A3120"/>
    <w:rsid w:val="000A5D6B"/>
    <w:rsid w:val="000B368D"/>
    <w:rsid w:val="000C0AF2"/>
    <w:rsid w:val="000C2B94"/>
    <w:rsid w:val="000C4E15"/>
    <w:rsid w:val="000C6BBE"/>
    <w:rsid w:val="000D2221"/>
    <w:rsid w:val="000D3B5B"/>
    <w:rsid w:val="000E2B01"/>
    <w:rsid w:val="000F0B32"/>
    <w:rsid w:val="000F5F30"/>
    <w:rsid w:val="00115C61"/>
    <w:rsid w:val="001170F0"/>
    <w:rsid w:val="00143EF4"/>
    <w:rsid w:val="00156793"/>
    <w:rsid w:val="001643AD"/>
    <w:rsid w:val="0017080B"/>
    <w:rsid w:val="00174FDF"/>
    <w:rsid w:val="00180400"/>
    <w:rsid w:val="001A23D3"/>
    <w:rsid w:val="001B198F"/>
    <w:rsid w:val="001B7456"/>
    <w:rsid w:val="001D0798"/>
    <w:rsid w:val="001D4112"/>
    <w:rsid w:val="001E3B9D"/>
    <w:rsid w:val="001F0A18"/>
    <w:rsid w:val="001F28C8"/>
    <w:rsid w:val="001F2B3D"/>
    <w:rsid w:val="001F78FE"/>
    <w:rsid w:val="002017E5"/>
    <w:rsid w:val="00204F72"/>
    <w:rsid w:val="00207AEB"/>
    <w:rsid w:val="002138BD"/>
    <w:rsid w:val="002150D3"/>
    <w:rsid w:val="00230C35"/>
    <w:rsid w:val="00230E5C"/>
    <w:rsid w:val="002312FA"/>
    <w:rsid w:val="00231B1A"/>
    <w:rsid w:val="002431A0"/>
    <w:rsid w:val="00256E8C"/>
    <w:rsid w:val="002806B8"/>
    <w:rsid w:val="00287C71"/>
    <w:rsid w:val="002A3A3F"/>
    <w:rsid w:val="002A610A"/>
    <w:rsid w:val="002B1BCA"/>
    <w:rsid w:val="002B20D4"/>
    <w:rsid w:val="002C18A7"/>
    <w:rsid w:val="002C3644"/>
    <w:rsid w:val="002D1860"/>
    <w:rsid w:val="002D2EB5"/>
    <w:rsid w:val="002D4828"/>
    <w:rsid w:val="002D6863"/>
    <w:rsid w:val="002D6E04"/>
    <w:rsid w:val="002F5734"/>
    <w:rsid w:val="002F5E5D"/>
    <w:rsid w:val="00311599"/>
    <w:rsid w:val="00325E4A"/>
    <w:rsid w:val="003323F0"/>
    <w:rsid w:val="003562ED"/>
    <w:rsid w:val="00360D35"/>
    <w:rsid w:val="00362F5F"/>
    <w:rsid w:val="00371D74"/>
    <w:rsid w:val="00375F21"/>
    <w:rsid w:val="00391005"/>
    <w:rsid w:val="00396CC4"/>
    <w:rsid w:val="003B13B2"/>
    <w:rsid w:val="003B3F28"/>
    <w:rsid w:val="003D7C64"/>
    <w:rsid w:val="00403023"/>
    <w:rsid w:val="004066FA"/>
    <w:rsid w:val="00415F30"/>
    <w:rsid w:val="00416290"/>
    <w:rsid w:val="00417B80"/>
    <w:rsid w:val="00425B54"/>
    <w:rsid w:val="004315D7"/>
    <w:rsid w:val="004537FF"/>
    <w:rsid w:val="004553C8"/>
    <w:rsid w:val="0045657B"/>
    <w:rsid w:val="00457CA6"/>
    <w:rsid w:val="00460601"/>
    <w:rsid w:val="0048372B"/>
    <w:rsid w:val="004860CE"/>
    <w:rsid w:val="004865A0"/>
    <w:rsid w:val="00494FEC"/>
    <w:rsid w:val="004A66DD"/>
    <w:rsid w:val="004A746E"/>
    <w:rsid w:val="004B38DB"/>
    <w:rsid w:val="004B6703"/>
    <w:rsid w:val="004C1281"/>
    <w:rsid w:val="004D165D"/>
    <w:rsid w:val="004D1D80"/>
    <w:rsid w:val="004E555C"/>
    <w:rsid w:val="004F351B"/>
    <w:rsid w:val="004F59A2"/>
    <w:rsid w:val="004F7207"/>
    <w:rsid w:val="00510D3E"/>
    <w:rsid w:val="00515E17"/>
    <w:rsid w:val="00526011"/>
    <w:rsid w:val="00527423"/>
    <w:rsid w:val="00531C1B"/>
    <w:rsid w:val="00532E45"/>
    <w:rsid w:val="0053330F"/>
    <w:rsid w:val="005334A5"/>
    <w:rsid w:val="00534DAF"/>
    <w:rsid w:val="00545E06"/>
    <w:rsid w:val="0054785D"/>
    <w:rsid w:val="005518CE"/>
    <w:rsid w:val="00556F07"/>
    <w:rsid w:val="00557102"/>
    <w:rsid w:val="00571A6F"/>
    <w:rsid w:val="00586D4B"/>
    <w:rsid w:val="00587901"/>
    <w:rsid w:val="005969A4"/>
    <w:rsid w:val="005A4B2F"/>
    <w:rsid w:val="005B6ABC"/>
    <w:rsid w:val="005D082C"/>
    <w:rsid w:val="005D6F64"/>
    <w:rsid w:val="005E6693"/>
    <w:rsid w:val="005F1DB3"/>
    <w:rsid w:val="005F7EB1"/>
    <w:rsid w:val="00613566"/>
    <w:rsid w:val="00627362"/>
    <w:rsid w:val="00633738"/>
    <w:rsid w:val="00633801"/>
    <w:rsid w:val="006534EA"/>
    <w:rsid w:val="006545FB"/>
    <w:rsid w:val="006576F2"/>
    <w:rsid w:val="00657D13"/>
    <w:rsid w:val="00663F7B"/>
    <w:rsid w:val="006676B2"/>
    <w:rsid w:val="00673A4D"/>
    <w:rsid w:val="00687466"/>
    <w:rsid w:val="00690515"/>
    <w:rsid w:val="0069456D"/>
    <w:rsid w:val="00697EAB"/>
    <w:rsid w:val="006B24D4"/>
    <w:rsid w:val="006B61B2"/>
    <w:rsid w:val="006C451B"/>
    <w:rsid w:val="006C5696"/>
    <w:rsid w:val="006D4BE2"/>
    <w:rsid w:val="006D74C2"/>
    <w:rsid w:val="006E10FD"/>
    <w:rsid w:val="006E2DC1"/>
    <w:rsid w:val="00700FF8"/>
    <w:rsid w:val="0070790F"/>
    <w:rsid w:val="00710736"/>
    <w:rsid w:val="00710ADE"/>
    <w:rsid w:val="00710AE3"/>
    <w:rsid w:val="007142A6"/>
    <w:rsid w:val="00716B60"/>
    <w:rsid w:val="007234C7"/>
    <w:rsid w:val="00724888"/>
    <w:rsid w:val="007301E7"/>
    <w:rsid w:val="007415EF"/>
    <w:rsid w:val="00741EF2"/>
    <w:rsid w:val="00743BDB"/>
    <w:rsid w:val="007640EA"/>
    <w:rsid w:val="007708C1"/>
    <w:rsid w:val="0079268B"/>
    <w:rsid w:val="007A6863"/>
    <w:rsid w:val="007A6A01"/>
    <w:rsid w:val="007A6C7A"/>
    <w:rsid w:val="007A78BC"/>
    <w:rsid w:val="007B0664"/>
    <w:rsid w:val="007B0B94"/>
    <w:rsid w:val="007B22EA"/>
    <w:rsid w:val="007B33C6"/>
    <w:rsid w:val="007C1174"/>
    <w:rsid w:val="007C1C80"/>
    <w:rsid w:val="007D244C"/>
    <w:rsid w:val="007E2F63"/>
    <w:rsid w:val="007E66C6"/>
    <w:rsid w:val="007E6A66"/>
    <w:rsid w:val="007F3D41"/>
    <w:rsid w:val="00817168"/>
    <w:rsid w:val="00822099"/>
    <w:rsid w:val="00827F20"/>
    <w:rsid w:val="00840505"/>
    <w:rsid w:val="00842C1A"/>
    <w:rsid w:val="00851102"/>
    <w:rsid w:val="008520B4"/>
    <w:rsid w:val="008733E0"/>
    <w:rsid w:val="00875DFA"/>
    <w:rsid w:val="008826C0"/>
    <w:rsid w:val="00885187"/>
    <w:rsid w:val="00893917"/>
    <w:rsid w:val="008A38FB"/>
    <w:rsid w:val="008A42B1"/>
    <w:rsid w:val="008A432C"/>
    <w:rsid w:val="008A5775"/>
    <w:rsid w:val="008A579B"/>
    <w:rsid w:val="008A75EC"/>
    <w:rsid w:val="008C406C"/>
    <w:rsid w:val="008C663B"/>
    <w:rsid w:val="008D03CB"/>
    <w:rsid w:val="008D1D40"/>
    <w:rsid w:val="008D1E44"/>
    <w:rsid w:val="008D3058"/>
    <w:rsid w:val="008F0A0F"/>
    <w:rsid w:val="008F0B0A"/>
    <w:rsid w:val="00900750"/>
    <w:rsid w:val="00913BC8"/>
    <w:rsid w:val="009179E2"/>
    <w:rsid w:val="009230C1"/>
    <w:rsid w:val="00932801"/>
    <w:rsid w:val="00933367"/>
    <w:rsid w:val="0093523A"/>
    <w:rsid w:val="00937FC0"/>
    <w:rsid w:val="00943A7C"/>
    <w:rsid w:val="00943CF8"/>
    <w:rsid w:val="009524EA"/>
    <w:rsid w:val="009560C9"/>
    <w:rsid w:val="00963037"/>
    <w:rsid w:val="00963FAE"/>
    <w:rsid w:val="00967532"/>
    <w:rsid w:val="00967F66"/>
    <w:rsid w:val="00973544"/>
    <w:rsid w:val="00980BA1"/>
    <w:rsid w:val="00981EAC"/>
    <w:rsid w:val="0099105B"/>
    <w:rsid w:val="00996D90"/>
    <w:rsid w:val="00997BD1"/>
    <w:rsid w:val="009B16A4"/>
    <w:rsid w:val="009B328A"/>
    <w:rsid w:val="009B3FAF"/>
    <w:rsid w:val="009C28D5"/>
    <w:rsid w:val="009C5379"/>
    <w:rsid w:val="009C7238"/>
    <w:rsid w:val="009C7BA6"/>
    <w:rsid w:val="009D1B2E"/>
    <w:rsid w:val="009E0A38"/>
    <w:rsid w:val="009E44F1"/>
    <w:rsid w:val="009E6929"/>
    <w:rsid w:val="009F29FB"/>
    <w:rsid w:val="00A049E5"/>
    <w:rsid w:val="00A23814"/>
    <w:rsid w:val="00A30E6B"/>
    <w:rsid w:val="00A30FFA"/>
    <w:rsid w:val="00A3226C"/>
    <w:rsid w:val="00A40B8D"/>
    <w:rsid w:val="00A46DA1"/>
    <w:rsid w:val="00A53BDE"/>
    <w:rsid w:val="00A62479"/>
    <w:rsid w:val="00A8154D"/>
    <w:rsid w:val="00A845E6"/>
    <w:rsid w:val="00A86A22"/>
    <w:rsid w:val="00A871BD"/>
    <w:rsid w:val="00A909DC"/>
    <w:rsid w:val="00A92360"/>
    <w:rsid w:val="00A94448"/>
    <w:rsid w:val="00A963E9"/>
    <w:rsid w:val="00AA2790"/>
    <w:rsid w:val="00AB22A5"/>
    <w:rsid w:val="00AB3647"/>
    <w:rsid w:val="00AC4E19"/>
    <w:rsid w:val="00AD4DE2"/>
    <w:rsid w:val="00AD7853"/>
    <w:rsid w:val="00AE52AF"/>
    <w:rsid w:val="00B00CB8"/>
    <w:rsid w:val="00B02FB1"/>
    <w:rsid w:val="00B163C9"/>
    <w:rsid w:val="00B22A13"/>
    <w:rsid w:val="00B26058"/>
    <w:rsid w:val="00B324C0"/>
    <w:rsid w:val="00B32EA7"/>
    <w:rsid w:val="00B53582"/>
    <w:rsid w:val="00B560B3"/>
    <w:rsid w:val="00B56AFF"/>
    <w:rsid w:val="00B62329"/>
    <w:rsid w:val="00B659D2"/>
    <w:rsid w:val="00B94356"/>
    <w:rsid w:val="00B95C49"/>
    <w:rsid w:val="00BA1505"/>
    <w:rsid w:val="00BA200F"/>
    <w:rsid w:val="00BD26DF"/>
    <w:rsid w:val="00BD2AF3"/>
    <w:rsid w:val="00BD4929"/>
    <w:rsid w:val="00BD6835"/>
    <w:rsid w:val="00BE626D"/>
    <w:rsid w:val="00BF55C8"/>
    <w:rsid w:val="00BF5E45"/>
    <w:rsid w:val="00BF6F78"/>
    <w:rsid w:val="00C0063E"/>
    <w:rsid w:val="00C12AFE"/>
    <w:rsid w:val="00C13780"/>
    <w:rsid w:val="00C14BB1"/>
    <w:rsid w:val="00C15225"/>
    <w:rsid w:val="00C16B84"/>
    <w:rsid w:val="00C20FC3"/>
    <w:rsid w:val="00C23ADF"/>
    <w:rsid w:val="00C23BF8"/>
    <w:rsid w:val="00C26BAC"/>
    <w:rsid w:val="00C30086"/>
    <w:rsid w:val="00C32590"/>
    <w:rsid w:val="00C377F7"/>
    <w:rsid w:val="00C4331B"/>
    <w:rsid w:val="00C44D01"/>
    <w:rsid w:val="00C44D68"/>
    <w:rsid w:val="00C53332"/>
    <w:rsid w:val="00C53673"/>
    <w:rsid w:val="00C57FBF"/>
    <w:rsid w:val="00C62C95"/>
    <w:rsid w:val="00C718C4"/>
    <w:rsid w:val="00C77BCF"/>
    <w:rsid w:val="00CB6167"/>
    <w:rsid w:val="00CB643E"/>
    <w:rsid w:val="00CC1AEA"/>
    <w:rsid w:val="00CC7755"/>
    <w:rsid w:val="00CD5729"/>
    <w:rsid w:val="00CE14A7"/>
    <w:rsid w:val="00CE4B4A"/>
    <w:rsid w:val="00CF3E30"/>
    <w:rsid w:val="00CF517A"/>
    <w:rsid w:val="00CF6928"/>
    <w:rsid w:val="00D10A28"/>
    <w:rsid w:val="00D2371A"/>
    <w:rsid w:val="00D332C0"/>
    <w:rsid w:val="00D464F3"/>
    <w:rsid w:val="00D654A7"/>
    <w:rsid w:val="00D70703"/>
    <w:rsid w:val="00D721FE"/>
    <w:rsid w:val="00D723AE"/>
    <w:rsid w:val="00D72A86"/>
    <w:rsid w:val="00D803E9"/>
    <w:rsid w:val="00D81F0F"/>
    <w:rsid w:val="00D9223A"/>
    <w:rsid w:val="00DB1718"/>
    <w:rsid w:val="00DC25F2"/>
    <w:rsid w:val="00DC7465"/>
    <w:rsid w:val="00DD3A6C"/>
    <w:rsid w:val="00DE3120"/>
    <w:rsid w:val="00DF1E9C"/>
    <w:rsid w:val="00DF403B"/>
    <w:rsid w:val="00E1001B"/>
    <w:rsid w:val="00E14D01"/>
    <w:rsid w:val="00E20938"/>
    <w:rsid w:val="00E31A44"/>
    <w:rsid w:val="00E31FF6"/>
    <w:rsid w:val="00E32F4D"/>
    <w:rsid w:val="00E36BCF"/>
    <w:rsid w:val="00E37EFE"/>
    <w:rsid w:val="00E60756"/>
    <w:rsid w:val="00E60C23"/>
    <w:rsid w:val="00E60ECF"/>
    <w:rsid w:val="00E6122C"/>
    <w:rsid w:val="00E672FA"/>
    <w:rsid w:val="00E73A27"/>
    <w:rsid w:val="00E82EBD"/>
    <w:rsid w:val="00E83615"/>
    <w:rsid w:val="00E937CA"/>
    <w:rsid w:val="00EA624D"/>
    <w:rsid w:val="00EC3512"/>
    <w:rsid w:val="00EC3D07"/>
    <w:rsid w:val="00EC4539"/>
    <w:rsid w:val="00EC4EC0"/>
    <w:rsid w:val="00ED13FD"/>
    <w:rsid w:val="00EE025A"/>
    <w:rsid w:val="00EE04EF"/>
    <w:rsid w:val="00EE16ED"/>
    <w:rsid w:val="00EF7C37"/>
    <w:rsid w:val="00F05F00"/>
    <w:rsid w:val="00F07128"/>
    <w:rsid w:val="00F12629"/>
    <w:rsid w:val="00F15B10"/>
    <w:rsid w:val="00F25583"/>
    <w:rsid w:val="00F27926"/>
    <w:rsid w:val="00F30D6C"/>
    <w:rsid w:val="00F42BDF"/>
    <w:rsid w:val="00F63AE5"/>
    <w:rsid w:val="00F744A6"/>
    <w:rsid w:val="00F74C83"/>
    <w:rsid w:val="00F75A57"/>
    <w:rsid w:val="00F853E7"/>
    <w:rsid w:val="00F86DE0"/>
    <w:rsid w:val="00F87EEE"/>
    <w:rsid w:val="00F94B27"/>
    <w:rsid w:val="00F96DF9"/>
    <w:rsid w:val="00F973AA"/>
    <w:rsid w:val="00FC39DF"/>
    <w:rsid w:val="00FC7842"/>
    <w:rsid w:val="00FD15B7"/>
    <w:rsid w:val="00FD21C7"/>
    <w:rsid w:val="00FD61A3"/>
    <w:rsid w:val="00FD74F9"/>
    <w:rsid w:val="00FE0E65"/>
    <w:rsid w:val="00FE50C9"/>
    <w:rsid w:val="00FE5F43"/>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8A349CD"/>
  <w15:chartTrackingRefBased/>
  <w15:docId w15:val="{DF974B1F-B249-4B51-8521-10DF8255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02668656">
      <w:bodyDiv w:val="1"/>
      <w:marLeft w:val="0"/>
      <w:marRight w:val="0"/>
      <w:marTop w:val="0"/>
      <w:marBottom w:val="0"/>
      <w:divBdr>
        <w:top w:val="none" w:sz="0" w:space="0" w:color="auto"/>
        <w:left w:val="none" w:sz="0" w:space="0" w:color="auto"/>
        <w:bottom w:val="none" w:sz="0" w:space="0" w:color="auto"/>
        <w:right w:val="none" w:sz="0" w:space="0" w:color="auto"/>
      </w:divBdr>
    </w:div>
    <w:div w:id="212233880">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65996882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740904660">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958030757">
      <w:bodyDiv w:val="1"/>
      <w:marLeft w:val="0"/>
      <w:marRight w:val="0"/>
      <w:marTop w:val="0"/>
      <w:marBottom w:val="0"/>
      <w:divBdr>
        <w:top w:val="none" w:sz="0" w:space="0" w:color="auto"/>
        <w:left w:val="none" w:sz="0" w:space="0" w:color="auto"/>
        <w:bottom w:val="none" w:sz="0" w:space="0" w:color="auto"/>
        <w:right w:val="none" w:sz="0" w:space="0" w:color="auto"/>
      </w:divBdr>
    </w:div>
    <w:div w:id="1112359178">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209492938">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378509972">
      <w:bodyDiv w:val="1"/>
      <w:marLeft w:val="0"/>
      <w:marRight w:val="0"/>
      <w:marTop w:val="0"/>
      <w:marBottom w:val="0"/>
      <w:divBdr>
        <w:top w:val="none" w:sz="0" w:space="0" w:color="auto"/>
        <w:left w:val="none" w:sz="0" w:space="0" w:color="auto"/>
        <w:bottom w:val="none" w:sz="0" w:space="0" w:color="auto"/>
        <w:right w:val="none" w:sz="0" w:space="0" w:color="auto"/>
      </w:divBdr>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763338887">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 w:id="1980262421">
      <w:bodyDiv w:val="1"/>
      <w:marLeft w:val="0"/>
      <w:marRight w:val="0"/>
      <w:marTop w:val="0"/>
      <w:marBottom w:val="0"/>
      <w:divBdr>
        <w:top w:val="none" w:sz="0" w:space="0" w:color="auto"/>
        <w:left w:val="none" w:sz="0" w:space="0" w:color="auto"/>
        <w:bottom w:val="none" w:sz="0" w:space="0" w:color="auto"/>
        <w:right w:val="none" w:sz="0" w:space="0" w:color="auto"/>
      </w:divBdr>
    </w:div>
    <w:div w:id="1980376241">
      <w:bodyDiv w:val="1"/>
      <w:marLeft w:val="0"/>
      <w:marRight w:val="0"/>
      <w:marTop w:val="0"/>
      <w:marBottom w:val="0"/>
      <w:divBdr>
        <w:top w:val="none" w:sz="0" w:space="0" w:color="auto"/>
        <w:left w:val="none" w:sz="0" w:space="0" w:color="auto"/>
        <w:bottom w:val="none" w:sz="0" w:space="0" w:color="auto"/>
        <w:right w:val="none" w:sz="0" w:space="0" w:color="auto"/>
      </w:divBdr>
    </w:div>
    <w:div w:id="1981228112">
      <w:bodyDiv w:val="1"/>
      <w:marLeft w:val="0"/>
      <w:marRight w:val="0"/>
      <w:marTop w:val="0"/>
      <w:marBottom w:val="0"/>
      <w:divBdr>
        <w:top w:val="none" w:sz="0" w:space="0" w:color="auto"/>
        <w:left w:val="none" w:sz="0" w:space="0" w:color="auto"/>
        <w:bottom w:val="none" w:sz="0" w:space="0" w:color="auto"/>
        <w:right w:val="none" w:sz="0" w:space="0" w:color="auto"/>
      </w:divBdr>
    </w:div>
    <w:div w:id="212699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oleObject" Target="embeddings/oleObject3.bin"/><Relationship Id="rId21" Type="http://schemas.openxmlformats.org/officeDocument/2006/relationships/image" Target="media/image5.png"/><Relationship Id="rId34" Type="http://schemas.openxmlformats.org/officeDocument/2006/relationships/oleObject" Target="embeddings/oleObject1.bin"/><Relationship Id="rId42" Type="http://schemas.openxmlformats.org/officeDocument/2006/relationships/package" Target="embeddings/Microsoft_Excel_Worksheet2.xlsx"/><Relationship Id="rId47" Type="http://schemas.openxmlformats.org/officeDocument/2006/relationships/hyperlink" Target="file:///C:\Users\Eike%20Stein\Documents\GitHub\Bachlorarbeit\VehicleBehaviorLearning\Bachlorarbeit.docx" TargetMode="External"/><Relationship Id="rId50" Type="http://schemas.openxmlformats.org/officeDocument/2006/relationships/hyperlink" Target="file:///C:\Users\Eike%20Stein\Documents\GitHub\Bachlorarbeit\VehicleBehaviorLearning\Bachlorarbeit.docx" TargetMode="External"/><Relationship Id="rId55" Type="http://schemas.openxmlformats.org/officeDocument/2006/relationships/hyperlink" Target="file:///C:\Users\Eike%20Stein\Documents\GitHub\Bachlorarbeit\VehicleBehaviorLearning\Bachlorarbeit.docx" TargetMode="External"/><Relationship Id="rId63" Type="http://schemas.openxmlformats.org/officeDocument/2006/relationships/hyperlink" Target="file:///C:\Users\Eike%20Stein\Documents\GitHub\Bachlorarbeit\VehicleBehaviorLearning\Bachlorarbeit.doc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cs231n.github.io/assets/nn1/neural_net2.jpe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2.bin"/><Relationship Id="rId40" Type="http://schemas.openxmlformats.org/officeDocument/2006/relationships/image" Target="media/image21.png"/><Relationship Id="rId45" Type="http://schemas.openxmlformats.org/officeDocument/2006/relationships/hyperlink" Target="file:///C:\Users\Eike%20Stein\Documents\GitHub\Bachlorarbeit\VehicleBehaviorLearning\Bachlorarbeit.docx" TargetMode="External"/><Relationship Id="rId53" Type="http://schemas.openxmlformats.org/officeDocument/2006/relationships/hyperlink" Target="file:///C:\Users\Eike%20Stein\Documents\GitHub\Bachlorarbeit\VehicleBehaviorLearning\Bachlorarbeit.docx" TargetMode="External"/><Relationship Id="rId58" Type="http://schemas.openxmlformats.org/officeDocument/2006/relationships/hyperlink" Target="file:///C:\Users\Eike%20Stein\Documents\GitHub\Bachlorarbeit\VehicleBehaviorLearning\Bachlorarbeit.docx" TargetMode="External"/><Relationship Id="rId66" Type="http://schemas.openxmlformats.org/officeDocument/2006/relationships/hyperlink" Target="file:///C:\Users\Eike%20Stein\Documents\GitHub\Bachlorarbeit\VehicleBehaviorLearning\Bachlorarbeit.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hyperlink" Target="file:///C:\Users\Eike%20Stein\Documents\GitHub\Bachlorarbeit\VehicleBehaviorLearning\Bachlorarbeit.docx" TargetMode="External"/><Relationship Id="rId57" Type="http://schemas.openxmlformats.org/officeDocument/2006/relationships/hyperlink" Target="file:///C:\Users\Eike%20Stein\Documents\GitHub\Bachlorarbeit\VehicleBehaviorLearning\Bachlorarbeit.docx" TargetMode="External"/><Relationship Id="rId61" Type="http://schemas.openxmlformats.org/officeDocument/2006/relationships/hyperlink" Target="file:///C:\Users\Eike%20Stein\Documents\GitHub\Bachlorarbeit\VehicleBehaviorLearning\Bachlorarbeit.docx" TargetMode="External"/><Relationship Id="rId10" Type="http://schemas.openxmlformats.org/officeDocument/2006/relationships/header" Target="header2.xml"/><Relationship Id="rId19" Type="http://schemas.openxmlformats.org/officeDocument/2006/relationships/chart" Target="charts/chart2.xml"/><Relationship Id="rId31" Type="http://schemas.openxmlformats.org/officeDocument/2006/relationships/image" Target="media/image15.png"/><Relationship Id="rId44" Type="http://schemas.openxmlformats.org/officeDocument/2006/relationships/footer" Target="footer4.xml"/><Relationship Id="rId52" Type="http://schemas.openxmlformats.org/officeDocument/2006/relationships/hyperlink" Target="file:///C:\Users\Eike%20Stein\Documents\GitHub\Bachlorarbeit\VehicleBehaviorLearning\Bachlorarbeit.docx" TargetMode="External"/><Relationship Id="rId60" Type="http://schemas.openxmlformats.org/officeDocument/2006/relationships/hyperlink" Target="file:///C:\Users\Eike%20Stein\Documents\GitHub\Bachlorarbeit\VehicleBehaviorLearning\Bachlorarbeit.docx" TargetMode="External"/><Relationship Id="rId65" Type="http://schemas.openxmlformats.org/officeDocument/2006/relationships/hyperlink" Target="file:///C:\Users\Eike%20Stein\Documents\GitHub\Bachlorarbeit\VehicleBehaviorLearning\Bachlorarbei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eader" Target="header4.xml"/><Relationship Id="rId48" Type="http://schemas.openxmlformats.org/officeDocument/2006/relationships/hyperlink" Target="file:///C:\Users\Eike%20Stein\Documents\GitHub\Bachlorarbeit\VehicleBehaviorLearning\Bachlorarbeit.docx" TargetMode="External"/><Relationship Id="rId56" Type="http://schemas.openxmlformats.org/officeDocument/2006/relationships/hyperlink" Target="file:///C:\Users\Eike%20Stein\Documents\GitHub\Bachlorarbeit\VehicleBehaviorLearning\Bachlorarbeit.docx" TargetMode="External"/><Relationship Id="rId64" Type="http://schemas.openxmlformats.org/officeDocument/2006/relationships/hyperlink" Target="file:///C:\Users\Eike%20Stein\Documents\GitHub\Bachlorarbeit\VehicleBehaviorLearning\Bachlorarbeit.docx" TargetMode="Externa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file:///C:\Users\Eike%20Stein\Documents\GitHub\Bachlorarbeit\VehicleBehaviorLearning\Bachlorarbeit.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hyperlink" Target="file:///C:\Users\Eike%20Stein\Documents\GitHub\Bachlorarbeit\VehicleBehaviorLearning\Bachlorarbeit.docx" TargetMode="External"/><Relationship Id="rId59" Type="http://schemas.openxmlformats.org/officeDocument/2006/relationships/hyperlink" Target="file:///C:\Users\Eike%20Stein\Documents\GitHub\Bachlorarbeit\VehicleBehaviorLearning\Bachlorarbeit.docx" TargetMode="External"/><Relationship Id="rId67"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image" Target="media/image22.emf"/><Relationship Id="rId54" Type="http://schemas.openxmlformats.org/officeDocument/2006/relationships/hyperlink" Target="file:///C:\Users\Eike%20Stein\Documents\GitHub\Bachlorarbeit\VehicleBehaviorLearning\Bachlorarbeit.docx" TargetMode="External"/><Relationship Id="rId62" Type="http://schemas.openxmlformats.org/officeDocument/2006/relationships/hyperlink" Target="file:///C:\Users\Eike%20Stein\Documents\GitHub\Bachlorarbeit\VehicleBehaviorLearning\Bachlorarbeit.docx"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msdn.microsoft.com/library/dd460717" TargetMode="External"/><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757087144"/>
        <c:axId val="757083536"/>
      </c:lineChart>
      <c:catAx>
        <c:axId val="7570871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757083536"/>
        <c:crosses val="autoZero"/>
        <c:auto val="1"/>
        <c:lblAlgn val="ctr"/>
        <c:lblOffset val="100"/>
        <c:noMultiLvlLbl val="0"/>
      </c:catAx>
      <c:valAx>
        <c:axId val="75708353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7570871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Niedrige Komplexität</c:v>
                </c:pt>
              </c:strCache>
            </c:strRef>
          </c:tx>
          <c:spPr>
            <a:ln w="28575" cap="rnd">
              <a:solidFill>
                <a:schemeClr val="accent1"/>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Tabelle1!$B$2:$B$11</c:f>
              <c:numCache>
                <c:formatCode>General</c:formatCode>
                <c:ptCount val="10"/>
                <c:pt idx="0">
                  <c:v>1</c:v>
                </c:pt>
                <c:pt idx="1">
                  <c:v>2</c:v>
                </c:pt>
                <c:pt idx="2">
                  <c:v>4</c:v>
                </c:pt>
                <c:pt idx="3">
                  <c:v>6</c:v>
                </c:pt>
                <c:pt idx="4">
                  <c:v>8</c:v>
                </c:pt>
                <c:pt idx="5">
                  <c:v>8.75</c:v>
                </c:pt>
                <c:pt idx="6">
                  <c:v>9</c:v>
                </c:pt>
                <c:pt idx="7">
                  <c:v>9.25</c:v>
                </c:pt>
                <c:pt idx="8">
                  <c:v>9.25</c:v>
                </c:pt>
                <c:pt idx="9">
                  <c:v>9.25</c:v>
                </c:pt>
              </c:numCache>
            </c:numRef>
          </c:val>
          <c:smooth val="0"/>
          <c:extLst>
            <c:ext xmlns:c16="http://schemas.microsoft.com/office/drawing/2014/chart" uri="{C3380CC4-5D6E-409C-BE32-E72D297353CC}">
              <c16:uniqueId val="{00000000-00C5-44E7-AFB9-00315D44D7AC}"/>
            </c:ext>
          </c:extLst>
        </c:ser>
        <c:ser>
          <c:idx val="1"/>
          <c:order val="1"/>
          <c:tx>
            <c:strRef>
              <c:f>Tabelle1!$C$1</c:f>
              <c:strCache>
                <c:ptCount val="1"/>
                <c:pt idx="0">
                  <c:v>Hohe Komplexität</c:v>
                </c:pt>
              </c:strCache>
            </c:strRef>
          </c:tx>
          <c:spPr>
            <a:ln w="28575" cap="rnd">
              <a:solidFill>
                <a:schemeClr val="accent2"/>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Tabelle1!$C$2:$C$11</c:f>
              <c:numCache>
                <c:formatCode>General</c:formatCode>
                <c:ptCount val="10"/>
                <c:pt idx="0">
                  <c:v>1</c:v>
                </c:pt>
                <c:pt idx="1">
                  <c:v>1</c:v>
                </c:pt>
                <c:pt idx="2">
                  <c:v>1.5</c:v>
                </c:pt>
                <c:pt idx="3">
                  <c:v>3</c:v>
                </c:pt>
                <c:pt idx="4">
                  <c:v>6</c:v>
                </c:pt>
                <c:pt idx="5">
                  <c:v>8</c:v>
                </c:pt>
                <c:pt idx="6">
                  <c:v>9.25</c:v>
                </c:pt>
                <c:pt idx="7">
                  <c:v>10</c:v>
                </c:pt>
                <c:pt idx="8">
                  <c:v>10.75</c:v>
                </c:pt>
                <c:pt idx="9">
                  <c:v>11.5</c:v>
                </c:pt>
              </c:numCache>
            </c:numRef>
          </c:val>
          <c:smooth val="0"/>
          <c:extLst>
            <c:ext xmlns:c16="http://schemas.microsoft.com/office/drawing/2014/chart" uri="{C3380CC4-5D6E-409C-BE32-E72D297353CC}">
              <c16:uniqueId val="{00000001-00C5-44E7-AFB9-00315D44D7AC}"/>
            </c:ext>
          </c:extLst>
        </c:ser>
        <c:dLbls>
          <c:showLegendKey val="0"/>
          <c:showVal val="0"/>
          <c:showCatName val="0"/>
          <c:showSerName val="0"/>
          <c:showPercent val="0"/>
          <c:showBubbleSize val="0"/>
        </c:dLbls>
        <c:smooth val="0"/>
        <c:axId val="566315272"/>
        <c:axId val="566315928"/>
      </c:lineChart>
      <c:catAx>
        <c:axId val="56631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Lerneinheiten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928"/>
        <c:crosses val="autoZero"/>
        <c:auto val="1"/>
        <c:lblAlgn val="ctr"/>
        <c:lblOffset val="100"/>
        <c:noMultiLvlLbl val="0"/>
      </c:catAx>
      <c:valAx>
        <c:axId val="5663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Performanz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4"/>
    <w:rsid w:val="008F6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62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3</b:RefOrder>
  </b:Source>
  <b:Source>
    <b:Tag>www16</b:Tag>
    <b:SourceType>InternetSite</b:SourceType>
    <b:Guid>{796941DA-0767-4E49-978F-8CD29086B7C3}</b:Guid>
    <b:Title>google.com</b:Title>
    <b:YearAccessed>2016</b:YearAccessed>
    <b:MonthAccessed>Mai</b:MonthAccessed>
    <b:DayAccessed>31</b:DayAccessed>
    <b:URL>https://www.google.com/selfdrivingcar/</b:URL>
    <b:RefOrder>5</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4</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7</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15</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16</b:RefOrder>
  </b:Source>
  <b:Source>
    <b:Tag>Xin10</b:Tag>
    <b:SourceType>BookSection</b:SourceType>
    <b:Guid>{80A828A7-B0DE-40B8-8D41-F6D1C3618898}</b:Guid>
    <b:Title>What are Evolutionary Algorithms used for?</b:Title>
    <b:Year>2010</b:Year>
    <b:Publisher>Springer</b:Publisher>
    <b:Author>
      <b:Author>
        <b:NameList>
          <b:Person>
            <b:Last>Xinjie Yu</b:Last>
            <b:First>Mitsuo</b:First>
            <b:Middle>Gen</b:Middle>
          </b:Person>
        </b:NameList>
      </b:Author>
    </b:Author>
    <b:BookTitle>Introduction to Evolutionary Algorithms</b:BookTitle>
    <b:Pages>3</b:Pages>
    <b:RefOrder>17</b:RefOrder>
  </b:Source>
  <b:Source>
    <b:Tag>Fel02</b:Tag>
    <b:SourceType>DocumentFromInternetSite</b:SourceType>
    <b:Guid>{5C2BA2A9-B14E-4FB6-B76D-510857275F01}</b:Guid>
    <b:Title>Universität Tuebingingen</b:Title>
    <b:Year>2002</b:Year>
    <b:Author>
      <b:Author>
        <b:NameList>
          <b:Person>
            <b:Last>Streichert</b:Last>
            <b:First>Felix</b:First>
          </b:Person>
        </b:NameList>
      </b:Author>
    </b:Author>
    <b:Month>April</b:Month>
    <b:YearAccessed>2016</b:YearAccessed>
    <b:MonthAccessed>08</b:MonthAccessed>
    <b:DayAccessed>16</b:DayAccessed>
    <b:URL>http://www.ra.cs.uni-tuebingen.de/mitarb/streiche/publications/Introduction_to_Evolutionary_Algorithms.pdf</b:URL>
    <b:RefOrder>8</b:RefOrder>
  </b:Source>
  <b:Source>
    <b:Tag>Xin101</b:Tag>
    <b:SourceType>BookSection</b:SourceType>
    <b:Guid>{CDA0862E-6D5E-462D-A9DE-A29BA690A0C0}</b:Guid>
    <b:Author>
      <b:Author>
        <b:NameList>
          <b:Person>
            <b:Last>Xinjie Yu</b:Last>
            <b:First>Mitsuo</b:First>
            <b:Middle>Gen</b:Middle>
          </b:Person>
        </b:NameList>
      </b:Author>
    </b:Author>
    <b:Title>Representation and Evaluation</b:Title>
    <b:Year>2010</b:Year>
    <b:BookTitle>Introduction to Evolutionary Algorithms</b:BookTitle>
    <b:Pages>15-16</b:Pages>
    <b:Publisher>Springer</b:Publisher>
    <b:RefOrder>9</b:RefOrder>
  </b:Source>
  <b:Source>
    <b:Tag>Sim10</b:Tag>
    <b:SourceType>BookSection</b:SourceType>
    <b:Guid>{796E4AAE-29A7-4CD5-B485-FE182BC7CC26}</b:Guid>
    <b:Title>Simple Genetic Algorithm Infrastructure</b:Title>
    <b:BookTitle>Introduction to Evolutionary Algorithms</b:BookTitle>
    <b:Year>2010</b:Year>
    <b:Pages>17-23</b:Pages>
    <b:Publisher>Springer</b:Publisher>
    <b:RefOrder>10</b:RefOrder>
  </b:Source>
  <b:Source>
    <b:Tag>ifo14</b:Tag>
    <b:SourceType>ElectronicSource</b:SourceType>
    <b:Guid>{D12664DC-A627-4DFF-89C4-ABF711D30AC3}</b:Guid>
    <b:Title>Top-down car physics</b:Title>
    <b:Year>2014</b:Year>
    <b:Author>
      <b:Author>
        <b:Corporate>iforce2d</b:Corporate>
      </b:Author>
    </b:Author>
    <b:Medium>Webseite</b:Medium>
    <b:Month>03</b:Month>
    <b:Day>19</b:Day>
    <b:YearAccessed>2016</b:YearAccessed>
    <b:MonthAccessed>07</b:MonthAccessed>
    <b:DayAccessed>15</b:DayAccessed>
    <b:URL>http://www.iforce2d.net/b2dtut/top-down-car</b:URL>
    <b:RefOrder>13</b:RefOrder>
  </b:Source>
  <b:Source>
    <b:Tag>Tho16</b:Tag>
    <b:SourceType>Misc</b:SourceType>
    <b:Guid>{575149A7-0684-4127-9E2A-48C20EA9F880}</b:Guid>
    <b:Title>Extended Selection Mechanisms in Genetic Algorithms</b:Title>
    <b:City>Dortmund</b:City>
    <b:YearAccessed>2016</b:YearAccessed>
    <b:MonthAccessed>08</b:MonthAccessed>
    <b:DayAccessed>16</b:DayAccessed>
    <b:URL>http://citeseerx.ist.psu.edu/viewdoc/summary?doi=10.1.1.42.2192</b:URL>
    <b:Author>
      <b:Author>
        <b:NameList>
          <b:Person>
            <b:Last>Thomas Bäck</b:Last>
            <b:First>Frank</b:First>
            <b:Middle>Hoffmeister</b:Middle>
          </b:Person>
        </b:NameList>
      </b:Author>
    </b:Author>
    <b:RefOrder>14</b:RefOrder>
  </b:Source>
  <b:Source>
    <b:Tag>Ben96</b:Tag>
    <b:SourceType>Book</b:SourceType>
    <b:Guid>{D31F0E3C-4E7E-4CE7-87D6-1EFD30DB0551}</b:Guid>
    <b:Title>An introduction to Neural Networks</b:Title>
    <b:Year>1996</b:Year>
    <b:City>Amsterdam</b:City>
    <b:Author>
      <b:Author>
        <b:NameList>
          <b:Person>
            <b:Last>Ben Kröse</b:Last>
            <b:First>Patrick</b:First>
            <b:Middle>van der Smagt</b:Middle>
          </b:Person>
        </b:NameList>
      </b:Author>
    </b:Author>
    <b:RefOrder>11</b:RefOrder>
  </b:Source>
  <b:Source>
    <b:Tag>Tes16</b:Tag>
    <b:SourceType>InternetSite</b:SourceType>
    <b:Guid>{6F2BA958-9E41-47D1-8A4D-648F85A65A94}</b:Guid>
    <b:Title>Tesla</b:Title>
    <b:YearAccessed>2016</b:YearAccessed>
    <b:MonthAccessed>18</b:MonthAccessed>
    <b:DayAccessed>08</b:DayAccessed>
    <b:URL>https://www.tesla.com/de_DE/presskit/autopilot</b:URL>
    <b:RefOrder>2</b:RefOrder>
  </b:Source>
  <b:Source>
    <b:Tag>Dim13</b:Tag>
    <b:SourceType>Book</b:SourceType>
    <b:Guid>{37E8273A-CFF7-4EDB-BA0D-A24356D195C8}</b:Guid>
    <b:Title>Fuzzy Logic Techniques for Autonomous Vehicle Navigation</b:Title>
    <b:Year>2013</b:Year>
    <b:Author>
      <b:Author>
        <b:NameList>
          <b:Person>
            <b:Last>Dimiter Driankov</b:Last>
            <b:First>Alessandro</b:First>
            <b:Middle>Saffiotti</b:Middle>
          </b:Person>
        </b:NameList>
      </b:Author>
    </b:Author>
    <b:Publisher>Physica</b:Publisher>
    <b:RefOrder>6</b:RefOrder>
  </b:Source>
  <b:Source>
    <b:Tag>Fis16</b:Tag>
    <b:SourceType>Misc</b:SourceType>
    <b:Guid>{8D2C114E-7312-4AA0-9D21-6E94CD226946}</b:Guid>
    <b:Title>Finding Optimal Neural Network Architecture Using </b:Title>
    <b:City>Buenos Aires Institute of Technology</b:City>
    <b:Author>
      <b:Author>
        <b:NameList>
          <b:Person>
            <b:Last>Fiszelew</b:Last>
            <b:First>A.,</b:First>
            <b:Middle>et al.</b:Middle>
          </b:Person>
        </b:NameList>
      </b:Author>
    </b:Author>
    <b:YearAccessed>2016</b:YearAccessed>
    <b:MonthAccessed>08</b:MonthAccessed>
    <b:DayAccessed>18</b:DayAccessed>
    <b:URL>http://www.iidia.com.ar/rgm/articulos/RCSJ-27-15-24.pdf</b:URL>
    <b:RefOrder>12</b:RefOrder>
  </b:Source>
</b:Sources>
</file>

<file path=customXml/itemProps1.xml><?xml version="1.0" encoding="utf-8"?>
<ds:datastoreItem xmlns:ds="http://schemas.openxmlformats.org/officeDocument/2006/customXml" ds:itemID="{CD8D7FA3-2F1F-4C0E-9BF9-F9932790A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14534</Words>
  <Characters>91568</Characters>
  <Application>Microsoft Office Word</Application>
  <DocSecurity>0</DocSecurity>
  <Lines>763</Lines>
  <Paragraphs>211</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subject/>
  <dc:creator>becker</dc:creator>
  <cp:keywords/>
  <dc:description/>
  <cp:lastModifiedBy>Eike Stein</cp:lastModifiedBy>
  <cp:revision>87</cp:revision>
  <cp:lastPrinted>2016-08-17T19:31:00Z</cp:lastPrinted>
  <dcterms:created xsi:type="dcterms:W3CDTF">2016-06-10T16:30:00Z</dcterms:created>
  <dcterms:modified xsi:type="dcterms:W3CDTF">2016-08-18T19:39:00Z</dcterms:modified>
</cp:coreProperties>
</file>