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3B8" w:rsidRDefault="000815E6">
      <w:r>
        <w:t>Scene Layout</w:t>
      </w:r>
    </w:p>
    <w:p w:rsidR="000815E6" w:rsidRDefault="000815E6" w:rsidP="000D26A4">
      <w:pPr>
        <w:pStyle w:val="ListParagraph"/>
      </w:pPr>
      <w:r>
        <w:t>Intro—title and brief description with background image?</w:t>
      </w:r>
    </w:p>
    <w:p w:rsidR="000815E6" w:rsidRDefault="000815E6" w:rsidP="000815E6">
      <w:pPr>
        <w:pStyle w:val="ListParagraph"/>
        <w:numPr>
          <w:ilvl w:val="0"/>
          <w:numId w:val="1"/>
        </w:numPr>
      </w:pPr>
      <w:r>
        <w:t>Superfund Program—show clusters of sites</w:t>
      </w:r>
    </w:p>
    <w:p w:rsidR="00410B57" w:rsidRDefault="000815E6" w:rsidP="00093315">
      <w:pPr>
        <w:pStyle w:val="ListParagraph"/>
        <w:numPr>
          <w:ilvl w:val="1"/>
          <w:numId w:val="1"/>
        </w:numPr>
      </w:pPr>
      <w:r>
        <w:t>Describe the HRS and show top sites symbolized by their HRS</w:t>
      </w:r>
    </w:p>
    <w:p w:rsidR="00146C74" w:rsidRDefault="00B977FF" w:rsidP="00093315">
      <w:pPr>
        <w:pStyle w:val="ListParagraph"/>
        <w:numPr>
          <w:ilvl w:val="1"/>
          <w:numId w:val="1"/>
        </w:numPr>
      </w:pPr>
      <w:r>
        <w:t>Briefly discuss clean-up efforts and t</w:t>
      </w:r>
      <w:r w:rsidR="00146C74">
        <w:t>hen show sites that do not have human exposure under control yet</w:t>
      </w:r>
      <w:r w:rsidR="006E3B3A">
        <w:t>, which leads into next 2 case studies (some of the highest HRS scores and do not have human exposure under control yet)</w:t>
      </w:r>
    </w:p>
    <w:p w:rsidR="00594C45" w:rsidRDefault="00594C45" w:rsidP="00594C45">
      <w:pPr>
        <w:pStyle w:val="ListParagraph"/>
        <w:numPr>
          <w:ilvl w:val="0"/>
          <w:numId w:val="1"/>
        </w:numPr>
      </w:pPr>
      <w:r>
        <w:t>GE Pittsfield Housatonic River: zoom in on particular site</w:t>
      </w:r>
      <w:r w:rsidR="000815E6">
        <w:t>—narrative describing site</w:t>
      </w:r>
    </w:p>
    <w:p w:rsidR="000815E6" w:rsidRDefault="000815E6" w:rsidP="000815E6">
      <w:pPr>
        <w:pStyle w:val="ListParagraph"/>
        <w:numPr>
          <w:ilvl w:val="1"/>
          <w:numId w:val="1"/>
        </w:numPr>
      </w:pPr>
      <w:r>
        <w:t>Georeferenced site map shows actual extent of the site</w:t>
      </w:r>
    </w:p>
    <w:p w:rsidR="00594C45" w:rsidRDefault="000815E6" w:rsidP="00594C45">
      <w:pPr>
        <w:pStyle w:val="ListParagraph"/>
        <w:numPr>
          <w:ilvl w:val="1"/>
          <w:numId w:val="1"/>
        </w:numPr>
      </w:pPr>
      <w:r>
        <w:t>But then describe how pollution travelled down Housatonic river and zoom out to whole river to show full extent of pollution</w:t>
      </w:r>
    </w:p>
    <w:p w:rsidR="000815E6" w:rsidRDefault="000815E6" w:rsidP="000815E6">
      <w:pPr>
        <w:pStyle w:val="ListParagraph"/>
        <w:numPr>
          <w:ilvl w:val="0"/>
          <w:numId w:val="1"/>
        </w:numPr>
      </w:pPr>
      <w:r>
        <w:t xml:space="preserve">Missouri Old Lead belt: zoom in to the seven sites—narrative describing the area, highest HRS score, </w:t>
      </w:r>
      <w:proofErr w:type="spellStart"/>
      <w:r>
        <w:t>etc</w:t>
      </w:r>
      <w:proofErr w:type="spellEnd"/>
      <w:r>
        <w:t>, sites have pop-ups with data</w:t>
      </w:r>
    </w:p>
    <w:p w:rsidR="000815E6" w:rsidRDefault="000815E6" w:rsidP="000815E6">
      <w:pPr>
        <w:pStyle w:val="ListParagraph"/>
        <w:numPr>
          <w:ilvl w:val="1"/>
          <w:numId w:val="1"/>
        </w:numPr>
      </w:pPr>
      <w:r>
        <w:t>Bring in county outlines and zoom out to see these, describe how all four counties are contaminated as a result of these 7 sites.</w:t>
      </w:r>
    </w:p>
    <w:p w:rsidR="00146C74" w:rsidRDefault="00146C74" w:rsidP="00146C74">
      <w:pPr>
        <w:pStyle w:val="ListParagraph"/>
        <w:numPr>
          <w:ilvl w:val="0"/>
          <w:numId w:val="1"/>
        </w:numPr>
      </w:pPr>
      <w:r>
        <w:t>Toxic release inventory facilities-show clusters of sites</w:t>
      </w:r>
    </w:p>
    <w:p w:rsidR="00146C74" w:rsidRDefault="00B977FF" w:rsidP="00146C74">
      <w:pPr>
        <w:pStyle w:val="ListParagraph"/>
        <w:numPr>
          <w:ilvl w:val="1"/>
          <w:numId w:val="1"/>
        </w:numPr>
      </w:pPr>
      <w:r>
        <w:t>Discuss complexity of system, how facilities are reported based on amounts of specific chemicals. But hazard depends on toxicity weights, and fate of chemical in environment. Show top sites by RSEI score</w:t>
      </w:r>
      <w:r w:rsidR="003E25D1">
        <w:t xml:space="preserve">, these scores can be compared across time and space to evaluate risk compared to other </w:t>
      </w:r>
      <w:proofErr w:type="spellStart"/>
      <w:r w:rsidR="003E25D1">
        <w:t>facitlities</w:t>
      </w:r>
      <w:proofErr w:type="spellEnd"/>
    </w:p>
    <w:p w:rsidR="00AF106F" w:rsidRDefault="00506CF3" w:rsidP="00506CF3">
      <w:pPr>
        <w:pStyle w:val="ListParagraph"/>
        <w:numPr>
          <w:ilvl w:val="0"/>
          <w:numId w:val="1"/>
        </w:numPr>
      </w:pPr>
      <w:r>
        <w:t>Tennessee Watershed--</w:t>
      </w:r>
      <w:r w:rsidRPr="00506CF3">
        <w:t xml:space="preserve"> Eastman Chemical Co Tennessee Operations</w:t>
      </w:r>
      <w:r>
        <w:t xml:space="preserve"> on the South Fork Holston River has a total RSEI score of </w:t>
      </w:r>
      <w:r w:rsidRPr="00506CF3">
        <w:t>802</w:t>
      </w:r>
      <w:r>
        <w:t xml:space="preserve">,241 by direct water release, primarily from arsenic and </w:t>
      </w:r>
      <w:proofErr w:type="spellStart"/>
      <w:r>
        <w:t>dioxane</w:t>
      </w:r>
      <w:proofErr w:type="spellEnd"/>
      <w:r>
        <w:t>.</w:t>
      </w:r>
    </w:p>
    <w:p w:rsidR="00AF106F" w:rsidRDefault="00AF106F" w:rsidP="00AF106F">
      <w:pPr>
        <w:pStyle w:val="ListParagraph"/>
        <w:numPr>
          <w:ilvl w:val="0"/>
          <w:numId w:val="1"/>
        </w:numPr>
      </w:pPr>
      <w:r>
        <w:t>Chemical Valley in West Virginia: zoom to area—brief narrative, show facilities here</w:t>
      </w:r>
    </w:p>
    <w:p w:rsidR="00AF106F" w:rsidRDefault="00AF106F" w:rsidP="00AF106F">
      <w:pPr>
        <w:pStyle w:val="ListParagraph"/>
        <w:numPr>
          <w:ilvl w:val="1"/>
          <w:numId w:val="1"/>
        </w:numPr>
      </w:pPr>
      <w:r>
        <w:t>2014 Elk River chemical spill—show site that isn’t even included in TRI data because it did not properly report or have permits</w:t>
      </w:r>
    </w:p>
    <w:p w:rsidR="00AF106F" w:rsidRDefault="00AF106F" w:rsidP="00AF106F">
      <w:pPr>
        <w:pStyle w:val="ListParagraph"/>
        <w:numPr>
          <w:ilvl w:val="1"/>
          <w:numId w:val="1"/>
        </w:numPr>
      </w:pPr>
      <w:r>
        <w:t>Zoom out to all counties affected by the spill</w:t>
      </w:r>
    </w:p>
    <w:p w:rsidR="000815E6" w:rsidRDefault="000815E6" w:rsidP="000815E6">
      <w:pPr>
        <w:pStyle w:val="ListParagraph"/>
        <w:numPr>
          <w:ilvl w:val="0"/>
          <w:numId w:val="1"/>
        </w:numPr>
      </w:pPr>
      <w:r>
        <w:t>End scene with geocode to find sites close to you</w:t>
      </w:r>
      <w:r w:rsidR="00F33B53">
        <w:t>? Maybe calculate which watershed you are in, and then show facilities in that watershed?</w:t>
      </w:r>
    </w:p>
    <w:p w:rsidR="00E55CEC" w:rsidRDefault="00E55CEC" w:rsidP="00D056EA">
      <w:r>
        <w:t>Other Scene Ideas to Explore</w:t>
      </w:r>
    </w:p>
    <w:p w:rsidR="00D056EA" w:rsidRDefault="00D056EA" w:rsidP="00D056EA">
      <w:r>
        <w:t>Watershed with highest scores from water releases?</w:t>
      </w:r>
      <w:r w:rsidR="00E55CEC">
        <w:t>—or facilities located on waterways?</w:t>
      </w:r>
    </w:p>
    <w:p w:rsidR="002F726B" w:rsidRDefault="002F726B" w:rsidP="00D056EA">
      <w:r>
        <w:t>Chemical Valley in West Virginia</w:t>
      </w:r>
      <w:r w:rsidR="00E55CEC">
        <w:t>—show change over time? Talk about spills</w:t>
      </w:r>
    </w:p>
    <w:p w:rsidR="00296F0E" w:rsidRDefault="00296F0E" w:rsidP="00D056EA">
      <w:r>
        <w:tab/>
        <w:t>Elk River</w:t>
      </w:r>
    </w:p>
    <w:p w:rsidR="00296F0E" w:rsidRDefault="00296F0E" w:rsidP="00D056EA">
      <w:r>
        <w:tab/>
      </w:r>
      <w:proofErr w:type="spellStart"/>
      <w:r>
        <w:t>Dupont</w:t>
      </w:r>
      <w:proofErr w:type="spellEnd"/>
      <w:r>
        <w:t xml:space="preserve"> in Washington WV</w:t>
      </w:r>
    </w:p>
    <w:p w:rsidR="00E55CEC" w:rsidRDefault="00E55CEC" w:rsidP="00D056EA">
      <w:r>
        <w:t xml:space="preserve">Then show facilities </w:t>
      </w:r>
      <w:r w:rsidR="006D0D21">
        <w:t>on</w:t>
      </w:r>
      <w:r>
        <w:t xml:space="preserve"> waterways?</w:t>
      </w:r>
    </w:p>
    <w:p w:rsidR="002F726B" w:rsidRDefault="002F726B" w:rsidP="00D056EA">
      <w:r>
        <w:t>CDC Social Vulnerability Index—</w:t>
      </w:r>
      <w:proofErr w:type="gramStart"/>
      <w:r w:rsidR="00E55CEC">
        <w:t>find</w:t>
      </w:r>
      <w:proofErr w:type="gramEnd"/>
      <w:r w:rsidR="00E55CEC">
        <w:t xml:space="preserve"> an area or two that would be most vulnerable in case of chemical spill?</w:t>
      </w:r>
    </w:p>
    <w:p w:rsidR="00E55CEC" w:rsidRDefault="00E55CEC" w:rsidP="00E55CEC">
      <w:r>
        <w:lastRenderedPageBreak/>
        <w:t xml:space="preserve">Pollution on </w:t>
      </w:r>
      <w:r>
        <w:t>Tribal Lands</w:t>
      </w:r>
      <w:r>
        <w:t>—discrepancies in reporting data</w:t>
      </w:r>
      <w:r w:rsidR="006D0D21">
        <w:t xml:space="preserve"> (</w:t>
      </w:r>
      <w:r w:rsidR="006D0D21" w:rsidRPr="006D0D21">
        <w:t>US Government Accountability Office found that the EPA should improve the reliability of data on NPL sites affecting Indian Tribes ([source</w:t>
      </w:r>
      <w:proofErr w:type="gramStart"/>
      <w:r w:rsidR="006D0D21" w:rsidRPr="006D0D21">
        <w:t>](</w:t>
      </w:r>
      <w:proofErr w:type="gramEnd"/>
      <w:r w:rsidR="006D0D21" w:rsidRPr="006D0D21">
        <w:t>https://www.gao.gov/assets/700/696566.pdf))</w:t>
      </w:r>
      <w:r w:rsidR="006D0D21">
        <w:t xml:space="preserve"> </w:t>
      </w:r>
    </w:p>
    <w:p w:rsidR="00E55CEC" w:rsidRDefault="00E55CEC" w:rsidP="00E55CEC">
      <w:r>
        <w:tab/>
        <w:t>Show all superfund sites with Native American Interest, according to EPA data—then show all sites located on tribal land by geospatial analysis—maybe a data visualization?</w:t>
      </w:r>
    </w:p>
    <w:p w:rsidR="00E55CEC" w:rsidRDefault="00E55CEC" w:rsidP="00E55CEC">
      <w:r>
        <w:tab/>
        <w:t>Show all 2018 TRI facilities on tribal land according to EPA data—then show all facilities located on reservation by geospatial analysis</w:t>
      </w:r>
    </w:p>
    <w:p w:rsidR="00E55CEC" w:rsidRDefault="00E55CEC" w:rsidP="00E55CEC">
      <w:r>
        <w:tab/>
        <w:t>Case studies?</w:t>
      </w:r>
    </w:p>
    <w:p w:rsidR="007F79C3" w:rsidRDefault="007F79C3" w:rsidP="00DF3DF6">
      <w:bookmarkStart w:id="0" w:name="_GoBack"/>
      <w:bookmarkEnd w:id="0"/>
    </w:p>
    <w:sectPr w:rsidR="007F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248D2"/>
    <w:multiLevelType w:val="hybridMultilevel"/>
    <w:tmpl w:val="B728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F79C9"/>
    <w:multiLevelType w:val="hybridMultilevel"/>
    <w:tmpl w:val="96D4D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62672"/>
    <w:multiLevelType w:val="hybridMultilevel"/>
    <w:tmpl w:val="4DB0B180"/>
    <w:lvl w:ilvl="0" w:tplc="763EB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568C7"/>
    <w:multiLevelType w:val="hybridMultilevel"/>
    <w:tmpl w:val="B0D69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7E790E"/>
    <w:multiLevelType w:val="hybridMultilevel"/>
    <w:tmpl w:val="8CDEABCC"/>
    <w:lvl w:ilvl="0" w:tplc="763EB3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45"/>
    <w:rsid w:val="000815E6"/>
    <w:rsid w:val="00093315"/>
    <w:rsid w:val="000D26A4"/>
    <w:rsid w:val="000E2F12"/>
    <w:rsid w:val="000F042B"/>
    <w:rsid w:val="00146C74"/>
    <w:rsid w:val="00173755"/>
    <w:rsid w:val="00296F0E"/>
    <w:rsid w:val="002F726B"/>
    <w:rsid w:val="003E25D1"/>
    <w:rsid w:val="00410B57"/>
    <w:rsid w:val="00506CF3"/>
    <w:rsid w:val="005446D8"/>
    <w:rsid w:val="00594C45"/>
    <w:rsid w:val="006D0D21"/>
    <w:rsid w:val="006E3B3A"/>
    <w:rsid w:val="006F204A"/>
    <w:rsid w:val="007F79C3"/>
    <w:rsid w:val="008C41A9"/>
    <w:rsid w:val="00AF106F"/>
    <w:rsid w:val="00B977FF"/>
    <w:rsid w:val="00C03230"/>
    <w:rsid w:val="00D056EA"/>
    <w:rsid w:val="00DF3DF6"/>
    <w:rsid w:val="00E55CEC"/>
    <w:rsid w:val="00EE6AFE"/>
    <w:rsid w:val="00F3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2BCC"/>
  <w15:chartTrackingRefBased/>
  <w15:docId w15:val="{FC83CB2B-EA07-4C83-9FCB-8F5C6EA9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Eileen F.</dc:creator>
  <cp:keywords/>
  <dc:description/>
  <cp:lastModifiedBy>Grady, Eileen F.</cp:lastModifiedBy>
  <cp:revision>2</cp:revision>
  <dcterms:created xsi:type="dcterms:W3CDTF">2020-04-29T02:17:00Z</dcterms:created>
  <dcterms:modified xsi:type="dcterms:W3CDTF">2020-04-29T02:17:00Z</dcterms:modified>
</cp:coreProperties>
</file>