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charts/chart4.xml" ContentType="application/vnd.openxmlformats-officedocument.drawingml.chart+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1CCA" w:rsidRDefault="00F91CCA" w:rsidP="00F91CCA">
      <w:pPr>
        <w:autoSpaceDE w:val="0"/>
        <w:autoSpaceDN w:val="0"/>
        <w:adjustRightInd w:val="0"/>
        <w:spacing w:after="0" w:line="240" w:lineRule="auto"/>
        <w:jc w:val="center"/>
        <w:rPr>
          <w:rFonts w:ascii="F16" w:hAnsi="F16" w:cs="F16"/>
          <w:sz w:val="24"/>
          <w:szCs w:val="24"/>
        </w:rPr>
      </w:pPr>
    </w:p>
    <w:p w:rsidR="00F91CCA" w:rsidRDefault="00F91CCA" w:rsidP="00F91CCA">
      <w:pPr>
        <w:autoSpaceDE w:val="0"/>
        <w:autoSpaceDN w:val="0"/>
        <w:adjustRightInd w:val="0"/>
        <w:spacing w:after="0" w:line="240" w:lineRule="auto"/>
        <w:jc w:val="center"/>
        <w:rPr>
          <w:rFonts w:ascii="F16" w:hAnsi="F16" w:cs="F16"/>
          <w:sz w:val="24"/>
          <w:szCs w:val="24"/>
        </w:rPr>
      </w:pPr>
    </w:p>
    <w:p w:rsidR="00F91CCA" w:rsidRDefault="00F91CCA" w:rsidP="00F91CCA">
      <w:pPr>
        <w:autoSpaceDE w:val="0"/>
        <w:autoSpaceDN w:val="0"/>
        <w:adjustRightInd w:val="0"/>
        <w:spacing w:after="0" w:line="240" w:lineRule="auto"/>
        <w:jc w:val="center"/>
        <w:rPr>
          <w:rFonts w:ascii="F16" w:hAnsi="F16" w:cs="F16"/>
          <w:sz w:val="24"/>
          <w:szCs w:val="24"/>
        </w:rPr>
      </w:pPr>
    </w:p>
    <w:p w:rsidR="00F91CCA" w:rsidRDefault="00F91CCA" w:rsidP="00F91CCA">
      <w:pPr>
        <w:autoSpaceDE w:val="0"/>
        <w:autoSpaceDN w:val="0"/>
        <w:adjustRightInd w:val="0"/>
        <w:spacing w:after="0" w:line="240" w:lineRule="auto"/>
        <w:jc w:val="center"/>
        <w:rPr>
          <w:rFonts w:ascii="F16" w:hAnsi="F16" w:cs="F16"/>
          <w:sz w:val="24"/>
          <w:szCs w:val="24"/>
        </w:rPr>
      </w:pPr>
      <w:r>
        <w:rPr>
          <w:rFonts w:ascii="F16" w:hAnsi="F16" w:cs="F16"/>
          <w:sz w:val="24"/>
          <w:szCs w:val="24"/>
        </w:rPr>
        <w:t>VILNIAUS UNIVERSITETAS</w:t>
      </w:r>
    </w:p>
    <w:p w:rsidR="00F91CCA" w:rsidRDefault="00F91CCA" w:rsidP="00F91CCA">
      <w:pPr>
        <w:autoSpaceDE w:val="0"/>
        <w:autoSpaceDN w:val="0"/>
        <w:adjustRightInd w:val="0"/>
        <w:spacing w:after="0" w:line="240" w:lineRule="auto"/>
        <w:jc w:val="center"/>
        <w:rPr>
          <w:rFonts w:ascii="F16" w:hAnsi="F16" w:cs="F16"/>
          <w:sz w:val="24"/>
          <w:szCs w:val="24"/>
        </w:rPr>
      </w:pPr>
      <w:r>
        <w:rPr>
          <w:rFonts w:ascii="F16" w:hAnsi="F16" w:cs="F16"/>
          <w:sz w:val="24"/>
          <w:szCs w:val="24"/>
        </w:rPr>
        <w:t>MATEMATIKOS IR INFORMATIKOS FAKULTETAS</w:t>
      </w:r>
    </w:p>
    <w:p w:rsidR="00D07386" w:rsidRDefault="00F91CCA" w:rsidP="00F91CCA">
      <w:pPr>
        <w:spacing w:line="360" w:lineRule="auto"/>
        <w:jc w:val="center"/>
        <w:rPr>
          <w:rFonts w:ascii="Times New Roman" w:hAnsi="Times New Roman" w:cs="Times New Roman"/>
          <w:sz w:val="24"/>
          <w:szCs w:val="24"/>
        </w:rPr>
      </w:pPr>
      <w:r>
        <w:rPr>
          <w:rFonts w:ascii="F16" w:hAnsi="F16" w:cs="F16"/>
          <w:sz w:val="24"/>
          <w:szCs w:val="24"/>
        </w:rPr>
        <w:t>MATEMATINE S INFORMATIKOS KATEDRA</w:t>
      </w:r>
    </w:p>
    <w:p w:rsidR="00D07386" w:rsidRDefault="00D07386" w:rsidP="008E304E">
      <w:pPr>
        <w:spacing w:line="360" w:lineRule="auto"/>
        <w:rPr>
          <w:rFonts w:ascii="Times New Roman" w:hAnsi="Times New Roman" w:cs="Times New Roman"/>
          <w:sz w:val="24"/>
          <w:szCs w:val="24"/>
        </w:rPr>
      </w:pPr>
    </w:p>
    <w:p w:rsidR="00F91CCA" w:rsidRDefault="00F91CCA" w:rsidP="008E304E">
      <w:pPr>
        <w:spacing w:line="360" w:lineRule="auto"/>
        <w:rPr>
          <w:rFonts w:ascii="Times New Roman" w:hAnsi="Times New Roman" w:cs="Times New Roman"/>
          <w:sz w:val="24"/>
          <w:szCs w:val="24"/>
        </w:rPr>
      </w:pPr>
    </w:p>
    <w:p w:rsidR="00F32A83" w:rsidRDefault="00F32A83" w:rsidP="00F91CCA">
      <w:pPr>
        <w:autoSpaceDE w:val="0"/>
        <w:autoSpaceDN w:val="0"/>
        <w:adjustRightInd w:val="0"/>
        <w:spacing w:after="0" w:line="240" w:lineRule="auto"/>
        <w:jc w:val="center"/>
        <w:rPr>
          <w:rFonts w:ascii="F18" w:hAnsi="F18" w:cs="F18"/>
          <w:sz w:val="24"/>
          <w:szCs w:val="24"/>
        </w:rPr>
      </w:pPr>
    </w:p>
    <w:p w:rsidR="00F32A83" w:rsidRDefault="00F32A83" w:rsidP="00F91CCA">
      <w:pPr>
        <w:autoSpaceDE w:val="0"/>
        <w:autoSpaceDN w:val="0"/>
        <w:adjustRightInd w:val="0"/>
        <w:spacing w:after="0" w:line="240" w:lineRule="auto"/>
        <w:jc w:val="center"/>
        <w:rPr>
          <w:rFonts w:ascii="F18" w:hAnsi="F18" w:cs="F18"/>
          <w:sz w:val="24"/>
          <w:szCs w:val="24"/>
        </w:rPr>
      </w:pPr>
    </w:p>
    <w:p w:rsidR="00F32A83" w:rsidRDefault="00F32A83" w:rsidP="00F91CCA">
      <w:pPr>
        <w:autoSpaceDE w:val="0"/>
        <w:autoSpaceDN w:val="0"/>
        <w:adjustRightInd w:val="0"/>
        <w:spacing w:after="0" w:line="240" w:lineRule="auto"/>
        <w:jc w:val="center"/>
        <w:rPr>
          <w:rFonts w:ascii="F18" w:hAnsi="F18" w:cs="F18"/>
          <w:sz w:val="24"/>
          <w:szCs w:val="24"/>
        </w:rPr>
      </w:pPr>
    </w:p>
    <w:p w:rsidR="00F91CCA" w:rsidRDefault="00F91CCA" w:rsidP="00F91CCA">
      <w:pPr>
        <w:autoSpaceDE w:val="0"/>
        <w:autoSpaceDN w:val="0"/>
        <w:adjustRightInd w:val="0"/>
        <w:spacing w:after="0" w:line="240" w:lineRule="auto"/>
        <w:jc w:val="center"/>
        <w:rPr>
          <w:rFonts w:ascii="F18" w:hAnsi="F18" w:cs="F18"/>
          <w:sz w:val="24"/>
          <w:szCs w:val="24"/>
        </w:rPr>
      </w:pPr>
      <w:r>
        <w:rPr>
          <w:rFonts w:ascii="F18" w:hAnsi="F18" w:cs="F18"/>
          <w:sz w:val="24"/>
          <w:szCs w:val="24"/>
        </w:rPr>
        <w:t>Eimantas Paspirgėlis</w:t>
      </w:r>
    </w:p>
    <w:p w:rsidR="00F91CCA" w:rsidRDefault="00F91CCA" w:rsidP="00F91CCA">
      <w:pPr>
        <w:autoSpaceDE w:val="0"/>
        <w:autoSpaceDN w:val="0"/>
        <w:adjustRightInd w:val="0"/>
        <w:spacing w:after="0" w:line="240" w:lineRule="auto"/>
        <w:jc w:val="center"/>
        <w:rPr>
          <w:rFonts w:ascii="F17" w:hAnsi="F17" w:cs="F17"/>
          <w:sz w:val="24"/>
          <w:szCs w:val="24"/>
        </w:rPr>
      </w:pPr>
    </w:p>
    <w:p w:rsidR="00F91CCA" w:rsidRDefault="00F91CCA" w:rsidP="00F91CCA">
      <w:pPr>
        <w:autoSpaceDE w:val="0"/>
        <w:autoSpaceDN w:val="0"/>
        <w:adjustRightInd w:val="0"/>
        <w:spacing w:after="0" w:line="240" w:lineRule="auto"/>
        <w:jc w:val="center"/>
        <w:rPr>
          <w:rFonts w:ascii="F16" w:hAnsi="F16" w:cs="F16"/>
          <w:sz w:val="24"/>
          <w:szCs w:val="24"/>
        </w:rPr>
      </w:pPr>
      <w:r>
        <w:rPr>
          <w:rFonts w:ascii="F16" w:hAnsi="F16" w:cs="F16"/>
          <w:sz w:val="24"/>
          <w:szCs w:val="24"/>
        </w:rPr>
        <w:t>Bioinformatikos studijų programa</w:t>
      </w:r>
    </w:p>
    <w:p w:rsidR="00F91CCA" w:rsidRDefault="00F91CCA" w:rsidP="00F91CCA">
      <w:pPr>
        <w:autoSpaceDE w:val="0"/>
        <w:autoSpaceDN w:val="0"/>
        <w:adjustRightInd w:val="0"/>
        <w:spacing w:after="0" w:line="240" w:lineRule="auto"/>
        <w:jc w:val="center"/>
        <w:rPr>
          <w:rFonts w:ascii="F16" w:hAnsi="F16" w:cs="F16"/>
          <w:sz w:val="24"/>
          <w:szCs w:val="24"/>
        </w:rPr>
      </w:pPr>
    </w:p>
    <w:p w:rsidR="00F91CCA" w:rsidRDefault="00F91CCA" w:rsidP="00F91CCA">
      <w:pPr>
        <w:spacing w:line="360" w:lineRule="auto"/>
        <w:jc w:val="center"/>
        <w:rPr>
          <w:rFonts w:ascii="F16" w:hAnsi="F16" w:cs="F16"/>
          <w:sz w:val="24"/>
          <w:szCs w:val="24"/>
        </w:rPr>
      </w:pPr>
      <w:r>
        <w:rPr>
          <w:rFonts w:ascii="F16" w:hAnsi="F16" w:cs="F16"/>
          <w:sz w:val="24"/>
          <w:szCs w:val="24"/>
        </w:rPr>
        <w:t>Matematines informatikos šaka</w:t>
      </w:r>
    </w:p>
    <w:p w:rsidR="00F91CCA" w:rsidRDefault="00F91CCA" w:rsidP="00F91CCA">
      <w:pPr>
        <w:spacing w:line="360" w:lineRule="auto"/>
        <w:jc w:val="center"/>
        <w:rPr>
          <w:rFonts w:ascii="F16" w:hAnsi="F16" w:cs="F16"/>
          <w:sz w:val="24"/>
          <w:szCs w:val="24"/>
        </w:rPr>
      </w:pPr>
    </w:p>
    <w:p w:rsidR="00F32A83" w:rsidRDefault="00F32A83" w:rsidP="00F91CCA">
      <w:pPr>
        <w:spacing w:line="360" w:lineRule="auto"/>
        <w:jc w:val="center"/>
        <w:rPr>
          <w:rStyle w:val="apple-converted-space"/>
          <w:rFonts w:ascii="Consolas" w:hAnsi="Consolas" w:cs="Consolas"/>
          <w:color w:val="000000"/>
          <w:sz w:val="12"/>
          <w:szCs w:val="12"/>
          <w:shd w:val="clear" w:color="auto" w:fill="FFFFFF"/>
        </w:rPr>
      </w:pPr>
    </w:p>
    <w:p w:rsidR="00F32A83" w:rsidRDefault="00F32A83" w:rsidP="00F91CCA">
      <w:pPr>
        <w:spacing w:line="360" w:lineRule="auto"/>
        <w:jc w:val="center"/>
        <w:rPr>
          <w:rStyle w:val="apple-converted-space"/>
          <w:rFonts w:ascii="Consolas" w:hAnsi="Consolas" w:cs="Consolas"/>
          <w:color w:val="000000"/>
          <w:sz w:val="12"/>
          <w:szCs w:val="12"/>
          <w:shd w:val="clear" w:color="auto" w:fill="FFFFFF"/>
        </w:rPr>
      </w:pPr>
    </w:p>
    <w:p w:rsidR="00F32A83" w:rsidRDefault="00F32A83" w:rsidP="00F91CCA">
      <w:pPr>
        <w:spacing w:line="360" w:lineRule="auto"/>
        <w:jc w:val="center"/>
        <w:rPr>
          <w:rStyle w:val="apple-converted-space"/>
          <w:rFonts w:ascii="Consolas" w:hAnsi="Consolas" w:cs="Consolas"/>
          <w:color w:val="000000"/>
          <w:sz w:val="12"/>
          <w:szCs w:val="12"/>
          <w:shd w:val="clear" w:color="auto" w:fill="FFFFFF"/>
        </w:rPr>
      </w:pPr>
    </w:p>
    <w:p w:rsidR="00F91CCA" w:rsidRPr="00F32A83" w:rsidRDefault="00F91CCA" w:rsidP="00F91CCA">
      <w:pPr>
        <w:spacing w:line="360" w:lineRule="auto"/>
        <w:jc w:val="center"/>
        <w:rPr>
          <w:rFonts w:ascii="F19" w:hAnsi="F19" w:cs="Times New Roman"/>
          <w:b/>
          <w:color w:val="000000"/>
          <w:sz w:val="32"/>
          <w:szCs w:val="32"/>
          <w:shd w:val="clear" w:color="auto" w:fill="FFFFFF"/>
        </w:rPr>
      </w:pPr>
      <w:r w:rsidRPr="00F32A83">
        <w:rPr>
          <w:rFonts w:ascii="F19" w:hAnsi="F19" w:cs="Times New Roman"/>
          <w:b/>
          <w:color w:val="000000"/>
          <w:sz w:val="32"/>
          <w:szCs w:val="32"/>
          <w:shd w:val="clear" w:color="auto" w:fill="FFFFFF"/>
        </w:rPr>
        <w:t>Baltijos jūros  vandens mikroorganizmų genominių sekų tyr</w:t>
      </w:r>
      <w:r w:rsidR="00F27413">
        <w:rPr>
          <w:rFonts w:ascii="F19" w:hAnsi="F19" w:cs="Times New Roman"/>
          <w:b/>
          <w:color w:val="000000"/>
          <w:sz w:val="32"/>
          <w:szCs w:val="32"/>
          <w:shd w:val="clear" w:color="auto" w:fill="FFFFFF"/>
        </w:rPr>
        <w:t>imas</w:t>
      </w:r>
    </w:p>
    <w:p w:rsidR="00D07386" w:rsidRPr="00F32A83" w:rsidRDefault="00F91CCA" w:rsidP="00F32A83">
      <w:pPr>
        <w:spacing w:line="360" w:lineRule="auto"/>
        <w:jc w:val="center"/>
        <w:rPr>
          <w:rFonts w:ascii="Times New Roman" w:hAnsi="Times New Roman" w:cs="Times New Roman"/>
          <w:b/>
          <w:sz w:val="32"/>
          <w:szCs w:val="32"/>
        </w:rPr>
      </w:pPr>
      <w:r>
        <w:rPr>
          <w:rFonts w:ascii="F16" w:hAnsi="F16" w:cs="F16"/>
          <w:sz w:val="24"/>
          <w:szCs w:val="24"/>
        </w:rPr>
        <w:t>Bakalauro baigiamasis darbas</w:t>
      </w:r>
    </w:p>
    <w:p w:rsidR="00F32A83" w:rsidRDefault="00F32A83" w:rsidP="00F32A83">
      <w:pPr>
        <w:spacing w:line="360" w:lineRule="auto"/>
        <w:jc w:val="center"/>
        <w:rPr>
          <w:rFonts w:ascii="F16" w:hAnsi="F16" w:cs="F16"/>
          <w:sz w:val="24"/>
          <w:szCs w:val="24"/>
        </w:rPr>
      </w:pPr>
    </w:p>
    <w:p w:rsidR="00F32A83" w:rsidRDefault="00F32A83" w:rsidP="00F32A83">
      <w:pPr>
        <w:spacing w:line="360" w:lineRule="auto"/>
        <w:jc w:val="center"/>
        <w:rPr>
          <w:rFonts w:ascii="F16" w:hAnsi="F16" w:cs="F16"/>
          <w:sz w:val="24"/>
          <w:szCs w:val="24"/>
        </w:rPr>
      </w:pPr>
    </w:p>
    <w:p w:rsidR="00D07386" w:rsidRDefault="00F32A83" w:rsidP="00F32A83">
      <w:pPr>
        <w:spacing w:line="360" w:lineRule="auto"/>
        <w:jc w:val="center"/>
        <w:rPr>
          <w:rFonts w:ascii="Times New Roman" w:hAnsi="Times New Roman" w:cs="Times New Roman"/>
          <w:sz w:val="24"/>
          <w:szCs w:val="24"/>
        </w:rPr>
      </w:pPr>
      <w:r>
        <w:rPr>
          <w:rFonts w:ascii="F16" w:hAnsi="F16" w:cs="F16"/>
          <w:sz w:val="24"/>
          <w:szCs w:val="24"/>
        </w:rPr>
        <w:t>Vadovas: lektorius Irus Grinis</w:t>
      </w:r>
    </w:p>
    <w:p w:rsidR="00D07386" w:rsidRDefault="00D07386" w:rsidP="008E304E">
      <w:pPr>
        <w:spacing w:line="360" w:lineRule="auto"/>
        <w:rPr>
          <w:rFonts w:ascii="Times New Roman" w:hAnsi="Times New Roman" w:cs="Times New Roman"/>
          <w:sz w:val="24"/>
          <w:szCs w:val="24"/>
        </w:rPr>
      </w:pPr>
    </w:p>
    <w:p w:rsidR="00F32A83" w:rsidRDefault="00F32A83" w:rsidP="008E304E">
      <w:pPr>
        <w:spacing w:line="360" w:lineRule="auto"/>
        <w:rPr>
          <w:rFonts w:ascii="Times New Roman" w:hAnsi="Times New Roman" w:cs="Times New Roman"/>
          <w:sz w:val="24"/>
          <w:szCs w:val="24"/>
        </w:rPr>
      </w:pPr>
    </w:p>
    <w:p w:rsidR="00D07386" w:rsidRDefault="00D07386" w:rsidP="008E304E">
      <w:pPr>
        <w:spacing w:line="360" w:lineRule="auto"/>
        <w:rPr>
          <w:rFonts w:ascii="Times New Roman" w:hAnsi="Times New Roman" w:cs="Times New Roman"/>
          <w:sz w:val="24"/>
          <w:szCs w:val="24"/>
        </w:rPr>
      </w:pPr>
    </w:p>
    <w:p w:rsidR="00F32A83" w:rsidRDefault="00F32A83" w:rsidP="00F32A83">
      <w:pPr>
        <w:spacing w:line="360" w:lineRule="auto"/>
        <w:jc w:val="center"/>
        <w:rPr>
          <w:rFonts w:ascii="F16" w:hAnsi="F16" w:cs="F16"/>
          <w:sz w:val="24"/>
          <w:szCs w:val="24"/>
        </w:rPr>
      </w:pPr>
    </w:p>
    <w:p w:rsidR="00F32A83" w:rsidRDefault="00F32A83" w:rsidP="00F32A83">
      <w:pPr>
        <w:spacing w:line="360" w:lineRule="auto"/>
        <w:jc w:val="center"/>
        <w:rPr>
          <w:rFonts w:ascii="Times New Roman" w:hAnsi="Times New Roman" w:cs="Times New Roman"/>
          <w:sz w:val="24"/>
          <w:szCs w:val="24"/>
        </w:rPr>
      </w:pPr>
      <w:r>
        <w:rPr>
          <w:rFonts w:ascii="F16" w:hAnsi="F16" w:cs="F16"/>
          <w:sz w:val="24"/>
          <w:szCs w:val="24"/>
        </w:rPr>
        <w:t>Vilnius 2015</w:t>
      </w:r>
    </w:p>
    <w:sdt>
      <w:sdtPr>
        <w:id w:val="88868372"/>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173A5E" w:rsidRDefault="00173A5E">
          <w:pPr>
            <w:pStyle w:val="TOCHeading"/>
          </w:pPr>
          <w:r>
            <w:t>Turinys</w:t>
          </w:r>
        </w:p>
        <w:p w:rsidR="00BB5DD2" w:rsidRDefault="00173A5E">
          <w:pPr>
            <w:pStyle w:val="TOC1"/>
            <w:tabs>
              <w:tab w:val="right" w:leader="dot" w:pos="9344"/>
            </w:tabs>
            <w:rPr>
              <w:rFonts w:eastAsiaTheme="minorEastAsia"/>
              <w:noProof/>
              <w:lang w:eastAsia="lt-LT"/>
            </w:rPr>
          </w:pPr>
          <w:r>
            <w:fldChar w:fldCharType="begin"/>
          </w:r>
          <w:r>
            <w:instrText xml:space="preserve"> TOC \o "1-3" \h \z \u </w:instrText>
          </w:r>
          <w:r>
            <w:fldChar w:fldCharType="separate"/>
          </w:r>
          <w:hyperlink w:anchor="_Toc420577745" w:history="1">
            <w:r w:rsidR="00BB5DD2" w:rsidRPr="00C3344D">
              <w:rPr>
                <w:rStyle w:val="Hyperlink"/>
                <w:noProof/>
              </w:rPr>
              <w:t>1.Teorinė dalis</w:t>
            </w:r>
            <w:r w:rsidR="00BB5DD2">
              <w:rPr>
                <w:noProof/>
                <w:webHidden/>
              </w:rPr>
              <w:tab/>
            </w:r>
            <w:r w:rsidR="00BB5DD2">
              <w:rPr>
                <w:noProof/>
                <w:webHidden/>
              </w:rPr>
              <w:fldChar w:fldCharType="begin"/>
            </w:r>
            <w:r w:rsidR="00BB5DD2">
              <w:rPr>
                <w:noProof/>
                <w:webHidden/>
              </w:rPr>
              <w:instrText xml:space="preserve"> PAGEREF _Toc420577745 \h </w:instrText>
            </w:r>
            <w:r w:rsidR="00BB5DD2">
              <w:rPr>
                <w:noProof/>
                <w:webHidden/>
              </w:rPr>
            </w:r>
            <w:r w:rsidR="00BB5DD2">
              <w:rPr>
                <w:noProof/>
                <w:webHidden/>
              </w:rPr>
              <w:fldChar w:fldCharType="separate"/>
            </w:r>
            <w:r w:rsidR="00BB5DD2">
              <w:rPr>
                <w:noProof/>
                <w:webHidden/>
              </w:rPr>
              <w:t>3</w:t>
            </w:r>
            <w:r w:rsidR="00BB5DD2">
              <w:rPr>
                <w:noProof/>
                <w:webHidden/>
              </w:rPr>
              <w:fldChar w:fldCharType="end"/>
            </w:r>
          </w:hyperlink>
        </w:p>
        <w:p w:rsidR="00BB5DD2" w:rsidRDefault="00BB5DD2">
          <w:pPr>
            <w:pStyle w:val="TOC2"/>
            <w:tabs>
              <w:tab w:val="right" w:leader="dot" w:pos="9344"/>
            </w:tabs>
            <w:rPr>
              <w:noProof/>
            </w:rPr>
          </w:pPr>
          <w:hyperlink w:anchor="_Toc420577746" w:history="1">
            <w:r w:rsidRPr="00C3344D">
              <w:rPr>
                <w:rStyle w:val="Hyperlink"/>
                <w:noProof/>
              </w:rPr>
              <w:t>1.1. Bakterijos rastos Baltijos jūroje.</w:t>
            </w:r>
            <w:r>
              <w:rPr>
                <w:noProof/>
                <w:webHidden/>
              </w:rPr>
              <w:tab/>
            </w:r>
            <w:r>
              <w:rPr>
                <w:noProof/>
                <w:webHidden/>
              </w:rPr>
              <w:fldChar w:fldCharType="begin"/>
            </w:r>
            <w:r>
              <w:rPr>
                <w:noProof/>
                <w:webHidden/>
              </w:rPr>
              <w:instrText xml:space="preserve"> PAGEREF _Toc420577746 \h </w:instrText>
            </w:r>
            <w:r>
              <w:rPr>
                <w:noProof/>
                <w:webHidden/>
              </w:rPr>
            </w:r>
            <w:r>
              <w:rPr>
                <w:noProof/>
                <w:webHidden/>
              </w:rPr>
              <w:fldChar w:fldCharType="separate"/>
            </w:r>
            <w:r>
              <w:rPr>
                <w:noProof/>
                <w:webHidden/>
              </w:rPr>
              <w:t>3</w:t>
            </w:r>
            <w:r>
              <w:rPr>
                <w:noProof/>
                <w:webHidden/>
              </w:rPr>
              <w:fldChar w:fldCharType="end"/>
            </w:r>
          </w:hyperlink>
        </w:p>
        <w:p w:rsidR="00BB5DD2" w:rsidRDefault="00BB5DD2">
          <w:pPr>
            <w:pStyle w:val="TOC2"/>
            <w:tabs>
              <w:tab w:val="right" w:leader="dot" w:pos="9344"/>
            </w:tabs>
            <w:rPr>
              <w:noProof/>
            </w:rPr>
          </w:pPr>
          <w:hyperlink w:anchor="_Toc420577747" w:history="1">
            <w:r w:rsidRPr="00C3344D">
              <w:rPr>
                <w:rStyle w:val="Hyperlink"/>
                <w:noProof/>
              </w:rPr>
              <w:t>1.2. Baltijos jūroje rastos 2 bakterijos ir 3 archėjos</w:t>
            </w:r>
            <w:r>
              <w:rPr>
                <w:noProof/>
                <w:webHidden/>
              </w:rPr>
              <w:tab/>
            </w:r>
            <w:r>
              <w:rPr>
                <w:noProof/>
                <w:webHidden/>
              </w:rPr>
              <w:fldChar w:fldCharType="begin"/>
            </w:r>
            <w:r>
              <w:rPr>
                <w:noProof/>
                <w:webHidden/>
              </w:rPr>
              <w:instrText xml:space="preserve"> PAGEREF _Toc420577747 \h </w:instrText>
            </w:r>
            <w:r>
              <w:rPr>
                <w:noProof/>
                <w:webHidden/>
              </w:rPr>
            </w:r>
            <w:r>
              <w:rPr>
                <w:noProof/>
                <w:webHidden/>
              </w:rPr>
              <w:fldChar w:fldCharType="separate"/>
            </w:r>
            <w:r>
              <w:rPr>
                <w:noProof/>
                <w:webHidden/>
              </w:rPr>
              <w:t>4</w:t>
            </w:r>
            <w:r>
              <w:rPr>
                <w:noProof/>
                <w:webHidden/>
              </w:rPr>
              <w:fldChar w:fldCharType="end"/>
            </w:r>
          </w:hyperlink>
        </w:p>
        <w:p w:rsidR="00BB5DD2" w:rsidRDefault="00BB5DD2">
          <w:pPr>
            <w:pStyle w:val="TOC2"/>
            <w:tabs>
              <w:tab w:val="right" w:leader="dot" w:pos="9344"/>
            </w:tabs>
            <w:rPr>
              <w:noProof/>
            </w:rPr>
          </w:pPr>
          <w:hyperlink w:anchor="_Toc420577748" w:history="1">
            <w:r w:rsidRPr="00C3344D">
              <w:rPr>
                <w:rStyle w:val="Hyperlink"/>
                <w:noProof/>
              </w:rPr>
              <w:t>1.3. Sulfurimonas denitrificans</w:t>
            </w:r>
            <w:r>
              <w:rPr>
                <w:noProof/>
                <w:webHidden/>
              </w:rPr>
              <w:tab/>
            </w:r>
            <w:r>
              <w:rPr>
                <w:noProof/>
                <w:webHidden/>
              </w:rPr>
              <w:fldChar w:fldCharType="begin"/>
            </w:r>
            <w:r>
              <w:rPr>
                <w:noProof/>
                <w:webHidden/>
              </w:rPr>
              <w:instrText xml:space="preserve"> PAGEREF _Toc420577748 \h </w:instrText>
            </w:r>
            <w:r>
              <w:rPr>
                <w:noProof/>
                <w:webHidden/>
              </w:rPr>
            </w:r>
            <w:r>
              <w:rPr>
                <w:noProof/>
                <w:webHidden/>
              </w:rPr>
              <w:fldChar w:fldCharType="separate"/>
            </w:r>
            <w:r>
              <w:rPr>
                <w:noProof/>
                <w:webHidden/>
              </w:rPr>
              <w:t>5</w:t>
            </w:r>
            <w:r>
              <w:rPr>
                <w:noProof/>
                <w:webHidden/>
              </w:rPr>
              <w:fldChar w:fldCharType="end"/>
            </w:r>
          </w:hyperlink>
        </w:p>
        <w:p w:rsidR="00BB5DD2" w:rsidRDefault="00BB5DD2">
          <w:pPr>
            <w:pStyle w:val="TOC2"/>
            <w:tabs>
              <w:tab w:val="right" w:leader="dot" w:pos="9344"/>
            </w:tabs>
            <w:rPr>
              <w:noProof/>
            </w:rPr>
          </w:pPr>
          <w:hyperlink w:anchor="_Toc420577749" w:history="1">
            <w:r w:rsidRPr="00C3344D">
              <w:rPr>
                <w:rStyle w:val="Hyperlink"/>
                <w:noProof/>
              </w:rPr>
              <w:t>1.4. Python</w:t>
            </w:r>
            <w:r>
              <w:rPr>
                <w:noProof/>
                <w:webHidden/>
              </w:rPr>
              <w:tab/>
            </w:r>
            <w:r>
              <w:rPr>
                <w:noProof/>
                <w:webHidden/>
              </w:rPr>
              <w:fldChar w:fldCharType="begin"/>
            </w:r>
            <w:r>
              <w:rPr>
                <w:noProof/>
                <w:webHidden/>
              </w:rPr>
              <w:instrText xml:space="preserve"> PAGEREF _Toc420577749 \h </w:instrText>
            </w:r>
            <w:r>
              <w:rPr>
                <w:noProof/>
                <w:webHidden/>
              </w:rPr>
            </w:r>
            <w:r>
              <w:rPr>
                <w:noProof/>
                <w:webHidden/>
              </w:rPr>
              <w:fldChar w:fldCharType="separate"/>
            </w:r>
            <w:r>
              <w:rPr>
                <w:noProof/>
                <w:webHidden/>
              </w:rPr>
              <w:t>6</w:t>
            </w:r>
            <w:r>
              <w:rPr>
                <w:noProof/>
                <w:webHidden/>
              </w:rPr>
              <w:fldChar w:fldCharType="end"/>
            </w:r>
          </w:hyperlink>
        </w:p>
        <w:p w:rsidR="00BB5DD2" w:rsidRDefault="00BB5DD2">
          <w:pPr>
            <w:pStyle w:val="TOC2"/>
            <w:tabs>
              <w:tab w:val="right" w:leader="dot" w:pos="9344"/>
            </w:tabs>
            <w:rPr>
              <w:noProof/>
            </w:rPr>
          </w:pPr>
          <w:hyperlink w:anchor="_Toc420577750" w:history="1">
            <w:r w:rsidRPr="00C3344D">
              <w:rPr>
                <w:rStyle w:val="Hyperlink"/>
                <w:noProof/>
              </w:rPr>
              <w:t>1.5. MyRast</w:t>
            </w:r>
            <w:r>
              <w:rPr>
                <w:noProof/>
                <w:webHidden/>
              </w:rPr>
              <w:tab/>
            </w:r>
            <w:r>
              <w:rPr>
                <w:noProof/>
                <w:webHidden/>
              </w:rPr>
              <w:fldChar w:fldCharType="begin"/>
            </w:r>
            <w:r>
              <w:rPr>
                <w:noProof/>
                <w:webHidden/>
              </w:rPr>
              <w:instrText xml:space="preserve"> PAGEREF _Toc420577750 \h </w:instrText>
            </w:r>
            <w:r>
              <w:rPr>
                <w:noProof/>
                <w:webHidden/>
              </w:rPr>
            </w:r>
            <w:r>
              <w:rPr>
                <w:noProof/>
                <w:webHidden/>
              </w:rPr>
              <w:fldChar w:fldCharType="separate"/>
            </w:r>
            <w:r>
              <w:rPr>
                <w:noProof/>
                <w:webHidden/>
              </w:rPr>
              <w:t>7</w:t>
            </w:r>
            <w:r>
              <w:rPr>
                <w:noProof/>
                <w:webHidden/>
              </w:rPr>
              <w:fldChar w:fldCharType="end"/>
            </w:r>
          </w:hyperlink>
        </w:p>
        <w:p w:rsidR="00BB5DD2" w:rsidRDefault="00BB5DD2">
          <w:pPr>
            <w:pStyle w:val="TOC2"/>
            <w:tabs>
              <w:tab w:val="right" w:leader="dot" w:pos="9344"/>
            </w:tabs>
            <w:rPr>
              <w:noProof/>
            </w:rPr>
          </w:pPr>
          <w:hyperlink w:anchor="_Toc420577751" w:history="1">
            <w:r w:rsidRPr="00C3344D">
              <w:rPr>
                <w:rStyle w:val="Hyperlink"/>
                <w:noProof/>
              </w:rPr>
              <w:t>1.6. GeneMark</w:t>
            </w:r>
            <w:r>
              <w:rPr>
                <w:noProof/>
                <w:webHidden/>
              </w:rPr>
              <w:tab/>
            </w:r>
            <w:r>
              <w:rPr>
                <w:noProof/>
                <w:webHidden/>
              </w:rPr>
              <w:fldChar w:fldCharType="begin"/>
            </w:r>
            <w:r>
              <w:rPr>
                <w:noProof/>
                <w:webHidden/>
              </w:rPr>
              <w:instrText xml:space="preserve"> PAGEREF _Toc420577751 \h </w:instrText>
            </w:r>
            <w:r>
              <w:rPr>
                <w:noProof/>
                <w:webHidden/>
              </w:rPr>
            </w:r>
            <w:r>
              <w:rPr>
                <w:noProof/>
                <w:webHidden/>
              </w:rPr>
              <w:fldChar w:fldCharType="separate"/>
            </w:r>
            <w:r>
              <w:rPr>
                <w:noProof/>
                <w:webHidden/>
              </w:rPr>
              <w:t>13</w:t>
            </w:r>
            <w:r>
              <w:rPr>
                <w:noProof/>
                <w:webHidden/>
              </w:rPr>
              <w:fldChar w:fldCharType="end"/>
            </w:r>
          </w:hyperlink>
        </w:p>
        <w:p w:rsidR="00BB5DD2" w:rsidRDefault="00BB5DD2">
          <w:pPr>
            <w:pStyle w:val="TOC2"/>
            <w:tabs>
              <w:tab w:val="right" w:leader="dot" w:pos="9344"/>
            </w:tabs>
            <w:rPr>
              <w:noProof/>
            </w:rPr>
          </w:pPr>
          <w:hyperlink w:anchor="_Toc420577752" w:history="1">
            <w:r w:rsidRPr="00C3344D">
              <w:rPr>
                <w:rStyle w:val="Hyperlink"/>
                <w:noProof/>
              </w:rPr>
              <w:t>1.7. Prokka</w:t>
            </w:r>
            <w:r>
              <w:rPr>
                <w:noProof/>
                <w:webHidden/>
              </w:rPr>
              <w:tab/>
            </w:r>
            <w:r>
              <w:rPr>
                <w:noProof/>
                <w:webHidden/>
              </w:rPr>
              <w:fldChar w:fldCharType="begin"/>
            </w:r>
            <w:r>
              <w:rPr>
                <w:noProof/>
                <w:webHidden/>
              </w:rPr>
              <w:instrText xml:space="preserve"> PAGEREF _Toc420577752 \h </w:instrText>
            </w:r>
            <w:r>
              <w:rPr>
                <w:noProof/>
                <w:webHidden/>
              </w:rPr>
            </w:r>
            <w:r>
              <w:rPr>
                <w:noProof/>
                <w:webHidden/>
              </w:rPr>
              <w:fldChar w:fldCharType="separate"/>
            </w:r>
            <w:r>
              <w:rPr>
                <w:noProof/>
                <w:webHidden/>
              </w:rPr>
              <w:t>14</w:t>
            </w:r>
            <w:r>
              <w:rPr>
                <w:noProof/>
                <w:webHidden/>
              </w:rPr>
              <w:fldChar w:fldCharType="end"/>
            </w:r>
          </w:hyperlink>
        </w:p>
        <w:p w:rsidR="00BB5DD2" w:rsidRDefault="00BB5DD2">
          <w:pPr>
            <w:pStyle w:val="TOC1"/>
            <w:tabs>
              <w:tab w:val="right" w:leader="dot" w:pos="9344"/>
            </w:tabs>
            <w:rPr>
              <w:rFonts w:eastAsiaTheme="minorEastAsia"/>
              <w:noProof/>
              <w:lang w:eastAsia="lt-LT"/>
            </w:rPr>
          </w:pPr>
          <w:hyperlink w:anchor="_Toc420577753" w:history="1">
            <w:r w:rsidRPr="00C3344D">
              <w:rPr>
                <w:rStyle w:val="Hyperlink"/>
                <w:noProof/>
              </w:rPr>
              <w:t>2. Praktinė dalis</w:t>
            </w:r>
            <w:r>
              <w:rPr>
                <w:noProof/>
                <w:webHidden/>
              </w:rPr>
              <w:tab/>
            </w:r>
            <w:r>
              <w:rPr>
                <w:noProof/>
                <w:webHidden/>
              </w:rPr>
              <w:fldChar w:fldCharType="begin"/>
            </w:r>
            <w:r>
              <w:rPr>
                <w:noProof/>
                <w:webHidden/>
              </w:rPr>
              <w:instrText xml:space="preserve"> PAGEREF _Toc420577753 \h </w:instrText>
            </w:r>
            <w:r>
              <w:rPr>
                <w:noProof/>
                <w:webHidden/>
              </w:rPr>
            </w:r>
            <w:r>
              <w:rPr>
                <w:noProof/>
                <w:webHidden/>
              </w:rPr>
              <w:fldChar w:fldCharType="separate"/>
            </w:r>
            <w:r>
              <w:rPr>
                <w:noProof/>
                <w:webHidden/>
              </w:rPr>
              <w:t>17</w:t>
            </w:r>
            <w:r>
              <w:rPr>
                <w:noProof/>
                <w:webHidden/>
              </w:rPr>
              <w:fldChar w:fldCharType="end"/>
            </w:r>
          </w:hyperlink>
        </w:p>
        <w:p w:rsidR="00BB5DD2" w:rsidRDefault="00BB5DD2">
          <w:pPr>
            <w:pStyle w:val="TOC2"/>
            <w:tabs>
              <w:tab w:val="right" w:leader="dot" w:pos="9344"/>
            </w:tabs>
            <w:rPr>
              <w:noProof/>
            </w:rPr>
          </w:pPr>
          <w:hyperlink w:anchor="_Toc420577754" w:history="1">
            <w:r w:rsidRPr="00C3344D">
              <w:rPr>
                <w:rStyle w:val="Hyperlink"/>
                <w:noProof/>
              </w:rPr>
              <w:t>2.1. MyRast</w:t>
            </w:r>
            <w:r>
              <w:rPr>
                <w:noProof/>
                <w:webHidden/>
              </w:rPr>
              <w:tab/>
            </w:r>
            <w:r>
              <w:rPr>
                <w:noProof/>
                <w:webHidden/>
              </w:rPr>
              <w:fldChar w:fldCharType="begin"/>
            </w:r>
            <w:r>
              <w:rPr>
                <w:noProof/>
                <w:webHidden/>
              </w:rPr>
              <w:instrText xml:space="preserve"> PAGEREF _Toc420577754 \h </w:instrText>
            </w:r>
            <w:r>
              <w:rPr>
                <w:noProof/>
                <w:webHidden/>
              </w:rPr>
            </w:r>
            <w:r>
              <w:rPr>
                <w:noProof/>
                <w:webHidden/>
              </w:rPr>
              <w:fldChar w:fldCharType="separate"/>
            </w:r>
            <w:r>
              <w:rPr>
                <w:noProof/>
                <w:webHidden/>
              </w:rPr>
              <w:t>17</w:t>
            </w:r>
            <w:r>
              <w:rPr>
                <w:noProof/>
                <w:webHidden/>
              </w:rPr>
              <w:fldChar w:fldCharType="end"/>
            </w:r>
          </w:hyperlink>
        </w:p>
        <w:p w:rsidR="00BB5DD2" w:rsidRDefault="00BB5DD2">
          <w:pPr>
            <w:pStyle w:val="TOC2"/>
            <w:tabs>
              <w:tab w:val="right" w:leader="dot" w:pos="9344"/>
            </w:tabs>
            <w:rPr>
              <w:noProof/>
            </w:rPr>
          </w:pPr>
          <w:hyperlink w:anchor="_Toc420577755" w:history="1">
            <w:r w:rsidRPr="00C3344D">
              <w:rPr>
                <w:rStyle w:val="Hyperlink"/>
                <w:noProof/>
              </w:rPr>
              <w:t>2.2. Prokka</w:t>
            </w:r>
            <w:r>
              <w:rPr>
                <w:noProof/>
                <w:webHidden/>
              </w:rPr>
              <w:tab/>
            </w:r>
            <w:r>
              <w:rPr>
                <w:noProof/>
                <w:webHidden/>
              </w:rPr>
              <w:fldChar w:fldCharType="begin"/>
            </w:r>
            <w:r>
              <w:rPr>
                <w:noProof/>
                <w:webHidden/>
              </w:rPr>
              <w:instrText xml:space="preserve"> PAGEREF _Toc420577755 \h </w:instrText>
            </w:r>
            <w:r>
              <w:rPr>
                <w:noProof/>
                <w:webHidden/>
              </w:rPr>
            </w:r>
            <w:r>
              <w:rPr>
                <w:noProof/>
                <w:webHidden/>
              </w:rPr>
              <w:fldChar w:fldCharType="separate"/>
            </w:r>
            <w:r>
              <w:rPr>
                <w:noProof/>
                <w:webHidden/>
              </w:rPr>
              <w:t>21</w:t>
            </w:r>
            <w:r>
              <w:rPr>
                <w:noProof/>
                <w:webHidden/>
              </w:rPr>
              <w:fldChar w:fldCharType="end"/>
            </w:r>
          </w:hyperlink>
        </w:p>
        <w:p w:rsidR="00BB5DD2" w:rsidRDefault="00BB5DD2">
          <w:pPr>
            <w:pStyle w:val="TOC2"/>
            <w:tabs>
              <w:tab w:val="right" w:leader="dot" w:pos="9344"/>
            </w:tabs>
            <w:rPr>
              <w:noProof/>
            </w:rPr>
          </w:pPr>
          <w:hyperlink w:anchor="_Toc420577756" w:history="1">
            <w:r w:rsidRPr="00C3344D">
              <w:rPr>
                <w:rStyle w:val="Hyperlink"/>
                <w:noProof/>
              </w:rPr>
              <w:t>2.3. GeneMark</w:t>
            </w:r>
            <w:r>
              <w:rPr>
                <w:noProof/>
                <w:webHidden/>
              </w:rPr>
              <w:tab/>
            </w:r>
            <w:r>
              <w:rPr>
                <w:noProof/>
                <w:webHidden/>
              </w:rPr>
              <w:fldChar w:fldCharType="begin"/>
            </w:r>
            <w:r>
              <w:rPr>
                <w:noProof/>
                <w:webHidden/>
              </w:rPr>
              <w:instrText xml:space="preserve"> PAGEREF _Toc420577756 \h </w:instrText>
            </w:r>
            <w:r>
              <w:rPr>
                <w:noProof/>
                <w:webHidden/>
              </w:rPr>
            </w:r>
            <w:r>
              <w:rPr>
                <w:noProof/>
                <w:webHidden/>
              </w:rPr>
              <w:fldChar w:fldCharType="separate"/>
            </w:r>
            <w:r>
              <w:rPr>
                <w:noProof/>
                <w:webHidden/>
              </w:rPr>
              <w:t>24</w:t>
            </w:r>
            <w:r>
              <w:rPr>
                <w:noProof/>
                <w:webHidden/>
              </w:rPr>
              <w:fldChar w:fldCharType="end"/>
            </w:r>
          </w:hyperlink>
        </w:p>
        <w:p w:rsidR="00BB5DD2" w:rsidRDefault="00BB5DD2">
          <w:pPr>
            <w:pStyle w:val="TOC2"/>
            <w:tabs>
              <w:tab w:val="right" w:leader="dot" w:pos="9344"/>
            </w:tabs>
            <w:rPr>
              <w:noProof/>
            </w:rPr>
          </w:pPr>
          <w:hyperlink w:anchor="_Toc420577757" w:history="1">
            <w:r w:rsidRPr="00C3344D">
              <w:rPr>
                <w:rStyle w:val="Hyperlink"/>
                <w:noProof/>
              </w:rPr>
              <w:t>2.4. Baltymų sekų palyginimas</w:t>
            </w:r>
            <w:r>
              <w:rPr>
                <w:noProof/>
                <w:webHidden/>
              </w:rPr>
              <w:tab/>
            </w:r>
            <w:r>
              <w:rPr>
                <w:noProof/>
                <w:webHidden/>
              </w:rPr>
              <w:fldChar w:fldCharType="begin"/>
            </w:r>
            <w:r>
              <w:rPr>
                <w:noProof/>
                <w:webHidden/>
              </w:rPr>
              <w:instrText xml:space="preserve"> PAGEREF _Toc420577757 \h </w:instrText>
            </w:r>
            <w:r>
              <w:rPr>
                <w:noProof/>
                <w:webHidden/>
              </w:rPr>
            </w:r>
            <w:r>
              <w:rPr>
                <w:noProof/>
                <w:webHidden/>
              </w:rPr>
              <w:fldChar w:fldCharType="separate"/>
            </w:r>
            <w:r>
              <w:rPr>
                <w:noProof/>
                <w:webHidden/>
              </w:rPr>
              <w:t>26</w:t>
            </w:r>
            <w:r>
              <w:rPr>
                <w:noProof/>
                <w:webHidden/>
              </w:rPr>
              <w:fldChar w:fldCharType="end"/>
            </w:r>
          </w:hyperlink>
        </w:p>
        <w:p w:rsidR="00BB5DD2" w:rsidRDefault="00BB5DD2">
          <w:pPr>
            <w:pStyle w:val="TOC2"/>
            <w:tabs>
              <w:tab w:val="right" w:leader="dot" w:pos="9344"/>
            </w:tabs>
            <w:rPr>
              <w:noProof/>
            </w:rPr>
          </w:pPr>
          <w:hyperlink w:anchor="_Toc420577758" w:history="1">
            <w:r w:rsidRPr="00C3344D">
              <w:rPr>
                <w:rStyle w:val="Hyperlink"/>
                <w:noProof/>
              </w:rPr>
              <w:t>2.5. Fermentų paieška</w:t>
            </w:r>
            <w:r>
              <w:rPr>
                <w:noProof/>
                <w:webHidden/>
              </w:rPr>
              <w:tab/>
            </w:r>
            <w:r>
              <w:rPr>
                <w:noProof/>
                <w:webHidden/>
              </w:rPr>
              <w:fldChar w:fldCharType="begin"/>
            </w:r>
            <w:r>
              <w:rPr>
                <w:noProof/>
                <w:webHidden/>
              </w:rPr>
              <w:instrText xml:space="preserve"> PAGEREF _Toc420577758 \h </w:instrText>
            </w:r>
            <w:r>
              <w:rPr>
                <w:noProof/>
                <w:webHidden/>
              </w:rPr>
            </w:r>
            <w:r>
              <w:rPr>
                <w:noProof/>
                <w:webHidden/>
              </w:rPr>
              <w:fldChar w:fldCharType="separate"/>
            </w:r>
            <w:r>
              <w:rPr>
                <w:noProof/>
                <w:webHidden/>
              </w:rPr>
              <w:t>28</w:t>
            </w:r>
            <w:r>
              <w:rPr>
                <w:noProof/>
                <w:webHidden/>
              </w:rPr>
              <w:fldChar w:fldCharType="end"/>
            </w:r>
          </w:hyperlink>
        </w:p>
        <w:p w:rsidR="00BB5DD2" w:rsidRDefault="00BB5DD2">
          <w:pPr>
            <w:pStyle w:val="TOC2"/>
            <w:tabs>
              <w:tab w:val="right" w:leader="dot" w:pos="9344"/>
            </w:tabs>
            <w:rPr>
              <w:noProof/>
            </w:rPr>
          </w:pPr>
          <w:hyperlink w:anchor="_Toc420577759" w:history="1">
            <w:r w:rsidRPr="00C3344D">
              <w:rPr>
                <w:rStyle w:val="Hyperlink"/>
                <w:noProof/>
              </w:rPr>
              <w:t>2.6. Genomo naršyklė</w:t>
            </w:r>
            <w:r>
              <w:rPr>
                <w:noProof/>
                <w:webHidden/>
              </w:rPr>
              <w:tab/>
            </w:r>
            <w:r>
              <w:rPr>
                <w:noProof/>
                <w:webHidden/>
              </w:rPr>
              <w:fldChar w:fldCharType="begin"/>
            </w:r>
            <w:r>
              <w:rPr>
                <w:noProof/>
                <w:webHidden/>
              </w:rPr>
              <w:instrText xml:space="preserve"> PAGEREF _Toc420577759 \h </w:instrText>
            </w:r>
            <w:r>
              <w:rPr>
                <w:noProof/>
                <w:webHidden/>
              </w:rPr>
            </w:r>
            <w:r>
              <w:rPr>
                <w:noProof/>
                <w:webHidden/>
              </w:rPr>
              <w:fldChar w:fldCharType="separate"/>
            </w:r>
            <w:r>
              <w:rPr>
                <w:noProof/>
                <w:webHidden/>
              </w:rPr>
              <w:t>30</w:t>
            </w:r>
            <w:r>
              <w:rPr>
                <w:noProof/>
                <w:webHidden/>
              </w:rPr>
              <w:fldChar w:fldCharType="end"/>
            </w:r>
          </w:hyperlink>
        </w:p>
        <w:p w:rsidR="00BB5DD2" w:rsidRDefault="00BB5DD2">
          <w:pPr>
            <w:pStyle w:val="TOC1"/>
            <w:tabs>
              <w:tab w:val="right" w:leader="dot" w:pos="9344"/>
            </w:tabs>
            <w:rPr>
              <w:rFonts w:eastAsiaTheme="minorEastAsia"/>
              <w:noProof/>
              <w:lang w:eastAsia="lt-LT"/>
            </w:rPr>
          </w:pPr>
          <w:hyperlink w:anchor="_Toc420577760" w:history="1">
            <w:r w:rsidRPr="00C3344D">
              <w:rPr>
                <w:rStyle w:val="Hyperlink"/>
                <w:noProof/>
              </w:rPr>
              <w:t>Literatūra:</w:t>
            </w:r>
            <w:r>
              <w:rPr>
                <w:noProof/>
                <w:webHidden/>
              </w:rPr>
              <w:tab/>
            </w:r>
            <w:r>
              <w:rPr>
                <w:noProof/>
                <w:webHidden/>
              </w:rPr>
              <w:fldChar w:fldCharType="begin"/>
            </w:r>
            <w:r>
              <w:rPr>
                <w:noProof/>
                <w:webHidden/>
              </w:rPr>
              <w:instrText xml:space="preserve"> PAGEREF _Toc420577760 \h </w:instrText>
            </w:r>
            <w:r>
              <w:rPr>
                <w:noProof/>
                <w:webHidden/>
              </w:rPr>
            </w:r>
            <w:r>
              <w:rPr>
                <w:noProof/>
                <w:webHidden/>
              </w:rPr>
              <w:fldChar w:fldCharType="separate"/>
            </w:r>
            <w:r>
              <w:rPr>
                <w:noProof/>
                <w:webHidden/>
              </w:rPr>
              <w:t>35</w:t>
            </w:r>
            <w:r>
              <w:rPr>
                <w:noProof/>
                <w:webHidden/>
              </w:rPr>
              <w:fldChar w:fldCharType="end"/>
            </w:r>
          </w:hyperlink>
        </w:p>
        <w:p w:rsidR="00173A5E" w:rsidRDefault="00173A5E">
          <w:r>
            <w:fldChar w:fldCharType="end"/>
          </w:r>
        </w:p>
      </w:sdtContent>
    </w:sdt>
    <w:p w:rsidR="00173A5E" w:rsidRDefault="00173A5E" w:rsidP="008E304E">
      <w:pPr>
        <w:spacing w:line="360" w:lineRule="auto"/>
        <w:rPr>
          <w:rFonts w:ascii="Times New Roman" w:hAnsi="Times New Roman" w:cs="Times New Roman"/>
          <w:sz w:val="24"/>
          <w:szCs w:val="24"/>
        </w:rPr>
      </w:pPr>
    </w:p>
    <w:p w:rsidR="00173A5E" w:rsidRDefault="00173A5E" w:rsidP="008E304E">
      <w:pPr>
        <w:spacing w:line="360" w:lineRule="auto"/>
        <w:rPr>
          <w:rFonts w:ascii="Times New Roman" w:hAnsi="Times New Roman" w:cs="Times New Roman"/>
          <w:sz w:val="24"/>
          <w:szCs w:val="24"/>
        </w:rPr>
      </w:pPr>
    </w:p>
    <w:p w:rsidR="00173A5E" w:rsidRDefault="00173A5E" w:rsidP="008E304E">
      <w:pPr>
        <w:spacing w:line="360" w:lineRule="auto"/>
        <w:rPr>
          <w:rFonts w:ascii="Times New Roman" w:hAnsi="Times New Roman" w:cs="Times New Roman"/>
          <w:sz w:val="24"/>
          <w:szCs w:val="24"/>
        </w:rPr>
      </w:pPr>
    </w:p>
    <w:p w:rsidR="00173A5E" w:rsidRDefault="00173A5E" w:rsidP="008E304E">
      <w:pPr>
        <w:spacing w:line="360" w:lineRule="auto"/>
        <w:rPr>
          <w:rFonts w:ascii="Times New Roman" w:hAnsi="Times New Roman" w:cs="Times New Roman"/>
          <w:sz w:val="24"/>
          <w:szCs w:val="24"/>
        </w:rPr>
      </w:pPr>
    </w:p>
    <w:p w:rsidR="00173A5E" w:rsidRDefault="00173A5E" w:rsidP="008E304E">
      <w:pPr>
        <w:spacing w:line="360" w:lineRule="auto"/>
        <w:rPr>
          <w:rFonts w:ascii="Times New Roman" w:hAnsi="Times New Roman" w:cs="Times New Roman"/>
          <w:sz w:val="24"/>
          <w:szCs w:val="24"/>
        </w:rPr>
      </w:pPr>
    </w:p>
    <w:p w:rsidR="00173A5E" w:rsidRDefault="00173A5E" w:rsidP="008E304E">
      <w:pPr>
        <w:spacing w:line="360" w:lineRule="auto"/>
        <w:rPr>
          <w:rFonts w:ascii="Times New Roman" w:hAnsi="Times New Roman" w:cs="Times New Roman"/>
          <w:sz w:val="24"/>
          <w:szCs w:val="24"/>
        </w:rPr>
      </w:pPr>
    </w:p>
    <w:p w:rsidR="00173A5E" w:rsidRDefault="00173A5E" w:rsidP="008E304E">
      <w:pPr>
        <w:spacing w:line="360" w:lineRule="auto"/>
        <w:rPr>
          <w:rFonts w:ascii="Times New Roman" w:hAnsi="Times New Roman" w:cs="Times New Roman"/>
          <w:sz w:val="24"/>
          <w:szCs w:val="24"/>
        </w:rPr>
      </w:pPr>
    </w:p>
    <w:p w:rsidR="00173A5E" w:rsidRDefault="00173A5E" w:rsidP="008E304E">
      <w:pPr>
        <w:spacing w:line="360" w:lineRule="auto"/>
        <w:rPr>
          <w:rFonts w:ascii="Times New Roman" w:hAnsi="Times New Roman" w:cs="Times New Roman"/>
          <w:sz w:val="24"/>
          <w:szCs w:val="24"/>
        </w:rPr>
      </w:pPr>
    </w:p>
    <w:p w:rsidR="00173A5E" w:rsidRDefault="00173A5E" w:rsidP="008E304E">
      <w:pPr>
        <w:spacing w:line="360" w:lineRule="auto"/>
        <w:rPr>
          <w:rFonts w:ascii="Times New Roman" w:hAnsi="Times New Roman" w:cs="Times New Roman"/>
          <w:sz w:val="24"/>
          <w:szCs w:val="24"/>
        </w:rPr>
      </w:pPr>
    </w:p>
    <w:p w:rsidR="00173A5E" w:rsidRDefault="00173A5E" w:rsidP="008E304E">
      <w:pPr>
        <w:spacing w:line="360" w:lineRule="auto"/>
        <w:rPr>
          <w:rFonts w:ascii="Times New Roman" w:hAnsi="Times New Roman" w:cs="Times New Roman"/>
          <w:sz w:val="24"/>
          <w:szCs w:val="24"/>
        </w:rPr>
      </w:pPr>
    </w:p>
    <w:p w:rsidR="00173A5E" w:rsidRDefault="00173A5E" w:rsidP="008E304E">
      <w:pPr>
        <w:spacing w:line="360" w:lineRule="auto"/>
        <w:rPr>
          <w:rFonts w:ascii="Times New Roman" w:hAnsi="Times New Roman" w:cs="Times New Roman"/>
          <w:sz w:val="24"/>
          <w:szCs w:val="24"/>
        </w:rPr>
      </w:pPr>
    </w:p>
    <w:p w:rsidR="00DE3E54" w:rsidRDefault="00DE3E54" w:rsidP="00DE3E54">
      <w:pPr>
        <w:pStyle w:val="Heading1"/>
      </w:pPr>
      <w:bookmarkStart w:id="0" w:name="_Toc420577745"/>
      <w:r>
        <w:lastRenderedPageBreak/>
        <w:t>Įvadas</w:t>
      </w:r>
    </w:p>
    <w:p w:rsidR="00DE3E54" w:rsidRDefault="00DE3E54" w:rsidP="003E77CA">
      <w:pPr>
        <w:spacing w:line="360" w:lineRule="auto"/>
        <w:jc w:val="both"/>
        <w:rPr>
          <w:rFonts w:ascii="Times New Roman" w:hAnsi="Times New Roman" w:cs="Times New Roman"/>
          <w:sz w:val="24"/>
          <w:szCs w:val="24"/>
        </w:rPr>
      </w:pPr>
      <w:r>
        <w:t xml:space="preserve">        </w:t>
      </w:r>
      <w:r w:rsidR="00AD2004" w:rsidRPr="00AD2004">
        <w:rPr>
          <w:rFonts w:ascii="Times New Roman" w:hAnsi="Times New Roman" w:cs="Times New Roman"/>
          <w:sz w:val="24"/>
          <w:szCs w:val="24"/>
        </w:rPr>
        <w:t xml:space="preserve">Baltijos </w:t>
      </w:r>
      <w:r w:rsidR="00AD2004">
        <w:rPr>
          <w:rFonts w:ascii="Times New Roman" w:hAnsi="Times New Roman" w:cs="Times New Roman"/>
          <w:sz w:val="24"/>
          <w:szCs w:val="24"/>
        </w:rPr>
        <w:t>jūroje buvo atlikti tyrimai, kurių metu buvo paimtas vienas lašas Baltijos jūros vandens. Jame buvo rasta įvairių mikroorganizmų, 5 iš jų t.y. 3 archėjos ir 2 bakterijos buvo sekvenuotos ir gauti jų genomai.</w:t>
      </w:r>
      <w:r w:rsidR="003E77CA">
        <w:rPr>
          <w:rFonts w:ascii="Times New Roman" w:hAnsi="Times New Roman" w:cs="Times New Roman"/>
          <w:sz w:val="24"/>
          <w:szCs w:val="24"/>
        </w:rPr>
        <w:t xml:space="preserve"> Išsiaiškinus kokie tai mikroorganizmai, buvo nuspręsta vieną iš jų paanalizuoti.</w:t>
      </w:r>
    </w:p>
    <w:p w:rsidR="00797271" w:rsidRDefault="00797271" w:rsidP="003E77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27E63">
        <w:rPr>
          <w:rFonts w:ascii="Times New Roman" w:hAnsi="Times New Roman" w:cs="Times New Roman"/>
          <w:sz w:val="24"/>
          <w:szCs w:val="24"/>
        </w:rPr>
        <w:t xml:space="preserve">Bakalauro darbe </w:t>
      </w:r>
      <w:r w:rsidR="00AC7D1B">
        <w:rPr>
          <w:rFonts w:ascii="Times New Roman" w:hAnsi="Times New Roman" w:cs="Times New Roman"/>
          <w:sz w:val="24"/>
          <w:szCs w:val="24"/>
        </w:rPr>
        <w:t xml:space="preserve">bus </w:t>
      </w:r>
      <w:r w:rsidR="00027E63">
        <w:rPr>
          <w:rFonts w:ascii="Times New Roman" w:hAnsi="Times New Roman" w:cs="Times New Roman"/>
          <w:sz w:val="24"/>
          <w:szCs w:val="24"/>
        </w:rPr>
        <w:t>tiriama ir analizuojama bakterijos Sulfurimonas denitrificans genomas trimis skirtingais bioinformatikiniais įrankiais, tai MyRast, Prokka ir GeneMark</w:t>
      </w:r>
      <w:r w:rsidR="00282ED2">
        <w:rPr>
          <w:rFonts w:ascii="Times New Roman" w:hAnsi="Times New Roman" w:cs="Times New Roman"/>
          <w:sz w:val="24"/>
          <w:szCs w:val="24"/>
        </w:rPr>
        <w:t>.</w:t>
      </w:r>
      <w:r w:rsidR="00A26F8B">
        <w:rPr>
          <w:rFonts w:ascii="Times New Roman" w:hAnsi="Times New Roman" w:cs="Times New Roman"/>
          <w:sz w:val="24"/>
          <w:szCs w:val="24"/>
        </w:rPr>
        <w:t xml:space="preserve"> Tai anotacijos įrankiai, su kuriais Sulfur</w:t>
      </w:r>
      <w:r w:rsidR="00AC7D1B">
        <w:rPr>
          <w:rFonts w:ascii="Times New Roman" w:hAnsi="Times New Roman" w:cs="Times New Roman"/>
          <w:sz w:val="24"/>
          <w:szCs w:val="24"/>
        </w:rPr>
        <w:t>imonas denitrificans genomas bus</w:t>
      </w:r>
      <w:r w:rsidR="00A26F8B">
        <w:rPr>
          <w:rFonts w:ascii="Times New Roman" w:hAnsi="Times New Roman" w:cs="Times New Roman"/>
          <w:sz w:val="24"/>
          <w:szCs w:val="24"/>
        </w:rPr>
        <w:t xml:space="preserve"> transliuojamas į baltymų sekas ir jos anotuojamos</w:t>
      </w:r>
      <w:r w:rsidR="00BD7CE4">
        <w:rPr>
          <w:rFonts w:ascii="Times New Roman" w:hAnsi="Times New Roman" w:cs="Times New Roman"/>
          <w:sz w:val="24"/>
          <w:szCs w:val="24"/>
        </w:rPr>
        <w:t>.</w:t>
      </w:r>
      <w:r w:rsidR="004E6A97">
        <w:rPr>
          <w:rFonts w:ascii="Times New Roman" w:hAnsi="Times New Roman" w:cs="Times New Roman"/>
          <w:sz w:val="24"/>
          <w:szCs w:val="24"/>
        </w:rPr>
        <w:t xml:space="preserve"> Gavus visų </w:t>
      </w:r>
      <w:r w:rsidR="00AC7D1B">
        <w:rPr>
          <w:rFonts w:ascii="Times New Roman" w:hAnsi="Times New Roman" w:cs="Times New Roman"/>
          <w:sz w:val="24"/>
          <w:szCs w:val="24"/>
        </w:rPr>
        <w:t>trijų įrankių rezultatus jie bus</w:t>
      </w:r>
      <w:r w:rsidR="004E6A97">
        <w:rPr>
          <w:rFonts w:ascii="Times New Roman" w:hAnsi="Times New Roman" w:cs="Times New Roman"/>
          <w:sz w:val="24"/>
          <w:szCs w:val="24"/>
        </w:rPr>
        <w:t xml:space="preserve"> lyginami tarpusavyje, kad surasti ir išrinkti</w:t>
      </w:r>
      <w:r w:rsidR="00AC7D1B">
        <w:rPr>
          <w:rFonts w:ascii="Times New Roman" w:hAnsi="Times New Roman" w:cs="Times New Roman"/>
          <w:sz w:val="24"/>
          <w:szCs w:val="24"/>
        </w:rPr>
        <w:t xml:space="preserve"> tiksliausias baltymų sekas, kurios buvo ištransliuotos visų trijų bioinformatikinių įrankių.</w:t>
      </w:r>
      <w:r w:rsidR="00E82DAF">
        <w:rPr>
          <w:rFonts w:ascii="Times New Roman" w:hAnsi="Times New Roman" w:cs="Times New Roman"/>
          <w:sz w:val="24"/>
          <w:szCs w:val="24"/>
        </w:rPr>
        <w:t xml:space="preserve"> </w:t>
      </w:r>
      <w:r w:rsidR="00383A29">
        <w:rPr>
          <w:rFonts w:ascii="Times New Roman" w:hAnsi="Times New Roman" w:cs="Times New Roman"/>
          <w:sz w:val="24"/>
          <w:szCs w:val="24"/>
        </w:rPr>
        <w:t>Taip pat, bus surasti baltymų fermentai ir jų keliai(angl. pathway).</w:t>
      </w:r>
      <w:r w:rsidR="00536F12">
        <w:rPr>
          <w:rFonts w:ascii="Times New Roman" w:hAnsi="Times New Roman" w:cs="Times New Roman"/>
          <w:sz w:val="24"/>
          <w:szCs w:val="24"/>
        </w:rPr>
        <w:t xml:space="preserve"> Surinkus visus duomenis apie bakterijos Sulfurimonas denitrificans ištransliuotas baltymų sekas bus parašytas skriptas Python programavimo kalba, kuris generuos html failą, kuris atvaizduos šios bakterijos genomo naršyklę.</w:t>
      </w:r>
      <w:r w:rsidR="00FC26EC">
        <w:rPr>
          <w:rFonts w:ascii="Times New Roman" w:hAnsi="Times New Roman" w:cs="Times New Roman"/>
          <w:sz w:val="24"/>
          <w:szCs w:val="24"/>
        </w:rPr>
        <w:t xml:space="preserve"> </w:t>
      </w:r>
    </w:p>
    <w:p w:rsidR="005D4A0D" w:rsidRDefault="00B12E31" w:rsidP="003E77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566CF">
        <w:rPr>
          <w:rFonts w:ascii="Times New Roman" w:hAnsi="Times New Roman" w:cs="Times New Roman"/>
          <w:sz w:val="24"/>
          <w:szCs w:val="24"/>
        </w:rPr>
        <w:t xml:space="preserve">Darbo problema </w:t>
      </w:r>
      <w:r w:rsidR="001566CF" w:rsidRPr="001566CF">
        <w:rPr>
          <w:rFonts w:ascii="Times New Roman" w:hAnsi="Times New Roman" w:cs="Times New Roman"/>
          <w:sz w:val="24"/>
          <w:szCs w:val="24"/>
        </w:rPr>
        <w:t>-</w:t>
      </w:r>
      <w:r w:rsidR="001566CF">
        <w:rPr>
          <w:rFonts w:ascii="Times New Roman" w:hAnsi="Times New Roman" w:cs="Times New Roman"/>
          <w:sz w:val="24"/>
          <w:szCs w:val="24"/>
        </w:rPr>
        <w:t xml:space="preserve">- </w:t>
      </w:r>
      <w:r w:rsidR="00B35EC0">
        <w:rPr>
          <w:rFonts w:ascii="Times New Roman" w:hAnsi="Times New Roman" w:cs="Times New Roman"/>
          <w:sz w:val="24"/>
          <w:szCs w:val="24"/>
        </w:rPr>
        <w:t>surasti tiksliausias Sulfurimonas denitrificans baltymų sekas, naudojan</w:t>
      </w:r>
      <w:r w:rsidR="0003450A">
        <w:rPr>
          <w:rFonts w:ascii="Times New Roman" w:hAnsi="Times New Roman" w:cs="Times New Roman"/>
          <w:sz w:val="24"/>
          <w:szCs w:val="24"/>
        </w:rPr>
        <w:t>tis bioinformatikiniais įrankiais</w:t>
      </w:r>
      <w:r w:rsidR="00EC6DDD">
        <w:rPr>
          <w:rFonts w:ascii="Times New Roman" w:hAnsi="Times New Roman" w:cs="Times New Roman"/>
          <w:sz w:val="24"/>
          <w:szCs w:val="24"/>
        </w:rPr>
        <w:t>.</w:t>
      </w:r>
    </w:p>
    <w:p w:rsidR="00DE3E54" w:rsidRDefault="005D4A0D" w:rsidP="00E640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05976">
        <w:rPr>
          <w:rFonts w:ascii="Times New Roman" w:hAnsi="Times New Roman" w:cs="Times New Roman"/>
          <w:sz w:val="24"/>
          <w:szCs w:val="24"/>
        </w:rPr>
        <w:t xml:space="preserve">Darbo tikslas -- </w:t>
      </w:r>
      <w:r w:rsidR="004E4867">
        <w:rPr>
          <w:rFonts w:ascii="Times New Roman" w:hAnsi="Times New Roman" w:cs="Times New Roman"/>
          <w:sz w:val="24"/>
          <w:szCs w:val="24"/>
        </w:rPr>
        <w:t>sukurti genomo naršyklę įprastinėm priemonėm naudojant skripto kalbas ir html</w:t>
      </w:r>
      <w:r w:rsidR="00B35EC0">
        <w:rPr>
          <w:rFonts w:ascii="Times New Roman" w:hAnsi="Times New Roman" w:cs="Times New Roman"/>
          <w:sz w:val="24"/>
          <w:szCs w:val="24"/>
        </w:rPr>
        <w:t xml:space="preserve">. </w:t>
      </w:r>
    </w:p>
    <w:p w:rsidR="00E64058" w:rsidRDefault="00E64058" w:rsidP="00E640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734C1">
        <w:rPr>
          <w:rFonts w:ascii="Times New Roman" w:hAnsi="Times New Roman" w:cs="Times New Roman"/>
          <w:sz w:val="24"/>
          <w:szCs w:val="24"/>
        </w:rPr>
        <w:t>Darbo tikslui pasiekti iškeliami uždaviniai:</w:t>
      </w:r>
    </w:p>
    <w:p w:rsidR="002734C1" w:rsidRDefault="002734C1" w:rsidP="002734C1">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išsiaiškinti tris bioinformatikinius anotacijos įrankius: MyRast, Prokka ir GeneMark;</w:t>
      </w:r>
    </w:p>
    <w:p w:rsidR="0012056B" w:rsidRDefault="00EC6DDD" w:rsidP="002734C1">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anotuoti</w:t>
      </w:r>
      <w:r w:rsidR="002734C1">
        <w:rPr>
          <w:rFonts w:ascii="Times New Roman" w:hAnsi="Times New Roman" w:cs="Times New Roman"/>
          <w:sz w:val="24"/>
          <w:szCs w:val="24"/>
        </w:rPr>
        <w:t xml:space="preserve"> bakterijos Sulfurimonas denitrificans genomą į baltymų sekas naudojantis šiais įrankiais;</w:t>
      </w:r>
    </w:p>
    <w:p w:rsidR="0012056B" w:rsidRDefault="0012056B" w:rsidP="002734C1">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parašyti skriptą, kuris palygintų tarpusavyje visų trijų įrankių gautus rezultatus;</w:t>
      </w:r>
    </w:p>
    <w:p w:rsidR="002734C1" w:rsidRDefault="0012056B" w:rsidP="002734C1">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parašyti skriptą, kuris surastų baltymų fermentus ir jų kelius;</w:t>
      </w:r>
    </w:p>
    <w:p w:rsidR="00267C84" w:rsidRDefault="00BD073E" w:rsidP="00267C84">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parašyti skriptą, kuris pagal MyRast išvesties failą automatiškai generuotų</w:t>
      </w:r>
      <w:r w:rsidR="00267C84">
        <w:rPr>
          <w:rFonts w:ascii="Times New Roman" w:hAnsi="Times New Roman" w:cs="Times New Roman"/>
          <w:sz w:val="24"/>
          <w:szCs w:val="24"/>
        </w:rPr>
        <w:t xml:space="preserve"> html kod</w:t>
      </w:r>
      <w:r>
        <w:rPr>
          <w:rFonts w:ascii="Times New Roman" w:hAnsi="Times New Roman" w:cs="Times New Roman"/>
          <w:sz w:val="24"/>
          <w:szCs w:val="24"/>
        </w:rPr>
        <w:t>ą, kuris atvaizduoja genomo naršyklę</w:t>
      </w:r>
      <w:r w:rsidR="00267C84">
        <w:rPr>
          <w:rFonts w:ascii="Times New Roman" w:hAnsi="Times New Roman" w:cs="Times New Roman"/>
          <w:sz w:val="24"/>
          <w:szCs w:val="24"/>
        </w:rPr>
        <w:t>.</w:t>
      </w:r>
    </w:p>
    <w:p w:rsidR="00267C84" w:rsidRDefault="00267C84" w:rsidP="00267C8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Tyrimo metu sukurti ir naudoti įrankiai:</w:t>
      </w:r>
    </w:p>
    <w:p w:rsidR="00267C84" w:rsidRDefault="00EC6DDD" w:rsidP="00267C84">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įrankiai -- bioinformatikiniai genomų anotacijos įrankiai: MyRast, Prokka, GeneMark;</w:t>
      </w:r>
      <w:r w:rsidR="00267C84">
        <w:rPr>
          <w:rFonts w:ascii="Times New Roman" w:hAnsi="Times New Roman" w:cs="Times New Roman"/>
          <w:sz w:val="24"/>
          <w:szCs w:val="24"/>
        </w:rPr>
        <w:t xml:space="preserve"> </w:t>
      </w:r>
    </w:p>
    <w:p w:rsidR="00267C84" w:rsidRPr="0042609B" w:rsidRDefault="00EC6DDD" w:rsidP="00267C84">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skriptai -- naudojant Pytho</w:t>
      </w:r>
      <w:r w:rsidR="00BC3360">
        <w:rPr>
          <w:rFonts w:ascii="Times New Roman" w:hAnsi="Times New Roman" w:cs="Times New Roman"/>
          <w:sz w:val="24"/>
          <w:szCs w:val="24"/>
        </w:rPr>
        <w:t>n</w:t>
      </w:r>
      <w:r>
        <w:rPr>
          <w:rFonts w:ascii="Times New Roman" w:hAnsi="Times New Roman" w:cs="Times New Roman"/>
          <w:sz w:val="24"/>
          <w:szCs w:val="24"/>
        </w:rPr>
        <w:t xml:space="preserve"> kalbą bus sukurti skriptai kurie: lygins baltymų sekas, suras fermentus ir jų kelius ir generuos html kodą, kuris vaizduos genomo naršyklę.</w:t>
      </w:r>
      <w:r w:rsidR="00267C84" w:rsidRPr="0042609B">
        <w:rPr>
          <w:rFonts w:ascii="Times New Roman" w:hAnsi="Times New Roman" w:cs="Times New Roman"/>
          <w:sz w:val="24"/>
          <w:szCs w:val="24"/>
        </w:rPr>
        <w:t xml:space="preserve">   </w:t>
      </w:r>
    </w:p>
    <w:p w:rsidR="00173A5E" w:rsidRDefault="00173A5E" w:rsidP="00173A5E">
      <w:pPr>
        <w:pStyle w:val="Heading1"/>
      </w:pPr>
      <w:r>
        <w:lastRenderedPageBreak/>
        <w:t>1.Teorinė dalis</w:t>
      </w:r>
      <w:bookmarkEnd w:id="0"/>
    </w:p>
    <w:p w:rsidR="00D2690C" w:rsidRPr="00DE4013" w:rsidRDefault="006B3F77" w:rsidP="00C3770A">
      <w:pPr>
        <w:pStyle w:val="Heading2"/>
      </w:pPr>
      <w:bookmarkStart w:id="1" w:name="_Toc420577746"/>
      <w:r w:rsidRPr="00DE4013">
        <w:t>1.</w:t>
      </w:r>
      <w:r w:rsidR="00C3770A">
        <w:t>1</w:t>
      </w:r>
      <w:r w:rsidR="00AE2C09">
        <w:t>.</w:t>
      </w:r>
      <w:r w:rsidRPr="00DE4013">
        <w:t xml:space="preserve"> Bakterijos rastos B</w:t>
      </w:r>
      <w:r w:rsidR="00D2690C" w:rsidRPr="00DE4013">
        <w:t>altijos jūroje.</w:t>
      </w:r>
      <w:bookmarkEnd w:id="1"/>
    </w:p>
    <w:p w:rsidR="00EA0892" w:rsidRPr="00DE4013" w:rsidRDefault="00887EDF" w:rsidP="005710EF">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 xml:space="preserve">        Baltijos jūra yra antras pagal dydį sūraus vandens telkinys žemėje, tarnauja kaip drenažo plotas apie 90 milijonų žmonių 14 skirtingų šalių.</w:t>
      </w:r>
      <w:r w:rsidR="00E745C4" w:rsidRPr="00DE4013">
        <w:rPr>
          <w:rFonts w:ascii="Times New Roman" w:hAnsi="Times New Roman" w:cs="Times New Roman"/>
          <w:sz w:val="24"/>
          <w:szCs w:val="24"/>
        </w:rPr>
        <w:t xml:space="preserve"> Jos paviršiaus vanduo pasižymi druskingumo gradientu nuo ~2 iki 8 praktinių druskingumo vienetų(PSU)</w:t>
      </w:r>
      <w:r w:rsidR="00273ED5" w:rsidRPr="00DE4013">
        <w:rPr>
          <w:rFonts w:ascii="Times New Roman" w:hAnsi="Times New Roman" w:cs="Times New Roman"/>
          <w:sz w:val="24"/>
          <w:szCs w:val="24"/>
        </w:rPr>
        <w:t xml:space="preserve"> iš šiaurės į pietus ir vandens stulpelis Baltijos jūroje yra sluoksninis, nes turi stiprų </w:t>
      </w:r>
      <w:r w:rsidR="00277710" w:rsidRPr="00DE4013">
        <w:rPr>
          <w:rFonts w:ascii="Times New Roman" w:hAnsi="Times New Roman" w:cs="Times New Roman"/>
          <w:sz w:val="24"/>
          <w:szCs w:val="24"/>
        </w:rPr>
        <w:t>vandens sluoksnį, kur tankio gradientas yra didžiausias per visą vandens telkinį.</w:t>
      </w:r>
      <w:r w:rsidR="000D32A5" w:rsidRPr="00DE4013">
        <w:rPr>
          <w:rFonts w:ascii="Times New Roman" w:hAnsi="Times New Roman" w:cs="Times New Roman"/>
          <w:sz w:val="24"/>
          <w:szCs w:val="24"/>
        </w:rPr>
        <w:t xml:space="preserve"> Pavyzdžiui, upėse yra mišrių zonų, šviežaus ir jūros vandens, kuriose yra trumpa išlikimo trukmė, todėl apriboja galimybes įsikurti autochtoninėms bendruomenėms.</w:t>
      </w:r>
      <w:r w:rsidR="0085623F" w:rsidRPr="00DE4013">
        <w:rPr>
          <w:rFonts w:ascii="Times New Roman" w:hAnsi="Times New Roman" w:cs="Times New Roman"/>
          <w:sz w:val="24"/>
          <w:szCs w:val="24"/>
        </w:rPr>
        <w:t xml:space="preserve"> Priešingai yra centrinėje Baltijos jūroje, joje</w:t>
      </w:r>
      <w:r w:rsidR="00522D72" w:rsidRPr="00DE4013">
        <w:rPr>
          <w:rFonts w:ascii="Times New Roman" w:hAnsi="Times New Roman" w:cs="Times New Roman"/>
          <w:sz w:val="24"/>
          <w:szCs w:val="24"/>
        </w:rPr>
        <w:t xml:space="preserve"> </w:t>
      </w:r>
      <w:r w:rsidR="00BF5C96" w:rsidRPr="00DE4013">
        <w:rPr>
          <w:rFonts w:ascii="Times New Roman" w:hAnsi="Times New Roman" w:cs="Times New Roman"/>
          <w:sz w:val="24"/>
          <w:szCs w:val="24"/>
        </w:rPr>
        <w:t>yra palyginti stabili aplinka, potvynio galimybė yra nežymi ir</w:t>
      </w:r>
      <w:r w:rsidR="0085623F" w:rsidRPr="00DE4013">
        <w:rPr>
          <w:rFonts w:ascii="Times New Roman" w:hAnsi="Times New Roman" w:cs="Times New Roman"/>
          <w:sz w:val="24"/>
          <w:szCs w:val="24"/>
        </w:rPr>
        <w:t xml:space="preserve"> išliki</w:t>
      </w:r>
      <w:r w:rsidR="009D707E" w:rsidRPr="00DE4013">
        <w:rPr>
          <w:rFonts w:ascii="Times New Roman" w:hAnsi="Times New Roman" w:cs="Times New Roman"/>
          <w:sz w:val="24"/>
          <w:szCs w:val="24"/>
        </w:rPr>
        <w:t>mo laikas yra ilgas iki 45 metų ir tikima, kad joje dominuoja mikrobai kurie prisitaikę būtent šiai konkrečiai aplinkai.</w:t>
      </w:r>
      <w:r w:rsidR="00576E69" w:rsidRPr="00DE4013">
        <w:rPr>
          <w:rFonts w:ascii="Times New Roman" w:hAnsi="Times New Roman" w:cs="Times New Roman"/>
          <w:sz w:val="24"/>
          <w:szCs w:val="24"/>
        </w:rPr>
        <w:t xml:space="preserve"> Nors mažas druskingumas Baltijos jūros paviršiuje atrodo palanki </w:t>
      </w:r>
      <w:r w:rsidR="00576903" w:rsidRPr="00DE4013">
        <w:rPr>
          <w:rFonts w:ascii="Times New Roman" w:hAnsi="Times New Roman" w:cs="Times New Roman"/>
          <w:sz w:val="24"/>
          <w:szCs w:val="24"/>
        </w:rPr>
        <w:t>aplinka gėlavandenių bakterijų augimui, tipiškos jūrų bakterijų populiacijos gali suvaržyti reikalavimus aukštam druskingumui.</w:t>
      </w:r>
      <w:r w:rsidR="002041CA" w:rsidRPr="00DE4013">
        <w:rPr>
          <w:rFonts w:ascii="Times New Roman" w:hAnsi="Times New Roman" w:cs="Times New Roman"/>
          <w:sz w:val="24"/>
          <w:szCs w:val="24"/>
        </w:rPr>
        <w:t xml:space="preserve"> Baltijos jūros paviršiniuose vandenyse atlikta nemažai tyrimų, kurie sąlygoja apie paviršiniuose vandenyse gyvenančius mikrobus, jų populiaciją, taip pat </w:t>
      </w:r>
      <w:r w:rsidR="00C31884" w:rsidRPr="00DE4013">
        <w:rPr>
          <w:rFonts w:ascii="Times New Roman" w:hAnsi="Times New Roman" w:cs="Times New Roman"/>
          <w:sz w:val="24"/>
          <w:szCs w:val="24"/>
        </w:rPr>
        <w:t>atlikti tyrimai[8]</w:t>
      </w:r>
      <w:r w:rsidR="00C6682D" w:rsidRPr="00DE4013">
        <w:rPr>
          <w:rFonts w:ascii="Times New Roman" w:hAnsi="Times New Roman" w:cs="Times New Roman"/>
          <w:sz w:val="24"/>
          <w:szCs w:val="24"/>
        </w:rPr>
        <w:t xml:space="preserve"> kuriuose tiriamas bakterijų pasiskirstymas iš paimtų 213 mėginių iš 60 stočių išilgai horizontaliai ir vertikaliai druskingumo gradientų Baltijos jūroje. </w:t>
      </w:r>
    </w:p>
    <w:p w:rsidR="00C6682D" w:rsidRPr="00DE4013" w:rsidRDefault="00C6682D" w:rsidP="005710EF">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 xml:space="preserve">        Šiame tyrime buvo norima ištirti mikrobus gyvenančius ne paviršutiniuose vandenyse, o giliau, sūresniame</w:t>
      </w:r>
      <w:r w:rsidR="000C36A4" w:rsidRPr="00DE4013">
        <w:rPr>
          <w:rFonts w:ascii="Times New Roman" w:hAnsi="Times New Roman" w:cs="Times New Roman"/>
          <w:sz w:val="24"/>
          <w:szCs w:val="24"/>
        </w:rPr>
        <w:t xml:space="preserve"> vandenyje gyvenančias bakterijas</w:t>
      </w:r>
      <w:r w:rsidRPr="00DE4013">
        <w:rPr>
          <w:rFonts w:ascii="Times New Roman" w:hAnsi="Times New Roman" w:cs="Times New Roman"/>
          <w:sz w:val="24"/>
          <w:szCs w:val="24"/>
        </w:rPr>
        <w:t>.</w:t>
      </w:r>
      <w:r w:rsidR="000C36A4" w:rsidRPr="00DE4013">
        <w:rPr>
          <w:rFonts w:ascii="Times New Roman" w:hAnsi="Times New Roman" w:cs="Times New Roman"/>
          <w:sz w:val="24"/>
          <w:szCs w:val="24"/>
        </w:rPr>
        <w:t xml:space="preserve"> Todėl iš Baltijos jūros </w:t>
      </w:r>
      <w:r w:rsidR="006B0306" w:rsidRPr="00DE4013">
        <w:rPr>
          <w:rFonts w:ascii="Times New Roman" w:hAnsi="Times New Roman" w:cs="Times New Roman"/>
          <w:sz w:val="24"/>
          <w:szCs w:val="24"/>
        </w:rPr>
        <w:t xml:space="preserve">maždaug </w:t>
      </w:r>
      <w:r w:rsidR="000C36A4" w:rsidRPr="00DE4013">
        <w:rPr>
          <w:rFonts w:ascii="Times New Roman" w:hAnsi="Times New Roman" w:cs="Times New Roman"/>
          <w:sz w:val="24"/>
          <w:szCs w:val="24"/>
        </w:rPr>
        <w:t>60 metrų gylio buvo paimtas mėginys tai yra lašas Baltijos jūros vandens.</w:t>
      </w:r>
      <w:r w:rsidR="006B0306" w:rsidRPr="00DE4013">
        <w:rPr>
          <w:rFonts w:ascii="Times New Roman" w:hAnsi="Times New Roman" w:cs="Times New Roman"/>
          <w:sz w:val="24"/>
          <w:szCs w:val="24"/>
        </w:rPr>
        <w:t xml:space="preserve"> Atlikus tyrimus, jame buvo rasta įvairiausių bakterijų ir archėjų. 5 iš jų t.y. 2 bakterijos ir 3 archėjos buvo siunčiamos į Jungtines Amerikos Valstijas į "Bigelow Laboratory for Ocean Sciences "</w:t>
      </w:r>
      <w:r w:rsidR="00285FBD" w:rsidRPr="00DE4013">
        <w:rPr>
          <w:rFonts w:ascii="Times New Roman" w:hAnsi="Times New Roman" w:cs="Times New Roman"/>
          <w:sz w:val="24"/>
          <w:szCs w:val="24"/>
        </w:rPr>
        <w:t xml:space="preserve"> sekvenuoti. Sekvenuotų bakterijų ir archėjų genomai buvo parsiųsti atgal į Lietuvą ir čia tiriami, kadangi apie šiuos mikrobus yra mažai žinoma informacijos. </w:t>
      </w:r>
      <w:r w:rsidRPr="00DE4013">
        <w:rPr>
          <w:rFonts w:ascii="Times New Roman" w:hAnsi="Times New Roman" w:cs="Times New Roman"/>
          <w:sz w:val="24"/>
          <w:szCs w:val="24"/>
        </w:rPr>
        <w:t xml:space="preserve"> </w:t>
      </w:r>
    </w:p>
    <w:p w:rsidR="00D2690C" w:rsidRPr="00DE4013" w:rsidRDefault="00ED2278" w:rsidP="005710EF">
      <w:pPr>
        <w:pStyle w:val="Heading2"/>
        <w:jc w:val="both"/>
      </w:pPr>
      <w:bookmarkStart w:id="2" w:name="_Toc420577747"/>
      <w:r>
        <w:t>1.2</w:t>
      </w:r>
      <w:r w:rsidR="00AE2C09">
        <w:t>.</w:t>
      </w:r>
      <w:r w:rsidR="00D2690C" w:rsidRPr="00DE4013">
        <w:t xml:space="preserve"> Baltijos jūroje ra</w:t>
      </w:r>
      <w:r>
        <w:t>stos 2 bakterijos ir 3 archėjos</w:t>
      </w:r>
      <w:bookmarkEnd w:id="2"/>
    </w:p>
    <w:p w:rsidR="00054A91" w:rsidRPr="00DE4013" w:rsidRDefault="00D2690C" w:rsidP="005710EF">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 xml:space="preserve">    Baltijos jūroje paimtame mėginyje buvo rastos trys archėjos ir 2 bakterijos. Visos jos buvo sekvenuotos ir gauti šių bakterijų ir archėjų genomai. Šiame tyrime man reikėjo pasirinkt</w:t>
      </w:r>
      <w:r w:rsidR="00D551C9" w:rsidRPr="00DE4013">
        <w:rPr>
          <w:rFonts w:ascii="Times New Roman" w:hAnsi="Times New Roman" w:cs="Times New Roman"/>
          <w:sz w:val="24"/>
          <w:szCs w:val="24"/>
        </w:rPr>
        <w:t>i kurią bakteriją ar archėją analizuoti</w:t>
      </w:r>
      <w:r w:rsidRPr="00DE4013">
        <w:rPr>
          <w:rFonts w:ascii="Times New Roman" w:hAnsi="Times New Roman" w:cs="Times New Roman"/>
          <w:sz w:val="24"/>
          <w:szCs w:val="24"/>
        </w:rPr>
        <w:t xml:space="preserve">, todėl pirmiausiai </w:t>
      </w:r>
      <w:r w:rsidR="00D551C9" w:rsidRPr="00DE4013">
        <w:rPr>
          <w:rFonts w:ascii="Times New Roman" w:hAnsi="Times New Roman" w:cs="Times New Roman"/>
          <w:sz w:val="24"/>
          <w:szCs w:val="24"/>
        </w:rPr>
        <w:t>reikėjo išsiaiškinti kokie tai organizmai</w:t>
      </w:r>
      <w:r w:rsidR="00054A91" w:rsidRPr="00DE4013">
        <w:rPr>
          <w:rFonts w:ascii="Times New Roman" w:hAnsi="Times New Roman" w:cs="Times New Roman"/>
          <w:sz w:val="24"/>
          <w:szCs w:val="24"/>
        </w:rPr>
        <w:t>:</w:t>
      </w:r>
    </w:p>
    <w:p w:rsidR="00054A91" w:rsidRPr="00DE4013" w:rsidRDefault="00054A91" w:rsidP="005710EF">
      <w:pPr>
        <w:pStyle w:val="ListParagraph"/>
        <w:numPr>
          <w:ilvl w:val="0"/>
          <w:numId w:val="1"/>
        </w:num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Candidatus nitrosopumilus maritimus(archėja);</w:t>
      </w:r>
    </w:p>
    <w:p w:rsidR="00AE26DF" w:rsidRPr="00DE4013" w:rsidRDefault="007C6A58" w:rsidP="005710EF">
      <w:pPr>
        <w:pStyle w:val="ListParagraph"/>
        <w:numPr>
          <w:ilvl w:val="0"/>
          <w:numId w:val="1"/>
        </w:num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Halobaculum gomorrense(archėja);</w:t>
      </w:r>
    </w:p>
    <w:p w:rsidR="007C6A58" w:rsidRPr="00DE4013" w:rsidRDefault="00A81E97" w:rsidP="005710EF">
      <w:pPr>
        <w:pStyle w:val="ListParagraph"/>
        <w:numPr>
          <w:ilvl w:val="0"/>
          <w:numId w:val="1"/>
        </w:num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Halobaculum genties(archėja);</w:t>
      </w:r>
    </w:p>
    <w:p w:rsidR="00AE1CE7" w:rsidRPr="00DE4013" w:rsidRDefault="00AE1CE7" w:rsidP="005710EF">
      <w:pPr>
        <w:pStyle w:val="ListParagraph"/>
        <w:numPr>
          <w:ilvl w:val="0"/>
          <w:numId w:val="1"/>
        </w:num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lastRenderedPageBreak/>
        <w:t>Phycisphaera mikurensis(bakterija);</w:t>
      </w:r>
    </w:p>
    <w:p w:rsidR="00FB47B2" w:rsidRPr="00DE4013" w:rsidRDefault="00FB47B2" w:rsidP="005710EF">
      <w:pPr>
        <w:pStyle w:val="ListParagraph"/>
        <w:numPr>
          <w:ilvl w:val="0"/>
          <w:numId w:val="1"/>
        </w:num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Sulfurimonas denitrificans(bakterija).</w:t>
      </w:r>
    </w:p>
    <w:p w:rsidR="00054A91" w:rsidRPr="00DE4013" w:rsidRDefault="00054A91" w:rsidP="005710EF">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 xml:space="preserve">    </w:t>
      </w:r>
      <w:r w:rsidR="00860135" w:rsidRPr="00DE4013">
        <w:rPr>
          <w:rFonts w:ascii="Times New Roman" w:hAnsi="Times New Roman" w:cs="Times New Roman"/>
          <w:sz w:val="24"/>
          <w:szCs w:val="24"/>
        </w:rPr>
        <w:t xml:space="preserve">    </w:t>
      </w:r>
      <w:r w:rsidRPr="00DE4013">
        <w:rPr>
          <w:rFonts w:ascii="Times New Roman" w:hAnsi="Times New Roman" w:cs="Times New Roman"/>
          <w:sz w:val="24"/>
          <w:szCs w:val="24"/>
        </w:rPr>
        <w:t xml:space="preserve">Candidatus nitrosopumilus maritimus yra labai paplitusios archėjos, kurios gyvena jūros vandenyje. Tai pirmasis grupės narys 1a Crenarchaeota, kuris turėtų būti išskirtas grynakraujėje kultūroje. </w:t>
      </w:r>
      <w:r w:rsidR="001C018D" w:rsidRPr="00DE4013">
        <w:rPr>
          <w:rFonts w:ascii="Times New Roman" w:hAnsi="Times New Roman" w:cs="Times New Roman"/>
          <w:sz w:val="24"/>
          <w:szCs w:val="24"/>
        </w:rPr>
        <w:t xml:space="preserve">Genų sekos rodo, kad grupės 1a Crenarchaeota galima rasti daugelyje jūrų pakrančių aplink planetą. Jis yra vienas iš mažiausių organizmų esantis 0,2 mikronų skersmens. </w:t>
      </w:r>
      <w:r w:rsidR="00E2040C" w:rsidRPr="00DE4013">
        <w:rPr>
          <w:rFonts w:ascii="Times New Roman" w:hAnsi="Times New Roman" w:cs="Times New Roman"/>
          <w:sz w:val="24"/>
          <w:szCs w:val="24"/>
        </w:rPr>
        <w:t>Jis gyvena oksiduodamas amoniaką į nitritus.</w:t>
      </w:r>
      <w:r w:rsidR="00DD4177" w:rsidRPr="00DE4013">
        <w:rPr>
          <w:rFonts w:ascii="Times New Roman" w:hAnsi="Times New Roman" w:cs="Times New Roman"/>
          <w:sz w:val="24"/>
          <w:szCs w:val="24"/>
        </w:rPr>
        <w:t xml:space="preserve"> Nitrosopumilus maritimus yra pajėgi oksiduoti amoniaką </w:t>
      </w:r>
      <w:r w:rsidR="00653606" w:rsidRPr="00DE4013">
        <w:rPr>
          <w:rFonts w:ascii="Times New Roman" w:hAnsi="Times New Roman" w:cs="Times New Roman"/>
          <w:sz w:val="24"/>
          <w:szCs w:val="24"/>
        </w:rPr>
        <w:t>kai jo lygis yra mažesnis kaip 10 nanomolių.</w:t>
      </w:r>
      <w:r w:rsidR="00A16F10" w:rsidRPr="00DE4013">
        <w:rPr>
          <w:rFonts w:ascii="Times New Roman" w:hAnsi="Times New Roman" w:cs="Times New Roman"/>
          <w:sz w:val="24"/>
          <w:szCs w:val="24"/>
        </w:rPr>
        <w:t xml:space="preserve"> Taksonomijoje, Candidatus nitrosopumilus, yra iš Nitrosopumilaceae genties.</w:t>
      </w:r>
    </w:p>
    <w:p w:rsidR="007C6A58" w:rsidRPr="00DE4013" w:rsidRDefault="007C6A58" w:rsidP="005710EF">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 xml:space="preserve">        Halobaculum gomorrense</w:t>
      </w:r>
      <w:r w:rsidR="0035673B" w:rsidRPr="00DE4013">
        <w:rPr>
          <w:rFonts w:ascii="Times New Roman" w:hAnsi="Times New Roman" w:cs="Times New Roman"/>
          <w:sz w:val="24"/>
          <w:szCs w:val="24"/>
        </w:rPr>
        <w:t>[1]</w:t>
      </w:r>
      <w:r w:rsidRPr="00DE4013">
        <w:rPr>
          <w:rFonts w:ascii="Times New Roman" w:hAnsi="Times New Roman" w:cs="Times New Roman"/>
          <w:sz w:val="24"/>
          <w:szCs w:val="24"/>
        </w:rPr>
        <w:t xml:space="preserve"> tai</w:t>
      </w:r>
      <w:r w:rsidR="00FB7E24" w:rsidRPr="00DE4013">
        <w:rPr>
          <w:rFonts w:ascii="Times New Roman" w:hAnsi="Times New Roman" w:cs="Times New Roman"/>
          <w:sz w:val="24"/>
          <w:szCs w:val="24"/>
        </w:rPr>
        <w:t xml:space="preserve"> labai ekstremali archėja, ji izoliuota </w:t>
      </w:r>
      <w:r w:rsidR="00E1449B" w:rsidRPr="00DE4013">
        <w:rPr>
          <w:rFonts w:ascii="Times New Roman" w:hAnsi="Times New Roman" w:cs="Times New Roman"/>
          <w:sz w:val="24"/>
          <w:szCs w:val="24"/>
        </w:rPr>
        <w:t>iš negyvosios jūros. Tai</w:t>
      </w:r>
      <w:r w:rsidRPr="00DE4013">
        <w:rPr>
          <w:rFonts w:ascii="Times New Roman" w:hAnsi="Times New Roman" w:cs="Times New Roman"/>
          <w:sz w:val="24"/>
          <w:szCs w:val="24"/>
        </w:rPr>
        <w:t xml:space="preserve"> vienintelė Halobaculum genties</w:t>
      </w:r>
      <w:r w:rsidR="002F5AEA" w:rsidRPr="00DE4013">
        <w:rPr>
          <w:rFonts w:ascii="Times New Roman" w:hAnsi="Times New Roman" w:cs="Times New Roman"/>
          <w:sz w:val="24"/>
          <w:szCs w:val="24"/>
        </w:rPr>
        <w:t xml:space="preserve"> rūšis kuri yra strypo</w:t>
      </w:r>
      <w:r w:rsidR="00564DF6" w:rsidRPr="00DE4013">
        <w:rPr>
          <w:rFonts w:ascii="Times New Roman" w:hAnsi="Times New Roman" w:cs="Times New Roman"/>
          <w:sz w:val="24"/>
          <w:szCs w:val="24"/>
        </w:rPr>
        <w:t>/lazdelės</w:t>
      </w:r>
      <w:r w:rsidR="002F5AEA" w:rsidRPr="00DE4013">
        <w:rPr>
          <w:rFonts w:ascii="Times New Roman" w:hAnsi="Times New Roman" w:cs="Times New Roman"/>
          <w:sz w:val="24"/>
          <w:szCs w:val="24"/>
        </w:rPr>
        <w:t xml:space="preserve"> formos. </w:t>
      </w:r>
      <w:r w:rsidRPr="00DE4013">
        <w:rPr>
          <w:rFonts w:ascii="Times New Roman" w:hAnsi="Times New Roman" w:cs="Times New Roman"/>
          <w:sz w:val="24"/>
          <w:szCs w:val="24"/>
        </w:rPr>
        <w:t xml:space="preserve"> </w:t>
      </w:r>
    </w:p>
    <w:p w:rsidR="00584391" w:rsidRPr="00DE4013" w:rsidRDefault="00584391" w:rsidP="005710EF">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 xml:space="preserve">        Halobaculum genties archėja -  iš sekvenuoto genomo nepavyko nustatyti tiksliau, kokia tiksliai tai archėja, pavyko nustatyti tik jos gentį.</w:t>
      </w:r>
    </w:p>
    <w:p w:rsidR="00BD13DF" w:rsidRPr="00DE4013" w:rsidRDefault="00E910FB" w:rsidP="005710EF">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 xml:space="preserve">        Phycisphaera mikurensis </w:t>
      </w:r>
      <w:r w:rsidR="004F05A5" w:rsidRPr="00DE4013">
        <w:rPr>
          <w:rFonts w:ascii="Times New Roman" w:hAnsi="Times New Roman" w:cs="Times New Roman"/>
          <w:sz w:val="24"/>
          <w:szCs w:val="24"/>
        </w:rPr>
        <w:t>priklauso phylum Planctomyces</w:t>
      </w:r>
      <w:r w:rsidR="00782B1C" w:rsidRPr="00DE4013">
        <w:rPr>
          <w:rFonts w:ascii="Times New Roman" w:hAnsi="Times New Roman" w:cs="Times New Roman"/>
          <w:sz w:val="24"/>
          <w:szCs w:val="24"/>
        </w:rPr>
        <w:t>, jie pirmieji izoliuoti nekultūrinės planctomycete grupės.</w:t>
      </w:r>
      <w:r w:rsidR="008B6B39" w:rsidRPr="00DE4013">
        <w:rPr>
          <w:rFonts w:ascii="Times New Roman" w:hAnsi="Times New Roman" w:cs="Times New Roman"/>
          <w:sz w:val="24"/>
          <w:szCs w:val="24"/>
        </w:rPr>
        <w:t xml:space="preserve"> Phycisphaera mikurensis suteikia ižvalgų į gyvavimo ciklą Planctomyces.</w:t>
      </w:r>
    </w:p>
    <w:p w:rsidR="003A4070" w:rsidRPr="00DE4013" w:rsidRDefault="003A4070" w:rsidP="005710EF">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 xml:space="preserve">        Sulfurimonas denitrificans yra sulfurimono genties bakterija. Ši bakterija naudoja sulfidą arba tiosulfatą ir nitratą arba nitritus kaip elektrono donorą ir akceptorių. Šis mikroorganizmas buvo nustatytas hidroterminėse ventiliacijos srityse ir </w:t>
      </w:r>
      <w:r w:rsidR="00EB4E9C" w:rsidRPr="00DE4013">
        <w:rPr>
          <w:rFonts w:ascii="Times New Roman" w:hAnsi="Times New Roman" w:cs="Times New Roman"/>
          <w:sz w:val="24"/>
          <w:szCs w:val="24"/>
        </w:rPr>
        <w:t>naftos telkiniuose, jis gali vaidinti svarbų vaidmenį sieros gyvavimą šiose aplinkose.</w:t>
      </w:r>
    </w:p>
    <w:p w:rsidR="008F7643" w:rsidRPr="00DE4013" w:rsidRDefault="008F7643" w:rsidP="005710EF">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 xml:space="preserve">        Išsiaiškinus kokios bakterijos ir archėjos yra rastos Baltijos jūroje, pasitarus su bakalaurinio darbo</w:t>
      </w:r>
      <w:r w:rsidR="008A7AE1" w:rsidRPr="00DE4013">
        <w:rPr>
          <w:rFonts w:ascii="Times New Roman" w:hAnsi="Times New Roman" w:cs="Times New Roman"/>
          <w:sz w:val="24"/>
          <w:szCs w:val="24"/>
        </w:rPr>
        <w:t xml:space="preserve"> vadovu buvo nuspręsta analizuot</w:t>
      </w:r>
      <w:r w:rsidRPr="00DE4013">
        <w:rPr>
          <w:rFonts w:ascii="Times New Roman" w:hAnsi="Times New Roman" w:cs="Times New Roman"/>
          <w:sz w:val="24"/>
          <w:szCs w:val="24"/>
        </w:rPr>
        <w:t xml:space="preserve">i bakteriją - Sulfurimonas denitrificans. </w:t>
      </w:r>
    </w:p>
    <w:p w:rsidR="00B50B7D" w:rsidRPr="00DE4013" w:rsidRDefault="00762DEC" w:rsidP="00762DEC">
      <w:pPr>
        <w:pStyle w:val="Heading2"/>
      </w:pPr>
      <w:bookmarkStart w:id="3" w:name="_Toc420577748"/>
      <w:r>
        <w:t>1.3</w:t>
      </w:r>
      <w:r w:rsidR="00AE2C09">
        <w:t>.</w:t>
      </w:r>
      <w:r w:rsidR="0098078B" w:rsidRPr="00DE4013">
        <w:t xml:space="preserve"> Sulfurimonas denitrificans</w:t>
      </w:r>
      <w:bookmarkEnd w:id="3"/>
    </w:p>
    <w:p w:rsidR="00CB58F5" w:rsidRPr="00DE4013" w:rsidRDefault="00152B1E" w:rsidP="005710EF">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 xml:space="preserve">        </w:t>
      </w:r>
      <w:r w:rsidR="00B50B7D" w:rsidRPr="00DE4013">
        <w:rPr>
          <w:rFonts w:ascii="Times New Roman" w:hAnsi="Times New Roman" w:cs="Times New Roman"/>
          <w:sz w:val="24"/>
          <w:szCs w:val="24"/>
        </w:rPr>
        <w:t xml:space="preserve">Sulfurimonas yra bakterijų gentis iš klasės Epsilonproteobacteria. </w:t>
      </w:r>
      <w:r w:rsidR="00102360" w:rsidRPr="00DE4013">
        <w:rPr>
          <w:rFonts w:ascii="Times New Roman" w:hAnsi="Times New Roman" w:cs="Times New Roman"/>
          <w:sz w:val="24"/>
          <w:szCs w:val="24"/>
        </w:rPr>
        <w:t>Šios grupės nariai auga naudojant nulinę valentę sierą, molekulinį vandenilį ar sumažintus sieros junginius, k</w:t>
      </w:r>
      <w:r w:rsidR="00CC3D51" w:rsidRPr="00DE4013">
        <w:rPr>
          <w:rFonts w:ascii="Times New Roman" w:hAnsi="Times New Roman" w:cs="Times New Roman"/>
          <w:sz w:val="24"/>
          <w:szCs w:val="24"/>
        </w:rPr>
        <w:t>aip elektronų donorus ir nitratus, nitritus</w:t>
      </w:r>
      <w:r w:rsidR="00102360" w:rsidRPr="00DE4013">
        <w:rPr>
          <w:rFonts w:ascii="Times New Roman" w:hAnsi="Times New Roman" w:cs="Times New Roman"/>
          <w:sz w:val="24"/>
          <w:szCs w:val="24"/>
        </w:rPr>
        <w:t xml:space="preserve"> ir deguonį kaip elektronų </w:t>
      </w:r>
      <w:r w:rsidR="00CC3D51" w:rsidRPr="00DE4013">
        <w:rPr>
          <w:rFonts w:ascii="Times New Roman" w:hAnsi="Times New Roman" w:cs="Times New Roman"/>
          <w:sz w:val="24"/>
          <w:szCs w:val="24"/>
        </w:rPr>
        <w:t xml:space="preserve">akceptorius. </w:t>
      </w:r>
      <w:r w:rsidR="00A04B1D" w:rsidRPr="00DE4013">
        <w:rPr>
          <w:rFonts w:ascii="Times New Roman" w:hAnsi="Times New Roman" w:cs="Times New Roman"/>
          <w:sz w:val="24"/>
          <w:szCs w:val="24"/>
        </w:rPr>
        <w:t>CO2 yra naudojamas, kaip vienintelis anglies šaltinis.</w:t>
      </w:r>
      <w:r w:rsidR="00CB58F5" w:rsidRPr="00DE4013">
        <w:rPr>
          <w:rFonts w:ascii="Times New Roman" w:hAnsi="Times New Roman" w:cs="Times New Roman"/>
          <w:sz w:val="24"/>
          <w:szCs w:val="24"/>
        </w:rPr>
        <w:t xml:space="preserve"> Šios genties nariai yra keturi:</w:t>
      </w:r>
    </w:p>
    <w:p w:rsidR="00CB58F5" w:rsidRPr="00DE4013" w:rsidRDefault="00CB58F5" w:rsidP="008E304E">
      <w:pPr>
        <w:pStyle w:val="ListParagraph"/>
        <w:numPr>
          <w:ilvl w:val="0"/>
          <w:numId w:val="4"/>
        </w:numPr>
        <w:spacing w:line="360" w:lineRule="auto"/>
        <w:rPr>
          <w:rFonts w:ascii="Times New Roman" w:hAnsi="Times New Roman" w:cs="Times New Roman"/>
          <w:i/>
          <w:sz w:val="24"/>
          <w:szCs w:val="24"/>
        </w:rPr>
      </w:pPr>
      <w:r w:rsidRPr="00DE4013">
        <w:rPr>
          <w:rFonts w:ascii="Times New Roman" w:eastAsia="Times New Roman" w:hAnsi="Times New Roman" w:cs="Times New Roman"/>
          <w:i/>
          <w:iCs/>
          <w:color w:val="252525"/>
          <w:sz w:val="24"/>
          <w:szCs w:val="24"/>
          <w:lang w:eastAsia="lt-LT"/>
        </w:rPr>
        <w:t>Sulfurimonas autotrophica;</w:t>
      </w:r>
    </w:p>
    <w:p w:rsidR="00CB58F5" w:rsidRPr="00DE4013" w:rsidRDefault="00CB58F5" w:rsidP="008E304E">
      <w:pPr>
        <w:pStyle w:val="ListParagraph"/>
        <w:numPr>
          <w:ilvl w:val="0"/>
          <w:numId w:val="4"/>
        </w:numPr>
        <w:spacing w:line="360" w:lineRule="auto"/>
        <w:rPr>
          <w:rFonts w:ascii="Times New Roman" w:hAnsi="Times New Roman" w:cs="Times New Roman"/>
          <w:i/>
          <w:sz w:val="24"/>
          <w:szCs w:val="24"/>
        </w:rPr>
      </w:pPr>
      <w:r w:rsidRPr="00DE4013">
        <w:rPr>
          <w:rFonts w:ascii="Times New Roman" w:eastAsia="Times New Roman" w:hAnsi="Times New Roman" w:cs="Times New Roman"/>
          <w:i/>
          <w:iCs/>
          <w:color w:val="252525"/>
          <w:sz w:val="24"/>
          <w:szCs w:val="24"/>
          <w:lang w:eastAsia="lt-LT"/>
        </w:rPr>
        <w:t>Sulfurimonas denitrificans;</w:t>
      </w:r>
    </w:p>
    <w:p w:rsidR="00CB58F5" w:rsidRPr="00DE4013" w:rsidRDefault="00CB58F5" w:rsidP="008E304E">
      <w:pPr>
        <w:pStyle w:val="ListParagraph"/>
        <w:numPr>
          <w:ilvl w:val="0"/>
          <w:numId w:val="4"/>
        </w:numPr>
        <w:spacing w:line="360" w:lineRule="auto"/>
        <w:rPr>
          <w:rFonts w:ascii="Times New Roman" w:hAnsi="Times New Roman" w:cs="Times New Roman"/>
          <w:i/>
          <w:sz w:val="24"/>
          <w:szCs w:val="24"/>
        </w:rPr>
      </w:pPr>
      <w:r w:rsidRPr="00DE4013">
        <w:rPr>
          <w:rFonts w:ascii="Times New Roman" w:eastAsia="Times New Roman" w:hAnsi="Times New Roman" w:cs="Times New Roman"/>
          <w:i/>
          <w:iCs/>
          <w:color w:val="252525"/>
          <w:sz w:val="24"/>
          <w:szCs w:val="24"/>
          <w:lang w:eastAsia="lt-LT"/>
        </w:rPr>
        <w:t>Sulfurimonas gotlandica;</w:t>
      </w:r>
    </w:p>
    <w:p w:rsidR="00B103C0" w:rsidRPr="00DE4013" w:rsidRDefault="00CB58F5" w:rsidP="008E304E">
      <w:pPr>
        <w:pStyle w:val="ListParagraph"/>
        <w:numPr>
          <w:ilvl w:val="0"/>
          <w:numId w:val="4"/>
        </w:numPr>
        <w:spacing w:line="360" w:lineRule="auto"/>
        <w:rPr>
          <w:rFonts w:ascii="Times New Roman" w:hAnsi="Times New Roman" w:cs="Times New Roman"/>
          <w:i/>
          <w:sz w:val="24"/>
          <w:szCs w:val="24"/>
        </w:rPr>
      </w:pPr>
      <w:r w:rsidRPr="00DE4013">
        <w:rPr>
          <w:rFonts w:ascii="Times New Roman" w:eastAsia="Times New Roman" w:hAnsi="Times New Roman" w:cs="Times New Roman"/>
          <w:i/>
          <w:iCs/>
          <w:color w:val="252525"/>
          <w:sz w:val="24"/>
          <w:szCs w:val="24"/>
          <w:lang w:eastAsia="lt-LT"/>
        </w:rPr>
        <w:t>Sulfurimonas paralvinellae.</w:t>
      </w:r>
    </w:p>
    <w:p w:rsidR="00627E05" w:rsidRPr="00DE4013" w:rsidRDefault="005649A2" w:rsidP="005710EF">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lastRenderedPageBreak/>
        <w:t xml:space="preserve">        Sulfurimonas denitrificans</w:t>
      </w:r>
      <w:r w:rsidR="00A755C6" w:rsidRPr="00DE4013">
        <w:rPr>
          <w:rFonts w:ascii="Times New Roman" w:hAnsi="Times New Roman" w:cs="Times New Roman"/>
          <w:sz w:val="24"/>
          <w:szCs w:val="24"/>
        </w:rPr>
        <w:t xml:space="preserve"> buvo perkvalifikuotas iš Thiomicrospira denitrificans. </w:t>
      </w:r>
      <w:r w:rsidR="008A32A1" w:rsidRPr="00DE4013">
        <w:rPr>
          <w:rFonts w:ascii="Times New Roman" w:hAnsi="Times New Roman" w:cs="Times New Roman"/>
          <w:sz w:val="24"/>
          <w:szCs w:val="24"/>
        </w:rPr>
        <w:t xml:space="preserve">Sulfurimonas </w:t>
      </w:r>
      <w:r w:rsidR="00D212B5" w:rsidRPr="00DE4013">
        <w:rPr>
          <w:rFonts w:ascii="Times New Roman" w:hAnsi="Times New Roman" w:cs="Times New Roman"/>
          <w:sz w:val="24"/>
          <w:szCs w:val="24"/>
        </w:rPr>
        <w:t>denitrificans klasifikacija:</w:t>
      </w:r>
    </w:p>
    <w:tbl>
      <w:tblPr>
        <w:tblStyle w:val="TableGrid"/>
        <w:tblW w:w="0" w:type="auto"/>
        <w:jc w:val="center"/>
        <w:tblLook w:val="04A0"/>
      </w:tblPr>
      <w:tblGrid>
        <w:gridCol w:w="1893"/>
        <w:gridCol w:w="2375"/>
      </w:tblGrid>
      <w:tr w:rsidR="00627E05" w:rsidRPr="008E304E" w:rsidTr="008818BE">
        <w:trPr>
          <w:trHeight w:val="398"/>
          <w:jc w:val="center"/>
        </w:trPr>
        <w:tc>
          <w:tcPr>
            <w:tcW w:w="3786" w:type="dxa"/>
            <w:gridSpan w:val="2"/>
          </w:tcPr>
          <w:p w:rsidR="00627E05" w:rsidRPr="008E304E" w:rsidRDefault="00627E05" w:rsidP="00E3091E">
            <w:pPr>
              <w:spacing w:line="360" w:lineRule="auto"/>
              <w:jc w:val="center"/>
              <w:rPr>
                <w:sz w:val="24"/>
                <w:szCs w:val="24"/>
              </w:rPr>
            </w:pPr>
            <w:r w:rsidRPr="008E304E">
              <w:rPr>
                <w:sz w:val="24"/>
                <w:szCs w:val="24"/>
              </w:rPr>
              <w:t>Mokslinė klasifikacija</w:t>
            </w:r>
          </w:p>
        </w:tc>
      </w:tr>
      <w:tr w:rsidR="00627E05" w:rsidRPr="008E304E" w:rsidTr="008818BE">
        <w:trPr>
          <w:trHeight w:val="398"/>
          <w:jc w:val="center"/>
        </w:trPr>
        <w:tc>
          <w:tcPr>
            <w:tcW w:w="1893" w:type="dxa"/>
          </w:tcPr>
          <w:p w:rsidR="00627E05" w:rsidRPr="008E304E" w:rsidRDefault="00627E05" w:rsidP="00E3091E">
            <w:pPr>
              <w:spacing w:line="360" w:lineRule="auto"/>
              <w:jc w:val="center"/>
              <w:rPr>
                <w:sz w:val="24"/>
                <w:szCs w:val="24"/>
              </w:rPr>
            </w:pPr>
            <w:r w:rsidRPr="008E304E">
              <w:rPr>
                <w:sz w:val="24"/>
                <w:szCs w:val="24"/>
              </w:rPr>
              <w:t>Karalystė:</w:t>
            </w:r>
          </w:p>
        </w:tc>
        <w:tc>
          <w:tcPr>
            <w:tcW w:w="1893" w:type="dxa"/>
          </w:tcPr>
          <w:p w:rsidR="00627E05" w:rsidRPr="008E304E" w:rsidRDefault="00627E05" w:rsidP="00E3091E">
            <w:pPr>
              <w:spacing w:line="360" w:lineRule="auto"/>
              <w:jc w:val="center"/>
              <w:rPr>
                <w:sz w:val="24"/>
                <w:szCs w:val="24"/>
              </w:rPr>
            </w:pPr>
            <w:r w:rsidRPr="008E304E">
              <w:rPr>
                <w:sz w:val="24"/>
                <w:szCs w:val="24"/>
              </w:rPr>
              <w:t>Bacteria</w:t>
            </w:r>
          </w:p>
        </w:tc>
      </w:tr>
      <w:tr w:rsidR="00627E05" w:rsidRPr="008E304E" w:rsidTr="008818BE">
        <w:trPr>
          <w:trHeight w:val="398"/>
          <w:jc w:val="center"/>
        </w:trPr>
        <w:tc>
          <w:tcPr>
            <w:tcW w:w="1893" w:type="dxa"/>
          </w:tcPr>
          <w:p w:rsidR="00627E05" w:rsidRPr="008E304E" w:rsidRDefault="00627E05" w:rsidP="00E3091E">
            <w:pPr>
              <w:spacing w:line="360" w:lineRule="auto"/>
              <w:jc w:val="center"/>
              <w:rPr>
                <w:sz w:val="24"/>
                <w:szCs w:val="24"/>
              </w:rPr>
            </w:pPr>
            <w:r w:rsidRPr="008E304E">
              <w:rPr>
                <w:sz w:val="24"/>
                <w:szCs w:val="24"/>
              </w:rPr>
              <w:t>Skyrius:</w:t>
            </w:r>
          </w:p>
        </w:tc>
        <w:tc>
          <w:tcPr>
            <w:tcW w:w="1893" w:type="dxa"/>
          </w:tcPr>
          <w:p w:rsidR="00627E05" w:rsidRPr="008E304E" w:rsidRDefault="00627E05" w:rsidP="00E3091E">
            <w:pPr>
              <w:spacing w:line="360" w:lineRule="auto"/>
              <w:jc w:val="center"/>
              <w:rPr>
                <w:sz w:val="24"/>
                <w:szCs w:val="24"/>
              </w:rPr>
            </w:pPr>
            <w:r w:rsidRPr="008E304E">
              <w:rPr>
                <w:sz w:val="24"/>
                <w:szCs w:val="24"/>
              </w:rPr>
              <w:t>Proteobacteria</w:t>
            </w:r>
          </w:p>
        </w:tc>
      </w:tr>
      <w:tr w:rsidR="00627E05" w:rsidRPr="008E304E" w:rsidTr="008818BE">
        <w:trPr>
          <w:trHeight w:val="398"/>
          <w:jc w:val="center"/>
        </w:trPr>
        <w:tc>
          <w:tcPr>
            <w:tcW w:w="1893" w:type="dxa"/>
          </w:tcPr>
          <w:p w:rsidR="00627E05" w:rsidRPr="008E304E" w:rsidRDefault="005E274E" w:rsidP="00E3091E">
            <w:pPr>
              <w:spacing w:line="360" w:lineRule="auto"/>
              <w:jc w:val="center"/>
              <w:rPr>
                <w:sz w:val="24"/>
                <w:szCs w:val="24"/>
              </w:rPr>
            </w:pPr>
            <w:r w:rsidRPr="008E304E">
              <w:rPr>
                <w:sz w:val="24"/>
                <w:szCs w:val="24"/>
              </w:rPr>
              <w:t>Klasė:</w:t>
            </w:r>
          </w:p>
        </w:tc>
        <w:tc>
          <w:tcPr>
            <w:tcW w:w="1893" w:type="dxa"/>
          </w:tcPr>
          <w:p w:rsidR="00627E05" w:rsidRPr="008E304E" w:rsidRDefault="005E274E" w:rsidP="00E3091E">
            <w:pPr>
              <w:spacing w:line="360" w:lineRule="auto"/>
              <w:jc w:val="center"/>
              <w:rPr>
                <w:sz w:val="24"/>
                <w:szCs w:val="24"/>
              </w:rPr>
            </w:pPr>
            <w:r w:rsidRPr="008E304E">
              <w:rPr>
                <w:sz w:val="24"/>
                <w:szCs w:val="24"/>
              </w:rPr>
              <w:t>Epsilonproteobacteria</w:t>
            </w:r>
          </w:p>
        </w:tc>
      </w:tr>
      <w:tr w:rsidR="00627E05" w:rsidRPr="008E304E" w:rsidTr="008818BE">
        <w:trPr>
          <w:trHeight w:val="398"/>
          <w:jc w:val="center"/>
        </w:trPr>
        <w:tc>
          <w:tcPr>
            <w:tcW w:w="1893" w:type="dxa"/>
          </w:tcPr>
          <w:p w:rsidR="00627E05" w:rsidRPr="008E304E" w:rsidRDefault="005E274E" w:rsidP="00E3091E">
            <w:pPr>
              <w:spacing w:line="360" w:lineRule="auto"/>
              <w:jc w:val="center"/>
              <w:rPr>
                <w:sz w:val="24"/>
                <w:szCs w:val="24"/>
              </w:rPr>
            </w:pPr>
            <w:r w:rsidRPr="008E304E">
              <w:rPr>
                <w:sz w:val="24"/>
                <w:szCs w:val="24"/>
              </w:rPr>
              <w:t>Eilė:</w:t>
            </w:r>
          </w:p>
        </w:tc>
        <w:tc>
          <w:tcPr>
            <w:tcW w:w="1893" w:type="dxa"/>
          </w:tcPr>
          <w:p w:rsidR="00627E05" w:rsidRPr="008E304E" w:rsidRDefault="005E274E" w:rsidP="00E3091E">
            <w:pPr>
              <w:spacing w:line="360" w:lineRule="auto"/>
              <w:jc w:val="center"/>
              <w:rPr>
                <w:sz w:val="24"/>
                <w:szCs w:val="24"/>
              </w:rPr>
            </w:pPr>
            <w:r w:rsidRPr="008E304E">
              <w:rPr>
                <w:sz w:val="24"/>
                <w:szCs w:val="24"/>
              </w:rPr>
              <w:t>Campylobacterales</w:t>
            </w:r>
          </w:p>
        </w:tc>
      </w:tr>
      <w:tr w:rsidR="00627E05" w:rsidRPr="008E304E" w:rsidTr="008818BE">
        <w:trPr>
          <w:trHeight w:val="387"/>
          <w:jc w:val="center"/>
        </w:trPr>
        <w:tc>
          <w:tcPr>
            <w:tcW w:w="1893" w:type="dxa"/>
          </w:tcPr>
          <w:p w:rsidR="00627E05" w:rsidRPr="008E304E" w:rsidRDefault="005E274E" w:rsidP="00E3091E">
            <w:pPr>
              <w:spacing w:line="360" w:lineRule="auto"/>
              <w:jc w:val="center"/>
              <w:rPr>
                <w:sz w:val="24"/>
                <w:szCs w:val="24"/>
              </w:rPr>
            </w:pPr>
            <w:r w:rsidRPr="008E304E">
              <w:rPr>
                <w:sz w:val="24"/>
                <w:szCs w:val="24"/>
              </w:rPr>
              <w:t>Šeima:</w:t>
            </w:r>
          </w:p>
        </w:tc>
        <w:tc>
          <w:tcPr>
            <w:tcW w:w="1893" w:type="dxa"/>
          </w:tcPr>
          <w:p w:rsidR="00627E05" w:rsidRPr="008E304E" w:rsidRDefault="005E274E" w:rsidP="00E3091E">
            <w:pPr>
              <w:spacing w:line="360" w:lineRule="auto"/>
              <w:jc w:val="center"/>
              <w:rPr>
                <w:sz w:val="24"/>
                <w:szCs w:val="24"/>
              </w:rPr>
            </w:pPr>
            <w:r w:rsidRPr="008E304E">
              <w:rPr>
                <w:sz w:val="24"/>
                <w:szCs w:val="24"/>
              </w:rPr>
              <w:t>Helicobacteraceae</w:t>
            </w:r>
          </w:p>
        </w:tc>
      </w:tr>
      <w:tr w:rsidR="00627E05" w:rsidRPr="008E304E" w:rsidTr="008818BE">
        <w:trPr>
          <w:trHeight w:val="410"/>
          <w:jc w:val="center"/>
        </w:trPr>
        <w:tc>
          <w:tcPr>
            <w:tcW w:w="1893" w:type="dxa"/>
          </w:tcPr>
          <w:p w:rsidR="00627E05" w:rsidRPr="008E304E" w:rsidRDefault="005E274E" w:rsidP="00E3091E">
            <w:pPr>
              <w:spacing w:line="360" w:lineRule="auto"/>
              <w:jc w:val="center"/>
              <w:rPr>
                <w:sz w:val="24"/>
                <w:szCs w:val="24"/>
              </w:rPr>
            </w:pPr>
            <w:r w:rsidRPr="008E304E">
              <w:rPr>
                <w:sz w:val="24"/>
                <w:szCs w:val="24"/>
              </w:rPr>
              <w:t>Gentis:</w:t>
            </w:r>
          </w:p>
        </w:tc>
        <w:tc>
          <w:tcPr>
            <w:tcW w:w="1893" w:type="dxa"/>
          </w:tcPr>
          <w:p w:rsidR="00627E05" w:rsidRPr="008E304E" w:rsidRDefault="005E274E" w:rsidP="00E3091E">
            <w:pPr>
              <w:spacing w:line="360" w:lineRule="auto"/>
              <w:jc w:val="center"/>
              <w:rPr>
                <w:sz w:val="24"/>
                <w:szCs w:val="24"/>
              </w:rPr>
            </w:pPr>
            <w:r w:rsidRPr="008E304E">
              <w:rPr>
                <w:sz w:val="24"/>
                <w:szCs w:val="24"/>
              </w:rPr>
              <w:t>Sulfurimonas</w:t>
            </w:r>
          </w:p>
        </w:tc>
      </w:tr>
    </w:tbl>
    <w:p w:rsidR="00291B06" w:rsidRPr="008E304E" w:rsidRDefault="00D212B5" w:rsidP="008E304E">
      <w:pPr>
        <w:spacing w:line="360" w:lineRule="auto"/>
        <w:rPr>
          <w:sz w:val="24"/>
          <w:szCs w:val="24"/>
        </w:rPr>
      </w:pPr>
      <w:r w:rsidRPr="008E304E">
        <w:rPr>
          <w:sz w:val="24"/>
          <w:szCs w:val="24"/>
        </w:rPr>
        <w:t xml:space="preserve"> </w:t>
      </w:r>
      <w:r w:rsidR="00291B06" w:rsidRPr="008E304E">
        <w:rPr>
          <w:sz w:val="24"/>
          <w:szCs w:val="24"/>
        </w:rPr>
        <w:t xml:space="preserve">        </w:t>
      </w:r>
    </w:p>
    <w:p w:rsidR="00F52094" w:rsidRPr="00DE4013" w:rsidRDefault="00291B06" w:rsidP="005710EF">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 xml:space="preserve">        Sulfurimonas denitrificans iš pradžių buvo izoliuotas nuo </w:t>
      </w:r>
      <w:r w:rsidR="00652AA6" w:rsidRPr="00DE4013">
        <w:rPr>
          <w:rFonts w:ascii="Times New Roman" w:hAnsi="Times New Roman" w:cs="Times New Roman"/>
          <w:sz w:val="24"/>
          <w:szCs w:val="24"/>
        </w:rPr>
        <w:t>jūrų pakrančių nuosėdų.</w:t>
      </w:r>
      <w:r w:rsidR="00563817" w:rsidRPr="00DE4013">
        <w:rPr>
          <w:rFonts w:ascii="Times New Roman" w:hAnsi="Times New Roman" w:cs="Times New Roman"/>
          <w:sz w:val="24"/>
          <w:szCs w:val="24"/>
        </w:rPr>
        <w:t xml:space="preserve"> Jis gali augti kartu su tiosulfatu ir nitratu arba sulfidu ir deguonimi.</w:t>
      </w:r>
      <w:r w:rsidR="00FB7D1C" w:rsidRPr="00DE4013">
        <w:rPr>
          <w:rFonts w:ascii="Times New Roman" w:hAnsi="Times New Roman" w:cs="Times New Roman"/>
          <w:sz w:val="24"/>
          <w:szCs w:val="24"/>
        </w:rPr>
        <w:t xml:space="preserve"> Nes</w:t>
      </w:r>
      <w:r w:rsidR="009F0B24" w:rsidRPr="00DE4013">
        <w:rPr>
          <w:rFonts w:ascii="Times New Roman" w:hAnsi="Times New Roman" w:cs="Times New Roman"/>
          <w:sz w:val="24"/>
          <w:szCs w:val="24"/>
        </w:rPr>
        <w:t xml:space="preserve">enai atlikti tyrimai[2] parodė, jog </w:t>
      </w:r>
      <w:r w:rsidR="00051E37" w:rsidRPr="00DE4013">
        <w:rPr>
          <w:rFonts w:ascii="Times New Roman" w:hAnsi="Times New Roman" w:cs="Times New Roman"/>
          <w:sz w:val="24"/>
          <w:szCs w:val="24"/>
        </w:rPr>
        <w:t xml:space="preserve">Sulfurimonas denitrificans gali augti </w:t>
      </w:r>
      <w:r w:rsidR="000865E6" w:rsidRPr="00DE4013">
        <w:rPr>
          <w:rFonts w:ascii="Times New Roman" w:hAnsi="Times New Roman" w:cs="Times New Roman"/>
          <w:sz w:val="24"/>
          <w:szCs w:val="24"/>
        </w:rPr>
        <w:t xml:space="preserve">gyvuodamas </w:t>
      </w:r>
      <w:r w:rsidR="00051E37" w:rsidRPr="00DE4013">
        <w:rPr>
          <w:rFonts w:ascii="Times New Roman" w:hAnsi="Times New Roman" w:cs="Times New Roman"/>
          <w:sz w:val="24"/>
          <w:szCs w:val="24"/>
        </w:rPr>
        <w:t>tik vandeniliu ir jis išauga greičiau, bei tankesnis, nei vien gyvuodamas tiosulfate, net</w:t>
      </w:r>
      <w:r w:rsidR="000865E6" w:rsidRPr="00DE4013">
        <w:rPr>
          <w:rFonts w:ascii="Times New Roman" w:hAnsi="Times New Roman" w:cs="Times New Roman"/>
          <w:sz w:val="24"/>
          <w:szCs w:val="24"/>
        </w:rPr>
        <w:t xml:space="preserve"> kai vandenilyje ir visai nėra</w:t>
      </w:r>
      <w:r w:rsidR="00051E37" w:rsidRPr="00DE4013">
        <w:rPr>
          <w:rFonts w:ascii="Times New Roman" w:hAnsi="Times New Roman" w:cs="Times New Roman"/>
          <w:sz w:val="24"/>
          <w:szCs w:val="24"/>
        </w:rPr>
        <w:t xml:space="preserve"> sieros junginių.</w:t>
      </w:r>
      <w:r w:rsidR="00955BE0" w:rsidRPr="00DE4013">
        <w:rPr>
          <w:rFonts w:ascii="Times New Roman" w:hAnsi="Times New Roman" w:cs="Times New Roman"/>
          <w:sz w:val="24"/>
          <w:szCs w:val="24"/>
        </w:rPr>
        <w:t xml:space="preserve"> Žemiau pateiktame paveikslėlyje pavaizduotas Sulfurimonas denitrificans.</w:t>
      </w:r>
      <w:r w:rsidR="00F52094" w:rsidRPr="00DE4013">
        <w:rPr>
          <w:rFonts w:ascii="Times New Roman" w:hAnsi="Times New Roman" w:cs="Times New Roman"/>
          <w:sz w:val="24"/>
          <w:szCs w:val="24"/>
        </w:rPr>
        <w:t xml:space="preserve"> </w:t>
      </w:r>
    </w:p>
    <w:p w:rsidR="00BD13DF" w:rsidRPr="008E304E" w:rsidRDefault="00F52094" w:rsidP="008E304E">
      <w:pPr>
        <w:spacing w:line="360" w:lineRule="auto"/>
        <w:jc w:val="center"/>
        <w:rPr>
          <w:sz w:val="24"/>
          <w:szCs w:val="24"/>
        </w:rPr>
      </w:pPr>
      <w:r w:rsidRPr="008E304E">
        <w:rPr>
          <w:noProof/>
          <w:sz w:val="24"/>
          <w:szCs w:val="24"/>
          <w:lang w:eastAsia="lt-LT"/>
        </w:rPr>
        <w:drawing>
          <wp:inline distT="0" distB="0" distL="0" distR="0">
            <wp:extent cx="2384594" cy="1506932"/>
            <wp:effectExtent l="19050" t="0" r="0" b="0"/>
            <wp:docPr id="1" name="Picture 1" descr="D:\Eimio documents\Desktop\Thi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imio documents\Desktop\Thidn.jpg"/>
                    <pic:cNvPicPr>
                      <a:picLocks noChangeAspect="1" noChangeArrowheads="1"/>
                    </pic:cNvPicPr>
                  </pic:nvPicPr>
                  <pic:blipFill>
                    <a:blip r:embed="rId6" cstate="print"/>
                    <a:srcRect/>
                    <a:stretch>
                      <a:fillRect/>
                    </a:stretch>
                  </pic:blipFill>
                  <pic:spPr bwMode="auto">
                    <a:xfrm>
                      <a:off x="0" y="0"/>
                      <a:ext cx="2383366" cy="1506156"/>
                    </a:xfrm>
                    <a:prstGeom prst="rect">
                      <a:avLst/>
                    </a:prstGeom>
                    <a:noFill/>
                    <a:ln w="9525">
                      <a:noFill/>
                      <a:miter lim="800000"/>
                      <a:headEnd/>
                      <a:tailEnd/>
                    </a:ln>
                  </pic:spPr>
                </pic:pic>
              </a:graphicData>
            </a:graphic>
          </wp:inline>
        </w:drawing>
      </w:r>
    </w:p>
    <w:p w:rsidR="00F52094" w:rsidRPr="00DE4013" w:rsidRDefault="00F52094" w:rsidP="005710EF">
      <w:pPr>
        <w:spacing w:line="360" w:lineRule="auto"/>
        <w:jc w:val="both"/>
        <w:rPr>
          <w:rFonts w:ascii="Times New Roman" w:hAnsi="Times New Roman" w:cs="Times New Roman"/>
          <w:sz w:val="24"/>
          <w:szCs w:val="24"/>
        </w:rPr>
      </w:pPr>
      <w:r w:rsidRPr="008E304E">
        <w:rPr>
          <w:sz w:val="24"/>
          <w:szCs w:val="24"/>
        </w:rPr>
        <w:t xml:space="preserve">        </w:t>
      </w:r>
      <w:r w:rsidRPr="00DE4013">
        <w:rPr>
          <w:rFonts w:ascii="Times New Roman" w:hAnsi="Times New Roman" w:cs="Times New Roman"/>
          <w:sz w:val="24"/>
          <w:szCs w:val="24"/>
        </w:rPr>
        <w:t>Sulfurimonas denitrificans</w:t>
      </w:r>
      <w:r w:rsidR="001D7D1F" w:rsidRPr="00DE4013">
        <w:rPr>
          <w:rFonts w:ascii="Times New Roman" w:hAnsi="Times New Roman" w:cs="Times New Roman"/>
          <w:sz w:val="24"/>
          <w:szCs w:val="24"/>
        </w:rPr>
        <w:t>[3]</w:t>
      </w:r>
      <w:r w:rsidRPr="00DE4013">
        <w:rPr>
          <w:rFonts w:ascii="Times New Roman" w:hAnsi="Times New Roman" w:cs="Times New Roman"/>
          <w:sz w:val="24"/>
          <w:szCs w:val="24"/>
        </w:rPr>
        <w:t xml:space="preserve"> genomas turi daug funkcijų, įskaitant didelius matmenis (2.2 Mbp)</w:t>
      </w:r>
      <w:r w:rsidR="00AC7384" w:rsidRPr="00DE4013">
        <w:rPr>
          <w:rFonts w:ascii="Times New Roman" w:hAnsi="Times New Roman" w:cs="Times New Roman"/>
          <w:sz w:val="24"/>
          <w:szCs w:val="24"/>
        </w:rPr>
        <w:t>, tai rodo didesnį metabolinį universalumą arba reagavimą į aplinką. Genai pateikia užbaigtą autotrofinį redukcinį Krebso ciklą.</w:t>
      </w:r>
      <w:r w:rsidR="00D1195B" w:rsidRPr="00DE4013">
        <w:rPr>
          <w:rFonts w:ascii="Times New Roman" w:hAnsi="Times New Roman" w:cs="Times New Roman"/>
          <w:sz w:val="24"/>
          <w:szCs w:val="24"/>
        </w:rPr>
        <w:t xml:space="preserve"> Daugelis atsparumo šeimos transporterių genų (10 iš viso) yra pateikiami, iš jų keletas koduoja sunkiųjų metalų emanacijos transporterius.</w:t>
      </w:r>
      <w:r w:rsidR="00A036DD" w:rsidRPr="00DE4013">
        <w:rPr>
          <w:rFonts w:ascii="Times New Roman" w:hAnsi="Times New Roman" w:cs="Times New Roman"/>
          <w:sz w:val="24"/>
          <w:szCs w:val="24"/>
        </w:rPr>
        <w:t xml:space="preserve"> Įmantrus arsenalas jutimo ir reguliavimo baltymų</w:t>
      </w:r>
      <w:r w:rsidR="00371E38" w:rsidRPr="00DE4013">
        <w:rPr>
          <w:rFonts w:ascii="Times New Roman" w:hAnsi="Times New Roman" w:cs="Times New Roman"/>
          <w:sz w:val="24"/>
          <w:szCs w:val="24"/>
        </w:rPr>
        <w:t xml:space="preserve"> ir genų, kurie svarbūs</w:t>
      </w:r>
      <w:r w:rsidR="00A036DD" w:rsidRPr="00DE4013">
        <w:rPr>
          <w:rFonts w:ascii="Times New Roman" w:hAnsi="Times New Roman" w:cs="Times New Roman"/>
          <w:sz w:val="24"/>
          <w:szCs w:val="24"/>
        </w:rPr>
        <w:t>, kad reaguoti ir užkirsti kelią oksidaciniam stresui.</w:t>
      </w:r>
    </w:p>
    <w:p w:rsidR="001F157C" w:rsidRPr="00DE4013" w:rsidRDefault="00762DEC" w:rsidP="005710EF">
      <w:pPr>
        <w:pStyle w:val="Heading2"/>
        <w:jc w:val="both"/>
      </w:pPr>
      <w:bookmarkStart w:id="4" w:name="_Toc420577749"/>
      <w:r>
        <w:t>1.4</w:t>
      </w:r>
      <w:r w:rsidR="008C2401">
        <w:t>.</w:t>
      </w:r>
      <w:r w:rsidR="003D5E3B" w:rsidRPr="00DE4013">
        <w:t xml:space="preserve"> Python</w:t>
      </w:r>
      <w:bookmarkEnd w:id="4"/>
    </w:p>
    <w:p w:rsidR="008E304E" w:rsidRPr="00DE4013" w:rsidRDefault="001D5C02" w:rsidP="005710EF">
      <w:pPr>
        <w:jc w:val="both"/>
        <w:rPr>
          <w:rFonts w:ascii="Times New Roman" w:hAnsi="Times New Roman" w:cs="Times New Roman"/>
          <w:sz w:val="24"/>
          <w:szCs w:val="24"/>
        </w:rPr>
      </w:pPr>
      <w:r w:rsidRPr="00DE4013">
        <w:rPr>
          <w:rFonts w:ascii="Times New Roman" w:hAnsi="Times New Roman" w:cs="Times New Roman"/>
          <w:bCs/>
          <w:sz w:val="24"/>
          <w:szCs w:val="24"/>
        </w:rPr>
        <w:t xml:space="preserve">        </w:t>
      </w:r>
      <w:r w:rsidR="008E304E" w:rsidRPr="00DE4013">
        <w:rPr>
          <w:rFonts w:ascii="Times New Roman" w:hAnsi="Times New Roman" w:cs="Times New Roman"/>
          <w:bCs/>
          <w:sz w:val="24"/>
          <w:szCs w:val="24"/>
        </w:rPr>
        <w:t>Python</w:t>
      </w:r>
      <w:r w:rsidR="008E304E" w:rsidRPr="00DE4013">
        <w:rPr>
          <w:rStyle w:val="apple-converted-space"/>
          <w:rFonts w:ascii="Times New Roman" w:hAnsi="Times New Roman" w:cs="Times New Roman"/>
          <w:sz w:val="24"/>
          <w:szCs w:val="24"/>
        </w:rPr>
        <w:t> </w:t>
      </w:r>
      <w:r w:rsidR="008E304E" w:rsidRPr="00DE4013">
        <w:rPr>
          <w:rFonts w:ascii="Times New Roman" w:hAnsi="Times New Roman" w:cs="Times New Roman"/>
          <w:sz w:val="24"/>
          <w:szCs w:val="24"/>
        </w:rPr>
        <w:t>yra sukurta Guido van Rossumo</w:t>
      </w:r>
      <w:r w:rsidR="008E304E" w:rsidRPr="00DE4013">
        <w:rPr>
          <w:rStyle w:val="apple-converted-space"/>
          <w:rFonts w:ascii="Times New Roman" w:hAnsi="Times New Roman" w:cs="Times New Roman"/>
          <w:sz w:val="24"/>
          <w:szCs w:val="24"/>
        </w:rPr>
        <w:t> </w:t>
      </w:r>
      <w:hyperlink r:id="rId7" w:tooltip="1990" w:history="1">
        <w:r w:rsidR="008E304E" w:rsidRPr="00DE4013">
          <w:rPr>
            <w:rStyle w:val="Hyperlink"/>
            <w:rFonts w:ascii="Times New Roman" w:hAnsi="Times New Roman" w:cs="Times New Roman"/>
            <w:color w:val="auto"/>
            <w:sz w:val="24"/>
            <w:szCs w:val="24"/>
            <w:u w:val="none"/>
          </w:rPr>
          <w:t>1990</w:t>
        </w:r>
      </w:hyperlink>
      <w:r w:rsidR="008E304E" w:rsidRPr="00DE4013">
        <w:rPr>
          <w:rStyle w:val="apple-converted-space"/>
          <w:rFonts w:ascii="Times New Roman" w:hAnsi="Times New Roman" w:cs="Times New Roman"/>
          <w:sz w:val="24"/>
          <w:szCs w:val="24"/>
        </w:rPr>
        <w:t> </w:t>
      </w:r>
      <w:r w:rsidR="008E304E" w:rsidRPr="00DE4013">
        <w:rPr>
          <w:rFonts w:ascii="Times New Roman" w:hAnsi="Times New Roman" w:cs="Times New Roman"/>
          <w:sz w:val="24"/>
          <w:szCs w:val="24"/>
        </w:rPr>
        <w:t>metais. Pirmiausiai ji buvo scenarijų kalba AmoebaOS</w:t>
      </w:r>
      <w:r w:rsidR="008E304E" w:rsidRPr="00DE4013">
        <w:rPr>
          <w:rStyle w:val="apple-converted-space"/>
          <w:rFonts w:ascii="Times New Roman" w:hAnsi="Times New Roman" w:cs="Times New Roman"/>
          <w:sz w:val="24"/>
          <w:szCs w:val="24"/>
        </w:rPr>
        <w:t> </w:t>
      </w:r>
      <w:hyperlink r:id="rId8" w:tooltip="Operacinė sistema" w:history="1">
        <w:r w:rsidR="008E304E" w:rsidRPr="00DE4013">
          <w:rPr>
            <w:rStyle w:val="Hyperlink"/>
            <w:rFonts w:ascii="Times New Roman" w:hAnsi="Times New Roman" w:cs="Times New Roman"/>
            <w:color w:val="auto"/>
            <w:sz w:val="24"/>
            <w:szCs w:val="24"/>
            <w:u w:val="none"/>
          </w:rPr>
          <w:t>operacinei sistemai</w:t>
        </w:r>
      </w:hyperlink>
      <w:r w:rsidR="008E304E" w:rsidRPr="00DE4013">
        <w:rPr>
          <w:rFonts w:ascii="Times New Roman" w:hAnsi="Times New Roman" w:cs="Times New Roman"/>
          <w:sz w:val="24"/>
          <w:szCs w:val="24"/>
        </w:rPr>
        <w:t>. Python dažniausiai lyginama su</w:t>
      </w:r>
      <w:r w:rsidR="008E304E" w:rsidRPr="00DE4013">
        <w:rPr>
          <w:rStyle w:val="apple-converted-space"/>
          <w:rFonts w:ascii="Times New Roman" w:hAnsi="Times New Roman" w:cs="Times New Roman"/>
          <w:sz w:val="24"/>
          <w:szCs w:val="24"/>
        </w:rPr>
        <w:t> </w:t>
      </w:r>
      <w:hyperlink r:id="rId9" w:tooltip="Tcl (puslapis neegzistuoja)" w:history="1">
        <w:r w:rsidR="008E304E" w:rsidRPr="00DE4013">
          <w:rPr>
            <w:rStyle w:val="Hyperlink"/>
            <w:rFonts w:ascii="Times New Roman" w:hAnsi="Times New Roman" w:cs="Times New Roman"/>
            <w:color w:val="auto"/>
            <w:sz w:val="24"/>
            <w:szCs w:val="24"/>
            <w:u w:val="none"/>
          </w:rPr>
          <w:t>Tcl</w:t>
        </w:r>
      </w:hyperlink>
      <w:r w:rsidR="008E304E" w:rsidRPr="00DE4013">
        <w:rPr>
          <w:rFonts w:ascii="Times New Roman" w:hAnsi="Times New Roman" w:cs="Times New Roman"/>
          <w:sz w:val="24"/>
          <w:szCs w:val="24"/>
        </w:rPr>
        <w:t>,</w:t>
      </w:r>
      <w:r w:rsidR="008E304E" w:rsidRPr="00DE4013">
        <w:rPr>
          <w:rStyle w:val="apple-converted-space"/>
          <w:rFonts w:ascii="Times New Roman" w:hAnsi="Times New Roman" w:cs="Times New Roman"/>
          <w:sz w:val="24"/>
          <w:szCs w:val="24"/>
        </w:rPr>
        <w:t> </w:t>
      </w:r>
      <w:hyperlink r:id="rId10" w:tooltip="Perl" w:history="1">
        <w:r w:rsidR="008E304E" w:rsidRPr="00DE4013">
          <w:rPr>
            <w:rStyle w:val="Hyperlink"/>
            <w:rFonts w:ascii="Times New Roman" w:hAnsi="Times New Roman" w:cs="Times New Roman"/>
            <w:color w:val="auto"/>
            <w:sz w:val="24"/>
            <w:szCs w:val="24"/>
            <w:u w:val="none"/>
          </w:rPr>
          <w:t>Perl</w:t>
        </w:r>
      </w:hyperlink>
      <w:r w:rsidR="008E304E" w:rsidRPr="00DE4013">
        <w:rPr>
          <w:rFonts w:ascii="Times New Roman" w:hAnsi="Times New Roman" w:cs="Times New Roman"/>
          <w:sz w:val="24"/>
          <w:szCs w:val="24"/>
        </w:rPr>
        <w:t>,</w:t>
      </w:r>
      <w:r w:rsidR="008E304E" w:rsidRPr="00DE4013">
        <w:rPr>
          <w:rStyle w:val="apple-converted-space"/>
          <w:rFonts w:ascii="Times New Roman" w:hAnsi="Times New Roman" w:cs="Times New Roman"/>
          <w:sz w:val="24"/>
          <w:szCs w:val="24"/>
        </w:rPr>
        <w:t> </w:t>
      </w:r>
      <w:hyperlink r:id="rId11" w:tooltip="Scheme" w:history="1">
        <w:r w:rsidR="008E304E" w:rsidRPr="00DE4013">
          <w:rPr>
            <w:rStyle w:val="Hyperlink"/>
            <w:rFonts w:ascii="Times New Roman" w:hAnsi="Times New Roman" w:cs="Times New Roman"/>
            <w:color w:val="auto"/>
            <w:sz w:val="24"/>
            <w:szCs w:val="24"/>
            <w:u w:val="none"/>
          </w:rPr>
          <w:t>Scheme</w:t>
        </w:r>
      </w:hyperlink>
      <w:r w:rsidR="008E304E" w:rsidRPr="00DE4013">
        <w:rPr>
          <w:rFonts w:ascii="Times New Roman" w:hAnsi="Times New Roman" w:cs="Times New Roman"/>
          <w:sz w:val="24"/>
          <w:szCs w:val="24"/>
        </w:rPr>
        <w:t>,</w:t>
      </w:r>
      <w:r w:rsidR="008E304E" w:rsidRPr="00DE4013">
        <w:rPr>
          <w:rStyle w:val="apple-converted-space"/>
          <w:rFonts w:ascii="Times New Roman" w:hAnsi="Times New Roman" w:cs="Times New Roman"/>
          <w:sz w:val="24"/>
          <w:szCs w:val="24"/>
        </w:rPr>
        <w:t> </w:t>
      </w:r>
      <w:hyperlink r:id="rId12" w:tooltip="Java (kalba)" w:history="1">
        <w:r w:rsidR="008E304E" w:rsidRPr="00DE4013">
          <w:rPr>
            <w:rStyle w:val="Hyperlink"/>
            <w:rFonts w:ascii="Times New Roman" w:hAnsi="Times New Roman" w:cs="Times New Roman"/>
            <w:color w:val="auto"/>
            <w:sz w:val="24"/>
            <w:szCs w:val="24"/>
            <w:u w:val="none"/>
          </w:rPr>
          <w:t>Java</w:t>
        </w:r>
      </w:hyperlink>
      <w:r w:rsidR="008E304E" w:rsidRPr="00DE4013">
        <w:rPr>
          <w:rStyle w:val="apple-converted-space"/>
          <w:rFonts w:ascii="Times New Roman" w:hAnsi="Times New Roman" w:cs="Times New Roman"/>
          <w:sz w:val="24"/>
          <w:szCs w:val="24"/>
        </w:rPr>
        <w:t> </w:t>
      </w:r>
      <w:r w:rsidR="008E304E" w:rsidRPr="00DE4013">
        <w:rPr>
          <w:rFonts w:ascii="Times New Roman" w:hAnsi="Times New Roman" w:cs="Times New Roman"/>
          <w:sz w:val="24"/>
          <w:szCs w:val="24"/>
        </w:rPr>
        <w:t>ir</w:t>
      </w:r>
      <w:r w:rsidR="008E304E" w:rsidRPr="00DE4013">
        <w:rPr>
          <w:rStyle w:val="apple-converted-space"/>
          <w:rFonts w:ascii="Times New Roman" w:hAnsi="Times New Roman" w:cs="Times New Roman"/>
          <w:sz w:val="24"/>
          <w:szCs w:val="24"/>
        </w:rPr>
        <w:t> </w:t>
      </w:r>
      <w:hyperlink r:id="rId13" w:tooltip="Ruby" w:history="1">
        <w:r w:rsidR="008E304E" w:rsidRPr="00DE4013">
          <w:rPr>
            <w:rStyle w:val="Hyperlink"/>
            <w:rFonts w:ascii="Times New Roman" w:hAnsi="Times New Roman" w:cs="Times New Roman"/>
            <w:color w:val="auto"/>
            <w:sz w:val="24"/>
            <w:szCs w:val="24"/>
            <w:u w:val="none"/>
          </w:rPr>
          <w:t>Ruby</w:t>
        </w:r>
      </w:hyperlink>
      <w:r w:rsidR="008E304E" w:rsidRPr="00DE4013">
        <w:rPr>
          <w:rFonts w:ascii="Times New Roman" w:hAnsi="Times New Roman" w:cs="Times New Roman"/>
          <w:sz w:val="24"/>
          <w:szCs w:val="24"/>
        </w:rPr>
        <w:t>. Python kuriama kaip</w:t>
      </w:r>
      <w:r w:rsidR="008E304E" w:rsidRPr="00DE4013">
        <w:rPr>
          <w:rStyle w:val="apple-converted-space"/>
          <w:rFonts w:ascii="Times New Roman" w:hAnsi="Times New Roman" w:cs="Times New Roman"/>
          <w:sz w:val="24"/>
          <w:szCs w:val="24"/>
        </w:rPr>
        <w:t> </w:t>
      </w:r>
      <w:hyperlink r:id="rId14" w:tooltip="Atviras kodas" w:history="1">
        <w:r w:rsidR="008E304E" w:rsidRPr="00DE4013">
          <w:rPr>
            <w:rStyle w:val="Hyperlink"/>
            <w:rFonts w:ascii="Times New Roman" w:hAnsi="Times New Roman" w:cs="Times New Roman"/>
            <w:color w:val="auto"/>
            <w:sz w:val="24"/>
            <w:szCs w:val="24"/>
            <w:u w:val="none"/>
          </w:rPr>
          <w:t>atviro kodo</w:t>
        </w:r>
      </w:hyperlink>
      <w:r w:rsidR="008E304E" w:rsidRPr="00DE4013">
        <w:rPr>
          <w:rStyle w:val="apple-converted-space"/>
          <w:rFonts w:ascii="Times New Roman" w:hAnsi="Times New Roman" w:cs="Times New Roman"/>
          <w:sz w:val="24"/>
          <w:szCs w:val="24"/>
        </w:rPr>
        <w:t> </w:t>
      </w:r>
      <w:r w:rsidR="008E304E" w:rsidRPr="00DE4013">
        <w:rPr>
          <w:rFonts w:ascii="Times New Roman" w:hAnsi="Times New Roman" w:cs="Times New Roman"/>
          <w:sz w:val="24"/>
          <w:szCs w:val="24"/>
        </w:rPr>
        <w:t>projektas.</w:t>
      </w:r>
    </w:p>
    <w:p w:rsidR="008E304E" w:rsidRPr="00DE4013" w:rsidRDefault="00522BEC" w:rsidP="005710EF">
      <w:pPr>
        <w:jc w:val="both"/>
        <w:rPr>
          <w:rFonts w:ascii="Times New Roman" w:hAnsi="Times New Roman" w:cs="Times New Roman"/>
          <w:sz w:val="24"/>
          <w:szCs w:val="24"/>
        </w:rPr>
      </w:pPr>
      <w:r w:rsidRPr="00DE4013">
        <w:rPr>
          <w:rFonts w:ascii="Times New Roman" w:hAnsi="Times New Roman" w:cs="Times New Roman"/>
          <w:sz w:val="24"/>
          <w:szCs w:val="24"/>
        </w:rPr>
        <w:lastRenderedPageBreak/>
        <w:t xml:space="preserve">        </w:t>
      </w:r>
      <w:r w:rsidR="008E304E" w:rsidRPr="00DE4013">
        <w:rPr>
          <w:rFonts w:ascii="Times New Roman" w:hAnsi="Times New Roman" w:cs="Times New Roman"/>
          <w:sz w:val="24"/>
          <w:szCs w:val="24"/>
        </w:rPr>
        <w:t>Python yra daugiaparadigmė programavimo kalba – ji leidžia naudoti keletą programavimo stilių: objektinį, struktūrinį, funkcinį, aspektinį. Python naudoja dinaminį tipų tikrinimą.</w:t>
      </w:r>
    </w:p>
    <w:p w:rsidR="008E304E" w:rsidRPr="00DE4013" w:rsidRDefault="00522BEC" w:rsidP="005710EF">
      <w:pPr>
        <w:jc w:val="both"/>
        <w:rPr>
          <w:rFonts w:ascii="Times New Roman" w:hAnsi="Times New Roman" w:cs="Times New Roman"/>
          <w:sz w:val="24"/>
          <w:szCs w:val="24"/>
        </w:rPr>
      </w:pPr>
      <w:r w:rsidRPr="00DE4013">
        <w:rPr>
          <w:rFonts w:ascii="Times New Roman" w:hAnsi="Times New Roman" w:cs="Times New Roman"/>
          <w:sz w:val="24"/>
          <w:szCs w:val="24"/>
        </w:rPr>
        <w:t xml:space="preserve">        </w:t>
      </w:r>
      <w:r w:rsidR="008E304E" w:rsidRPr="00DE4013">
        <w:rPr>
          <w:rFonts w:ascii="Times New Roman" w:hAnsi="Times New Roman" w:cs="Times New Roman"/>
          <w:sz w:val="24"/>
          <w:szCs w:val="24"/>
        </w:rPr>
        <w:t>Python kūrėjų tikslai buvo sukurti kalbą, kuri yra lengvai skaitoma, išraiškinga, išreikštinė, paprasta (tinkama neprofesionaliems programuotojams). Nors pradžioje ji buvo kuriama kaip scenarijų kalba, dabar ji naudojama ir dideliems programiniams projektams, tokiems kaip</w:t>
      </w:r>
      <w:r w:rsidR="008E304E" w:rsidRPr="00DE4013">
        <w:rPr>
          <w:rStyle w:val="apple-converted-space"/>
          <w:rFonts w:ascii="Times New Roman" w:hAnsi="Times New Roman" w:cs="Times New Roman"/>
          <w:color w:val="252525"/>
          <w:sz w:val="24"/>
          <w:szCs w:val="24"/>
        </w:rPr>
        <w:t> </w:t>
      </w:r>
      <w:hyperlink r:id="rId15" w:tooltip="Zope (puslapis neegzistuoja)" w:history="1">
        <w:r w:rsidR="008E304E" w:rsidRPr="00DE4013">
          <w:rPr>
            <w:rStyle w:val="Hyperlink"/>
            <w:rFonts w:ascii="Times New Roman" w:hAnsi="Times New Roman" w:cs="Times New Roman"/>
            <w:color w:val="A55858"/>
            <w:sz w:val="24"/>
            <w:szCs w:val="24"/>
          </w:rPr>
          <w:t>Zope</w:t>
        </w:r>
      </w:hyperlink>
      <w:r w:rsidR="008E304E" w:rsidRPr="00DE4013">
        <w:rPr>
          <w:rFonts w:ascii="Times New Roman" w:hAnsi="Times New Roman" w:cs="Times New Roman"/>
          <w:sz w:val="24"/>
          <w:szCs w:val="24"/>
        </w:rPr>
        <w:t>. Taip pat labai paplitusi Linux sistemose.</w:t>
      </w:r>
    </w:p>
    <w:p w:rsidR="008E304E" w:rsidRPr="00DE4013" w:rsidRDefault="008E304E" w:rsidP="005710EF">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 xml:space="preserve">        Python - galinga ir patogi programavimo kalba, sparčiai populiarėjanti pasaulyje. Bene akivaizdžiausias šios kalbos privalumas - milžiniškas įtrauktų bibliotekų kiekis. Tai leidžia supaprastinti ir pagreitinti programų kūrimą, kurti universalias, pagal poreikius pritaikytas programas. Python taip pat labai intuityvi programavimo kalba. </w:t>
      </w:r>
    </w:p>
    <w:p w:rsidR="008E304E" w:rsidRPr="00DE4013" w:rsidRDefault="00522BEC" w:rsidP="005710EF">
      <w:pPr>
        <w:spacing w:line="360" w:lineRule="auto"/>
        <w:jc w:val="both"/>
        <w:rPr>
          <w:rFonts w:ascii="Times New Roman" w:eastAsia="Times New Roman" w:hAnsi="Times New Roman" w:cs="Times New Roman"/>
          <w:sz w:val="24"/>
          <w:szCs w:val="24"/>
          <w:lang w:eastAsia="lt-LT"/>
        </w:rPr>
      </w:pPr>
      <w:r w:rsidRPr="00DE4013">
        <w:rPr>
          <w:rFonts w:ascii="Times New Roman" w:hAnsi="Times New Roman" w:cs="Times New Roman"/>
          <w:sz w:val="24"/>
          <w:szCs w:val="24"/>
        </w:rPr>
        <w:t xml:space="preserve">        </w:t>
      </w:r>
      <w:r w:rsidR="008E304E" w:rsidRPr="00DE4013">
        <w:rPr>
          <w:rFonts w:ascii="Times New Roman" w:eastAsia="Times New Roman" w:hAnsi="Times New Roman" w:cs="Times New Roman"/>
          <w:sz w:val="24"/>
          <w:szCs w:val="24"/>
          <w:lang w:eastAsia="lt-LT"/>
        </w:rPr>
        <w:t>Su kitomis programavimo kalbomis anksčiau susidūręs žmogus iškart pastebės - tą pačią užduotį gali</w:t>
      </w:r>
      <w:r w:rsidR="00742F65" w:rsidRPr="00DE4013">
        <w:rPr>
          <w:rFonts w:ascii="Times New Roman" w:eastAsia="Times New Roman" w:hAnsi="Times New Roman" w:cs="Times New Roman"/>
          <w:sz w:val="24"/>
          <w:szCs w:val="24"/>
          <w:lang w:eastAsia="lt-LT"/>
        </w:rPr>
        <w:t>ma atlikti šimtu skirtingų būdų.</w:t>
      </w:r>
      <w:r w:rsidR="008E304E" w:rsidRPr="00DE4013">
        <w:rPr>
          <w:rFonts w:ascii="Times New Roman" w:eastAsia="Times New Roman" w:hAnsi="Times New Roman" w:cs="Times New Roman"/>
          <w:sz w:val="24"/>
          <w:szCs w:val="24"/>
          <w:lang w:eastAsia="lt-LT"/>
        </w:rPr>
        <w:t xml:space="preserve"> Taip yra todėl, kad Python savyje talpina tiek kitų populiariausių programavimų kalbų sintaksių ypatybes, tiek tūkstančius įvairiausių vidinių funkcijų. Python leidžia paprastai bei intuityviai užsiimti ir objektiniu programavimu.</w:t>
      </w:r>
    </w:p>
    <w:p w:rsidR="008E304E" w:rsidRPr="00DE4013" w:rsidRDefault="00742F65" w:rsidP="005710EF">
      <w:pPr>
        <w:spacing w:line="360" w:lineRule="auto"/>
        <w:jc w:val="both"/>
        <w:rPr>
          <w:rFonts w:ascii="Times New Roman" w:eastAsia="Times New Roman" w:hAnsi="Times New Roman" w:cs="Times New Roman"/>
          <w:sz w:val="24"/>
          <w:szCs w:val="24"/>
          <w:lang w:eastAsia="lt-LT"/>
        </w:rPr>
      </w:pPr>
      <w:r w:rsidRPr="00DE4013">
        <w:rPr>
          <w:rFonts w:ascii="Times New Roman" w:hAnsi="Times New Roman" w:cs="Times New Roman"/>
          <w:sz w:val="24"/>
          <w:szCs w:val="24"/>
        </w:rPr>
        <w:t xml:space="preserve">        </w:t>
      </w:r>
      <w:r w:rsidR="008E304E" w:rsidRPr="00DE4013">
        <w:rPr>
          <w:rFonts w:ascii="Times New Roman" w:eastAsia="Times New Roman" w:hAnsi="Times New Roman" w:cs="Times New Roman"/>
          <w:sz w:val="24"/>
          <w:szCs w:val="24"/>
          <w:lang w:eastAsia="lt-LT"/>
        </w:rPr>
        <w:t>Python - interpretuojama programavimo kalba, t.y. kodas analizuojamas programos vykdymo metu. Be milžiniško kiekio vidinių bibliotekų yra įtraukta ir daugybė betipių duomenų struktūrų. Minėti aspektai programuotojui suteikia didžiulę programavimo laisvę, leidžia sutrumpinti kodą bei programos rašymo laiką. </w:t>
      </w:r>
    </w:p>
    <w:p w:rsidR="00535AE8" w:rsidRPr="00DE4013" w:rsidRDefault="002D3DCA" w:rsidP="002D3DCA">
      <w:pPr>
        <w:pStyle w:val="Heading2"/>
      </w:pPr>
      <w:bookmarkStart w:id="5" w:name="_Toc420577750"/>
      <w:r>
        <w:t>1.</w:t>
      </w:r>
      <w:r w:rsidR="00535AE8" w:rsidRPr="00DE4013">
        <w:t>5. MyRast</w:t>
      </w:r>
      <w:bookmarkEnd w:id="5"/>
    </w:p>
    <w:p w:rsidR="004960E7" w:rsidRPr="00DE4013" w:rsidRDefault="00EF715D" w:rsidP="005710EF">
      <w:pPr>
        <w:spacing w:line="360" w:lineRule="auto"/>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 xml:space="preserve">        </w:t>
      </w:r>
      <w:r w:rsidR="00AA5D64" w:rsidRPr="00DE4013">
        <w:rPr>
          <w:rFonts w:ascii="Times New Roman" w:eastAsia="Times New Roman" w:hAnsi="Times New Roman" w:cs="Times New Roman"/>
          <w:sz w:val="24"/>
          <w:szCs w:val="24"/>
          <w:lang w:eastAsia="lt-LT"/>
        </w:rPr>
        <w:t>Prokariotų genomų sekų skaičius auga nuolat ir auga greičiau nei mokslininkai geba jas visas anotuoti</w:t>
      </w:r>
      <w:r w:rsidR="00BE5126" w:rsidRPr="00DE4013">
        <w:rPr>
          <w:rFonts w:ascii="Times New Roman" w:eastAsia="Times New Roman" w:hAnsi="Times New Roman" w:cs="Times New Roman"/>
          <w:sz w:val="24"/>
          <w:szCs w:val="24"/>
          <w:lang w:eastAsia="lt-LT"/>
        </w:rPr>
        <w:t>[4]</w:t>
      </w:r>
      <w:r w:rsidR="00AA5D64" w:rsidRPr="00DE4013">
        <w:rPr>
          <w:rFonts w:ascii="Times New Roman" w:eastAsia="Times New Roman" w:hAnsi="Times New Roman" w:cs="Times New Roman"/>
          <w:sz w:val="24"/>
          <w:szCs w:val="24"/>
          <w:lang w:eastAsia="lt-LT"/>
        </w:rPr>
        <w:t xml:space="preserve">. </w:t>
      </w:r>
      <w:r w:rsidR="00E66A3C" w:rsidRPr="00DE4013">
        <w:rPr>
          <w:rFonts w:ascii="Times New Roman" w:eastAsia="Times New Roman" w:hAnsi="Times New Roman" w:cs="Times New Roman"/>
          <w:sz w:val="24"/>
          <w:szCs w:val="24"/>
          <w:lang w:eastAsia="lt-LT"/>
        </w:rPr>
        <w:t>Tam sukurta visiškai automatizuota paslauga kuri anotuoja bakterijų ir archėjų genomus.</w:t>
      </w:r>
      <w:r w:rsidR="008C3DCD" w:rsidRPr="00DE4013">
        <w:rPr>
          <w:rFonts w:ascii="Times New Roman" w:eastAsia="Times New Roman" w:hAnsi="Times New Roman" w:cs="Times New Roman"/>
          <w:sz w:val="24"/>
          <w:szCs w:val="24"/>
          <w:lang w:eastAsia="lt-LT"/>
        </w:rPr>
        <w:t xml:space="preserve"> Servisas nustato baltymų koduotę, rRNR ir tRNR genus, priskiria funkcijas genams, prognozuoja kuris posistemis yra atstovaujamas genomo, naudoja šią informaciją atkurti metabolinį tinklą ir sukuria lengvai parsisiunčiama galutinį failą.</w:t>
      </w:r>
      <w:r w:rsidR="00DA0B57" w:rsidRPr="00DE4013">
        <w:rPr>
          <w:rFonts w:ascii="Times New Roman" w:eastAsia="Times New Roman" w:hAnsi="Times New Roman" w:cs="Times New Roman"/>
          <w:sz w:val="24"/>
          <w:szCs w:val="24"/>
          <w:lang w:eastAsia="lt-LT"/>
        </w:rPr>
        <w:t xml:space="preserve"> Servisas normaliai padaro prieinamą geno</w:t>
      </w:r>
      <w:r w:rsidR="005A542B" w:rsidRPr="00DE4013">
        <w:rPr>
          <w:rFonts w:ascii="Times New Roman" w:eastAsia="Times New Roman" w:hAnsi="Times New Roman" w:cs="Times New Roman"/>
          <w:sz w:val="24"/>
          <w:szCs w:val="24"/>
          <w:lang w:eastAsia="lt-LT"/>
        </w:rPr>
        <w:t>mą per 12-24 val. nuo pateikimo, o esamas įgyvendinimas leidžia nuo 50 iki 100 genomų pralaidumą.</w:t>
      </w:r>
      <w:r w:rsidR="006C7C88" w:rsidRPr="00DE4013">
        <w:rPr>
          <w:rFonts w:ascii="Times New Roman" w:eastAsia="Times New Roman" w:hAnsi="Times New Roman" w:cs="Times New Roman"/>
          <w:sz w:val="24"/>
          <w:szCs w:val="24"/>
          <w:lang w:eastAsia="lt-LT"/>
        </w:rPr>
        <w:t xml:space="preserve"> Svarbu paminėti, jog greitis nėra svarbiausias aspektas, svarbiausia yra tikslumas, išsamumas ir suderinamumas</w:t>
      </w:r>
      <w:r w:rsidR="00D207C9" w:rsidRPr="00DE4013">
        <w:rPr>
          <w:rFonts w:ascii="Times New Roman" w:eastAsia="Times New Roman" w:hAnsi="Times New Roman" w:cs="Times New Roman"/>
          <w:sz w:val="24"/>
          <w:szCs w:val="24"/>
          <w:lang w:eastAsia="lt-LT"/>
        </w:rPr>
        <w:t>.</w:t>
      </w:r>
    </w:p>
    <w:p w:rsidR="0003056A" w:rsidRPr="00DE4013" w:rsidRDefault="0003056A" w:rsidP="005710EF">
      <w:pPr>
        <w:spacing w:line="360" w:lineRule="auto"/>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 xml:space="preserve">        </w:t>
      </w:r>
      <w:r w:rsidR="00575112" w:rsidRPr="00DE4013">
        <w:rPr>
          <w:rFonts w:ascii="Times New Roman" w:eastAsia="Times New Roman" w:hAnsi="Times New Roman" w:cs="Times New Roman"/>
          <w:sz w:val="24"/>
          <w:szCs w:val="24"/>
          <w:lang w:eastAsia="lt-LT"/>
        </w:rPr>
        <w:t xml:space="preserve">Rast tikslas yra pasiekti tikslumą, nuoseklumą ir detalumą. Rast serveris įgyvendina automatinį gaminimą dviejų klasių genų funkcijų: </w:t>
      </w:r>
    </w:p>
    <w:p w:rsidR="004E18F6" w:rsidRPr="00DE4013" w:rsidRDefault="004E18F6" w:rsidP="005710EF">
      <w:pPr>
        <w:pStyle w:val="ListParagraph"/>
        <w:numPr>
          <w:ilvl w:val="0"/>
          <w:numId w:val="7"/>
        </w:numPr>
        <w:spacing w:line="360" w:lineRule="auto"/>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remiantis posistemių pagrindu yra remiamasi atpažinimo funkcijomis posistemėse;</w:t>
      </w:r>
    </w:p>
    <w:p w:rsidR="00E70B8B" w:rsidRPr="00DE4013" w:rsidRDefault="004E18F6" w:rsidP="005710EF">
      <w:pPr>
        <w:pStyle w:val="ListParagraph"/>
        <w:numPr>
          <w:ilvl w:val="0"/>
          <w:numId w:val="7"/>
        </w:numPr>
        <w:spacing w:line="360" w:lineRule="auto"/>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remiantis ne posistemių pagrindu</w:t>
      </w:r>
      <w:r w:rsidR="00E70B8B" w:rsidRPr="00DE4013">
        <w:rPr>
          <w:rFonts w:ascii="Times New Roman" w:eastAsia="Times New Roman" w:hAnsi="Times New Roman" w:cs="Times New Roman"/>
          <w:sz w:val="24"/>
          <w:szCs w:val="24"/>
          <w:lang w:eastAsia="lt-LT"/>
        </w:rPr>
        <w:t xml:space="preserve"> yra užpildoma daugiau bendrais metodais grindžiamais integracija.</w:t>
      </w:r>
    </w:p>
    <w:p w:rsidR="00643071" w:rsidRPr="00DE4013" w:rsidRDefault="00E70B8B" w:rsidP="005710EF">
      <w:pPr>
        <w:spacing w:line="360" w:lineRule="auto"/>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lastRenderedPageBreak/>
        <w:t>Faktas, kad Rast išskiria šias dvi anotacijos klases ir naudoja patikimas posistemes kaip pagrindą išsamiai medžiagų metaboliniai rekonstrukcijai daro Ra</w:t>
      </w:r>
      <w:r w:rsidR="00D6763B" w:rsidRPr="00DE4013">
        <w:rPr>
          <w:rFonts w:ascii="Times New Roman" w:eastAsia="Times New Roman" w:hAnsi="Times New Roman" w:cs="Times New Roman"/>
          <w:sz w:val="24"/>
          <w:szCs w:val="24"/>
          <w:lang w:eastAsia="lt-LT"/>
        </w:rPr>
        <w:t>st anotacijas, kaip</w:t>
      </w:r>
      <w:r w:rsidRPr="00DE4013">
        <w:rPr>
          <w:rFonts w:ascii="Times New Roman" w:eastAsia="Times New Roman" w:hAnsi="Times New Roman" w:cs="Times New Roman"/>
          <w:sz w:val="24"/>
          <w:szCs w:val="24"/>
          <w:lang w:eastAsia="lt-LT"/>
        </w:rPr>
        <w:t xml:space="preserve"> išskirtinai gerą atspirties tašką tolimesnei anotacijai.</w:t>
      </w:r>
      <w:r w:rsidR="00254121" w:rsidRPr="00DE4013">
        <w:rPr>
          <w:rFonts w:ascii="Times New Roman" w:eastAsia="Times New Roman" w:hAnsi="Times New Roman" w:cs="Times New Roman"/>
          <w:sz w:val="24"/>
          <w:szCs w:val="24"/>
          <w:lang w:eastAsia="lt-LT"/>
        </w:rPr>
        <w:t xml:space="preserve"> Be to, gaminant pradines užduotis genų funkcijoms ir metaboliniai rekonstrukcijai, Rast serveris suteikia </w:t>
      </w:r>
      <w:r w:rsidR="00646895" w:rsidRPr="00DE4013">
        <w:rPr>
          <w:rFonts w:ascii="Times New Roman" w:eastAsia="Times New Roman" w:hAnsi="Times New Roman" w:cs="Times New Roman"/>
          <w:sz w:val="24"/>
          <w:szCs w:val="24"/>
          <w:lang w:eastAsia="lt-LT"/>
        </w:rPr>
        <w:t>aplinką naršymui po anotuotą genomą ir lyginimą su šimtais kitų genomų per SEED integraciją.</w:t>
      </w:r>
      <w:r w:rsidR="004A1736" w:rsidRPr="00DE4013">
        <w:rPr>
          <w:rFonts w:ascii="Times New Roman" w:eastAsia="Times New Roman" w:hAnsi="Times New Roman" w:cs="Times New Roman"/>
          <w:sz w:val="24"/>
          <w:szCs w:val="24"/>
          <w:lang w:eastAsia="lt-LT"/>
        </w:rPr>
        <w:t xml:space="preserve"> Rast turi galimybę rodyti genomo kontekstą aplink specifinius genus ir galimybę atsisiųsti atitinkamą informaciją ir anotacijas.</w:t>
      </w:r>
    </w:p>
    <w:p w:rsidR="000324F8" w:rsidRPr="00DE4013" w:rsidRDefault="00643071" w:rsidP="005710EF">
      <w:pPr>
        <w:spacing w:line="360" w:lineRule="auto"/>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 xml:space="preserve">        Rast naudoja naują baltymų šeimų kolekciją. Ši kolekcija yra nurodyta kaip FIGfams rinkinys, išsami publikaciją apie jų detalumą yra rengiama. </w:t>
      </w:r>
      <w:r w:rsidR="00F9303F" w:rsidRPr="00DE4013">
        <w:rPr>
          <w:rFonts w:ascii="Times New Roman" w:eastAsia="Times New Roman" w:hAnsi="Times New Roman" w:cs="Times New Roman"/>
          <w:sz w:val="24"/>
          <w:szCs w:val="24"/>
          <w:lang w:eastAsia="lt-LT"/>
        </w:rPr>
        <w:t>Kiekvienas FIGfam yra manoma yra sudarytas iš 3 dalių: rinkinio baltymų, šeimos funkcijos ir sprendimų priėmimo procedūros.</w:t>
      </w:r>
      <w:r w:rsidR="00733C0B" w:rsidRPr="00DE4013">
        <w:rPr>
          <w:rFonts w:ascii="Times New Roman" w:eastAsia="Times New Roman" w:hAnsi="Times New Roman" w:cs="Times New Roman"/>
          <w:sz w:val="24"/>
          <w:szCs w:val="24"/>
          <w:lang w:eastAsia="lt-LT"/>
        </w:rPr>
        <w:t xml:space="preserve"> Baltymų rinkinys yra manoma, kad yra globaliai panašus</w:t>
      </w:r>
      <w:r w:rsidR="005F5D02" w:rsidRPr="00DE4013">
        <w:rPr>
          <w:rFonts w:ascii="Times New Roman" w:eastAsia="Times New Roman" w:hAnsi="Times New Roman" w:cs="Times New Roman"/>
          <w:sz w:val="24"/>
          <w:szCs w:val="24"/>
          <w:lang w:eastAsia="lt-LT"/>
        </w:rPr>
        <w:t xml:space="preserve"> ir turbūt homologinis, visi nariai turėtų turėti bendras funkcijas.</w:t>
      </w:r>
      <w:r w:rsidR="00743E41" w:rsidRPr="00DE4013">
        <w:rPr>
          <w:rFonts w:ascii="Times New Roman" w:eastAsia="Times New Roman" w:hAnsi="Times New Roman" w:cs="Times New Roman"/>
          <w:sz w:val="24"/>
          <w:szCs w:val="24"/>
          <w:lang w:eastAsia="lt-LT"/>
        </w:rPr>
        <w:t xml:space="preserve"> Sprendimo procedūra paima kaip įvestį baltymų seką ir gražina sprendimą ar baltymai gali būti įtraukti į šeimą.</w:t>
      </w:r>
      <w:r w:rsidR="00C3092F" w:rsidRPr="00DE4013">
        <w:rPr>
          <w:rFonts w:ascii="Times New Roman" w:eastAsia="Times New Roman" w:hAnsi="Times New Roman" w:cs="Times New Roman"/>
          <w:sz w:val="24"/>
          <w:szCs w:val="24"/>
          <w:lang w:eastAsia="lt-LT"/>
        </w:rPr>
        <w:t xml:space="preserve"> FIGfams konstrukcija vyksta konservatyviai: labai stengiamasi užtikrinti, kad du baltymai įtraukti į tą pačią šeimą turi bendras funkcijas, jei abejojama, baltymai yra dedami į skirtingas šeimas.</w:t>
      </w:r>
      <w:r w:rsidR="000324F8" w:rsidRPr="00DE4013">
        <w:rPr>
          <w:rFonts w:ascii="Times New Roman" w:eastAsia="Times New Roman" w:hAnsi="Times New Roman" w:cs="Times New Roman"/>
          <w:sz w:val="24"/>
          <w:szCs w:val="24"/>
          <w:lang w:eastAsia="lt-LT"/>
        </w:rPr>
        <w:t xml:space="preserve"> Du baltymai dedami į tą pačią šeimą jei :</w:t>
      </w:r>
    </w:p>
    <w:p w:rsidR="00E70B8B" w:rsidRPr="00DE4013" w:rsidRDefault="000324F8" w:rsidP="005710EF">
      <w:pPr>
        <w:pStyle w:val="ListParagraph"/>
        <w:numPr>
          <w:ilvl w:val="0"/>
          <w:numId w:val="8"/>
        </w:numPr>
        <w:spacing w:line="360" w:lineRule="auto"/>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jei abu įgyvendina tą patį funkcinį vaidmenį ir panašumo regionai tarp sekų apima bent 70</w:t>
      </w:r>
      <w:r w:rsidRPr="00DE4013">
        <w:rPr>
          <w:rFonts w:ascii="Times New Roman" w:eastAsia="Times New Roman" w:hAnsi="Times New Roman" w:cs="Times New Roman"/>
          <w:sz w:val="24"/>
          <w:szCs w:val="24"/>
          <w:lang w:val="en-US" w:eastAsia="lt-LT"/>
        </w:rPr>
        <w:t>%</w:t>
      </w:r>
      <w:r w:rsidR="00057999" w:rsidRPr="00DE4013">
        <w:rPr>
          <w:rFonts w:ascii="Times New Roman" w:eastAsia="Times New Roman" w:hAnsi="Times New Roman" w:cs="Times New Roman"/>
          <w:sz w:val="24"/>
          <w:szCs w:val="24"/>
          <w:lang w:eastAsia="lt-LT"/>
        </w:rPr>
        <w:t xml:space="preserve"> iš kiekvienos sekos;</w:t>
      </w:r>
    </w:p>
    <w:p w:rsidR="00057999" w:rsidRPr="00DE4013" w:rsidRDefault="00057999" w:rsidP="005710EF">
      <w:pPr>
        <w:pStyle w:val="ListParagraph"/>
        <w:numPr>
          <w:ilvl w:val="0"/>
          <w:numId w:val="8"/>
        </w:numPr>
        <w:spacing w:line="360" w:lineRule="auto"/>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jei abu yra iš glaudžiai susijusių genomų</w:t>
      </w:r>
      <w:r w:rsidR="00C37420" w:rsidRPr="00DE4013">
        <w:rPr>
          <w:rFonts w:ascii="Times New Roman" w:eastAsia="Times New Roman" w:hAnsi="Times New Roman" w:cs="Times New Roman"/>
          <w:sz w:val="24"/>
          <w:szCs w:val="24"/>
          <w:lang w:eastAsia="lt-LT"/>
        </w:rPr>
        <w:t xml:space="preserve"> ir jų panašumas yra didelis.</w:t>
      </w:r>
    </w:p>
    <w:p w:rsidR="006F1E93" w:rsidRPr="00DE4013" w:rsidRDefault="009B09C7" w:rsidP="005710EF">
      <w:pPr>
        <w:spacing w:line="360" w:lineRule="auto"/>
        <w:ind w:left="104"/>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 xml:space="preserve">Tai yra du atvejai, kai mes ramūs teigdami, kad </w:t>
      </w:r>
      <w:r w:rsidR="00E84C85" w:rsidRPr="00DE4013">
        <w:rPr>
          <w:rFonts w:ascii="Times New Roman" w:eastAsia="Times New Roman" w:hAnsi="Times New Roman" w:cs="Times New Roman"/>
          <w:sz w:val="24"/>
          <w:szCs w:val="24"/>
          <w:lang w:eastAsia="lt-LT"/>
        </w:rPr>
        <w:t>baltymai turi bendras funkcijas: pirmasis atspindi ekspertų tvirtinimus, o antrasis, kai nukrypimas yra minimalus.</w:t>
      </w:r>
      <w:r w:rsidR="00BF6328" w:rsidRPr="00DE4013">
        <w:rPr>
          <w:rFonts w:ascii="Times New Roman" w:eastAsia="Times New Roman" w:hAnsi="Times New Roman" w:cs="Times New Roman"/>
          <w:sz w:val="24"/>
          <w:szCs w:val="24"/>
          <w:lang w:eastAsia="lt-LT"/>
        </w:rPr>
        <w:t xml:space="preserve"> FIGfams konstrukcijai naudoja šiuos du principus, kurie lėmė kolekciją iš maždaug 17,000 FIGfams kurie apima baltymų giminystę su posisteme(t.y. FIGfams kuriuos, mes vadiname posistemės pagrindu) ir </w:t>
      </w:r>
      <w:r w:rsidR="00A929CB" w:rsidRPr="00DE4013">
        <w:rPr>
          <w:rFonts w:ascii="Times New Roman" w:eastAsia="Times New Roman" w:hAnsi="Times New Roman" w:cs="Times New Roman"/>
          <w:sz w:val="24"/>
          <w:szCs w:val="24"/>
          <w:lang w:eastAsia="lt-LT"/>
        </w:rPr>
        <w:t>daugiau kaip 80,000 kuriuose yra baltymai grupuojami pagal antrąjį principą</w:t>
      </w:r>
      <w:r w:rsidR="00B848B7" w:rsidRPr="00DE4013">
        <w:rPr>
          <w:rFonts w:ascii="Times New Roman" w:eastAsia="Times New Roman" w:hAnsi="Times New Roman" w:cs="Times New Roman"/>
          <w:sz w:val="24"/>
          <w:szCs w:val="24"/>
          <w:lang w:eastAsia="lt-LT"/>
        </w:rPr>
        <w:t>(t.y. ne posistemės pagrindu FIGfams)</w:t>
      </w:r>
      <w:r w:rsidR="00475BCF" w:rsidRPr="00DE4013">
        <w:rPr>
          <w:rFonts w:ascii="Times New Roman" w:eastAsia="Times New Roman" w:hAnsi="Times New Roman" w:cs="Times New Roman"/>
          <w:sz w:val="24"/>
          <w:szCs w:val="24"/>
          <w:lang w:eastAsia="lt-LT"/>
        </w:rPr>
        <w:t>.</w:t>
      </w:r>
      <w:r w:rsidR="00E73ECE" w:rsidRPr="00DE4013">
        <w:rPr>
          <w:rFonts w:ascii="Times New Roman" w:eastAsia="Times New Roman" w:hAnsi="Times New Roman" w:cs="Times New Roman"/>
          <w:sz w:val="24"/>
          <w:szCs w:val="24"/>
          <w:lang w:eastAsia="lt-LT"/>
        </w:rPr>
        <w:t xml:space="preserve"> Daugelyje ne posistemės FIGfams yra tik 2,3 arba 4 baltymai. Laikui bėgant yra planuojama sutraukti ne posistemės FIGgams. Tai bus daroma kuriant naujus, rankiniu būdu kuruojamus posistemius</w:t>
      </w:r>
      <w:r w:rsidR="008D51E7" w:rsidRPr="00DE4013">
        <w:rPr>
          <w:rFonts w:ascii="Times New Roman" w:eastAsia="Times New Roman" w:hAnsi="Times New Roman" w:cs="Times New Roman"/>
          <w:sz w:val="24"/>
          <w:szCs w:val="24"/>
          <w:lang w:eastAsia="lt-LT"/>
        </w:rPr>
        <w:t>.</w:t>
      </w:r>
      <w:r w:rsidR="00ED1A30" w:rsidRPr="00DE4013">
        <w:rPr>
          <w:rFonts w:ascii="Times New Roman" w:eastAsia="Times New Roman" w:hAnsi="Times New Roman" w:cs="Times New Roman"/>
          <w:sz w:val="24"/>
          <w:szCs w:val="24"/>
          <w:lang w:eastAsia="lt-LT"/>
        </w:rPr>
        <w:t xml:space="preserve"> Tikėtina, kad didelė dalis naujai sekvenuojamų genomų bus arti esamų genomų ir FIGfams jau yra veiksminga atpažinimo sistema tokiais atvejais.</w:t>
      </w:r>
    </w:p>
    <w:p w:rsidR="000633C3" w:rsidRPr="00DE4013" w:rsidRDefault="006F1E93" w:rsidP="005710EF">
      <w:pPr>
        <w:spacing w:line="360" w:lineRule="auto"/>
        <w:ind w:left="104"/>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 xml:space="preserve">        </w:t>
      </w:r>
      <w:r w:rsidR="000633C3" w:rsidRPr="00DE4013">
        <w:rPr>
          <w:rFonts w:ascii="Times New Roman" w:eastAsia="Times New Roman" w:hAnsi="Times New Roman" w:cs="Times New Roman"/>
          <w:sz w:val="24"/>
          <w:szCs w:val="24"/>
          <w:lang w:eastAsia="lt-LT"/>
        </w:rPr>
        <w:t>Pagrindiniai žingsniai anotuojant genomą naudojant RAST:</w:t>
      </w:r>
    </w:p>
    <w:p w:rsidR="00A2088E" w:rsidRPr="00DE4013" w:rsidRDefault="000633C3" w:rsidP="005710EF">
      <w:pPr>
        <w:pStyle w:val="ListParagraph"/>
        <w:numPr>
          <w:ilvl w:val="0"/>
          <w:numId w:val="9"/>
        </w:numPr>
        <w:spacing w:line="360" w:lineRule="auto"/>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kviečiami tRNR ir rRNR genai;</w:t>
      </w:r>
    </w:p>
    <w:p w:rsidR="000633C3" w:rsidRPr="00DE4013" w:rsidRDefault="000633C3" w:rsidP="005710EF">
      <w:pPr>
        <w:pStyle w:val="ListParagraph"/>
        <w:numPr>
          <w:ilvl w:val="0"/>
          <w:numId w:val="9"/>
        </w:numPr>
        <w:spacing w:line="360" w:lineRule="auto"/>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kviečiama baltymus koduojančių genų ekspresija;</w:t>
      </w:r>
    </w:p>
    <w:p w:rsidR="000633C3" w:rsidRPr="00DE4013" w:rsidRDefault="000633C3" w:rsidP="005710EF">
      <w:pPr>
        <w:pStyle w:val="ListParagraph"/>
        <w:numPr>
          <w:ilvl w:val="0"/>
          <w:numId w:val="9"/>
        </w:numPr>
        <w:spacing w:line="360" w:lineRule="auto"/>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sukuriamas filogenetinis kontekstas;</w:t>
      </w:r>
    </w:p>
    <w:p w:rsidR="000633C3" w:rsidRPr="00DE4013" w:rsidRDefault="000633C3" w:rsidP="005710EF">
      <w:pPr>
        <w:pStyle w:val="ListParagraph"/>
        <w:numPr>
          <w:ilvl w:val="0"/>
          <w:numId w:val="9"/>
        </w:numPr>
        <w:spacing w:line="360" w:lineRule="auto"/>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tikslinė paieška remiantis FIGfams glaudžiai susijusiuose genomuose;</w:t>
      </w:r>
    </w:p>
    <w:p w:rsidR="000633C3" w:rsidRPr="00DE4013" w:rsidRDefault="000633C3" w:rsidP="005710EF">
      <w:pPr>
        <w:pStyle w:val="ListParagraph"/>
        <w:numPr>
          <w:ilvl w:val="0"/>
          <w:numId w:val="9"/>
        </w:numPr>
        <w:spacing w:line="360" w:lineRule="auto"/>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dar kartą kviečiama baltymus koduojančių genų ekspresija;</w:t>
      </w:r>
    </w:p>
    <w:p w:rsidR="000633C3" w:rsidRPr="00DE4013" w:rsidRDefault="000633C3" w:rsidP="005710EF">
      <w:pPr>
        <w:pStyle w:val="ListParagraph"/>
        <w:numPr>
          <w:ilvl w:val="0"/>
          <w:numId w:val="9"/>
        </w:numPr>
        <w:spacing w:line="360" w:lineRule="auto"/>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lastRenderedPageBreak/>
        <w:t>apdorojami likusieji genai dar kartą su visa FIGfams kolekcija;</w:t>
      </w:r>
    </w:p>
    <w:p w:rsidR="000633C3" w:rsidRPr="00DE4013" w:rsidRDefault="000633C3" w:rsidP="005710EF">
      <w:pPr>
        <w:pStyle w:val="ListParagraph"/>
        <w:numPr>
          <w:ilvl w:val="0"/>
          <w:numId w:val="9"/>
        </w:numPr>
        <w:spacing w:line="360" w:lineRule="auto"/>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išvalomi likę genų kvietimai(t.y. ištrinami pasikartojimai ir nustatoma pradinė pozicija);</w:t>
      </w:r>
    </w:p>
    <w:p w:rsidR="000633C3" w:rsidRPr="00DE4013" w:rsidRDefault="000633C3" w:rsidP="005710EF">
      <w:pPr>
        <w:pStyle w:val="ListParagraph"/>
        <w:numPr>
          <w:ilvl w:val="0"/>
          <w:numId w:val="9"/>
        </w:numPr>
        <w:spacing w:line="360" w:lineRule="auto"/>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apdorojami likusieji neanotuoti baltymų koduotės genai;</w:t>
      </w:r>
    </w:p>
    <w:p w:rsidR="00F64B0B" w:rsidRPr="00DE4013" w:rsidRDefault="000633C3" w:rsidP="005710EF">
      <w:pPr>
        <w:pStyle w:val="ListParagraph"/>
        <w:numPr>
          <w:ilvl w:val="0"/>
          <w:numId w:val="9"/>
        </w:numPr>
        <w:spacing w:line="360" w:lineRule="auto"/>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konstruojama pradinė medžiagų apykaitos rekonstrukcija.</w:t>
      </w:r>
    </w:p>
    <w:p w:rsidR="00F64B0B" w:rsidRPr="00DE4013" w:rsidRDefault="00F64B0B" w:rsidP="005710EF">
      <w:pPr>
        <w:spacing w:line="360" w:lineRule="auto"/>
        <w:ind w:left="150"/>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Šiuos žingsnius paanalizuosime išsamiai.</w:t>
      </w:r>
    </w:p>
    <w:p w:rsidR="00F64B0B" w:rsidRPr="00DE4013" w:rsidRDefault="002D3DCA" w:rsidP="005710EF">
      <w:pPr>
        <w:spacing w:line="360" w:lineRule="auto"/>
        <w:ind w:left="150"/>
        <w:jc w:val="both"/>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t xml:space="preserve"> K</w:t>
      </w:r>
      <w:r w:rsidR="00F64B0B" w:rsidRPr="00DE4013">
        <w:rPr>
          <w:rFonts w:ascii="Times New Roman" w:eastAsia="Times New Roman" w:hAnsi="Times New Roman" w:cs="Times New Roman"/>
          <w:sz w:val="24"/>
          <w:szCs w:val="24"/>
          <w:lang w:eastAsia="lt-LT"/>
        </w:rPr>
        <w:t>viečiami tRNR ir rRNR genai</w:t>
      </w:r>
    </w:p>
    <w:p w:rsidR="009D2847" w:rsidRPr="00DE4013" w:rsidRDefault="0082678E" w:rsidP="005710EF">
      <w:pPr>
        <w:spacing w:line="360" w:lineRule="auto"/>
        <w:ind w:left="150"/>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 xml:space="preserve">        Naudojamos esamos priemonės kitų mokslinių tyrimų grupių</w:t>
      </w:r>
      <w:r w:rsidR="000F7FD3" w:rsidRPr="00DE4013">
        <w:rPr>
          <w:rFonts w:ascii="Times New Roman" w:eastAsia="Times New Roman" w:hAnsi="Times New Roman" w:cs="Times New Roman"/>
          <w:sz w:val="24"/>
          <w:szCs w:val="24"/>
          <w:lang w:eastAsia="lt-LT"/>
        </w:rPr>
        <w:t xml:space="preserve">, kad pirmiausia nustatyti </w:t>
      </w:r>
      <w:r w:rsidRPr="00DE4013">
        <w:rPr>
          <w:rFonts w:ascii="Times New Roman" w:eastAsia="Times New Roman" w:hAnsi="Times New Roman" w:cs="Times New Roman"/>
          <w:sz w:val="24"/>
          <w:szCs w:val="24"/>
          <w:lang w:eastAsia="lt-LT"/>
        </w:rPr>
        <w:t>rRNR ir tRNR koduojanči</w:t>
      </w:r>
      <w:r w:rsidR="000F7FD3" w:rsidRPr="00DE4013">
        <w:rPr>
          <w:rFonts w:ascii="Times New Roman" w:eastAsia="Times New Roman" w:hAnsi="Times New Roman" w:cs="Times New Roman"/>
          <w:sz w:val="24"/>
          <w:szCs w:val="24"/>
          <w:lang w:eastAsia="lt-LT"/>
        </w:rPr>
        <w:t>ų</w:t>
      </w:r>
      <w:r w:rsidRPr="00DE4013">
        <w:rPr>
          <w:rFonts w:ascii="Times New Roman" w:eastAsia="Times New Roman" w:hAnsi="Times New Roman" w:cs="Times New Roman"/>
          <w:sz w:val="24"/>
          <w:szCs w:val="24"/>
          <w:lang w:eastAsia="lt-LT"/>
        </w:rPr>
        <w:t xml:space="preserve"> genų ekspresiją.</w:t>
      </w:r>
      <w:r w:rsidR="000F7FD3" w:rsidRPr="00DE4013">
        <w:rPr>
          <w:rFonts w:ascii="Times New Roman" w:eastAsia="Times New Roman" w:hAnsi="Times New Roman" w:cs="Times New Roman"/>
          <w:sz w:val="24"/>
          <w:szCs w:val="24"/>
          <w:lang w:eastAsia="lt-LT"/>
        </w:rPr>
        <w:t xml:space="preserve"> tRNR genams naudojama tRNAscan-SE ir nustatyti rRNR koduojančius genus naudojamas įrankis "</w:t>
      </w:r>
      <w:r w:rsidR="000F7FD3" w:rsidRPr="00DE4013">
        <w:rPr>
          <w:rFonts w:ascii="Times New Roman" w:hAnsi="Times New Roman" w:cs="Times New Roman"/>
          <w:sz w:val="24"/>
          <w:szCs w:val="24"/>
        </w:rPr>
        <w:t xml:space="preserve"> </w:t>
      </w:r>
      <w:r w:rsidR="000F7FD3" w:rsidRPr="00DE4013">
        <w:rPr>
          <w:rFonts w:ascii="Times New Roman" w:eastAsia="Times New Roman" w:hAnsi="Times New Roman" w:cs="Times New Roman"/>
          <w:sz w:val="24"/>
          <w:szCs w:val="24"/>
          <w:lang w:eastAsia="lt-LT"/>
        </w:rPr>
        <w:t>search_for_rnas " kuris sukurtas Niels Larsen.</w:t>
      </w:r>
      <w:r w:rsidR="000178C7" w:rsidRPr="00DE4013">
        <w:rPr>
          <w:rFonts w:ascii="Times New Roman" w:eastAsia="Times New Roman" w:hAnsi="Times New Roman" w:cs="Times New Roman"/>
          <w:sz w:val="24"/>
          <w:szCs w:val="24"/>
          <w:lang w:eastAsia="lt-LT"/>
        </w:rPr>
        <w:t xml:space="preserve"> Pradedamas procesas kviečiant tuos genus, kuriuos manoma, kad galima patikimai nustatyti.</w:t>
      </w:r>
      <w:r w:rsidR="001E6556" w:rsidRPr="00DE4013">
        <w:rPr>
          <w:rFonts w:ascii="Times New Roman" w:eastAsia="Times New Roman" w:hAnsi="Times New Roman" w:cs="Times New Roman"/>
          <w:sz w:val="24"/>
          <w:szCs w:val="24"/>
          <w:lang w:eastAsia="lt-LT"/>
        </w:rPr>
        <w:t xml:space="preserve"> Tada serveris nesaugo baltymų kodavimo genų, kurie reikšmingai sutampa su nors vienu iš šių regionų.</w:t>
      </w:r>
      <w:r w:rsidR="008B4C25" w:rsidRPr="00DE4013">
        <w:rPr>
          <w:rFonts w:ascii="Times New Roman" w:eastAsia="Times New Roman" w:hAnsi="Times New Roman" w:cs="Times New Roman"/>
          <w:sz w:val="24"/>
          <w:szCs w:val="24"/>
          <w:lang w:eastAsia="lt-LT"/>
        </w:rPr>
        <w:t xml:space="preserve"> Šių genų kvietimas </w:t>
      </w:r>
      <w:r w:rsidR="00283E15" w:rsidRPr="00DE4013">
        <w:rPr>
          <w:rFonts w:ascii="Times New Roman" w:eastAsia="Times New Roman" w:hAnsi="Times New Roman" w:cs="Times New Roman"/>
          <w:sz w:val="24"/>
          <w:szCs w:val="24"/>
          <w:lang w:eastAsia="lt-LT"/>
        </w:rPr>
        <w:t>yra beveik neabejotini artefaktai ir RAST bando išvengti daugindamas šias klaidas.</w:t>
      </w:r>
    </w:p>
    <w:p w:rsidR="0082678E" w:rsidRPr="00DE4013" w:rsidRDefault="002D3DCA" w:rsidP="005710EF">
      <w:pPr>
        <w:spacing w:line="360" w:lineRule="auto"/>
        <w:ind w:left="150"/>
        <w:jc w:val="both"/>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t>K</w:t>
      </w:r>
      <w:r w:rsidR="009D2847" w:rsidRPr="00DE4013">
        <w:rPr>
          <w:rFonts w:ascii="Times New Roman" w:eastAsia="Times New Roman" w:hAnsi="Times New Roman" w:cs="Times New Roman"/>
          <w:sz w:val="24"/>
          <w:szCs w:val="24"/>
          <w:lang w:eastAsia="lt-LT"/>
        </w:rPr>
        <w:t>viečiama baltymus koduojančių genų ekspresija</w:t>
      </w:r>
    </w:p>
    <w:p w:rsidR="00A643AF" w:rsidRPr="00DE4013" w:rsidRDefault="00A643AF" w:rsidP="005710EF">
      <w:pPr>
        <w:spacing w:line="360" w:lineRule="auto"/>
        <w:ind w:left="150"/>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 xml:space="preserve">        </w:t>
      </w:r>
      <w:r w:rsidR="007A0E74" w:rsidRPr="00DE4013">
        <w:rPr>
          <w:rFonts w:ascii="Times New Roman" w:eastAsia="Times New Roman" w:hAnsi="Times New Roman" w:cs="Times New Roman"/>
          <w:sz w:val="24"/>
          <w:szCs w:val="24"/>
          <w:lang w:eastAsia="lt-LT"/>
        </w:rPr>
        <w:t xml:space="preserve">Kai tRNR ir rRNR genų kodavimo regionai yra pašalinami, atliekamas pirminis kvietimas naudojant GLIMMER2. Šiuo metu ieškoma pagrįsto įvertinimo tikėtinų genų ir GLIMMER2 yra puiki priemonė šiam tikslui pasiekti. </w:t>
      </w:r>
      <w:r w:rsidR="00AC3528" w:rsidRPr="00DE4013">
        <w:rPr>
          <w:rFonts w:ascii="Times New Roman" w:eastAsia="Times New Roman" w:hAnsi="Times New Roman" w:cs="Times New Roman"/>
          <w:sz w:val="24"/>
          <w:szCs w:val="24"/>
          <w:lang w:eastAsia="lt-LT"/>
        </w:rPr>
        <w:t>Šiame etape aktualu baltymų koduojančių genų atstovavimas pirminio įverčio tariamuose genuose.</w:t>
      </w:r>
    </w:p>
    <w:p w:rsidR="00C52448" w:rsidRPr="00DE4013" w:rsidRDefault="002D3DCA" w:rsidP="005710EF">
      <w:pPr>
        <w:spacing w:line="360" w:lineRule="auto"/>
        <w:ind w:left="150"/>
        <w:jc w:val="both"/>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t>S</w:t>
      </w:r>
      <w:r w:rsidR="00C52448" w:rsidRPr="00DE4013">
        <w:rPr>
          <w:rFonts w:ascii="Times New Roman" w:eastAsia="Times New Roman" w:hAnsi="Times New Roman" w:cs="Times New Roman"/>
          <w:sz w:val="24"/>
          <w:szCs w:val="24"/>
          <w:lang w:eastAsia="lt-LT"/>
        </w:rPr>
        <w:t>ukuriamas filogenetinis kontekstas</w:t>
      </w:r>
    </w:p>
    <w:p w:rsidR="008221C2" w:rsidRPr="00DE4013" w:rsidRDefault="00C52448" w:rsidP="005710EF">
      <w:pPr>
        <w:spacing w:line="360" w:lineRule="auto"/>
        <w:ind w:left="150"/>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 xml:space="preserve">        </w:t>
      </w:r>
      <w:r w:rsidR="009B1923" w:rsidRPr="00DE4013">
        <w:rPr>
          <w:rFonts w:ascii="Times New Roman" w:eastAsia="Times New Roman" w:hAnsi="Times New Roman" w:cs="Times New Roman"/>
          <w:sz w:val="24"/>
          <w:szCs w:val="24"/>
          <w:lang w:eastAsia="lt-LT"/>
        </w:rPr>
        <w:t>Kai pradinis rinkinys baltymų kodavimo genų buvo nustatytas , imamos tipinės sekos iš mažo rinkinio FIGfams, kurie turi savybę, kad jie yra universalūs arba beveik universalūs prokariotuose. Šis rinkiny</w:t>
      </w:r>
      <w:r w:rsidR="00B23FF5" w:rsidRPr="00DE4013">
        <w:rPr>
          <w:rFonts w:ascii="Times New Roman" w:eastAsia="Times New Roman" w:hAnsi="Times New Roman" w:cs="Times New Roman"/>
          <w:sz w:val="24"/>
          <w:szCs w:val="24"/>
          <w:lang w:eastAsia="lt-LT"/>
        </w:rPr>
        <w:t>s apima, pavyzdžiui, tRNR ligazę</w:t>
      </w:r>
      <w:r w:rsidR="009B1923" w:rsidRPr="00DE4013">
        <w:rPr>
          <w:rFonts w:ascii="Times New Roman" w:eastAsia="Times New Roman" w:hAnsi="Times New Roman" w:cs="Times New Roman"/>
          <w:sz w:val="24"/>
          <w:szCs w:val="24"/>
          <w:lang w:eastAsia="lt-LT"/>
        </w:rPr>
        <w:t>.</w:t>
      </w:r>
      <w:r w:rsidR="00E2749E" w:rsidRPr="00DE4013">
        <w:rPr>
          <w:rFonts w:ascii="Times New Roman" w:eastAsia="Times New Roman" w:hAnsi="Times New Roman" w:cs="Times New Roman"/>
          <w:sz w:val="24"/>
          <w:szCs w:val="24"/>
          <w:lang w:eastAsia="lt-LT"/>
        </w:rPr>
        <w:t xml:space="preserve"> Naudojant šį mažą rinkinį atstovų ieškoma baltymus koduojančių genų iš naujo genomo šiuose FIGfams.</w:t>
      </w:r>
      <w:r w:rsidR="00980FAF" w:rsidRPr="00DE4013">
        <w:rPr>
          <w:rFonts w:ascii="Times New Roman" w:eastAsia="Times New Roman" w:hAnsi="Times New Roman" w:cs="Times New Roman"/>
          <w:sz w:val="24"/>
          <w:szCs w:val="24"/>
          <w:lang w:eastAsia="lt-LT"/>
        </w:rPr>
        <w:t xml:space="preserve"> Reikia paminėti, kad šis žingsnis yra labai greitas, nes ieškomas tik naujasis genomas ir ieškoma naudojant nedidelį rinkinį atstovaujančių baltymų sekų.</w:t>
      </w:r>
      <w:r w:rsidR="00FE72E2" w:rsidRPr="00DE4013">
        <w:rPr>
          <w:rFonts w:ascii="Times New Roman" w:eastAsia="Times New Roman" w:hAnsi="Times New Roman" w:cs="Times New Roman"/>
          <w:sz w:val="24"/>
          <w:szCs w:val="24"/>
          <w:lang w:eastAsia="lt-LT"/>
        </w:rPr>
        <w:t xml:space="preserve"> Šio žingsnio rezultatas yra mažas rinkinys genų(paprastai 10-15), kuris gali būti naudojamas įvertinti arčiausius filogenetinius kaimynus naujame sekvenuotame genome.</w:t>
      </w:r>
      <w:r w:rsidR="00192812" w:rsidRPr="00DE4013">
        <w:rPr>
          <w:rFonts w:ascii="Times New Roman" w:eastAsia="Times New Roman" w:hAnsi="Times New Roman" w:cs="Times New Roman"/>
          <w:sz w:val="24"/>
          <w:szCs w:val="24"/>
          <w:lang w:eastAsia="lt-LT"/>
        </w:rPr>
        <w:t xml:space="preserve"> Kiekvienam aptiktam genui, sureguliuojama pradinė padėtis ir perkeliamas iš tariamų g</w:t>
      </w:r>
      <w:r w:rsidR="003719F3" w:rsidRPr="00DE4013">
        <w:rPr>
          <w:rFonts w:ascii="Times New Roman" w:eastAsia="Times New Roman" w:hAnsi="Times New Roman" w:cs="Times New Roman"/>
          <w:sz w:val="24"/>
          <w:szCs w:val="24"/>
          <w:lang w:eastAsia="lt-LT"/>
        </w:rPr>
        <w:t>enų aibės į nustatytų genų aibę ir funkcija skiriama genui yra paimama</w:t>
      </w:r>
      <w:r w:rsidR="00192812" w:rsidRPr="00DE4013">
        <w:rPr>
          <w:rFonts w:ascii="Times New Roman" w:eastAsia="Times New Roman" w:hAnsi="Times New Roman" w:cs="Times New Roman"/>
          <w:sz w:val="24"/>
          <w:szCs w:val="24"/>
          <w:lang w:eastAsia="lt-LT"/>
        </w:rPr>
        <w:t xml:space="preserve"> </w:t>
      </w:r>
      <w:r w:rsidR="003719F3" w:rsidRPr="00DE4013">
        <w:rPr>
          <w:rFonts w:ascii="Times New Roman" w:eastAsia="Times New Roman" w:hAnsi="Times New Roman" w:cs="Times New Roman"/>
          <w:sz w:val="24"/>
          <w:szCs w:val="24"/>
          <w:lang w:eastAsia="lt-LT"/>
        </w:rPr>
        <w:t>iš FIGfams.</w:t>
      </w:r>
    </w:p>
    <w:p w:rsidR="00C52448" w:rsidRPr="00DE4013" w:rsidRDefault="002D3DCA" w:rsidP="005710EF">
      <w:pPr>
        <w:spacing w:line="360" w:lineRule="auto"/>
        <w:ind w:left="150"/>
        <w:jc w:val="both"/>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t>T</w:t>
      </w:r>
      <w:r w:rsidR="008221C2" w:rsidRPr="00DE4013">
        <w:rPr>
          <w:rFonts w:ascii="Times New Roman" w:eastAsia="Times New Roman" w:hAnsi="Times New Roman" w:cs="Times New Roman"/>
          <w:sz w:val="24"/>
          <w:szCs w:val="24"/>
          <w:lang w:eastAsia="lt-LT"/>
        </w:rPr>
        <w:t>ikslinė paieška remiantis FIGfams glaudžiai susijusiuose genomuose</w:t>
      </w:r>
    </w:p>
    <w:p w:rsidR="00A134F0" w:rsidRPr="00DE4013" w:rsidRDefault="00A134F0" w:rsidP="005710EF">
      <w:pPr>
        <w:spacing w:line="360" w:lineRule="auto"/>
        <w:ind w:left="150"/>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lastRenderedPageBreak/>
        <w:t xml:space="preserve">        </w:t>
      </w:r>
      <w:r w:rsidR="00754075" w:rsidRPr="00DE4013">
        <w:rPr>
          <w:rFonts w:ascii="Times New Roman" w:eastAsia="Times New Roman" w:hAnsi="Times New Roman" w:cs="Times New Roman"/>
          <w:sz w:val="24"/>
          <w:szCs w:val="24"/>
          <w:lang w:eastAsia="lt-LT"/>
        </w:rPr>
        <w:t>Kai "kaimyniniai genomai" buvo nustatyti, galima formuoti rinkinį FIGfams, kurie yra šiuose genomuose. Tai rinkinys FIGfams kurie gali būti rasti naujame genome</w:t>
      </w:r>
      <w:r w:rsidR="00DC518D" w:rsidRPr="00DE4013">
        <w:rPr>
          <w:rFonts w:ascii="Times New Roman" w:eastAsia="Times New Roman" w:hAnsi="Times New Roman" w:cs="Times New Roman"/>
          <w:sz w:val="24"/>
          <w:szCs w:val="24"/>
          <w:lang w:eastAsia="lt-LT"/>
        </w:rPr>
        <w:t xml:space="preserve"> ir tikimasi, kad ši paieška turi didelę sėkmės galimybę.</w:t>
      </w:r>
      <w:r w:rsidR="00B56F37" w:rsidRPr="00DE4013">
        <w:rPr>
          <w:rFonts w:ascii="Times New Roman" w:eastAsia="Times New Roman" w:hAnsi="Times New Roman" w:cs="Times New Roman"/>
          <w:sz w:val="24"/>
          <w:szCs w:val="24"/>
          <w:lang w:eastAsia="lt-LT"/>
        </w:rPr>
        <w:t xml:space="preserve"> Kai randamas genas, pakoreguojama jo pradinė padėtis ir jis perkeliamas iš tariamų į nustatytų genų aibę.</w:t>
      </w:r>
      <w:r w:rsidR="00C32D1B" w:rsidRPr="00DE4013">
        <w:rPr>
          <w:rFonts w:ascii="Times New Roman" w:eastAsia="Times New Roman" w:hAnsi="Times New Roman" w:cs="Times New Roman"/>
          <w:sz w:val="24"/>
          <w:szCs w:val="24"/>
          <w:lang w:eastAsia="lt-LT"/>
        </w:rPr>
        <w:t xml:space="preserve"> Skaičiavimo kaina, kad rasti šiuos genus yra maža.</w:t>
      </w:r>
    </w:p>
    <w:p w:rsidR="00377623" w:rsidRPr="00DE4013" w:rsidRDefault="002D3DCA" w:rsidP="005710EF">
      <w:pPr>
        <w:spacing w:line="360" w:lineRule="auto"/>
        <w:ind w:left="150"/>
        <w:jc w:val="both"/>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t>D</w:t>
      </w:r>
      <w:r w:rsidR="00377623" w:rsidRPr="00DE4013">
        <w:rPr>
          <w:rFonts w:ascii="Times New Roman" w:eastAsia="Times New Roman" w:hAnsi="Times New Roman" w:cs="Times New Roman"/>
          <w:sz w:val="24"/>
          <w:szCs w:val="24"/>
          <w:lang w:eastAsia="lt-LT"/>
        </w:rPr>
        <w:t>ar kartą kviečiama baltymus koduojančių genų ekspresija</w:t>
      </w:r>
    </w:p>
    <w:p w:rsidR="009C7A9E" w:rsidRPr="00DE4013" w:rsidRDefault="009C7A9E" w:rsidP="005710EF">
      <w:pPr>
        <w:spacing w:line="360" w:lineRule="auto"/>
        <w:ind w:left="150"/>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 xml:space="preserve">        Šiuo metu yra sudarytas nustatytų genų rinkinys naujo genomo ir dabar gali jį naudoti kaip mokymo rinkinį iš naujo kviečiant baltymus koduojančius genus.</w:t>
      </w:r>
      <w:r w:rsidR="006E381B" w:rsidRPr="00DE4013">
        <w:rPr>
          <w:rFonts w:ascii="Times New Roman" w:eastAsia="Times New Roman" w:hAnsi="Times New Roman" w:cs="Times New Roman"/>
          <w:sz w:val="24"/>
          <w:szCs w:val="24"/>
          <w:lang w:eastAsia="lt-LT"/>
        </w:rPr>
        <w:t xml:space="preserve"> Iš genomo, kuris yra glaudžiai susijęs su vienu ar daugiau esamų genomų, šis mokymo rinkinys gali apimti daugiau kaip 90</w:t>
      </w:r>
      <w:r w:rsidR="006E381B" w:rsidRPr="00DE4013">
        <w:rPr>
          <w:rFonts w:ascii="Times New Roman" w:eastAsia="Times New Roman" w:hAnsi="Times New Roman" w:cs="Times New Roman"/>
          <w:sz w:val="24"/>
          <w:szCs w:val="24"/>
          <w:lang w:val="en-US" w:eastAsia="lt-LT"/>
        </w:rPr>
        <w:t>% faktini</w:t>
      </w:r>
      <w:r w:rsidR="006E381B" w:rsidRPr="00DE4013">
        <w:rPr>
          <w:rFonts w:ascii="Times New Roman" w:eastAsia="Times New Roman" w:hAnsi="Times New Roman" w:cs="Times New Roman"/>
          <w:sz w:val="24"/>
          <w:szCs w:val="24"/>
          <w:lang w:eastAsia="lt-LT"/>
        </w:rPr>
        <w:t>ų baltymus koduojančių genų.</w:t>
      </w:r>
    </w:p>
    <w:p w:rsidR="00AE455F" w:rsidRPr="00DE4013" w:rsidRDefault="002D3DCA" w:rsidP="005710EF">
      <w:pPr>
        <w:spacing w:line="360" w:lineRule="auto"/>
        <w:ind w:left="150"/>
        <w:jc w:val="both"/>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t>A</w:t>
      </w:r>
      <w:r w:rsidR="00AE455F" w:rsidRPr="00DE4013">
        <w:rPr>
          <w:rFonts w:ascii="Times New Roman" w:eastAsia="Times New Roman" w:hAnsi="Times New Roman" w:cs="Times New Roman"/>
          <w:sz w:val="24"/>
          <w:szCs w:val="24"/>
          <w:lang w:eastAsia="lt-LT"/>
        </w:rPr>
        <w:t>pdorojami likusieji genai dar kartą su visa FIGfams kolekcija</w:t>
      </w:r>
    </w:p>
    <w:p w:rsidR="00AE455F" w:rsidRPr="00DE4013" w:rsidRDefault="00AE455F" w:rsidP="005710EF">
      <w:pPr>
        <w:spacing w:line="360" w:lineRule="auto"/>
        <w:ind w:left="150"/>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 xml:space="preserve">        </w:t>
      </w:r>
      <w:r w:rsidR="00EB08B9" w:rsidRPr="00DE4013">
        <w:rPr>
          <w:rFonts w:ascii="Times New Roman" w:eastAsia="Times New Roman" w:hAnsi="Times New Roman" w:cs="Times New Roman"/>
          <w:sz w:val="24"/>
          <w:szCs w:val="24"/>
          <w:lang w:eastAsia="lt-LT"/>
        </w:rPr>
        <w:t>Tariami genai, kurie lieka, gali būti ieškomi dar kartą visoje FIGfams kolekcijoje.</w:t>
      </w:r>
      <w:r w:rsidR="00EB62A5" w:rsidRPr="00DE4013">
        <w:rPr>
          <w:rFonts w:ascii="Times New Roman" w:eastAsia="Times New Roman" w:hAnsi="Times New Roman" w:cs="Times New Roman"/>
          <w:sz w:val="24"/>
          <w:szCs w:val="24"/>
          <w:lang w:eastAsia="lt-LT"/>
        </w:rPr>
        <w:t xml:space="preserve"> Šiuo metu kolekcija atstovaujamų baltymų sekų iš FIGfams naudojami apskaičiuoti potencialius, aktualius FIGfams apima šiek tiek daugiau nei 100,000 baltymų sekų.</w:t>
      </w:r>
      <w:r w:rsidR="00036CCD" w:rsidRPr="00DE4013">
        <w:rPr>
          <w:rFonts w:ascii="Times New Roman" w:eastAsia="Times New Roman" w:hAnsi="Times New Roman" w:cs="Times New Roman"/>
          <w:sz w:val="24"/>
          <w:szCs w:val="24"/>
          <w:lang w:eastAsia="lt-LT"/>
        </w:rPr>
        <w:t xml:space="preserve"> Šis žingsnis sudaro galimybę paieškai FIGfams kiekvienam iš likusiųjų tariamų genų.</w:t>
      </w:r>
      <w:r w:rsidR="003E5505" w:rsidRPr="00DE4013">
        <w:rPr>
          <w:rFonts w:ascii="Times New Roman" w:eastAsia="Times New Roman" w:hAnsi="Times New Roman" w:cs="Times New Roman"/>
          <w:sz w:val="24"/>
          <w:szCs w:val="24"/>
          <w:lang w:eastAsia="lt-LT"/>
        </w:rPr>
        <w:t xml:space="preserve"> Kai jis baigiamas, visi genai kurie gali būti apdorojami naudojant FIGfams yra apdorojami.</w:t>
      </w:r>
    </w:p>
    <w:p w:rsidR="00B63D97" w:rsidRPr="00DE4013" w:rsidRDefault="002D3DCA" w:rsidP="005710EF">
      <w:pPr>
        <w:spacing w:line="360" w:lineRule="auto"/>
        <w:ind w:left="150"/>
        <w:jc w:val="both"/>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t>I</w:t>
      </w:r>
      <w:r w:rsidR="00B63D97" w:rsidRPr="00DE4013">
        <w:rPr>
          <w:rFonts w:ascii="Times New Roman" w:eastAsia="Times New Roman" w:hAnsi="Times New Roman" w:cs="Times New Roman"/>
          <w:sz w:val="24"/>
          <w:szCs w:val="24"/>
          <w:lang w:eastAsia="lt-LT"/>
        </w:rPr>
        <w:t>švalomi likę genų kvietimai(t.y. ištrinami pasikartojimai ir nustatoma pradinė pozicija)</w:t>
      </w:r>
    </w:p>
    <w:p w:rsidR="00B63D97" w:rsidRPr="00DE4013" w:rsidRDefault="00B63D97" w:rsidP="005710EF">
      <w:pPr>
        <w:spacing w:line="360" w:lineRule="auto"/>
        <w:ind w:left="150"/>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 xml:space="preserve">        </w:t>
      </w:r>
      <w:r w:rsidR="006C31A3" w:rsidRPr="00DE4013">
        <w:rPr>
          <w:rFonts w:ascii="Times New Roman" w:eastAsia="Times New Roman" w:hAnsi="Times New Roman" w:cs="Times New Roman"/>
          <w:sz w:val="24"/>
          <w:szCs w:val="24"/>
          <w:lang w:eastAsia="lt-LT"/>
        </w:rPr>
        <w:t>Tariamieji genai, kurie išlieka, yra tvarkomi bandant išspręsti problemas susijusias su sutampančių genų kvietimu, jie yra koreguojami ir taip toliau.</w:t>
      </w:r>
      <w:r w:rsidR="006908AC" w:rsidRPr="00DE4013">
        <w:rPr>
          <w:rFonts w:ascii="Times New Roman" w:eastAsia="Times New Roman" w:hAnsi="Times New Roman" w:cs="Times New Roman"/>
          <w:sz w:val="24"/>
          <w:szCs w:val="24"/>
          <w:lang w:eastAsia="lt-LT"/>
        </w:rPr>
        <w:t xml:space="preserve"> Atsižvelgiant į RAST serverį yra naikinami likusieji tariami genai prieš reikalingus baltymus</w:t>
      </w:r>
      <w:r w:rsidR="00A01352" w:rsidRPr="00DE4013">
        <w:rPr>
          <w:rFonts w:ascii="Times New Roman" w:eastAsia="Times New Roman" w:hAnsi="Times New Roman" w:cs="Times New Roman"/>
          <w:sz w:val="24"/>
          <w:szCs w:val="24"/>
          <w:lang w:eastAsia="lt-LT"/>
        </w:rPr>
        <w:t xml:space="preserve"> duomenų bazėje bandant nustatyti ar jie galėtų būti naudojami sprendžiant konfliktus.</w:t>
      </w:r>
    </w:p>
    <w:p w:rsidR="0068127D" w:rsidRPr="00DE4013" w:rsidRDefault="002D3DCA" w:rsidP="005710EF">
      <w:pPr>
        <w:spacing w:line="360" w:lineRule="auto"/>
        <w:ind w:left="150"/>
        <w:jc w:val="both"/>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t>A</w:t>
      </w:r>
      <w:r w:rsidR="0068127D" w:rsidRPr="00DE4013">
        <w:rPr>
          <w:rFonts w:ascii="Times New Roman" w:eastAsia="Times New Roman" w:hAnsi="Times New Roman" w:cs="Times New Roman"/>
          <w:sz w:val="24"/>
          <w:szCs w:val="24"/>
          <w:lang w:eastAsia="lt-LT"/>
        </w:rPr>
        <w:t>pdorojami likusieji neanotuoti baltymų koduotės genai</w:t>
      </w:r>
    </w:p>
    <w:p w:rsidR="0068127D" w:rsidRPr="00DE4013" w:rsidRDefault="0068127D" w:rsidP="005710EF">
      <w:pPr>
        <w:spacing w:line="360" w:lineRule="auto"/>
        <w:ind w:left="150"/>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 xml:space="preserve">        </w:t>
      </w:r>
      <w:r w:rsidR="005E4020" w:rsidRPr="00DE4013">
        <w:rPr>
          <w:rFonts w:ascii="Times New Roman" w:eastAsia="Times New Roman" w:hAnsi="Times New Roman" w:cs="Times New Roman"/>
          <w:sz w:val="24"/>
          <w:szCs w:val="24"/>
          <w:lang w:eastAsia="lt-LT"/>
        </w:rPr>
        <w:t>Šiame žingsnyje yra paskutiniai funkcijų priskyrimai tariamiems genams.</w:t>
      </w:r>
      <w:r w:rsidR="009635BB" w:rsidRPr="00DE4013">
        <w:rPr>
          <w:rFonts w:ascii="Times New Roman" w:eastAsia="Times New Roman" w:hAnsi="Times New Roman" w:cs="Times New Roman"/>
          <w:sz w:val="24"/>
          <w:szCs w:val="24"/>
          <w:lang w:eastAsia="lt-LT"/>
        </w:rPr>
        <w:t xml:space="preserve"> Jei panašumas buvo apskaičiuotas ankstesniame žingsnyje, šie panašumai gali būti prieinami ir tvirtinamos funkcijos.</w:t>
      </w:r>
      <w:r w:rsidR="003A3F16" w:rsidRPr="00DE4013">
        <w:rPr>
          <w:rFonts w:ascii="Times New Roman" w:eastAsia="Times New Roman" w:hAnsi="Times New Roman" w:cs="Times New Roman"/>
          <w:sz w:val="24"/>
          <w:szCs w:val="24"/>
          <w:lang w:eastAsia="lt-LT"/>
        </w:rPr>
        <w:t xml:space="preserve"> Galima įdarbinti bet kurį paprastai dirbančių technologijų, kad paleisti rinkinį įrankių ir gaminti tikslesnį įvertinimą.</w:t>
      </w:r>
      <w:r w:rsidR="00745B51" w:rsidRPr="00DE4013">
        <w:rPr>
          <w:rFonts w:ascii="Times New Roman" w:eastAsia="Times New Roman" w:hAnsi="Times New Roman" w:cs="Times New Roman"/>
          <w:sz w:val="24"/>
          <w:szCs w:val="24"/>
          <w:lang w:eastAsia="lt-LT"/>
        </w:rPr>
        <w:t xml:space="preserve"> Apdoroti genai naudojant šį metodą sudaro didžiają dalį RAST anotacijos.</w:t>
      </w:r>
      <w:r w:rsidR="00480375" w:rsidRPr="00DE4013">
        <w:rPr>
          <w:rFonts w:ascii="Times New Roman" w:eastAsia="Times New Roman" w:hAnsi="Times New Roman" w:cs="Times New Roman"/>
          <w:sz w:val="24"/>
          <w:szCs w:val="24"/>
          <w:lang w:eastAsia="lt-LT"/>
        </w:rPr>
        <w:t xml:space="preserve"> Pirminiame perdirbime dauguma genų naudoja FIGfams technologiją ir orientuotas paieškas, ši kaina yra sumažinama iki minimumo naudojant RAST, nemažinant tikslumo.</w:t>
      </w:r>
    </w:p>
    <w:p w:rsidR="00D100EA" w:rsidRPr="00DE4013" w:rsidRDefault="002D3DCA" w:rsidP="005710EF">
      <w:pPr>
        <w:spacing w:line="360" w:lineRule="auto"/>
        <w:ind w:left="150"/>
        <w:jc w:val="both"/>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t>K</w:t>
      </w:r>
      <w:r w:rsidR="00D100EA" w:rsidRPr="00DE4013">
        <w:rPr>
          <w:rFonts w:ascii="Times New Roman" w:eastAsia="Times New Roman" w:hAnsi="Times New Roman" w:cs="Times New Roman"/>
          <w:sz w:val="24"/>
          <w:szCs w:val="24"/>
          <w:lang w:eastAsia="lt-LT"/>
        </w:rPr>
        <w:t>onstruojama pradinė medžiagų apykaitos rekonstrukcija</w:t>
      </w:r>
    </w:p>
    <w:p w:rsidR="007F24A8" w:rsidRPr="00DE4013" w:rsidRDefault="007F24A8" w:rsidP="005710EF">
      <w:pPr>
        <w:spacing w:line="360" w:lineRule="auto"/>
        <w:ind w:left="150"/>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lastRenderedPageBreak/>
        <w:t xml:space="preserve">        </w:t>
      </w:r>
      <w:r w:rsidR="00AE2AB7" w:rsidRPr="00DE4013">
        <w:rPr>
          <w:rFonts w:ascii="Times New Roman" w:eastAsia="Times New Roman" w:hAnsi="Times New Roman" w:cs="Times New Roman"/>
          <w:sz w:val="24"/>
          <w:szCs w:val="24"/>
          <w:lang w:eastAsia="lt-LT"/>
        </w:rPr>
        <w:t xml:space="preserve">Kai paskyrimas funkcijų buvo atliktas, tada pradinė metabolinė rekonstrukcija yra suformuojama. Tikslas yra sujungti genus į naujo genomo funkcinių vaidmenų posistemes, </w:t>
      </w:r>
      <w:r w:rsidR="00A353BE" w:rsidRPr="00DE4013">
        <w:rPr>
          <w:rFonts w:ascii="Times New Roman" w:eastAsia="Times New Roman" w:hAnsi="Times New Roman" w:cs="Times New Roman"/>
          <w:sz w:val="24"/>
          <w:szCs w:val="24"/>
          <w:lang w:eastAsia="lt-LT"/>
        </w:rPr>
        <w:t xml:space="preserve">nustatant kada rinkinys jungčių specifiniai posistemei yra pakankama parama aktyviems variantams posistemės </w:t>
      </w:r>
      <w:r w:rsidR="009569FD" w:rsidRPr="00DE4013">
        <w:rPr>
          <w:rFonts w:ascii="Times New Roman" w:eastAsia="Times New Roman" w:hAnsi="Times New Roman" w:cs="Times New Roman"/>
          <w:sz w:val="24"/>
          <w:szCs w:val="24"/>
          <w:lang w:eastAsia="lt-LT"/>
        </w:rPr>
        <w:t>ir užbaigti rinkinį aktyvių variantų.</w:t>
      </w:r>
      <w:r w:rsidR="005B6E28" w:rsidRPr="00DE4013">
        <w:rPr>
          <w:rFonts w:ascii="Times New Roman" w:eastAsia="Times New Roman" w:hAnsi="Times New Roman" w:cs="Times New Roman"/>
          <w:sz w:val="24"/>
          <w:szCs w:val="24"/>
          <w:lang w:eastAsia="lt-LT"/>
        </w:rPr>
        <w:t xml:space="preserve"> Kai pačios posistemės yra įrengtos neapdirbtose kategorijose, kurios atspindi pagrindinių padalinių funkcijas, galima pagaminti išsamią sąmatą genomo turinio, kad sėkmingai prijungta prie posistemės</w:t>
      </w:r>
      <w:r w:rsidR="00FE15BF" w:rsidRPr="00DE4013">
        <w:rPr>
          <w:rFonts w:ascii="Times New Roman" w:eastAsia="Times New Roman" w:hAnsi="Times New Roman" w:cs="Times New Roman"/>
          <w:sz w:val="24"/>
          <w:szCs w:val="24"/>
          <w:lang w:eastAsia="lt-LT"/>
        </w:rPr>
        <w:t>[žiūrėti pav 1]</w:t>
      </w:r>
      <w:r w:rsidR="005B6E28" w:rsidRPr="00DE4013">
        <w:rPr>
          <w:rFonts w:ascii="Times New Roman" w:eastAsia="Times New Roman" w:hAnsi="Times New Roman" w:cs="Times New Roman"/>
          <w:sz w:val="24"/>
          <w:szCs w:val="24"/>
          <w:lang w:eastAsia="lt-LT"/>
        </w:rPr>
        <w:t>.</w:t>
      </w:r>
    </w:p>
    <w:p w:rsidR="00864D4E" w:rsidRDefault="00864D4E" w:rsidP="00F64B0B">
      <w:pPr>
        <w:spacing w:line="360" w:lineRule="auto"/>
        <w:ind w:left="150"/>
        <w:rPr>
          <w:rFonts w:eastAsia="Times New Roman"/>
          <w:sz w:val="24"/>
          <w:szCs w:val="24"/>
          <w:lang w:eastAsia="lt-LT"/>
        </w:rPr>
      </w:pPr>
      <w:r>
        <w:rPr>
          <w:rFonts w:eastAsia="Times New Roman"/>
          <w:noProof/>
          <w:sz w:val="24"/>
          <w:szCs w:val="24"/>
          <w:lang w:eastAsia="lt-LT"/>
        </w:rPr>
        <w:drawing>
          <wp:inline distT="0" distB="0" distL="0" distR="0">
            <wp:extent cx="5524500" cy="285226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520491" cy="2850193"/>
                    </a:xfrm>
                    <a:prstGeom prst="rect">
                      <a:avLst/>
                    </a:prstGeom>
                    <a:noFill/>
                    <a:ln w="9525">
                      <a:noFill/>
                      <a:miter lim="800000"/>
                      <a:headEnd/>
                      <a:tailEnd/>
                    </a:ln>
                  </pic:spPr>
                </pic:pic>
              </a:graphicData>
            </a:graphic>
          </wp:inline>
        </w:drawing>
      </w:r>
    </w:p>
    <w:p w:rsidR="00864D4E" w:rsidRPr="00DE4013" w:rsidRDefault="00864D4E" w:rsidP="00F64B0B">
      <w:pPr>
        <w:spacing w:line="360" w:lineRule="auto"/>
        <w:ind w:left="150"/>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1 pav. Vaizduoja prijungtus genus prie posistemių ir jų pasiskirstymą įvairiose kategorijose.</w:t>
      </w:r>
    </w:p>
    <w:p w:rsidR="00AD4F11" w:rsidRPr="00DE4013" w:rsidRDefault="00AD4F11" w:rsidP="005710EF">
      <w:pPr>
        <w:spacing w:line="360" w:lineRule="auto"/>
        <w:ind w:left="150"/>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Reikėtų pabrėžti, kad posistemės apima visus modulius ląstelių mašinų, ne tik medžiagų apykaitos kelius.</w:t>
      </w:r>
      <w:r w:rsidR="004E5421" w:rsidRPr="00DE4013">
        <w:rPr>
          <w:rFonts w:ascii="Times New Roman" w:eastAsia="Times New Roman" w:hAnsi="Times New Roman" w:cs="Times New Roman"/>
          <w:sz w:val="24"/>
          <w:szCs w:val="24"/>
          <w:lang w:eastAsia="lt-LT"/>
        </w:rPr>
        <w:t xml:space="preserve"> Vadinasi tai kas yra vadinama metaboline rekonstrukcija, yra labiau suvokiama kaip grupavimas genų į modulius.</w:t>
      </w:r>
    </w:p>
    <w:p w:rsidR="004B1CDF" w:rsidRPr="00DE4013" w:rsidRDefault="00CB51B4" w:rsidP="005710EF">
      <w:pPr>
        <w:spacing w:line="360" w:lineRule="auto"/>
        <w:ind w:left="150"/>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MyRast nauda</w:t>
      </w:r>
    </w:p>
    <w:p w:rsidR="003D25ED" w:rsidRDefault="00CB51B4" w:rsidP="005710EF">
      <w:pPr>
        <w:spacing w:line="360" w:lineRule="auto"/>
        <w:ind w:left="150"/>
        <w:jc w:val="both"/>
        <w:rPr>
          <w:rFonts w:eastAsia="Times New Roman"/>
          <w:sz w:val="24"/>
          <w:szCs w:val="24"/>
          <w:lang w:eastAsia="lt-LT"/>
        </w:rPr>
      </w:pPr>
      <w:r w:rsidRPr="00DE4013">
        <w:rPr>
          <w:rFonts w:ascii="Times New Roman" w:eastAsia="Times New Roman" w:hAnsi="Times New Roman" w:cs="Times New Roman"/>
          <w:sz w:val="24"/>
          <w:szCs w:val="24"/>
          <w:lang w:eastAsia="lt-LT"/>
        </w:rPr>
        <w:t xml:space="preserve">        </w:t>
      </w:r>
      <w:r w:rsidR="006B68DB" w:rsidRPr="00DE4013">
        <w:rPr>
          <w:rFonts w:ascii="Times New Roman" w:eastAsia="Times New Roman" w:hAnsi="Times New Roman" w:cs="Times New Roman"/>
          <w:sz w:val="24"/>
          <w:szCs w:val="24"/>
          <w:lang w:eastAsia="lt-LT"/>
        </w:rPr>
        <w:t>Ankstesniame skyrelyje aprašyta RAST pagrindinė technologija ir pagrindžiamas veikimas.</w:t>
      </w:r>
      <w:r w:rsidR="007A1A28" w:rsidRPr="00DE4013">
        <w:rPr>
          <w:rFonts w:ascii="Times New Roman" w:eastAsia="Times New Roman" w:hAnsi="Times New Roman" w:cs="Times New Roman"/>
          <w:sz w:val="24"/>
          <w:szCs w:val="24"/>
          <w:lang w:eastAsia="lt-LT"/>
        </w:rPr>
        <w:t xml:space="preserve"> Įdėta daug pastangų, kad sukurti paprastą sąsają, kuri siūlo pateikti genomus, stebėti anotacijos progresą, peržiūrėti rezultatus, palyginti juos su šimtais kitų genomų ir parsisiųsti rezultatus bent keliais formatais.</w:t>
      </w:r>
      <w:r w:rsidR="003D25ED" w:rsidRPr="00DE4013">
        <w:rPr>
          <w:rFonts w:ascii="Times New Roman" w:eastAsia="Times New Roman" w:hAnsi="Times New Roman" w:cs="Times New Roman"/>
          <w:sz w:val="24"/>
          <w:szCs w:val="24"/>
          <w:lang w:eastAsia="lt-LT"/>
        </w:rPr>
        <w:t xml:space="preserve"> Trumpai apie RAST naudojimą</w:t>
      </w:r>
      <w:r w:rsidR="00804DD5" w:rsidRPr="00DE4013">
        <w:rPr>
          <w:rFonts w:ascii="Times New Roman" w:eastAsia="Times New Roman" w:hAnsi="Times New Roman" w:cs="Times New Roman"/>
          <w:sz w:val="24"/>
          <w:szCs w:val="24"/>
          <w:lang w:eastAsia="lt-LT"/>
        </w:rPr>
        <w:t>[5]</w:t>
      </w:r>
      <w:r w:rsidR="003D25ED" w:rsidRPr="00DE4013">
        <w:rPr>
          <w:rFonts w:ascii="Times New Roman" w:eastAsia="Times New Roman" w:hAnsi="Times New Roman" w:cs="Times New Roman"/>
          <w:sz w:val="24"/>
          <w:szCs w:val="24"/>
          <w:lang w:eastAsia="lt-LT"/>
        </w:rPr>
        <w:t>;</w:t>
      </w:r>
    </w:p>
    <w:p w:rsidR="003D25ED" w:rsidRDefault="003D25ED" w:rsidP="002D3DCA">
      <w:pPr>
        <w:spacing w:line="360" w:lineRule="auto"/>
        <w:ind w:left="150"/>
        <w:rPr>
          <w:rFonts w:eastAsia="Times New Roman"/>
          <w:sz w:val="24"/>
          <w:szCs w:val="24"/>
          <w:lang w:eastAsia="lt-LT"/>
        </w:rPr>
      </w:pPr>
      <w:r w:rsidRPr="00DE4013">
        <w:rPr>
          <w:rFonts w:ascii="Times New Roman" w:eastAsia="Times New Roman" w:hAnsi="Times New Roman" w:cs="Times New Roman"/>
          <w:sz w:val="24"/>
          <w:szCs w:val="24"/>
          <w:lang w:eastAsia="lt-LT"/>
        </w:rPr>
        <w:t>1. Kai paleidžia</w:t>
      </w:r>
      <w:r w:rsidR="002F66E5" w:rsidRPr="00DE4013">
        <w:rPr>
          <w:rFonts w:ascii="Times New Roman" w:eastAsia="Times New Roman" w:hAnsi="Times New Roman" w:cs="Times New Roman"/>
          <w:sz w:val="24"/>
          <w:szCs w:val="24"/>
          <w:lang w:eastAsia="lt-LT"/>
        </w:rPr>
        <w:t>mas myRast matomas toks vaizdas.</w:t>
      </w:r>
      <w:r w:rsidR="006837F5">
        <w:rPr>
          <w:rFonts w:eastAsia="Times New Roman"/>
          <w:sz w:val="24"/>
          <w:szCs w:val="24"/>
          <w:lang w:eastAsia="lt-LT"/>
        </w:rPr>
        <w:t xml:space="preserve">  </w:t>
      </w:r>
      <w:r>
        <w:rPr>
          <w:rFonts w:eastAsia="Times New Roman"/>
          <w:noProof/>
          <w:sz w:val="24"/>
          <w:szCs w:val="24"/>
          <w:lang w:eastAsia="lt-LT"/>
        </w:rPr>
        <w:drawing>
          <wp:inline distT="0" distB="0" distL="0" distR="0">
            <wp:extent cx="2638425" cy="1293930"/>
            <wp:effectExtent l="19050" t="0" r="9525" b="0"/>
            <wp:docPr id="3" name="Picture 2" descr="D:\Eimio documents\Desktop\RA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imio documents\Desktop\RAST1.png"/>
                    <pic:cNvPicPr>
                      <a:picLocks noChangeAspect="1" noChangeArrowheads="1"/>
                    </pic:cNvPicPr>
                  </pic:nvPicPr>
                  <pic:blipFill>
                    <a:blip r:embed="rId17" cstate="print"/>
                    <a:srcRect/>
                    <a:stretch>
                      <a:fillRect/>
                    </a:stretch>
                  </pic:blipFill>
                  <pic:spPr bwMode="auto">
                    <a:xfrm>
                      <a:off x="0" y="0"/>
                      <a:ext cx="2638425" cy="1293930"/>
                    </a:xfrm>
                    <a:prstGeom prst="rect">
                      <a:avLst/>
                    </a:prstGeom>
                    <a:noFill/>
                    <a:ln w="9525">
                      <a:noFill/>
                      <a:miter lim="800000"/>
                      <a:headEnd/>
                      <a:tailEnd/>
                    </a:ln>
                  </pic:spPr>
                </pic:pic>
              </a:graphicData>
            </a:graphic>
          </wp:inline>
        </w:drawing>
      </w:r>
    </w:p>
    <w:p w:rsidR="00AE455F" w:rsidRDefault="003D25ED" w:rsidP="00F64B0B">
      <w:pPr>
        <w:spacing w:line="360" w:lineRule="auto"/>
        <w:ind w:left="150"/>
      </w:pPr>
      <w:r w:rsidRPr="00DE4013">
        <w:rPr>
          <w:rFonts w:ascii="Times New Roman" w:hAnsi="Times New Roman" w:cs="Times New Roman"/>
          <w:sz w:val="24"/>
          <w:szCs w:val="24"/>
        </w:rPr>
        <w:lastRenderedPageBreak/>
        <w:t xml:space="preserve">2. </w:t>
      </w:r>
      <w:r w:rsidR="002F66E5" w:rsidRPr="00DE4013">
        <w:rPr>
          <w:rFonts w:ascii="Times New Roman" w:hAnsi="Times New Roman" w:cs="Times New Roman"/>
          <w:sz w:val="24"/>
          <w:szCs w:val="24"/>
        </w:rPr>
        <w:t xml:space="preserve"> Pasirinkus "Process new genome" pasiūloma pasirinkti failą, kuris turi būti anotuojamas</w:t>
      </w:r>
      <w:r w:rsidR="002F66E5">
        <w:t>.</w:t>
      </w:r>
    </w:p>
    <w:p w:rsidR="002F66E5" w:rsidRDefault="002F66E5" w:rsidP="002F66E5">
      <w:pPr>
        <w:spacing w:line="360" w:lineRule="auto"/>
        <w:ind w:left="150"/>
        <w:jc w:val="center"/>
      </w:pPr>
      <w:r>
        <w:rPr>
          <w:noProof/>
          <w:lang w:eastAsia="lt-LT"/>
        </w:rPr>
        <w:drawing>
          <wp:inline distT="0" distB="0" distL="0" distR="0">
            <wp:extent cx="1897533" cy="2104239"/>
            <wp:effectExtent l="19050" t="0" r="7467" b="0"/>
            <wp:docPr id="4" name="Picture 3" descr="D:\Eimio documents\Desktop\RA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imio documents\Desktop\RAST2.png"/>
                    <pic:cNvPicPr>
                      <a:picLocks noChangeAspect="1" noChangeArrowheads="1"/>
                    </pic:cNvPicPr>
                  </pic:nvPicPr>
                  <pic:blipFill>
                    <a:blip r:embed="rId18" cstate="print"/>
                    <a:srcRect/>
                    <a:stretch>
                      <a:fillRect/>
                    </a:stretch>
                  </pic:blipFill>
                  <pic:spPr bwMode="auto">
                    <a:xfrm>
                      <a:off x="0" y="0"/>
                      <a:ext cx="1898737" cy="2105574"/>
                    </a:xfrm>
                    <a:prstGeom prst="rect">
                      <a:avLst/>
                    </a:prstGeom>
                    <a:noFill/>
                    <a:ln w="9525">
                      <a:noFill/>
                      <a:miter lim="800000"/>
                      <a:headEnd/>
                      <a:tailEnd/>
                    </a:ln>
                  </pic:spPr>
                </pic:pic>
              </a:graphicData>
            </a:graphic>
          </wp:inline>
        </w:drawing>
      </w:r>
    </w:p>
    <w:p w:rsidR="006837F5" w:rsidRPr="00DE4013" w:rsidRDefault="002F66E5" w:rsidP="005710EF">
      <w:pPr>
        <w:spacing w:line="360" w:lineRule="auto"/>
        <w:ind w:left="150"/>
        <w:jc w:val="both"/>
        <w:rPr>
          <w:rFonts w:ascii="Times New Roman" w:hAnsi="Times New Roman" w:cs="Times New Roman"/>
          <w:sz w:val="24"/>
          <w:szCs w:val="24"/>
        </w:rPr>
      </w:pPr>
      <w:r w:rsidRPr="00DE4013">
        <w:rPr>
          <w:rFonts w:ascii="Times New Roman" w:hAnsi="Times New Roman" w:cs="Times New Roman"/>
          <w:sz w:val="24"/>
          <w:szCs w:val="24"/>
        </w:rPr>
        <w:t>Galima įkelti failą Genbank formatu</w:t>
      </w:r>
      <w:r w:rsidR="006B5D31" w:rsidRPr="00DE4013">
        <w:rPr>
          <w:rFonts w:ascii="Times New Roman" w:hAnsi="Times New Roman" w:cs="Times New Roman"/>
          <w:sz w:val="24"/>
          <w:szCs w:val="24"/>
        </w:rPr>
        <w:t>, contigs failą FASTA formatu arba baltymų sekų failą FASTA formatu.</w:t>
      </w:r>
      <w:r w:rsidR="00F63E4C" w:rsidRPr="00DE4013">
        <w:rPr>
          <w:rFonts w:ascii="Times New Roman" w:hAnsi="Times New Roman" w:cs="Times New Roman"/>
          <w:sz w:val="24"/>
          <w:szCs w:val="24"/>
        </w:rPr>
        <w:t xml:space="preserve"> Paprastai nurodoma DNR, tai nurodo, jog norima, kad būtų anotuota contigs. </w:t>
      </w:r>
      <w:r w:rsidR="001E4305" w:rsidRPr="00DE4013">
        <w:rPr>
          <w:rFonts w:ascii="Times New Roman" w:hAnsi="Times New Roman" w:cs="Times New Roman"/>
          <w:sz w:val="24"/>
          <w:szCs w:val="24"/>
        </w:rPr>
        <w:t>Kai viskas pasirinkta spaudžiama "Start processing".</w:t>
      </w:r>
    </w:p>
    <w:p w:rsidR="002F66E5" w:rsidRPr="006E381B" w:rsidRDefault="006837F5" w:rsidP="006837F5">
      <w:pPr>
        <w:spacing w:line="360" w:lineRule="auto"/>
        <w:ind w:left="150"/>
        <w:jc w:val="center"/>
      </w:pPr>
      <w:r>
        <w:rPr>
          <w:noProof/>
          <w:lang w:eastAsia="lt-LT"/>
        </w:rPr>
        <w:drawing>
          <wp:inline distT="0" distB="0" distL="0" distR="0">
            <wp:extent cx="2460802" cy="2554830"/>
            <wp:effectExtent l="19050" t="0" r="0" b="0"/>
            <wp:docPr id="5" name="Picture 4" descr="D:\Eimio documents\Desktop\RA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imio documents\Desktop\RAST3.png"/>
                    <pic:cNvPicPr>
                      <a:picLocks noChangeAspect="1" noChangeArrowheads="1"/>
                    </pic:cNvPicPr>
                  </pic:nvPicPr>
                  <pic:blipFill>
                    <a:blip r:embed="rId19" cstate="print"/>
                    <a:srcRect/>
                    <a:stretch>
                      <a:fillRect/>
                    </a:stretch>
                  </pic:blipFill>
                  <pic:spPr bwMode="auto">
                    <a:xfrm>
                      <a:off x="0" y="0"/>
                      <a:ext cx="2463277" cy="2557400"/>
                    </a:xfrm>
                    <a:prstGeom prst="rect">
                      <a:avLst/>
                    </a:prstGeom>
                    <a:noFill/>
                    <a:ln w="9525">
                      <a:noFill/>
                      <a:miter lim="800000"/>
                      <a:headEnd/>
                      <a:tailEnd/>
                    </a:ln>
                  </pic:spPr>
                </pic:pic>
              </a:graphicData>
            </a:graphic>
          </wp:inline>
        </w:drawing>
      </w:r>
    </w:p>
    <w:p w:rsidR="000633C3" w:rsidRPr="00DE4013" w:rsidRDefault="000633C3" w:rsidP="00F64B0B">
      <w:pPr>
        <w:spacing w:line="360" w:lineRule="auto"/>
        <w:ind w:left="150"/>
        <w:rPr>
          <w:rFonts w:ascii="Times New Roman" w:eastAsia="Times New Roman" w:hAnsi="Times New Roman" w:cs="Times New Roman"/>
          <w:sz w:val="24"/>
          <w:szCs w:val="24"/>
          <w:lang w:eastAsia="lt-LT"/>
        </w:rPr>
      </w:pPr>
      <w:r w:rsidRPr="00F64B0B">
        <w:rPr>
          <w:rFonts w:eastAsia="Times New Roman"/>
          <w:sz w:val="24"/>
          <w:szCs w:val="24"/>
          <w:lang w:eastAsia="lt-LT"/>
        </w:rPr>
        <w:t xml:space="preserve"> </w:t>
      </w:r>
      <w:r w:rsidR="00613E2F">
        <w:rPr>
          <w:rFonts w:ascii="Times New Roman" w:eastAsia="Times New Roman" w:hAnsi="Times New Roman" w:cs="Times New Roman"/>
          <w:sz w:val="24"/>
          <w:szCs w:val="24"/>
          <w:lang w:eastAsia="lt-LT"/>
        </w:rPr>
        <w:t>Kai pradedamas apdoroji</w:t>
      </w:r>
      <w:r w:rsidR="006837F5" w:rsidRPr="00DE4013">
        <w:rPr>
          <w:rFonts w:ascii="Times New Roman" w:eastAsia="Times New Roman" w:hAnsi="Times New Roman" w:cs="Times New Roman"/>
          <w:sz w:val="24"/>
          <w:szCs w:val="24"/>
          <w:lang w:eastAsia="lt-LT"/>
        </w:rPr>
        <w:t xml:space="preserve">mas, matomas valdymo pultas, kuriame rodomi anotacijos žingsniai. </w:t>
      </w:r>
    </w:p>
    <w:p w:rsidR="006837F5" w:rsidRDefault="006B10F3" w:rsidP="00F64B0B">
      <w:pPr>
        <w:spacing w:line="360" w:lineRule="auto"/>
        <w:ind w:left="150"/>
        <w:rPr>
          <w:rFonts w:eastAsia="Times New Roman"/>
          <w:sz w:val="24"/>
          <w:szCs w:val="24"/>
          <w:lang w:eastAsia="lt-LT"/>
        </w:rPr>
      </w:pPr>
      <w:r w:rsidRPr="00DE4013">
        <w:rPr>
          <w:rFonts w:ascii="Times New Roman" w:eastAsia="Times New Roman" w:hAnsi="Times New Roman" w:cs="Times New Roman"/>
          <w:sz w:val="24"/>
          <w:szCs w:val="24"/>
          <w:lang w:eastAsia="lt-LT"/>
        </w:rPr>
        <w:t>Norint peržiūrėti genomą spaudžiama "</w:t>
      </w:r>
      <w:r w:rsidRPr="00DE4013">
        <w:rPr>
          <w:rFonts w:ascii="Times New Roman" w:hAnsi="Times New Roman" w:cs="Times New Roman"/>
          <w:b/>
          <w:bCs/>
          <w:sz w:val="24"/>
          <w:szCs w:val="24"/>
        </w:rPr>
        <w:t xml:space="preserve"> </w:t>
      </w:r>
      <w:r w:rsidRPr="00DE4013">
        <w:rPr>
          <w:rFonts w:ascii="Times New Roman" w:hAnsi="Times New Roman" w:cs="Times New Roman"/>
          <w:bCs/>
          <w:sz w:val="24"/>
          <w:szCs w:val="24"/>
        </w:rPr>
        <w:t>View processed genome</w:t>
      </w:r>
      <w:r w:rsidRPr="00DE4013">
        <w:rPr>
          <w:rFonts w:ascii="Times New Roman" w:eastAsia="Times New Roman" w:hAnsi="Times New Roman" w:cs="Times New Roman"/>
          <w:sz w:val="24"/>
          <w:szCs w:val="24"/>
          <w:lang w:eastAsia="lt-LT"/>
        </w:rPr>
        <w:t>".</w:t>
      </w:r>
      <w:r>
        <w:rPr>
          <w:rFonts w:eastAsia="Times New Roman"/>
          <w:sz w:val="24"/>
          <w:szCs w:val="24"/>
          <w:lang w:eastAsia="lt-LT"/>
        </w:rPr>
        <w:t xml:space="preserve"> </w:t>
      </w:r>
      <w:r>
        <w:rPr>
          <w:rFonts w:eastAsia="Times New Roman"/>
          <w:noProof/>
          <w:sz w:val="24"/>
          <w:szCs w:val="24"/>
          <w:lang w:eastAsia="lt-LT"/>
        </w:rPr>
        <w:drawing>
          <wp:inline distT="0" distB="0" distL="0" distR="0">
            <wp:extent cx="4953000" cy="2166812"/>
            <wp:effectExtent l="19050" t="0" r="0" b="0"/>
            <wp:docPr id="6" name="Picture 5" descr="D:\Eimio documents\Desktop\RA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imio documents\Desktop\RAST4.png"/>
                    <pic:cNvPicPr>
                      <a:picLocks noChangeAspect="1" noChangeArrowheads="1"/>
                    </pic:cNvPicPr>
                  </pic:nvPicPr>
                  <pic:blipFill>
                    <a:blip r:embed="rId20" cstate="print"/>
                    <a:srcRect/>
                    <a:stretch>
                      <a:fillRect/>
                    </a:stretch>
                  </pic:blipFill>
                  <pic:spPr bwMode="auto">
                    <a:xfrm>
                      <a:off x="0" y="0"/>
                      <a:ext cx="4955722" cy="2168003"/>
                    </a:xfrm>
                    <a:prstGeom prst="rect">
                      <a:avLst/>
                    </a:prstGeom>
                    <a:noFill/>
                    <a:ln w="9525">
                      <a:noFill/>
                      <a:miter lim="800000"/>
                      <a:headEnd/>
                      <a:tailEnd/>
                    </a:ln>
                  </pic:spPr>
                </pic:pic>
              </a:graphicData>
            </a:graphic>
          </wp:inline>
        </w:drawing>
      </w:r>
    </w:p>
    <w:p w:rsidR="006B10F3" w:rsidRPr="00DE4013" w:rsidRDefault="006B10F3" w:rsidP="005710EF">
      <w:pPr>
        <w:spacing w:line="360" w:lineRule="auto"/>
        <w:ind w:left="150"/>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lastRenderedPageBreak/>
        <w:t xml:space="preserve">Šis vaizdas rodo regioną naujai sekvenuoto genomo. </w:t>
      </w:r>
      <w:r w:rsidR="000E22EF" w:rsidRPr="00DE4013">
        <w:rPr>
          <w:rFonts w:ascii="Times New Roman" w:eastAsia="Times New Roman" w:hAnsi="Times New Roman" w:cs="Times New Roman"/>
          <w:sz w:val="24"/>
          <w:szCs w:val="24"/>
          <w:lang w:eastAsia="lt-LT"/>
        </w:rPr>
        <w:t xml:space="preserve"> Genai kurie turi tą pačią funkciją yra nudažyti ta pačia spalva.</w:t>
      </w:r>
      <w:r w:rsidR="00222B05" w:rsidRPr="00DE4013">
        <w:rPr>
          <w:rFonts w:ascii="Times New Roman" w:eastAsia="Times New Roman" w:hAnsi="Times New Roman" w:cs="Times New Roman"/>
          <w:sz w:val="24"/>
          <w:szCs w:val="24"/>
          <w:lang w:eastAsia="lt-LT"/>
        </w:rPr>
        <w:t xml:space="preserve"> Genai yra vaizduojami kaip strėlės.</w:t>
      </w:r>
      <w:r w:rsidR="00555008" w:rsidRPr="00DE4013">
        <w:rPr>
          <w:rFonts w:ascii="Times New Roman" w:eastAsia="Times New Roman" w:hAnsi="Times New Roman" w:cs="Times New Roman"/>
          <w:sz w:val="24"/>
          <w:szCs w:val="24"/>
          <w:lang w:eastAsia="lt-LT"/>
        </w:rPr>
        <w:t xml:space="preserve"> Užvedus ant bet kurios iš jų yra matoma informacija: ID, funkcija, contig, kur prasideda ir baigiasi ir koks ilgis.</w:t>
      </w:r>
      <w:r w:rsidR="00CA44C5" w:rsidRPr="00DE4013">
        <w:rPr>
          <w:rFonts w:ascii="Times New Roman" w:eastAsia="Times New Roman" w:hAnsi="Times New Roman" w:cs="Times New Roman"/>
          <w:sz w:val="24"/>
          <w:szCs w:val="24"/>
          <w:lang w:eastAsia="lt-LT"/>
        </w:rPr>
        <w:t xml:space="preserve"> Spaudžiant rodykles galima pereiti į vieną ar kitą pusę, per vieną geną, pusę ekrano, visą ekraną arba </w:t>
      </w:r>
      <w:r w:rsidR="005E1AB6" w:rsidRPr="00DE4013">
        <w:rPr>
          <w:rFonts w:ascii="Times New Roman" w:eastAsia="Times New Roman" w:hAnsi="Times New Roman" w:cs="Times New Roman"/>
          <w:sz w:val="24"/>
          <w:szCs w:val="24"/>
          <w:lang w:eastAsia="lt-LT"/>
        </w:rPr>
        <w:t>pereiti iš vieno contigs į kitą.</w:t>
      </w:r>
      <w:r w:rsidR="002F52B0" w:rsidRPr="00DE4013">
        <w:rPr>
          <w:rFonts w:ascii="Times New Roman" w:eastAsia="Times New Roman" w:hAnsi="Times New Roman" w:cs="Times New Roman"/>
          <w:sz w:val="24"/>
          <w:szCs w:val="24"/>
          <w:lang w:eastAsia="lt-LT"/>
        </w:rPr>
        <w:t xml:space="preserve"> Yra trys pagrindinės galimybės: keis</w:t>
      </w:r>
      <w:r w:rsidR="006D34CD" w:rsidRPr="00DE4013">
        <w:rPr>
          <w:rFonts w:ascii="Times New Roman" w:eastAsia="Times New Roman" w:hAnsi="Times New Roman" w:cs="Times New Roman"/>
          <w:sz w:val="24"/>
          <w:szCs w:val="24"/>
          <w:lang w:eastAsia="lt-LT"/>
        </w:rPr>
        <w:t>ti geno anotaciją, ištrinti</w:t>
      </w:r>
      <w:r w:rsidR="002F52B0" w:rsidRPr="00DE4013">
        <w:rPr>
          <w:rFonts w:ascii="Times New Roman" w:eastAsia="Times New Roman" w:hAnsi="Times New Roman" w:cs="Times New Roman"/>
          <w:sz w:val="24"/>
          <w:szCs w:val="24"/>
          <w:lang w:eastAsia="lt-LT"/>
        </w:rPr>
        <w:t xml:space="preserve"> arba įterpti naują geną.</w:t>
      </w:r>
    </w:p>
    <w:p w:rsidR="00BE5126" w:rsidRPr="00DE4013" w:rsidRDefault="00F03D9E" w:rsidP="00F03D9E">
      <w:pPr>
        <w:pStyle w:val="Heading2"/>
      </w:pPr>
      <w:bookmarkStart w:id="6" w:name="_Toc420577751"/>
      <w:r>
        <w:t>1.</w:t>
      </w:r>
      <w:r w:rsidR="00BE5126" w:rsidRPr="00DE4013">
        <w:t>6. GeneMark</w:t>
      </w:r>
      <w:bookmarkEnd w:id="6"/>
    </w:p>
    <w:p w:rsidR="00AA2169" w:rsidRPr="00DE4013" w:rsidRDefault="00AA2169" w:rsidP="005710EF">
      <w:pPr>
        <w:spacing w:line="360" w:lineRule="auto"/>
        <w:ind w:left="150"/>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 xml:space="preserve">        </w:t>
      </w:r>
      <w:r w:rsidR="00FC5C3E" w:rsidRPr="00DE4013">
        <w:rPr>
          <w:rFonts w:ascii="Times New Roman" w:eastAsia="Times New Roman" w:hAnsi="Times New Roman" w:cs="Times New Roman"/>
          <w:sz w:val="24"/>
          <w:szCs w:val="24"/>
          <w:lang w:eastAsia="lt-LT"/>
        </w:rPr>
        <w:t>Genų identifikavimo uždavinys dažnai sprendžiamas tyrėjų, kurie dažnai susiduria su naujais ir gerai išnagrinėtais genomais, jiems šias užduotis patogiai ir patikimai padeda išspręsti GeneMark</w:t>
      </w:r>
      <w:r w:rsidR="007C34C6" w:rsidRPr="00DE4013">
        <w:rPr>
          <w:rFonts w:ascii="Times New Roman" w:eastAsia="Times New Roman" w:hAnsi="Times New Roman" w:cs="Times New Roman"/>
          <w:sz w:val="24"/>
          <w:szCs w:val="24"/>
          <w:lang w:eastAsia="lt-LT"/>
        </w:rPr>
        <w:t>[6]</w:t>
      </w:r>
      <w:r w:rsidR="00FC5C3E" w:rsidRPr="00DE4013">
        <w:rPr>
          <w:rFonts w:ascii="Times New Roman" w:eastAsia="Times New Roman" w:hAnsi="Times New Roman" w:cs="Times New Roman"/>
          <w:sz w:val="24"/>
          <w:szCs w:val="24"/>
          <w:lang w:eastAsia="lt-LT"/>
        </w:rPr>
        <w:t xml:space="preserve"> - interneto programinė įranga</w:t>
      </w:r>
      <w:r w:rsidR="00E20937" w:rsidRPr="00DE4013">
        <w:rPr>
          <w:rFonts w:ascii="Times New Roman" w:hAnsi="Times New Roman" w:cs="Times New Roman"/>
        </w:rPr>
        <w:t xml:space="preserve"> </w:t>
      </w:r>
      <w:r w:rsidR="00E20937" w:rsidRPr="00DE4013">
        <w:rPr>
          <w:rFonts w:ascii="Times New Roman" w:eastAsia="Times New Roman" w:hAnsi="Times New Roman" w:cs="Times New Roman"/>
          <w:sz w:val="24"/>
          <w:szCs w:val="24"/>
          <w:lang w:eastAsia="lt-LT"/>
        </w:rPr>
        <w:t>(http://opal.biology.gatech.edu/GeneMark/)</w:t>
      </w:r>
      <w:r w:rsidR="00FC5C3E" w:rsidRPr="00DE4013">
        <w:rPr>
          <w:rFonts w:ascii="Times New Roman" w:eastAsia="Times New Roman" w:hAnsi="Times New Roman" w:cs="Times New Roman"/>
          <w:sz w:val="24"/>
          <w:szCs w:val="24"/>
          <w:lang w:eastAsia="lt-LT"/>
        </w:rPr>
        <w:t>.</w:t>
      </w:r>
      <w:r w:rsidR="00B10CB8" w:rsidRPr="00DE4013">
        <w:rPr>
          <w:rFonts w:ascii="Times New Roman" w:eastAsia="Times New Roman" w:hAnsi="Times New Roman" w:cs="Times New Roman"/>
          <w:sz w:val="24"/>
          <w:szCs w:val="24"/>
          <w:lang w:eastAsia="lt-LT"/>
        </w:rPr>
        <w:t xml:space="preserve"> </w:t>
      </w:r>
      <w:r w:rsidR="005A3DF3" w:rsidRPr="00DE4013">
        <w:rPr>
          <w:rFonts w:ascii="Times New Roman" w:eastAsia="Times New Roman" w:hAnsi="Times New Roman" w:cs="Times New Roman"/>
          <w:sz w:val="24"/>
          <w:szCs w:val="24"/>
          <w:lang w:eastAsia="lt-LT"/>
        </w:rPr>
        <w:t>Svetainė suteikia sąsajas su GeneMark šeimos programomis skirtas genų prognozavimui prokariotuose, eukariotuose ir virusų sekomis.</w:t>
      </w:r>
      <w:r w:rsidR="00CF1E0A" w:rsidRPr="00DE4013">
        <w:rPr>
          <w:rFonts w:ascii="Times New Roman" w:eastAsia="Times New Roman" w:hAnsi="Times New Roman" w:cs="Times New Roman"/>
          <w:sz w:val="24"/>
          <w:szCs w:val="24"/>
          <w:lang w:eastAsia="lt-LT"/>
        </w:rPr>
        <w:t xml:space="preserve"> Šiuo metu serveris leidžia analizuoti apie 200 prokariotų ir &gt; 10 eukariotų genomų naudojant kiekvienai rūšiai būdingas programinės įrangos versijas.</w:t>
      </w:r>
      <w:r w:rsidR="00437499" w:rsidRPr="00DE4013">
        <w:rPr>
          <w:rFonts w:ascii="Times New Roman" w:eastAsia="Times New Roman" w:hAnsi="Times New Roman" w:cs="Times New Roman"/>
          <w:sz w:val="24"/>
          <w:szCs w:val="24"/>
          <w:lang w:eastAsia="lt-LT"/>
        </w:rPr>
        <w:t xml:space="preserve"> GeneMark svetainė dažnai atnaujinama, pateikiamos naujausios programinės įrangos versijos ir genų modeliai.</w:t>
      </w:r>
    </w:p>
    <w:p w:rsidR="002A2963" w:rsidRPr="00DE4013" w:rsidRDefault="009B6D5C" w:rsidP="005710EF">
      <w:pPr>
        <w:spacing w:line="360" w:lineRule="auto"/>
        <w:ind w:left="150"/>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 xml:space="preserve">        </w:t>
      </w:r>
      <w:r w:rsidR="008E1546" w:rsidRPr="00DE4013">
        <w:rPr>
          <w:rFonts w:ascii="Times New Roman" w:eastAsia="Times New Roman" w:hAnsi="Times New Roman" w:cs="Times New Roman"/>
          <w:sz w:val="24"/>
          <w:szCs w:val="24"/>
          <w:lang w:eastAsia="lt-LT"/>
        </w:rPr>
        <w:t>Tiek GeneMark ir GeneMark.hmm gali būti naudojami per GeneMark svetainę skirtą priokariotų DNR analizei. DNR analizė bet kokių prokariotų rūšių yra palaikoma specialios versijos GeneMark.hmm naudojant euristinį modelį apskaičiuotą iš nukleotidų dažnio iš sekų įvesties, kurios mažiausias ilgis gali būti 400nt . GeneMarkS gali naudoti ilgesnes 1Mb sekas.</w:t>
      </w:r>
      <w:r w:rsidR="000B5F16" w:rsidRPr="00DE4013">
        <w:rPr>
          <w:rFonts w:ascii="Times New Roman" w:eastAsia="Times New Roman" w:hAnsi="Times New Roman" w:cs="Times New Roman"/>
          <w:sz w:val="24"/>
          <w:szCs w:val="24"/>
          <w:lang w:eastAsia="lt-LT"/>
        </w:rPr>
        <w:t xml:space="preserve"> Kaip daugelis programų GeneMark svetainė naudoja panašių sąsajų programas</w:t>
      </w:r>
      <w:r w:rsidR="00A85677" w:rsidRPr="00DE4013">
        <w:rPr>
          <w:rFonts w:ascii="Times New Roman" w:eastAsia="Times New Roman" w:hAnsi="Times New Roman" w:cs="Times New Roman"/>
          <w:sz w:val="24"/>
          <w:szCs w:val="24"/>
          <w:lang w:eastAsia="lt-LT"/>
        </w:rPr>
        <w:t xml:space="preserve">. </w:t>
      </w:r>
      <w:r w:rsidR="00D74F66" w:rsidRPr="00DE4013">
        <w:rPr>
          <w:rFonts w:ascii="Times New Roman" w:eastAsia="Times New Roman" w:hAnsi="Times New Roman" w:cs="Times New Roman"/>
          <w:sz w:val="24"/>
          <w:szCs w:val="24"/>
          <w:lang w:eastAsia="lt-LT"/>
        </w:rPr>
        <w:t>GeneMark.hmm interneto sąsaja priima kaip įvestį vieną DNR seką iš įkelto failo arba įklijuotą tekstą į laukelį.</w:t>
      </w:r>
      <w:r w:rsidR="009242DC" w:rsidRPr="00DE4013">
        <w:rPr>
          <w:rFonts w:ascii="Times New Roman" w:eastAsia="Times New Roman" w:hAnsi="Times New Roman" w:cs="Times New Roman"/>
          <w:sz w:val="24"/>
          <w:szCs w:val="24"/>
          <w:lang w:eastAsia="lt-LT"/>
        </w:rPr>
        <w:t xml:space="preserve"> </w:t>
      </w:r>
      <w:r w:rsidR="00090B17" w:rsidRPr="00DE4013">
        <w:rPr>
          <w:rFonts w:ascii="Times New Roman" w:eastAsia="Times New Roman" w:hAnsi="Times New Roman" w:cs="Times New Roman"/>
          <w:sz w:val="24"/>
          <w:szCs w:val="24"/>
          <w:lang w:eastAsia="lt-LT"/>
        </w:rPr>
        <w:t>Jei FASTA failo aprašymas prasideda simboliu "&gt;" tai ta eilutė naudojama, kaip pavadinimas.</w:t>
      </w:r>
      <w:r w:rsidR="00C70FFB" w:rsidRPr="00DE4013">
        <w:rPr>
          <w:rFonts w:ascii="Times New Roman" w:eastAsia="Times New Roman" w:hAnsi="Times New Roman" w:cs="Times New Roman"/>
          <w:sz w:val="24"/>
          <w:szCs w:val="24"/>
          <w:lang w:eastAsia="lt-LT"/>
        </w:rPr>
        <w:t xml:space="preserve"> </w:t>
      </w:r>
      <w:r w:rsidR="00285E8D" w:rsidRPr="00DE4013">
        <w:rPr>
          <w:rFonts w:ascii="Times New Roman" w:eastAsia="Times New Roman" w:hAnsi="Times New Roman" w:cs="Times New Roman"/>
          <w:sz w:val="24"/>
          <w:szCs w:val="24"/>
          <w:lang w:eastAsia="lt-LT"/>
        </w:rPr>
        <w:t>Visos kitos raidės išskyrus A, C , G ir T yra ignoruojamos ir konvertuojamos į N raides.</w:t>
      </w:r>
      <w:r w:rsidR="00F706E3" w:rsidRPr="00DE4013">
        <w:rPr>
          <w:rFonts w:ascii="Times New Roman" w:eastAsia="Times New Roman" w:hAnsi="Times New Roman" w:cs="Times New Roman"/>
          <w:sz w:val="24"/>
          <w:szCs w:val="24"/>
          <w:lang w:eastAsia="lt-LT"/>
        </w:rPr>
        <w:t xml:space="preserve"> Sąsaja reikalauja pasirinkti rūšies pavadinimą.</w:t>
      </w:r>
      <w:r w:rsidR="006B5CD9" w:rsidRPr="00DE4013">
        <w:rPr>
          <w:rFonts w:ascii="Times New Roman" w:eastAsia="Times New Roman" w:hAnsi="Times New Roman" w:cs="Times New Roman"/>
          <w:sz w:val="24"/>
          <w:szCs w:val="24"/>
          <w:lang w:eastAsia="lt-LT"/>
        </w:rPr>
        <w:t xml:space="preserve"> Pasirinkimas RBS modelio yra neprivalomas.</w:t>
      </w:r>
      <w:r w:rsidR="0020388C" w:rsidRPr="00DE4013">
        <w:rPr>
          <w:rFonts w:ascii="Times New Roman" w:eastAsia="Times New Roman" w:hAnsi="Times New Roman" w:cs="Times New Roman"/>
          <w:sz w:val="24"/>
          <w:szCs w:val="24"/>
          <w:lang w:eastAsia="lt-LT"/>
        </w:rPr>
        <w:t xml:space="preserve"> GeneMark.hmm praneša visus prognozuojamus genus formate kuriame nurodoma geno kryptis, jo ribos, nukleotidų ilgis ir genų klasės.</w:t>
      </w:r>
      <w:r w:rsidR="0065374C" w:rsidRPr="00DE4013">
        <w:rPr>
          <w:rFonts w:ascii="Times New Roman" w:eastAsia="Times New Roman" w:hAnsi="Times New Roman" w:cs="Times New Roman"/>
          <w:sz w:val="24"/>
          <w:szCs w:val="24"/>
          <w:lang w:eastAsia="lt-LT"/>
        </w:rPr>
        <w:t xml:space="preserve"> Klasė nurodo kurį iš dviejų Markovo modelių naudoja GeneMark.hmm, tipinį ar netipinį modelį, su didesne tikimybe genų sekoms.</w:t>
      </w:r>
      <w:r w:rsidR="0051520A" w:rsidRPr="00DE4013">
        <w:rPr>
          <w:rFonts w:ascii="Times New Roman" w:eastAsia="Times New Roman" w:hAnsi="Times New Roman" w:cs="Times New Roman"/>
          <w:sz w:val="24"/>
          <w:szCs w:val="24"/>
          <w:lang w:eastAsia="lt-LT"/>
        </w:rPr>
        <w:t xml:space="preserve"> Galimybė generuoti GeneMark prognozes kartu su GeneMark.hmm analize suteikia papildomos svarbios informacijos. Šiuo atveju GeneMark yra nustatytas naudoti tuos pačius mokymo duomenis kaip ir paleidžiamus GeneMark.hmm.</w:t>
      </w:r>
      <w:r w:rsidR="00E12808" w:rsidRPr="00DE4013">
        <w:rPr>
          <w:rFonts w:ascii="Times New Roman" w:eastAsia="Times New Roman" w:hAnsi="Times New Roman" w:cs="Times New Roman"/>
          <w:sz w:val="24"/>
          <w:szCs w:val="24"/>
          <w:lang w:eastAsia="lt-LT"/>
        </w:rPr>
        <w:t xml:space="preserve"> Verta paminėti, kad GeneMark.hmm ir GeneMark papildo vienas kitą.</w:t>
      </w:r>
      <w:r w:rsidR="009435A3" w:rsidRPr="00DE4013">
        <w:rPr>
          <w:rFonts w:ascii="Times New Roman" w:eastAsia="Times New Roman" w:hAnsi="Times New Roman" w:cs="Times New Roman"/>
          <w:sz w:val="24"/>
          <w:szCs w:val="24"/>
          <w:lang w:eastAsia="lt-LT"/>
        </w:rPr>
        <w:t xml:space="preserve"> Grafinės analizės išvestis yra prieinama PDF arba PostScript formatu.</w:t>
      </w:r>
      <w:r w:rsidR="00461EBD" w:rsidRPr="00DE4013">
        <w:rPr>
          <w:rFonts w:ascii="Times New Roman" w:eastAsia="Times New Roman" w:hAnsi="Times New Roman" w:cs="Times New Roman"/>
          <w:sz w:val="24"/>
          <w:szCs w:val="24"/>
          <w:lang w:eastAsia="lt-LT"/>
        </w:rPr>
        <w:t xml:space="preserve"> </w:t>
      </w:r>
      <w:r w:rsidR="002A2963" w:rsidRPr="00DE4013">
        <w:rPr>
          <w:rFonts w:ascii="Times New Roman" w:eastAsia="Times New Roman" w:hAnsi="Times New Roman" w:cs="Times New Roman"/>
          <w:sz w:val="24"/>
          <w:szCs w:val="24"/>
          <w:lang w:eastAsia="lt-LT"/>
        </w:rPr>
        <w:t xml:space="preserve">Šios išvesties fragmentas, iliustruojantis tiek GeneMark.hmm tiek GeneMark prognozes pavaizduota 1 paveiksle. </w:t>
      </w:r>
    </w:p>
    <w:p w:rsidR="002A2963" w:rsidRDefault="002A2963" w:rsidP="00F64B0B">
      <w:pPr>
        <w:spacing w:line="360" w:lineRule="auto"/>
        <w:ind w:left="150"/>
        <w:rPr>
          <w:rFonts w:eastAsia="Times New Roman"/>
          <w:sz w:val="24"/>
          <w:szCs w:val="24"/>
          <w:lang w:eastAsia="lt-LT"/>
        </w:rPr>
      </w:pPr>
      <w:r>
        <w:rPr>
          <w:rFonts w:eastAsia="Times New Roman"/>
          <w:noProof/>
          <w:sz w:val="24"/>
          <w:szCs w:val="24"/>
          <w:lang w:eastAsia="lt-LT"/>
        </w:rPr>
        <w:lastRenderedPageBreak/>
        <w:drawing>
          <wp:inline distT="0" distB="0" distL="0" distR="0">
            <wp:extent cx="4838243" cy="3388741"/>
            <wp:effectExtent l="19050" t="0" r="457"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839609" cy="3389698"/>
                    </a:xfrm>
                    <a:prstGeom prst="rect">
                      <a:avLst/>
                    </a:prstGeom>
                    <a:noFill/>
                    <a:ln w="9525">
                      <a:noFill/>
                      <a:miter lim="800000"/>
                      <a:headEnd/>
                      <a:tailEnd/>
                    </a:ln>
                  </pic:spPr>
                </pic:pic>
              </a:graphicData>
            </a:graphic>
          </wp:inline>
        </w:drawing>
      </w:r>
    </w:p>
    <w:p w:rsidR="00F5350B" w:rsidRPr="00DE4013" w:rsidRDefault="002A2963" w:rsidP="005710EF">
      <w:pPr>
        <w:spacing w:line="360" w:lineRule="auto"/>
        <w:ind w:left="150"/>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Grafinis išvedimas aiškiai vaizduojamas naudojant keletą Markovo grandinės modelių, atstovaujančias skirtingų klasių genus.</w:t>
      </w:r>
      <w:r w:rsidR="00A96A3B" w:rsidRPr="00DE4013">
        <w:rPr>
          <w:rFonts w:ascii="Times New Roman" w:eastAsia="Times New Roman" w:hAnsi="Times New Roman" w:cs="Times New Roman"/>
          <w:sz w:val="24"/>
          <w:szCs w:val="24"/>
          <w:lang w:eastAsia="lt-LT"/>
        </w:rPr>
        <w:t xml:space="preserve"> Kodavimo potencialo grafikas gaunamas naudojant tipiniu genų modelius parengtus pagal GeneMarkS žymimas juoda linija, o</w:t>
      </w:r>
      <w:r w:rsidR="00DE0C32" w:rsidRPr="00DE4013">
        <w:rPr>
          <w:rFonts w:ascii="Times New Roman" w:eastAsia="Times New Roman" w:hAnsi="Times New Roman" w:cs="Times New Roman"/>
          <w:sz w:val="24"/>
          <w:szCs w:val="24"/>
          <w:lang w:eastAsia="lt-LT"/>
        </w:rPr>
        <w:t xml:space="preserve"> kodavimo potencialas gaunamas naudojant</w:t>
      </w:r>
      <w:r w:rsidR="00A96A3B" w:rsidRPr="00DE4013">
        <w:rPr>
          <w:rFonts w:ascii="Times New Roman" w:eastAsia="Times New Roman" w:hAnsi="Times New Roman" w:cs="Times New Roman"/>
          <w:sz w:val="24"/>
          <w:szCs w:val="24"/>
          <w:lang w:eastAsia="lt-LT"/>
        </w:rPr>
        <w:t xml:space="preserve"> ne</w:t>
      </w:r>
      <w:r w:rsidR="00DE0C32" w:rsidRPr="00DE4013">
        <w:rPr>
          <w:rFonts w:ascii="Times New Roman" w:eastAsia="Times New Roman" w:hAnsi="Times New Roman" w:cs="Times New Roman"/>
          <w:sz w:val="24"/>
          <w:szCs w:val="24"/>
          <w:lang w:eastAsia="lt-LT"/>
        </w:rPr>
        <w:t>tipinį geno modelį</w:t>
      </w:r>
      <w:r w:rsidR="00A96A3B" w:rsidRPr="00DE4013">
        <w:rPr>
          <w:rFonts w:ascii="Times New Roman" w:eastAsia="Times New Roman" w:hAnsi="Times New Roman" w:cs="Times New Roman"/>
          <w:sz w:val="24"/>
          <w:szCs w:val="24"/>
          <w:lang w:eastAsia="lt-LT"/>
        </w:rPr>
        <w:t xml:space="preserve"> žymimas punktyrine linija.</w:t>
      </w:r>
    </w:p>
    <w:p w:rsidR="000B0979" w:rsidRPr="00DE4013" w:rsidRDefault="00F5350B" w:rsidP="005710EF">
      <w:pPr>
        <w:spacing w:line="360" w:lineRule="auto"/>
        <w:ind w:left="150"/>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 xml:space="preserve">        Analizė prokariotų DNR sekų, kurios nėra iš anksto apskaičiuotos specifiniam modeliui galima naudoti programos versiją kuri skirta sekoms didesnėms už 400nt.</w:t>
      </w:r>
      <w:r w:rsidR="004D36FF" w:rsidRPr="00DE4013">
        <w:rPr>
          <w:rFonts w:ascii="Times New Roman" w:eastAsia="Times New Roman" w:hAnsi="Times New Roman" w:cs="Times New Roman"/>
          <w:sz w:val="24"/>
          <w:szCs w:val="24"/>
          <w:lang w:eastAsia="lt-LT"/>
        </w:rPr>
        <w:t xml:space="preserve"> Įrodyta, kad šis metodas naudingas analizei nehomogeninių genomų.</w:t>
      </w:r>
      <w:r w:rsidR="00E00715" w:rsidRPr="00DE4013">
        <w:rPr>
          <w:rFonts w:ascii="Times New Roman" w:eastAsia="Times New Roman" w:hAnsi="Times New Roman" w:cs="Times New Roman"/>
          <w:sz w:val="24"/>
          <w:szCs w:val="24"/>
          <w:lang w:eastAsia="lt-LT"/>
        </w:rPr>
        <w:t xml:space="preserve"> Jei modeliai turi būti apskaičiuoti nežinomo</w:t>
      </w:r>
      <w:r w:rsidR="005E5D06" w:rsidRPr="00DE4013">
        <w:rPr>
          <w:rFonts w:ascii="Times New Roman" w:eastAsia="Times New Roman" w:hAnsi="Times New Roman" w:cs="Times New Roman"/>
          <w:sz w:val="24"/>
          <w:szCs w:val="24"/>
          <w:lang w:eastAsia="lt-LT"/>
        </w:rPr>
        <w:t>ms sekoms 1Mb ar ilgesnio ilgio, gali būti naudojama GeneMarkS programa.</w:t>
      </w:r>
      <w:r w:rsidR="002921C8" w:rsidRPr="00DE4013">
        <w:rPr>
          <w:rFonts w:ascii="Times New Roman" w:eastAsia="Times New Roman" w:hAnsi="Times New Roman" w:cs="Times New Roman"/>
          <w:sz w:val="24"/>
          <w:szCs w:val="24"/>
          <w:lang w:eastAsia="lt-LT"/>
        </w:rPr>
        <w:t xml:space="preserve"> Ši programa turi daugiau skaičiavimo išteklių, taigi jos išvestis yra teikiama elektroniniu paštu.</w:t>
      </w:r>
      <w:r w:rsidR="0086312C" w:rsidRPr="00DE4013">
        <w:rPr>
          <w:rFonts w:ascii="Times New Roman" w:eastAsia="Times New Roman" w:hAnsi="Times New Roman" w:cs="Times New Roman"/>
          <w:sz w:val="24"/>
          <w:szCs w:val="24"/>
          <w:lang w:eastAsia="lt-LT"/>
        </w:rPr>
        <w:t xml:space="preserve"> </w:t>
      </w:r>
    </w:p>
    <w:p w:rsidR="00A77881" w:rsidRPr="00DE4013" w:rsidRDefault="000B0979" w:rsidP="005710EF">
      <w:pPr>
        <w:spacing w:line="360" w:lineRule="auto"/>
        <w:ind w:left="150"/>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 xml:space="preserve">        Ateities kryptys GeneMark programinės įrangos interneto svetainės apima kelių genomo elementų kurie nėra prognozuojami GeneMark.hmm arba GeneMark, kaip rRNR arba tRNR ir gerina aptikimą genų 50 galuose.</w:t>
      </w:r>
      <w:r w:rsidR="00042C1F" w:rsidRPr="00DE4013">
        <w:rPr>
          <w:rFonts w:ascii="Times New Roman" w:eastAsia="Times New Roman" w:hAnsi="Times New Roman" w:cs="Times New Roman"/>
          <w:sz w:val="24"/>
          <w:szCs w:val="24"/>
          <w:lang w:eastAsia="lt-LT"/>
        </w:rPr>
        <w:t xml:space="preserve"> </w:t>
      </w:r>
      <w:r w:rsidR="004D2E48" w:rsidRPr="00DE4013">
        <w:rPr>
          <w:rFonts w:ascii="Times New Roman" w:eastAsia="Times New Roman" w:hAnsi="Times New Roman" w:cs="Times New Roman"/>
          <w:sz w:val="24"/>
          <w:szCs w:val="24"/>
          <w:lang w:eastAsia="lt-LT"/>
        </w:rPr>
        <w:t>Šiuo metu serveris palaiko sekas užmaskuotas pagal tRNRscan arba panašių programų analizę.</w:t>
      </w:r>
      <w:r w:rsidR="00925A0B" w:rsidRPr="00DE4013">
        <w:rPr>
          <w:rFonts w:ascii="Times New Roman" w:eastAsia="Times New Roman" w:hAnsi="Times New Roman" w:cs="Times New Roman"/>
          <w:sz w:val="24"/>
          <w:szCs w:val="24"/>
          <w:lang w:eastAsia="lt-LT"/>
        </w:rPr>
        <w:t xml:space="preserve"> GeneMark programos neranda genų aklosose srityse(sekos 'N' simbolių)</w:t>
      </w:r>
      <w:r w:rsidR="00C02CBA" w:rsidRPr="00DE4013">
        <w:rPr>
          <w:rFonts w:ascii="Times New Roman" w:eastAsia="Times New Roman" w:hAnsi="Times New Roman" w:cs="Times New Roman"/>
          <w:sz w:val="24"/>
          <w:szCs w:val="24"/>
          <w:lang w:eastAsia="lt-LT"/>
        </w:rPr>
        <w:t>.</w:t>
      </w:r>
      <w:r w:rsidR="00ED0C32" w:rsidRPr="00DE4013">
        <w:rPr>
          <w:rFonts w:ascii="Times New Roman" w:eastAsia="Times New Roman" w:hAnsi="Times New Roman" w:cs="Times New Roman"/>
          <w:sz w:val="24"/>
          <w:szCs w:val="24"/>
          <w:lang w:eastAsia="lt-LT"/>
        </w:rPr>
        <w:t xml:space="preserve"> Aptikimas tikslių genų yra sudėtinga problema genų paieškoje. Todėl tobulinami RBS ir Kozak modeliai.</w:t>
      </w:r>
    </w:p>
    <w:p w:rsidR="00F85CEA" w:rsidRPr="00DE4013" w:rsidRDefault="00F03D9E" w:rsidP="00F03D9E">
      <w:pPr>
        <w:pStyle w:val="Heading2"/>
      </w:pPr>
      <w:bookmarkStart w:id="7" w:name="_Toc420577752"/>
      <w:r>
        <w:t>1.</w:t>
      </w:r>
      <w:r w:rsidR="00A77881" w:rsidRPr="00DE4013">
        <w:t>7. Prokka</w:t>
      </w:r>
      <w:bookmarkEnd w:id="7"/>
    </w:p>
    <w:p w:rsidR="00506F60" w:rsidRPr="00DE4013" w:rsidRDefault="002A2963" w:rsidP="005710EF">
      <w:pPr>
        <w:spacing w:line="360" w:lineRule="auto"/>
        <w:ind w:left="150"/>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 xml:space="preserve"> </w:t>
      </w:r>
      <w:r w:rsidR="004E718E" w:rsidRPr="00DE4013">
        <w:rPr>
          <w:rFonts w:ascii="Times New Roman" w:eastAsia="Times New Roman" w:hAnsi="Times New Roman" w:cs="Times New Roman"/>
          <w:sz w:val="24"/>
          <w:szCs w:val="24"/>
          <w:lang w:eastAsia="lt-LT"/>
        </w:rPr>
        <w:t xml:space="preserve">        Genomo anotacija yra procesas identifikuoti ir ženklinti visus svarbius genomo sekos procesus.</w:t>
      </w:r>
      <w:r w:rsidR="000B17B5" w:rsidRPr="00DE4013">
        <w:rPr>
          <w:rFonts w:ascii="Times New Roman" w:eastAsia="Times New Roman" w:hAnsi="Times New Roman" w:cs="Times New Roman"/>
          <w:sz w:val="24"/>
          <w:szCs w:val="24"/>
          <w:lang w:eastAsia="lt-LT"/>
        </w:rPr>
        <w:t xml:space="preserve"> Mažiausiai tai turėtų apimti koordinates prognozuojamų koduojamų regionų ir jų tariamų produktų. Čia pristatomas Prokka, komandinės eilutės programinės įrangos įrankis, </w:t>
      </w:r>
      <w:r w:rsidR="000B17B5" w:rsidRPr="00DE4013">
        <w:rPr>
          <w:rFonts w:ascii="Times New Roman" w:eastAsia="Times New Roman" w:hAnsi="Times New Roman" w:cs="Times New Roman"/>
          <w:sz w:val="24"/>
          <w:szCs w:val="24"/>
          <w:lang w:eastAsia="lt-LT"/>
        </w:rPr>
        <w:lastRenderedPageBreak/>
        <w:t>kuris gali būti įdiegtas bet kurioje Unix sistemoje.</w:t>
      </w:r>
      <w:r w:rsidR="00785EFD" w:rsidRPr="00DE4013">
        <w:rPr>
          <w:rFonts w:ascii="Times New Roman" w:eastAsia="Times New Roman" w:hAnsi="Times New Roman" w:cs="Times New Roman"/>
          <w:sz w:val="24"/>
          <w:szCs w:val="24"/>
          <w:lang w:eastAsia="lt-LT"/>
        </w:rPr>
        <w:t xml:space="preserve"> Prokka koordinuoja esamus programinės įrangos įrankius, kad pasiekti turtingą ir patikimą bakterijų genomo sekų anotaciją.</w:t>
      </w:r>
      <w:r w:rsidR="003457B8" w:rsidRPr="00DE4013">
        <w:rPr>
          <w:rFonts w:ascii="Times New Roman" w:eastAsia="Times New Roman" w:hAnsi="Times New Roman" w:cs="Times New Roman"/>
          <w:sz w:val="24"/>
          <w:szCs w:val="24"/>
          <w:lang w:eastAsia="lt-LT"/>
        </w:rPr>
        <w:t xml:space="preserve"> Jei įmanoma Prokka panaudos kelis procesoriaus branduolius ir tipiškas bakterijos genomas gali būti anotuotas, ant keturių branduolių kompiuterio,</w:t>
      </w:r>
      <w:r w:rsidR="00785EFD" w:rsidRPr="00DE4013">
        <w:rPr>
          <w:rFonts w:ascii="Times New Roman" w:eastAsia="Times New Roman" w:hAnsi="Times New Roman" w:cs="Times New Roman"/>
          <w:sz w:val="24"/>
          <w:szCs w:val="24"/>
          <w:lang w:eastAsia="lt-LT"/>
        </w:rPr>
        <w:t xml:space="preserve"> </w:t>
      </w:r>
      <w:r w:rsidR="000B17B5" w:rsidRPr="00DE4013">
        <w:rPr>
          <w:rFonts w:ascii="Times New Roman" w:eastAsia="Times New Roman" w:hAnsi="Times New Roman" w:cs="Times New Roman"/>
          <w:sz w:val="24"/>
          <w:szCs w:val="24"/>
          <w:lang w:eastAsia="lt-LT"/>
        </w:rPr>
        <w:t xml:space="preserve">  </w:t>
      </w:r>
      <w:r w:rsidR="003457B8" w:rsidRPr="00DE4013">
        <w:rPr>
          <w:rFonts w:ascii="Times New Roman" w:eastAsia="Times New Roman" w:hAnsi="Times New Roman" w:cs="Times New Roman"/>
          <w:sz w:val="24"/>
          <w:szCs w:val="24"/>
          <w:lang w:eastAsia="lt-LT"/>
        </w:rPr>
        <w:t>per maždaug 10 minučių.</w:t>
      </w:r>
      <w:r w:rsidR="000F09F1" w:rsidRPr="00DE4013">
        <w:rPr>
          <w:rFonts w:ascii="Times New Roman" w:eastAsia="Times New Roman" w:hAnsi="Times New Roman" w:cs="Times New Roman"/>
          <w:sz w:val="24"/>
          <w:szCs w:val="24"/>
          <w:lang w:eastAsia="lt-LT"/>
        </w:rPr>
        <w:t xml:space="preserve"> Tai puikiai tinka kartotiniai sekų modelių analizei.</w:t>
      </w:r>
    </w:p>
    <w:p w:rsidR="00EE4A17" w:rsidRPr="00DE4013" w:rsidRDefault="00EE4A17" w:rsidP="005710EF">
      <w:pPr>
        <w:spacing w:line="360" w:lineRule="auto"/>
        <w:ind w:left="150"/>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 xml:space="preserve">        </w:t>
      </w:r>
      <w:r w:rsidR="00AA042E" w:rsidRPr="00DE4013">
        <w:rPr>
          <w:rFonts w:ascii="Times New Roman" w:eastAsia="Times New Roman" w:hAnsi="Times New Roman" w:cs="Times New Roman"/>
          <w:sz w:val="24"/>
          <w:szCs w:val="24"/>
          <w:lang w:eastAsia="lt-LT"/>
        </w:rPr>
        <w:t>Įvedimas</w:t>
      </w:r>
    </w:p>
    <w:p w:rsidR="00AA042E" w:rsidRPr="00DE4013" w:rsidRDefault="00AA042E" w:rsidP="005710EF">
      <w:pPr>
        <w:spacing w:line="360" w:lineRule="auto"/>
        <w:ind w:left="150"/>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 xml:space="preserve">        Prokka tikisi gauti surinktas genomo DNR sekas FASTA formatu. </w:t>
      </w:r>
      <w:r w:rsidR="00526E81" w:rsidRPr="00DE4013">
        <w:rPr>
          <w:rFonts w:ascii="Times New Roman" w:eastAsia="Times New Roman" w:hAnsi="Times New Roman" w:cs="Times New Roman"/>
          <w:sz w:val="24"/>
          <w:szCs w:val="24"/>
          <w:lang w:eastAsia="lt-LT"/>
        </w:rPr>
        <w:t>Sekos be tarpų būtų ideali įvestis, tačiau tikimasi, kad tipiškas sekų rinkinys bus pagamintas de novo programinės įrangos.</w:t>
      </w:r>
      <w:r w:rsidR="00CB5613" w:rsidRPr="00DE4013">
        <w:rPr>
          <w:rFonts w:ascii="Times New Roman" w:eastAsia="Times New Roman" w:hAnsi="Times New Roman" w:cs="Times New Roman"/>
          <w:sz w:val="24"/>
          <w:szCs w:val="24"/>
          <w:lang w:eastAsia="lt-LT"/>
        </w:rPr>
        <w:t xml:space="preserve"> Šis sekos failas yra vienintelis privalomas parametras programinei įrangai.</w:t>
      </w:r>
    </w:p>
    <w:p w:rsidR="00660432" w:rsidRPr="00DE4013" w:rsidRDefault="00F03D9E" w:rsidP="005710EF">
      <w:pPr>
        <w:spacing w:line="360" w:lineRule="auto"/>
        <w:ind w:left="150"/>
        <w:jc w:val="both"/>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t xml:space="preserve">        </w:t>
      </w:r>
      <w:r w:rsidR="00660432" w:rsidRPr="00DE4013">
        <w:rPr>
          <w:rFonts w:ascii="Times New Roman" w:eastAsia="Times New Roman" w:hAnsi="Times New Roman" w:cs="Times New Roman"/>
          <w:sz w:val="24"/>
          <w:szCs w:val="24"/>
          <w:lang w:eastAsia="lt-LT"/>
        </w:rPr>
        <w:t>Anotacija</w:t>
      </w:r>
    </w:p>
    <w:p w:rsidR="00316E33" w:rsidRPr="00DE4013" w:rsidRDefault="00660432" w:rsidP="005710EF">
      <w:pPr>
        <w:spacing w:line="360" w:lineRule="auto"/>
        <w:ind w:left="150"/>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 xml:space="preserve">        </w:t>
      </w:r>
      <w:r w:rsidR="00337ACD" w:rsidRPr="00DE4013">
        <w:rPr>
          <w:rFonts w:ascii="Times New Roman" w:eastAsia="Times New Roman" w:hAnsi="Times New Roman" w:cs="Times New Roman"/>
          <w:sz w:val="24"/>
          <w:szCs w:val="24"/>
          <w:lang w:eastAsia="lt-LT"/>
        </w:rPr>
        <w:t>Prokka remiasi išoriniais prognozavimo įrankiais identifikuoti genomo funkcijų koordinates per contigs.</w:t>
      </w:r>
      <w:r w:rsidR="00316E33" w:rsidRPr="00DE4013">
        <w:rPr>
          <w:rFonts w:ascii="Times New Roman" w:eastAsia="Times New Roman" w:hAnsi="Times New Roman" w:cs="Times New Roman"/>
          <w:sz w:val="24"/>
          <w:szCs w:val="24"/>
          <w:lang w:eastAsia="lt-LT"/>
        </w:rPr>
        <w:t xml:space="preserve"> </w:t>
      </w:r>
      <w:r w:rsidR="00F2243F" w:rsidRPr="00DE4013">
        <w:rPr>
          <w:rFonts w:ascii="Times New Roman" w:eastAsia="Times New Roman" w:hAnsi="Times New Roman" w:cs="Times New Roman"/>
          <w:sz w:val="24"/>
          <w:szCs w:val="24"/>
          <w:lang w:eastAsia="lt-LT"/>
        </w:rPr>
        <w:t>Šios priemonės išvardytos pirmoje lentelėje ir visi jie išskyrus Prodigal teikia koordinates ir aprašo atitinkamas funkcijas.</w:t>
      </w:r>
      <w:r w:rsidR="00713B26" w:rsidRPr="00DE4013">
        <w:rPr>
          <w:rFonts w:ascii="Times New Roman" w:eastAsia="Times New Roman" w:hAnsi="Times New Roman" w:cs="Times New Roman"/>
          <w:sz w:val="24"/>
          <w:szCs w:val="24"/>
          <w:lang w:eastAsia="lt-LT"/>
        </w:rPr>
        <w:t xml:space="preserve"> </w:t>
      </w:r>
      <w:r w:rsidR="00EC0FC8" w:rsidRPr="00DE4013">
        <w:rPr>
          <w:rFonts w:ascii="Times New Roman" w:eastAsia="Times New Roman" w:hAnsi="Times New Roman" w:cs="Times New Roman"/>
          <w:sz w:val="24"/>
          <w:szCs w:val="24"/>
          <w:lang w:eastAsia="lt-LT"/>
        </w:rPr>
        <w:t>Baltymų kodavimo genai yra anotuojami dviem etapais.</w:t>
      </w:r>
      <w:r w:rsidR="009D1745" w:rsidRPr="00DE4013">
        <w:rPr>
          <w:rFonts w:ascii="Times New Roman" w:eastAsia="Times New Roman" w:hAnsi="Times New Roman" w:cs="Times New Roman"/>
          <w:sz w:val="24"/>
          <w:szCs w:val="24"/>
          <w:lang w:eastAsia="lt-LT"/>
        </w:rPr>
        <w:t xml:space="preserve"> Prodigal identifikuoja kandidatų genų koordinates, bet neaprašo tariamų genų.</w:t>
      </w:r>
      <w:r w:rsidR="00760462" w:rsidRPr="00DE4013">
        <w:rPr>
          <w:rFonts w:ascii="Times New Roman" w:eastAsia="Times New Roman" w:hAnsi="Times New Roman" w:cs="Times New Roman"/>
          <w:sz w:val="24"/>
          <w:szCs w:val="24"/>
          <w:lang w:eastAsia="lt-LT"/>
        </w:rPr>
        <w:t xml:space="preserve"> Tradicinis būdas </w:t>
      </w:r>
      <w:r w:rsidR="00E411F4" w:rsidRPr="00DE4013">
        <w:rPr>
          <w:rFonts w:ascii="Times New Roman" w:eastAsia="Times New Roman" w:hAnsi="Times New Roman" w:cs="Times New Roman"/>
          <w:sz w:val="24"/>
          <w:szCs w:val="24"/>
          <w:lang w:eastAsia="lt-LT"/>
        </w:rPr>
        <w:t xml:space="preserve">prognozuoti ką genas koduoja, jį palyginti su didelės </w:t>
      </w:r>
      <w:r w:rsidR="009B66B7" w:rsidRPr="00DE4013">
        <w:rPr>
          <w:rFonts w:ascii="Times New Roman" w:eastAsia="Times New Roman" w:hAnsi="Times New Roman" w:cs="Times New Roman"/>
          <w:sz w:val="24"/>
          <w:szCs w:val="24"/>
          <w:lang w:eastAsia="lt-LT"/>
        </w:rPr>
        <w:t>duomenų bazės žinomomis sekomis, paprastai baltymo sekos lygį ir perduoti anotaciją labiausiai atitinkančiam.</w:t>
      </w:r>
      <w:r w:rsidR="00A6616E" w:rsidRPr="00DE4013">
        <w:rPr>
          <w:rFonts w:ascii="Times New Roman" w:eastAsia="Times New Roman" w:hAnsi="Times New Roman" w:cs="Times New Roman"/>
          <w:sz w:val="24"/>
          <w:szCs w:val="24"/>
          <w:lang w:eastAsia="lt-LT"/>
        </w:rPr>
        <w:t xml:space="preserve"> Prokka naudoja šį metodą, tik hierarchine tvarka, pradedant nuo mažų patikimų duomenų bazių, po to pereinant prie vidutinių ir galiausiai kuruoti baltymų šeimų modelius.</w:t>
      </w:r>
      <w:r w:rsidR="00926AAC" w:rsidRPr="00DE4013">
        <w:rPr>
          <w:rFonts w:ascii="Times New Roman" w:eastAsia="Times New Roman" w:hAnsi="Times New Roman" w:cs="Times New Roman"/>
          <w:sz w:val="24"/>
          <w:szCs w:val="24"/>
          <w:lang w:eastAsia="lt-LT"/>
        </w:rPr>
        <w:t xml:space="preserve"> </w:t>
      </w:r>
    </w:p>
    <w:tbl>
      <w:tblPr>
        <w:tblStyle w:val="TableGrid"/>
        <w:tblW w:w="0" w:type="auto"/>
        <w:jc w:val="center"/>
        <w:tblInd w:w="150" w:type="dxa"/>
        <w:tblLook w:val="04A0"/>
      </w:tblPr>
      <w:tblGrid>
        <w:gridCol w:w="2793"/>
        <w:gridCol w:w="3119"/>
      </w:tblGrid>
      <w:tr w:rsidR="00316E33" w:rsidTr="00316E33">
        <w:trPr>
          <w:trHeight w:val="65"/>
          <w:jc w:val="center"/>
        </w:trPr>
        <w:tc>
          <w:tcPr>
            <w:tcW w:w="2793" w:type="dxa"/>
          </w:tcPr>
          <w:p w:rsidR="00316E33" w:rsidRPr="00316E33" w:rsidRDefault="00316E33" w:rsidP="00316E33">
            <w:pPr>
              <w:spacing w:line="360" w:lineRule="auto"/>
              <w:rPr>
                <w:rFonts w:ascii="TimesNewRoman" w:hAnsi="TimesNewRoman" w:cs="TimesNewRoman"/>
                <w:b/>
                <w:sz w:val="20"/>
                <w:szCs w:val="20"/>
              </w:rPr>
            </w:pPr>
            <w:r w:rsidRPr="00316E33">
              <w:rPr>
                <w:rFonts w:ascii="TimesNewRoman" w:hAnsi="TimesNewRoman" w:cs="TimesNewRoman"/>
                <w:b/>
                <w:sz w:val="20"/>
                <w:szCs w:val="20"/>
              </w:rPr>
              <w:t>Įrankis</w:t>
            </w:r>
          </w:p>
        </w:tc>
        <w:tc>
          <w:tcPr>
            <w:tcW w:w="3119" w:type="dxa"/>
          </w:tcPr>
          <w:p w:rsidR="00316E33" w:rsidRPr="00316E33" w:rsidRDefault="00316E33" w:rsidP="00316E33">
            <w:pPr>
              <w:spacing w:line="360" w:lineRule="auto"/>
              <w:rPr>
                <w:rFonts w:eastAsia="Times New Roman"/>
                <w:b/>
                <w:sz w:val="20"/>
                <w:szCs w:val="20"/>
                <w:lang w:eastAsia="lt-LT"/>
              </w:rPr>
            </w:pPr>
            <w:r w:rsidRPr="00316E33">
              <w:rPr>
                <w:rFonts w:eastAsia="Times New Roman"/>
                <w:b/>
                <w:sz w:val="20"/>
                <w:szCs w:val="20"/>
                <w:lang w:eastAsia="lt-LT"/>
              </w:rPr>
              <w:t>Funkcijos</w:t>
            </w:r>
          </w:p>
        </w:tc>
      </w:tr>
      <w:tr w:rsidR="00316E33" w:rsidTr="00316E33">
        <w:trPr>
          <w:trHeight w:val="65"/>
          <w:jc w:val="center"/>
        </w:trPr>
        <w:tc>
          <w:tcPr>
            <w:tcW w:w="2793" w:type="dxa"/>
          </w:tcPr>
          <w:p w:rsidR="00316E33" w:rsidRPr="00316E33" w:rsidRDefault="00316E33" w:rsidP="00316E33">
            <w:pPr>
              <w:spacing w:line="360" w:lineRule="auto"/>
              <w:rPr>
                <w:rFonts w:eastAsia="Times New Roman"/>
                <w:sz w:val="20"/>
                <w:szCs w:val="20"/>
                <w:lang w:eastAsia="lt-LT"/>
              </w:rPr>
            </w:pPr>
            <w:r w:rsidRPr="00316E33">
              <w:rPr>
                <w:rFonts w:ascii="TimesNewRoman" w:hAnsi="TimesNewRoman" w:cs="TimesNewRoman"/>
                <w:sz w:val="20"/>
                <w:szCs w:val="20"/>
              </w:rPr>
              <w:t>Prodigal (Hyatt 2010)</w:t>
            </w:r>
          </w:p>
        </w:tc>
        <w:tc>
          <w:tcPr>
            <w:tcW w:w="3119" w:type="dxa"/>
          </w:tcPr>
          <w:p w:rsidR="00316E33" w:rsidRPr="00316E33" w:rsidRDefault="00316E33" w:rsidP="00316E33">
            <w:pPr>
              <w:spacing w:line="360" w:lineRule="auto"/>
              <w:rPr>
                <w:rFonts w:eastAsia="Times New Roman"/>
                <w:sz w:val="20"/>
                <w:szCs w:val="20"/>
                <w:lang w:eastAsia="lt-LT"/>
              </w:rPr>
            </w:pPr>
            <w:r w:rsidRPr="00316E33">
              <w:rPr>
                <w:rFonts w:ascii="TimesNewRoman" w:hAnsi="TimesNewRoman" w:cs="TimesNewRoman"/>
                <w:sz w:val="20"/>
                <w:szCs w:val="20"/>
              </w:rPr>
              <w:t>coding sequence (CDS)</w:t>
            </w:r>
          </w:p>
        </w:tc>
      </w:tr>
      <w:tr w:rsidR="00316E33" w:rsidTr="00316E33">
        <w:trPr>
          <w:trHeight w:val="65"/>
          <w:jc w:val="center"/>
        </w:trPr>
        <w:tc>
          <w:tcPr>
            <w:tcW w:w="2793" w:type="dxa"/>
          </w:tcPr>
          <w:p w:rsidR="00316E33" w:rsidRPr="00316E33" w:rsidRDefault="00316E33" w:rsidP="00316E33">
            <w:pPr>
              <w:spacing w:line="360" w:lineRule="auto"/>
              <w:rPr>
                <w:rFonts w:eastAsia="Times New Roman"/>
                <w:sz w:val="20"/>
                <w:szCs w:val="20"/>
                <w:lang w:eastAsia="lt-LT"/>
              </w:rPr>
            </w:pPr>
            <w:r w:rsidRPr="00316E33">
              <w:rPr>
                <w:rFonts w:ascii="TimesNewRoman" w:hAnsi="TimesNewRoman" w:cs="TimesNewRoman"/>
                <w:sz w:val="20"/>
                <w:szCs w:val="20"/>
              </w:rPr>
              <w:t>RNAmmer (Lagesen 2007)</w:t>
            </w:r>
          </w:p>
        </w:tc>
        <w:tc>
          <w:tcPr>
            <w:tcW w:w="3119" w:type="dxa"/>
          </w:tcPr>
          <w:p w:rsidR="00316E33" w:rsidRPr="00316E33" w:rsidRDefault="00316E33" w:rsidP="00316E33">
            <w:pPr>
              <w:spacing w:line="360" w:lineRule="auto"/>
              <w:rPr>
                <w:rFonts w:eastAsia="Times New Roman"/>
                <w:sz w:val="20"/>
                <w:szCs w:val="20"/>
                <w:lang w:eastAsia="lt-LT"/>
              </w:rPr>
            </w:pPr>
            <w:r w:rsidRPr="00316E33">
              <w:rPr>
                <w:rFonts w:ascii="TimesNewRoman" w:hAnsi="TimesNewRoman" w:cs="TimesNewRoman"/>
                <w:sz w:val="20"/>
                <w:szCs w:val="20"/>
              </w:rPr>
              <w:t>ribosomal RNA genes (rRNA)</w:t>
            </w:r>
          </w:p>
        </w:tc>
      </w:tr>
      <w:tr w:rsidR="00316E33" w:rsidTr="00316E33">
        <w:trPr>
          <w:trHeight w:val="66"/>
          <w:jc w:val="center"/>
        </w:trPr>
        <w:tc>
          <w:tcPr>
            <w:tcW w:w="2793" w:type="dxa"/>
          </w:tcPr>
          <w:p w:rsidR="00316E33" w:rsidRPr="00316E33" w:rsidRDefault="00316E33" w:rsidP="00316E33">
            <w:pPr>
              <w:spacing w:line="360" w:lineRule="auto"/>
              <w:rPr>
                <w:rFonts w:eastAsia="Times New Roman"/>
                <w:sz w:val="20"/>
                <w:szCs w:val="20"/>
                <w:lang w:eastAsia="lt-LT"/>
              </w:rPr>
            </w:pPr>
            <w:r w:rsidRPr="00316E33">
              <w:rPr>
                <w:rFonts w:ascii="TimesNewRoman" w:hAnsi="TimesNewRoman" w:cs="TimesNewRoman"/>
                <w:sz w:val="20"/>
                <w:szCs w:val="20"/>
              </w:rPr>
              <w:t>Aragorn (Laslett 2004)</w:t>
            </w:r>
          </w:p>
        </w:tc>
        <w:tc>
          <w:tcPr>
            <w:tcW w:w="3119" w:type="dxa"/>
          </w:tcPr>
          <w:p w:rsidR="00316E33" w:rsidRPr="00316E33" w:rsidRDefault="00316E33" w:rsidP="00316E33">
            <w:pPr>
              <w:spacing w:line="360" w:lineRule="auto"/>
              <w:rPr>
                <w:rFonts w:eastAsia="Times New Roman"/>
                <w:sz w:val="20"/>
                <w:szCs w:val="20"/>
                <w:lang w:eastAsia="lt-LT"/>
              </w:rPr>
            </w:pPr>
            <w:r w:rsidRPr="00316E33">
              <w:rPr>
                <w:rFonts w:ascii="TimesNewRoman" w:hAnsi="TimesNewRoman" w:cs="TimesNewRoman"/>
                <w:sz w:val="20"/>
                <w:szCs w:val="20"/>
              </w:rPr>
              <w:t>transfer RNA and tmRNA genes</w:t>
            </w:r>
          </w:p>
        </w:tc>
      </w:tr>
      <w:tr w:rsidR="00316E33" w:rsidTr="00316E33">
        <w:trPr>
          <w:trHeight w:val="65"/>
          <w:jc w:val="center"/>
        </w:trPr>
        <w:tc>
          <w:tcPr>
            <w:tcW w:w="2793" w:type="dxa"/>
          </w:tcPr>
          <w:p w:rsidR="00316E33" w:rsidRPr="00316E33" w:rsidRDefault="00316E33" w:rsidP="00316E33">
            <w:pPr>
              <w:spacing w:line="360" w:lineRule="auto"/>
              <w:rPr>
                <w:rFonts w:eastAsia="Times New Roman"/>
                <w:sz w:val="20"/>
                <w:szCs w:val="20"/>
                <w:lang w:eastAsia="lt-LT"/>
              </w:rPr>
            </w:pPr>
            <w:r w:rsidRPr="00316E33">
              <w:rPr>
                <w:rFonts w:ascii="TimesNewRoman" w:hAnsi="TimesNewRoman" w:cs="TimesNewRoman"/>
                <w:sz w:val="20"/>
                <w:szCs w:val="20"/>
              </w:rPr>
              <w:t>SignalP (Petersen 2011)</w:t>
            </w:r>
          </w:p>
        </w:tc>
        <w:tc>
          <w:tcPr>
            <w:tcW w:w="3119" w:type="dxa"/>
          </w:tcPr>
          <w:p w:rsidR="00316E33" w:rsidRPr="00316E33" w:rsidRDefault="00316E33" w:rsidP="00316E33">
            <w:pPr>
              <w:spacing w:line="360" w:lineRule="auto"/>
              <w:rPr>
                <w:rFonts w:eastAsia="Times New Roman"/>
                <w:sz w:val="20"/>
                <w:szCs w:val="20"/>
                <w:lang w:eastAsia="lt-LT"/>
              </w:rPr>
            </w:pPr>
            <w:r w:rsidRPr="00316E33">
              <w:rPr>
                <w:rFonts w:ascii="TimesNewRoman" w:hAnsi="TimesNewRoman" w:cs="TimesNewRoman"/>
                <w:sz w:val="20"/>
                <w:szCs w:val="20"/>
              </w:rPr>
              <w:t>signal peptides (at N-term of CDS)</w:t>
            </w:r>
          </w:p>
        </w:tc>
      </w:tr>
      <w:tr w:rsidR="00316E33" w:rsidTr="00316E33">
        <w:trPr>
          <w:trHeight w:val="318"/>
          <w:jc w:val="center"/>
        </w:trPr>
        <w:tc>
          <w:tcPr>
            <w:tcW w:w="2793" w:type="dxa"/>
          </w:tcPr>
          <w:p w:rsidR="00316E33" w:rsidRPr="00316E33" w:rsidRDefault="00316E33" w:rsidP="00316E33">
            <w:pPr>
              <w:spacing w:line="360" w:lineRule="auto"/>
              <w:rPr>
                <w:rFonts w:eastAsia="Times New Roman"/>
                <w:sz w:val="20"/>
                <w:szCs w:val="20"/>
                <w:lang w:eastAsia="lt-LT"/>
              </w:rPr>
            </w:pPr>
            <w:r w:rsidRPr="00316E33">
              <w:rPr>
                <w:rFonts w:ascii="TimesNewRoman" w:hAnsi="TimesNewRoman" w:cs="TimesNewRoman"/>
                <w:sz w:val="20"/>
                <w:szCs w:val="20"/>
              </w:rPr>
              <w:t>Infernal (Kolbe 2011)</w:t>
            </w:r>
          </w:p>
        </w:tc>
        <w:tc>
          <w:tcPr>
            <w:tcW w:w="3119" w:type="dxa"/>
          </w:tcPr>
          <w:p w:rsidR="00316E33" w:rsidRPr="00316E33" w:rsidRDefault="00316E33" w:rsidP="00316E33">
            <w:pPr>
              <w:spacing w:line="360" w:lineRule="auto"/>
              <w:rPr>
                <w:rFonts w:eastAsia="Times New Roman"/>
                <w:sz w:val="20"/>
                <w:szCs w:val="20"/>
                <w:lang w:eastAsia="lt-LT"/>
              </w:rPr>
            </w:pPr>
            <w:r w:rsidRPr="00316E33">
              <w:rPr>
                <w:rFonts w:ascii="TimesNewRoman" w:hAnsi="TimesNewRoman" w:cs="TimesNewRoman"/>
                <w:sz w:val="20"/>
                <w:szCs w:val="20"/>
              </w:rPr>
              <w:t>non-coding RNA</w:t>
            </w:r>
          </w:p>
        </w:tc>
      </w:tr>
    </w:tbl>
    <w:p w:rsidR="00316E33" w:rsidRPr="00DE4013" w:rsidRDefault="00813E7C" w:rsidP="00813E7C">
      <w:pPr>
        <w:spacing w:line="360" w:lineRule="auto"/>
        <w:ind w:left="150"/>
        <w:jc w:val="center"/>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1 lentelė. Prokka naudojami įrankiai</w:t>
      </w:r>
      <w:r w:rsidR="00926AAC" w:rsidRPr="00DE4013">
        <w:rPr>
          <w:rFonts w:ascii="Times New Roman" w:eastAsia="Times New Roman" w:hAnsi="Times New Roman" w:cs="Times New Roman"/>
          <w:sz w:val="24"/>
          <w:szCs w:val="24"/>
          <w:lang w:eastAsia="lt-LT"/>
        </w:rPr>
        <w:t>.</w:t>
      </w:r>
    </w:p>
    <w:p w:rsidR="007D6AD7" w:rsidRPr="00DE4013" w:rsidRDefault="00372D71" w:rsidP="007D6AD7">
      <w:pPr>
        <w:spacing w:line="360" w:lineRule="auto"/>
        <w:ind w:left="150"/>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t xml:space="preserve">        </w:t>
      </w:r>
      <w:r w:rsidR="007D6AD7" w:rsidRPr="00DE4013">
        <w:rPr>
          <w:rFonts w:ascii="Times New Roman" w:eastAsia="Times New Roman" w:hAnsi="Times New Roman" w:cs="Times New Roman"/>
          <w:sz w:val="24"/>
          <w:szCs w:val="24"/>
          <w:lang w:eastAsia="lt-LT"/>
        </w:rPr>
        <w:t>Išvedimas</w:t>
      </w:r>
    </w:p>
    <w:p w:rsidR="007D6AD7" w:rsidRPr="00DE4013" w:rsidRDefault="007D6AD7" w:rsidP="007D6AD7">
      <w:pPr>
        <w:spacing w:line="360" w:lineRule="auto"/>
        <w:ind w:left="150"/>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 xml:space="preserve">        </w:t>
      </w:r>
      <w:r w:rsidR="00174DAC" w:rsidRPr="00DE4013">
        <w:rPr>
          <w:rFonts w:ascii="Times New Roman" w:eastAsia="Times New Roman" w:hAnsi="Times New Roman" w:cs="Times New Roman"/>
          <w:sz w:val="24"/>
          <w:szCs w:val="24"/>
          <w:lang w:eastAsia="lt-LT"/>
        </w:rPr>
        <w:t>Prokka gamina dešimt failų į nurodytą išvesties aplanką</w:t>
      </w:r>
      <w:r w:rsidR="007472CD" w:rsidRPr="00DE4013">
        <w:rPr>
          <w:rFonts w:ascii="Times New Roman" w:eastAsia="Times New Roman" w:hAnsi="Times New Roman" w:cs="Times New Roman"/>
          <w:sz w:val="24"/>
          <w:szCs w:val="24"/>
          <w:lang w:eastAsia="lt-LT"/>
        </w:rPr>
        <w:t>. Šie failai aprašyti 2 lentelėje.</w:t>
      </w:r>
    </w:p>
    <w:tbl>
      <w:tblPr>
        <w:tblStyle w:val="TableGrid"/>
        <w:tblW w:w="0" w:type="auto"/>
        <w:jc w:val="center"/>
        <w:tblInd w:w="150" w:type="dxa"/>
        <w:tblLook w:val="04A0"/>
      </w:tblPr>
      <w:tblGrid>
        <w:gridCol w:w="1607"/>
        <w:gridCol w:w="5678"/>
      </w:tblGrid>
      <w:tr w:rsidR="007472CD" w:rsidTr="001A1168">
        <w:trPr>
          <w:trHeight w:val="388"/>
          <w:jc w:val="center"/>
        </w:trPr>
        <w:tc>
          <w:tcPr>
            <w:tcW w:w="1607" w:type="dxa"/>
          </w:tcPr>
          <w:p w:rsidR="007472CD" w:rsidRPr="001A1168" w:rsidRDefault="007472CD" w:rsidP="007D6AD7">
            <w:pPr>
              <w:spacing w:line="360" w:lineRule="auto"/>
              <w:rPr>
                <w:rFonts w:eastAsia="Times New Roman"/>
                <w:sz w:val="20"/>
                <w:szCs w:val="20"/>
                <w:lang w:eastAsia="lt-LT"/>
              </w:rPr>
            </w:pPr>
            <w:r w:rsidRPr="001A1168">
              <w:rPr>
                <w:rFonts w:eastAsia="Times New Roman"/>
                <w:sz w:val="20"/>
                <w:szCs w:val="20"/>
                <w:lang w:eastAsia="lt-LT"/>
              </w:rPr>
              <w:t>Galūnė</w:t>
            </w:r>
          </w:p>
        </w:tc>
        <w:tc>
          <w:tcPr>
            <w:tcW w:w="5678" w:type="dxa"/>
          </w:tcPr>
          <w:p w:rsidR="007472CD" w:rsidRPr="001A1168" w:rsidRDefault="007472CD" w:rsidP="007D6AD7">
            <w:pPr>
              <w:spacing w:line="360" w:lineRule="auto"/>
              <w:rPr>
                <w:rFonts w:eastAsia="Times New Roman"/>
                <w:sz w:val="20"/>
                <w:szCs w:val="20"/>
                <w:lang w:eastAsia="lt-LT"/>
              </w:rPr>
            </w:pPr>
            <w:r w:rsidRPr="001A1168">
              <w:rPr>
                <w:rFonts w:eastAsia="Times New Roman"/>
                <w:sz w:val="20"/>
                <w:szCs w:val="20"/>
                <w:lang w:eastAsia="lt-LT"/>
              </w:rPr>
              <w:t>Aprašymas failo turinio</w:t>
            </w:r>
          </w:p>
        </w:tc>
      </w:tr>
      <w:tr w:rsidR="007472CD" w:rsidTr="001A1168">
        <w:trPr>
          <w:trHeight w:val="388"/>
          <w:jc w:val="center"/>
        </w:trPr>
        <w:tc>
          <w:tcPr>
            <w:tcW w:w="1607" w:type="dxa"/>
          </w:tcPr>
          <w:p w:rsidR="007472CD" w:rsidRPr="001A1168" w:rsidRDefault="007472CD" w:rsidP="007D6AD7">
            <w:pPr>
              <w:spacing w:line="360" w:lineRule="auto"/>
              <w:rPr>
                <w:rFonts w:eastAsia="Times New Roman"/>
                <w:sz w:val="20"/>
                <w:szCs w:val="20"/>
                <w:lang w:eastAsia="lt-LT"/>
              </w:rPr>
            </w:pPr>
            <w:r w:rsidRPr="001A1168">
              <w:rPr>
                <w:rFonts w:eastAsia="Times New Roman"/>
                <w:sz w:val="20"/>
                <w:szCs w:val="20"/>
                <w:lang w:eastAsia="lt-LT"/>
              </w:rPr>
              <w:t>.fna</w:t>
            </w:r>
          </w:p>
        </w:tc>
        <w:tc>
          <w:tcPr>
            <w:tcW w:w="5678" w:type="dxa"/>
          </w:tcPr>
          <w:p w:rsidR="007472CD" w:rsidRPr="001A1168" w:rsidRDefault="007472CD" w:rsidP="007D6AD7">
            <w:pPr>
              <w:spacing w:line="360" w:lineRule="auto"/>
              <w:rPr>
                <w:rFonts w:eastAsia="Times New Roman"/>
                <w:sz w:val="20"/>
                <w:szCs w:val="20"/>
                <w:lang w:eastAsia="lt-LT"/>
              </w:rPr>
            </w:pPr>
            <w:r w:rsidRPr="001A1168">
              <w:rPr>
                <w:rFonts w:eastAsia="Times New Roman"/>
                <w:sz w:val="20"/>
                <w:szCs w:val="20"/>
                <w:lang w:eastAsia="lt-LT"/>
              </w:rPr>
              <w:t>FASTA failas su originaliu įvesties contigs (nukleotidai)</w:t>
            </w:r>
          </w:p>
        </w:tc>
      </w:tr>
      <w:tr w:rsidR="007472CD" w:rsidTr="001A1168">
        <w:trPr>
          <w:trHeight w:val="388"/>
          <w:jc w:val="center"/>
        </w:trPr>
        <w:tc>
          <w:tcPr>
            <w:tcW w:w="1607" w:type="dxa"/>
          </w:tcPr>
          <w:p w:rsidR="007472CD" w:rsidRPr="001A1168" w:rsidRDefault="007472CD" w:rsidP="007D6AD7">
            <w:pPr>
              <w:spacing w:line="360" w:lineRule="auto"/>
              <w:rPr>
                <w:rFonts w:eastAsia="Times New Roman"/>
                <w:sz w:val="20"/>
                <w:szCs w:val="20"/>
                <w:lang w:eastAsia="lt-LT"/>
              </w:rPr>
            </w:pPr>
            <w:r w:rsidRPr="001A1168">
              <w:rPr>
                <w:rFonts w:eastAsia="Times New Roman"/>
                <w:sz w:val="20"/>
                <w:szCs w:val="20"/>
                <w:lang w:eastAsia="lt-LT"/>
              </w:rPr>
              <w:t>.faa</w:t>
            </w:r>
          </w:p>
        </w:tc>
        <w:tc>
          <w:tcPr>
            <w:tcW w:w="5678" w:type="dxa"/>
          </w:tcPr>
          <w:p w:rsidR="007472CD" w:rsidRPr="001A1168" w:rsidRDefault="007472CD" w:rsidP="007D6AD7">
            <w:pPr>
              <w:spacing w:line="360" w:lineRule="auto"/>
              <w:rPr>
                <w:rFonts w:eastAsia="Times New Roman"/>
                <w:sz w:val="20"/>
                <w:szCs w:val="20"/>
                <w:lang w:eastAsia="lt-LT"/>
              </w:rPr>
            </w:pPr>
            <w:r w:rsidRPr="001A1168">
              <w:rPr>
                <w:rFonts w:eastAsia="Times New Roman"/>
                <w:sz w:val="20"/>
                <w:szCs w:val="20"/>
                <w:lang w:eastAsia="lt-LT"/>
              </w:rPr>
              <w:t>FASTA failas su išverstais kodavimo genais (baltymai)</w:t>
            </w:r>
          </w:p>
        </w:tc>
      </w:tr>
      <w:tr w:rsidR="007472CD" w:rsidTr="001A1168">
        <w:trPr>
          <w:trHeight w:val="388"/>
          <w:jc w:val="center"/>
        </w:trPr>
        <w:tc>
          <w:tcPr>
            <w:tcW w:w="1607" w:type="dxa"/>
          </w:tcPr>
          <w:p w:rsidR="007472CD" w:rsidRPr="001A1168" w:rsidRDefault="007472CD" w:rsidP="007D6AD7">
            <w:pPr>
              <w:spacing w:line="360" w:lineRule="auto"/>
              <w:rPr>
                <w:rFonts w:eastAsia="Times New Roman"/>
                <w:sz w:val="20"/>
                <w:szCs w:val="20"/>
                <w:lang w:eastAsia="lt-LT"/>
              </w:rPr>
            </w:pPr>
            <w:r w:rsidRPr="001A1168">
              <w:rPr>
                <w:rFonts w:eastAsia="Times New Roman"/>
                <w:sz w:val="20"/>
                <w:szCs w:val="20"/>
                <w:lang w:eastAsia="lt-LT"/>
              </w:rPr>
              <w:t>.ffn</w:t>
            </w:r>
          </w:p>
        </w:tc>
        <w:tc>
          <w:tcPr>
            <w:tcW w:w="5678" w:type="dxa"/>
          </w:tcPr>
          <w:p w:rsidR="007472CD" w:rsidRPr="001A1168" w:rsidRDefault="007472CD" w:rsidP="007D6AD7">
            <w:pPr>
              <w:spacing w:line="360" w:lineRule="auto"/>
              <w:rPr>
                <w:rFonts w:eastAsia="Times New Roman"/>
                <w:sz w:val="20"/>
                <w:szCs w:val="20"/>
                <w:lang w:eastAsia="lt-LT"/>
              </w:rPr>
            </w:pPr>
            <w:r w:rsidRPr="001A1168">
              <w:rPr>
                <w:rFonts w:eastAsia="Times New Roman"/>
                <w:sz w:val="20"/>
                <w:szCs w:val="20"/>
                <w:lang w:eastAsia="lt-LT"/>
              </w:rPr>
              <w:t>FASTA failas visų genomo funkcijų (nukleotidai)</w:t>
            </w:r>
          </w:p>
        </w:tc>
      </w:tr>
      <w:tr w:rsidR="007472CD" w:rsidTr="001A1168">
        <w:trPr>
          <w:trHeight w:val="388"/>
          <w:jc w:val="center"/>
        </w:trPr>
        <w:tc>
          <w:tcPr>
            <w:tcW w:w="1607" w:type="dxa"/>
          </w:tcPr>
          <w:p w:rsidR="007472CD" w:rsidRPr="001A1168" w:rsidRDefault="007472CD" w:rsidP="007D6AD7">
            <w:pPr>
              <w:spacing w:line="360" w:lineRule="auto"/>
              <w:rPr>
                <w:rFonts w:eastAsia="Times New Roman"/>
                <w:sz w:val="20"/>
                <w:szCs w:val="20"/>
                <w:lang w:eastAsia="lt-LT"/>
              </w:rPr>
            </w:pPr>
            <w:r w:rsidRPr="001A1168">
              <w:rPr>
                <w:rFonts w:eastAsia="Times New Roman"/>
                <w:sz w:val="20"/>
                <w:szCs w:val="20"/>
                <w:lang w:eastAsia="lt-LT"/>
              </w:rPr>
              <w:t>.fsa</w:t>
            </w:r>
          </w:p>
        </w:tc>
        <w:tc>
          <w:tcPr>
            <w:tcW w:w="5678" w:type="dxa"/>
          </w:tcPr>
          <w:p w:rsidR="007472CD" w:rsidRPr="001A1168" w:rsidRDefault="007472CD" w:rsidP="007D6AD7">
            <w:pPr>
              <w:spacing w:line="360" w:lineRule="auto"/>
              <w:rPr>
                <w:rFonts w:eastAsia="Times New Roman"/>
                <w:sz w:val="20"/>
                <w:szCs w:val="20"/>
                <w:lang w:eastAsia="lt-LT"/>
              </w:rPr>
            </w:pPr>
            <w:r w:rsidRPr="001A1168">
              <w:rPr>
                <w:rFonts w:eastAsia="Times New Roman"/>
                <w:sz w:val="20"/>
                <w:szCs w:val="20"/>
                <w:lang w:eastAsia="lt-LT"/>
              </w:rPr>
              <w:t>Contig sekos pateikimui (nukleotidai)</w:t>
            </w:r>
          </w:p>
        </w:tc>
      </w:tr>
      <w:tr w:rsidR="007472CD" w:rsidTr="001A1168">
        <w:trPr>
          <w:trHeight w:val="388"/>
          <w:jc w:val="center"/>
        </w:trPr>
        <w:tc>
          <w:tcPr>
            <w:tcW w:w="1607" w:type="dxa"/>
          </w:tcPr>
          <w:p w:rsidR="007472CD" w:rsidRPr="001A1168" w:rsidRDefault="007472CD" w:rsidP="007D6AD7">
            <w:pPr>
              <w:spacing w:line="360" w:lineRule="auto"/>
              <w:rPr>
                <w:rFonts w:eastAsia="Times New Roman"/>
                <w:sz w:val="20"/>
                <w:szCs w:val="20"/>
                <w:lang w:eastAsia="lt-LT"/>
              </w:rPr>
            </w:pPr>
            <w:r w:rsidRPr="001A1168">
              <w:rPr>
                <w:rFonts w:eastAsia="Times New Roman"/>
                <w:sz w:val="20"/>
                <w:szCs w:val="20"/>
                <w:lang w:eastAsia="lt-LT"/>
              </w:rPr>
              <w:lastRenderedPageBreak/>
              <w:t>.tbl</w:t>
            </w:r>
          </w:p>
        </w:tc>
        <w:tc>
          <w:tcPr>
            <w:tcW w:w="5678" w:type="dxa"/>
          </w:tcPr>
          <w:p w:rsidR="007472CD" w:rsidRPr="001A1168" w:rsidRDefault="007472CD" w:rsidP="007D6AD7">
            <w:pPr>
              <w:spacing w:line="360" w:lineRule="auto"/>
              <w:rPr>
                <w:rFonts w:eastAsia="Times New Roman"/>
                <w:sz w:val="20"/>
                <w:szCs w:val="20"/>
                <w:lang w:eastAsia="lt-LT"/>
              </w:rPr>
            </w:pPr>
            <w:r w:rsidRPr="001A1168">
              <w:rPr>
                <w:rFonts w:eastAsia="Times New Roman"/>
                <w:sz w:val="20"/>
                <w:szCs w:val="20"/>
                <w:lang w:eastAsia="lt-LT"/>
              </w:rPr>
              <w:t>Funkcijų lentelė pateikimui</w:t>
            </w:r>
          </w:p>
        </w:tc>
      </w:tr>
      <w:tr w:rsidR="007472CD" w:rsidTr="001A1168">
        <w:trPr>
          <w:trHeight w:val="388"/>
          <w:jc w:val="center"/>
        </w:trPr>
        <w:tc>
          <w:tcPr>
            <w:tcW w:w="1607" w:type="dxa"/>
          </w:tcPr>
          <w:p w:rsidR="007472CD" w:rsidRPr="001A1168" w:rsidRDefault="007472CD" w:rsidP="007D6AD7">
            <w:pPr>
              <w:spacing w:line="360" w:lineRule="auto"/>
              <w:rPr>
                <w:rFonts w:eastAsia="Times New Roman"/>
                <w:sz w:val="20"/>
                <w:szCs w:val="20"/>
                <w:lang w:eastAsia="lt-LT"/>
              </w:rPr>
            </w:pPr>
            <w:r w:rsidRPr="001A1168">
              <w:rPr>
                <w:rFonts w:eastAsia="Times New Roman"/>
                <w:sz w:val="20"/>
                <w:szCs w:val="20"/>
                <w:lang w:eastAsia="lt-LT"/>
              </w:rPr>
              <w:t>.sqn</w:t>
            </w:r>
          </w:p>
        </w:tc>
        <w:tc>
          <w:tcPr>
            <w:tcW w:w="5678" w:type="dxa"/>
          </w:tcPr>
          <w:p w:rsidR="007472CD" w:rsidRPr="001A1168" w:rsidRDefault="007472CD" w:rsidP="007D6AD7">
            <w:pPr>
              <w:spacing w:line="360" w:lineRule="auto"/>
              <w:rPr>
                <w:rFonts w:eastAsia="Times New Roman"/>
                <w:sz w:val="20"/>
                <w:szCs w:val="20"/>
                <w:lang w:eastAsia="lt-LT"/>
              </w:rPr>
            </w:pPr>
            <w:r w:rsidRPr="001A1168">
              <w:rPr>
                <w:rFonts w:eastAsia="Times New Roman"/>
                <w:sz w:val="20"/>
                <w:szCs w:val="20"/>
                <w:lang w:eastAsia="lt-LT"/>
              </w:rPr>
              <w:t>Redaguotas failas pateikimui</w:t>
            </w:r>
          </w:p>
        </w:tc>
      </w:tr>
      <w:tr w:rsidR="007472CD" w:rsidTr="001A1168">
        <w:trPr>
          <w:trHeight w:val="388"/>
          <w:jc w:val="center"/>
        </w:trPr>
        <w:tc>
          <w:tcPr>
            <w:tcW w:w="1607" w:type="dxa"/>
          </w:tcPr>
          <w:p w:rsidR="007472CD" w:rsidRPr="001A1168" w:rsidRDefault="007472CD" w:rsidP="007D6AD7">
            <w:pPr>
              <w:spacing w:line="360" w:lineRule="auto"/>
              <w:rPr>
                <w:rFonts w:eastAsia="Times New Roman"/>
                <w:sz w:val="20"/>
                <w:szCs w:val="20"/>
                <w:lang w:eastAsia="lt-LT"/>
              </w:rPr>
            </w:pPr>
            <w:r w:rsidRPr="001A1168">
              <w:rPr>
                <w:rFonts w:eastAsia="Times New Roman"/>
                <w:sz w:val="20"/>
                <w:szCs w:val="20"/>
                <w:lang w:eastAsia="lt-LT"/>
              </w:rPr>
              <w:t>.gbk</w:t>
            </w:r>
          </w:p>
        </w:tc>
        <w:tc>
          <w:tcPr>
            <w:tcW w:w="5678" w:type="dxa"/>
          </w:tcPr>
          <w:p w:rsidR="007472CD" w:rsidRPr="001A1168" w:rsidRDefault="007D7F78" w:rsidP="007D6AD7">
            <w:pPr>
              <w:spacing w:line="360" w:lineRule="auto"/>
              <w:rPr>
                <w:rFonts w:eastAsia="Times New Roman"/>
                <w:sz w:val="20"/>
                <w:szCs w:val="20"/>
                <w:lang w:eastAsia="lt-LT"/>
              </w:rPr>
            </w:pPr>
            <w:r w:rsidRPr="001A1168">
              <w:rPr>
                <w:rFonts w:eastAsia="Times New Roman"/>
                <w:sz w:val="20"/>
                <w:szCs w:val="20"/>
                <w:lang w:eastAsia="lt-LT"/>
              </w:rPr>
              <w:t>Genbank failas kuriame sekos ir komentarai</w:t>
            </w:r>
          </w:p>
        </w:tc>
      </w:tr>
      <w:tr w:rsidR="007472CD" w:rsidTr="001A1168">
        <w:trPr>
          <w:trHeight w:val="388"/>
          <w:jc w:val="center"/>
        </w:trPr>
        <w:tc>
          <w:tcPr>
            <w:tcW w:w="1607" w:type="dxa"/>
          </w:tcPr>
          <w:p w:rsidR="007472CD" w:rsidRPr="001A1168" w:rsidRDefault="007472CD" w:rsidP="007D6AD7">
            <w:pPr>
              <w:spacing w:line="360" w:lineRule="auto"/>
              <w:rPr>
                <w:rFonts w:eastAsia="Times New Roman"/>
                <w:sz w:val="20"/>
                <w:szCs w:val="20"/>
                <w:lang w:eastAsia="lt-LT"/>
              </w:rPr>
            </w:pPr>
            <w:r w:rsidRPr="001A1168">
              <w:rPr>
                <w:rFonts w:eastAsia="Times New Roman"/>
                <w:sz w:val="20"/>
                <w:szCs w:val="20"/>
                <w:lang w:eastAsia="lt-LT"/>
              </w:rPr>
              <w:t>.gff</w:t>
            </w:r>
          </w:p>
        </w:tc>
        <w:tc>
          <w:tcPr>
            <w:tcW w:w="5678" w:type="dxa"/>
          </w:tcPr>
          <w:p w:rsidR="007472CD" w:rsidRPr="001A1168" w:rsidRDefault="001A1168" w:rsidP="007D6AD7">
            <w:pPr>
              <w:spacing w:line="360" w:lineRule="auto"/>
              <w:rPr>
                <w:rFonts w:eastAsia="Times New Roman"/>
                <w:sz w:val="20"/>
                <w:szCs w:val="20"/>
                <w:lang w:eastAsia="lt-LT"/>
              </w:rPr>
            </w:pPr>
            <w:r w:rsidRPr="001A1168">
              <w:rPr>
                <w:rFonts w:eastAsia="Times New Roman"/>
                <w:sz w:val="20"/>
                <w:szCs w:val="20"/>
                <w:lang w:eastAsia="lt-LT"/>
              </w:rPr>
              <w:t>GFF v3 failas kuriame sekos ir komentarai</w:t>
            </w:r>
          </w:p>
        </w:tc>
      </w:tr>
      <w:tr w:rsidR="007472CD" w:rsidTr="001A1168">
        <w:trPr>
          <w:trHeight w:val="388"/>
          <w:jc w:val="center"/>
        </w:trPr>
        <w:tc>
          <w:tcPr>
            <w:tcW w:w="1607" w:type="dxa"/>
          </w:tcPr>
          <w:p w:rsidR="007472CD" w:rsidRPr="001A1168" w:rsidRDefault="007472CD" w:rsidP="007D6AD7">
            <w:pPr>
              <w:spacing w:line="360" w:lineRule="auto"/>
              <w:rPr>
                <w:rFonts w:eastAsia="Times New Roman"/>
                <w:sz w:val="20"/>
                <w:szCs w:val="20"/>
                <w:lang w:eastAsia="lt-LT"/>
              </w:rPr>
            </w:pPr>
            <w:r w:rsidRPr="001A1168">
              <w:rPr>
                <w:rFonts w:eastAsia="Times New Roman"/>
                <w:sz w:val="20"/>
                <w:szCs w:val="20"/>
                <w:lang w:eastAsia="lt-LT"/>
              </w:rPr>
              <w:t>.log</w:t>
            </w:r>
          </w:p>
        </w:tc>
        <w:tc>
          <w:tcPr>
            <w:tcW w:w="5678" w:type="dxa"/>
          </w:tcPr>
          <w:p w:rsidR="007472CD" w:rsidRPr="001A1168" w:rsidRDefault="001A1168" w:rsidP="007D6AD7">
            <w:pPr>
              <w:spacing w:line="360" w:lineRule="auto"/>
              <w:rPr>
                <w:rFonts w:eastAsia="Times New Roman"/>
                <w:sz w:val="20"/>
                <w:szCs w:val="20"/>
                <w:lang w:eastAsia="lt-LT"/>
              </w:rPr>
            </w:pPr>
            <w:r w:rsidRPr="001A1168">
              <w:rPr>
                <w:rFonts w:eastAsia="Times New Roman"/>
                <w:sz w:val="20"/>
                <w:szCs w:val="20"/>
                <w:lang w:eastAsia="lt-LT"/>
              </w:rPr>
              <w:t>Prisijungimo failas Prokka apdorojant išvedimą</w:t>
            </w:r>
          </w:p>
        </w:tc>
      </w:tr>
      <w:tr w:rsidR="007472CD" w:rsidTr="001A1168">
        <w:trPr>
          <w:trHeight w:val="398"/>
          <w:jc w:val="center"/>
        </w:trPr>
        <w:tc>
          <w:tcPr>
            <w:tcW w:w="1607" w:type="dxa"/>
          </w:tcPr>
          <w:p w:rsidR="007472CD" w:rsidRPr="001A1168" w:rsidRDefault="007472CD" w:rsidP="007D6AD7">
            <w:pPr>
              <w:spacing w:line="360" w:lineRule="auto"/>
              <w:rPr>
                <w:rFonts w:eastAsia="Times New Roman"/>
                <w:sz w:val="20"/>
                <w:szCs w:val="20"/>
                <w:lang w:eastAsia="lt-LT"/>
              </w:rPr>
            </w:pPr>
            <w:r w:rsidRPr="001A1168">
              <w:rPr>
                <w:rFonts w:eastAsia="Times New Roman"/>
                <w:sz w:val="20"/>
                <w:szCs w:val="20"/>
                <w:lang w:eastAsia="lt-LT"/>
              </w:rPr>
              <w:t>.txt</w:t>
            </w:r>
          </w:p>
        </w:tc>
        <w:tc>
          <w:tcPr>
            <w:tcW w:w="5678" w:type="dxa"/>
          </w:tcPr>
          <w:p w:rsidR="007472CD" w:rsidRPr="001A1168" w:rsidRDefault="001A1168" w:rsidP="007D6AD7">
            <w:pPr>
              <w:spacing w:line="360" w:lineRule="auto"/>
              <w:rPr>
                <w:rFonts w:eastAsia="Times New Roman"/>
                <w:sz w:val="20"/>
                <w:szCs w:val="20"/>
                <w:lang w:eastAsia="lt-LT"/>
              </w:rPr>
            </w:pPr>
            <w:r w:rsidRPr="001A1168">
              <w:rPr>
                <w:rFonts w:eastAsia="Times New Roman"/>
                <w:sz w:val="20"/>
                <w:szCs w:val="20"/>
                <w:lang w:eastAsia="lt-LT"/>
              </w:rPr>
              <w:t>Santraukos anotacijos statistika</w:t>
            </w:r>
          </w:p>
        </w:tc>
      </w:tr>
    </w:tbl>
    <w:p w:rsidR="007472CD" w:rsidRPr="00DE4013" w:rsidRDefault="001A1168" w:rsidP="001A1168">
      <w:pPr>
        <w:spacing w:line="360" w:lineRule="auto"/>
        <w:ind w:left="150"/>
        <w:jc w:val="center"/>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2 lentelė. Aprašymas Prokka išvedimo failų</w:t>
      </w:r>
    </w:p>
    <w:p w:rsidR="001A1168" w:rsidRPr="00DE4013" w:rsidRDefault="000958C7" w:rsidP="005710EF">
      <w:pPr>
        <w:spacing w:line="360" w:lineRule="auto"/>
        <w:ind w:left="150"/>
        <w:jc w:val="both"/>
        <w:rPr>
          <w:rFonts w:ascii="Times New Roman" w:eastAsia="Times New Roman" w:hAnsi="Times New Roman" w:cs="Times New Roman"/>
          <w:sz w:val="24"/>
          <w:szCs w:val="24"/>
          <w:lang w:eastAsia="lt-LT"/>
        </w:rPr>
      </w:pPr>
      <w:r>
        <w:rPr>
          <w:rFonts w:eastAsia="Times New Roman"/>
          <w:sz w:val="24"/>
          <w:szCs w:val="24"/>
          <w:lang w:eastAsia="lt-LT"/>
        </w:rPr>
        <w:t xml:space="preserve">        </w:t>
      </w:r>
      <w:r w:rsidRPr="00DE4013">
        <w:rPr>
          <w:rFonts w:ascii="Times New Roman" w:eastAsia="Times New Roman" w:hAnsi="Times New Roman" w:cs="Times New Roman"/>
          <w:sz w:val="24"/>
          <w:szCs w:val="24"/>
          <w:lang w:eastAsia="lt-LT"/>
        </w:rPr>
        <w:t>Prokka buvo sukurtas siekiant būti tiksliu ir greitu įrankiu</w:t>
      </w:r>
      <w:r w:rsidR="002521AC" w:rsidRPr="00DE4013">
        <w:rPr>
          <w:rFonts w:ascii="Times New Roman" w:eastAsia="Times New Roman" w:hAnsi="Times New Roman" w:cs="Times New Roman"/>
          <w:sz w:val="24"/>
          <w:szCs w:val="24"/>
          <w:lang w:eastAsia="lt-LT"/>
        </w:rPr>
        <w:t>.</w:t>
      </w:r>
      <w:r w:rsidR="004C5FB0" w:rsidRPr="00DE4013">
        <w:rPr>
          <w:rFonts w:ascii="Times New Roman" w:eastAsia="Times New Roman" w:hAnsi="Times New Roman" w:cs="Times New Roman"/>
          <w:sz w:val="24"/>
          <w:szCs w:val="24"/>
          <w:lang w:eastAsia="lt-LT"/>
        </w:rPr>
        <w:t xml:space="preserve"> Pavyzdžiui anotuojant Escherichia coli genomą su tipišku keturių branduolių kompiuteriu užtruko apie 6 minutes.</w:t>
      </w:r>
    </w:p>
    <w:p w:rsidR="0048175C" w:rsidRPr="008E304E" w:rsidRDefault="0048175C" w:rsidP="008E304E">
      <w:pPr>
        <w:spacing w:line="360" w:lineRule="auto"/>
        <w:rPr>
          <w:rFonts w:eastAsia="Times New Roman"/>
          <w:sz w:val="24"/>
          <w:szCs w:val="24"/>
          <w:lang w:eastAsia="lt-LT"/>
        </w:rPr>
      </w:pPr>
      <w:r>
        <w:rPr>
          <w:rFonts w:eastAsia="Times New Roman"/>
          <w:sz w:val="24"/>
          <w:szCs w:val="24"/>
          <w:lang w:eastAsia="lt-LT"/>
        </w:rPr>
        <w:t xml:space="preserve">        </w:t>
      </w:r>
    </w:p>
    <w:p w:rsidR="004A665B" w:rsidRDefault="004A665B" w:rsidP="00054A91">
      <w:pPr>
        <w:spacing w:line="360" w:lineRule="auto"/>
      </w:pPr>
      <w:r>
        <w:t xml:space="preserve">        </w:t>
      </w:r>
    </w:p>
    <w:p w:rsidR="00E74B3D" w:rsidRDefault="00E74B3D" w:rsidP="00054A91">
      <w:pPr>
        <w:spacing w:line="360" w:lineRule="auto"/>
      </w:pPr>
      <w:r>
        <w:t xml:space="preserve">        </w:t>
      </w:r>
    </w:p>
    <w:p w:rsidR="008B50EC" w:rsidRDefault="00860135" w:rsidP="00054A91">
      <w:pPr>
        <w:spacing w:line="360" w:lineRule="auto"/>
      </w:pPr>
      <w:r>
        <w:t xml:space="preserve">        </w:t>
      </w:r>
      <w:r w:rsidR="008B50EC">
        <w:t xml:space="preserve">    </w:t>
      </w:r>
    </w:p>
    <w:p w:rsidR="007C6A58" w:rsidRDefault="007C6A58" w:rsidP="00054A91">
      <w:pPr>
        <w:spacing w:line="360" w:lineRule="auto"/>
      </w:pPr>
    </w:p>
    <w:p w:rsidR="007C6A58" w:rsidRDefault="007C6A58" w:rsidP="00054A91">
      <w:pPr>
        <w:spacing w:line="360" w:lineRule="auto"/>
      </w:pPr>
    </w:p>
    <w:p w:rsidR="007C6A58" w:rsidRDefault="007C6A58" w:rsidP="00054A91">
      <w:pPr>
        <w:spacing w:line="360" w:lineRule="auto"/>
      </w:pPr>
    </w:p>
    <w:p w:rsidR="007C6A58" w:rsidRDefault="007C6A58" w:rsidP="00054A91">
      <w:pPr>
        <w:spacing w:line="360" w:lineRule="auto"/>
      </w:pPr>
    </w:p>
    <w:p w:rsidR="007C6A58" w:rsidRDefault="007C6A58" w:rsidP="00054A91">
      <w:pPr>
        <w:spacing w:line="360" w:lineRule="auto"/>
      </w:pPr>
    </w:p>
    <w:p w:rsidR="007C6A58" w:rsidRDefault="007C6A58" w:rsidP="00054A91">
      <w:pPr>
        <w:spacing w:line="360" w:lineRule="auto"/>
      </w:pPr>
    </w:p>
    <w:p w:rsidR="000F68EA" w:rsidRDefault="000F68EA" w:rsidP="00E61C80">
      <w:pPr>
        <w:spacing w:line="360" w:lineRule="auto"/>
        <w:rPr>
          <w:rFonts w:ascii="Times New Roman" w:hAnsi="Times New Roman" w:cs="Times New Roman"/>
          <w:sz w:val="24"/>
          <w:szCs w:val="24"/>
        </w:rPr>
      </w:pPr>
    </w:p>
    <w:p w:rsidR="000F68EA" w:rsidRDefault="000F68EA" w:rsidP="00E61C80">
      <w:pPr>
        <w:spacing w:line="360" w:lineRule="auto"/>
        <w:rPr>
          <w:rFonts w:ascii="Times New Roman" w:hAnsi="Times New Roman" w:cs="Times New Roman"/>
          <w:sz w:val="24"/>
          <w:szCs w:val="24"/>
        </w:rPr>
      </w:pPr>
    </w:p>
    <w:p w:rsidR="000F68EA" w:rsidRDefault="000F68EA" w:rsidP="00E61C80">
      <w:pPr>
        <w:spacing w:line="360" w:lineRule="auto"/>
        <w:rPr>
          <w:rFonts w:ascii="Times New Roman" w:hAnsi="Times New Roman" w:cs="Times New Roman"/>
          <w:sz w:val="24"/>
          <w:szCs w:val="24"/>
        </w:rPr>
      </w:pPr>
    </w:p>
    <w:p w:rsidR="000F68EA" w:rsidRDefault="000F68EA" w:rsidP="00E61C80">
      <w:pPr>
        <w:spacing w:line="360" w:lineRule="auto"/>
        <w:rPr>
          <w:rFonts w:ascii="Times New Roman" w:hAnsi="Times New Roman" w:cs="Times New Roman"/>
          <w:sz w:val="24"/>
          <w:szCs w:val="24"/>
        </w:rPr>
      </w:pPr>
    </w:p>
    <w:p w:rsidR="000F68EA" w:rsidRDefault="000F68EA" w:rsidP="00E61C80">
      <w:pPr>
        <w:spacing w:line="360" w:lineRule="auto"/>
        <w:rPr>
          <w:rFonts w:ascii="Times New Roman" w:hAnsi="Times New Roman" w:cs="Times New Roman"/>
          <w:sz w:val="24"/>
          <w:szCs w:val="24"/>
        </w:rPr>
      </w:pPr>
    </w:p>
    <w:p w:rsidR="000F68EA" w:rsidRDefault="000F68EA" w:rsidP="00E61C80">
      <w:pPr>
        <w:spacing w:line="360" w:lineRule="auto"/>
        <w:rPr>
          <w:rFonts w:ascii="Times New Roman" w:hAnsi="Times New Roman" w:cs="Times New Roman"/>
          <w:sz w:val="24"/>
          <w:szCs w:val="24"/>
        </w:rPr>
      </w:pPr>
    </w:p>
    <w:p w:rsidR="000F68EA" w:rsidRDefault="000F68EA" w:rsidP="00E61C80">
      <w:pPr>
        <w:spacing w:line="360" w:lineRule="auto"/>
        <w:rPr>
          <w:rFonts w:ascii="Times New Roman" w:hAnsi="Times New Roman" w:cs="Times New Roman"/>
          <w:sz w:val="24"/>
          <w:szCs w:val="24"/>
        </w:rPr>
      </w:pPr>
    </w:p>
    <w:p w:rsidR="00497F52" w:rsidRPr="00DE4013" w:rsidRDefault="000F68EA" w:rsidP="000F68EA">
      <w:pPr>
        <w:pStyle w:val="Heading1"/>
      </w:pPr>
      <w:bookmarkStart w:id="8" w:name="_Toc420577753"/>
      <w:r>
        <w:lastRenderedPageBreak/>
        <w:t xml:space="preserve">2. </w:t>
      </w:r>
      <w:r w:rsidR="00497F52" w:rsidRPr="00DE4013">
        <w:t>Praktinė dalis</w:t>
      </w:r>
      <w:bookmarkEnd w:id="8"/>
    </w:p>
    <w:p w:rsidR="00F567A1" w:rsidRPr="00DE4013" w:rsidRDefault="00241DD0" w:rsidP="004840C0">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 xml:space="preserve">        </w:t>
      </w:r>
      <w:r w:rsidR="00F567A1" w:rsidRPr="00DE4013">
        <w:rPr>
          <w:rFonts w:ascii="Times New Roman" w:hAnsi="Times New Roman" w:cs="Times New Roman"/>
          <w:sz w:val="24"/>
          <w:szCs w:val="24"/>
        </w:rPr>
        <w:t>Pirmiausiai praktinėje dalyje buvo nuspręsta kurį bakterijos ar archėjos genomą analizuoti. Paanalizavus visus genomus ir išsiaiškinus kokie tai organizmai buvo pasirinktas bakterijos Sulfurimonas de</w:t>
      </w:r>
      <w:r w:rsidR="00E50E8A" w:rsidRPr="00DE4013">
        <w:rPr>
          <w:rFonts w:ascii="Times New Roman" w:hAnsi="Times New Roman" w:cs="Times New Roman"/>
          <w:sz w:val="24"/>
          <w:szCs w:val="24"/>
        </w:rPr>
        <w:t xml:space="preserve">nitrificans genomas. </w:t>
      </w:r>
      <w:r w:rsidR="00F567A1" w:rsidRPr="00DE4013">
        <w:rPr>
          <w:rFonts w:ascii="Times New Roman" w:hAnsi="Times New Roman" w:cs="Times New Roman"/>
          <w:sz w:val="24"/>
          <w:szCs w:val="24"/>
        </w:rPr>
        <w:t xml:space="preserve"> </w:t>
      </w:r>
    </w:p>
    <w:p w:rsidR="00241DD0" w:rsidRPr="00DE4013" w:rsidRDefault="00F567A1" w:rsidP="004840C0">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 xml:space="preserve">        </w:t>
      </w:r>
      <w:r w:rsidR="00241DD0" w:rsidRPr="00DE4013">
        <w:rPr>
          <w:rFonts w:ascii="Times New Roman" w:hAnsi="Times New Roman" w:cs="Times New Roman"/>
          <w:sz w:val="24"/>
          <w:szCs w:val="24"/>
        </w:rPr>
        <w:t xml:space="preserve">Praktinėje dalyje sprendžiamas pagrindinis uždavinys yra sukurti genomo naršyklę įprastinėmis priemonėmis naudojant skripto kalbas ir html. Šio uždavinio sprendimas susideda iš kelių dalių: </w:t>
      </w:r>
    </w:p>
    <w:p w:rsidR="00241DD0" w:rsidRPr="00DE4013" w:rsidRDefault="00241DD0" w:rsidP="004840C0">
      <w:pPr>
        <w:pStyle w:val="ListParagraph"/>
        <w:numPr>
          <w:ilvl w:val="0"/>
          <w:numId w:val="12"/>
        </w:num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vienos iš Baltijos jūroje paimto mėginio bakterijos</w:t>
      </w:r>
      <w:r w:rsidR="00027982" w:rsidRPr="00DE4013">
        <w:rPr>
          <w:rFonts w:ascii="Times New Roman" w:hAnsi="Times New Roman" w:cs="Times New Roman"/>
          <w:sz w:val="24"/>
          <w:szCs w:val="24"/>
        </w:rPr>
        <w:t xml:space="preserve"> sekvenuoto</w:t>
      </w:r>
      <w:r w:rsidRPr="00DE4013">
        <w:rPr>
          <w:rFonts w:ascii="Times New Roman" w:hAnsi="Times New Roman" w:cs="Times New Roman"/>
          <w:sz w:val="24"/>
          <w:szCs w:val="24"/>
        </w:rPr>
        <w:t xml:space="preserve"> genomo analizavimas bioinformatikiniais įrankiais:</w:t>
      </w:r>
    </w:p>
    <w:p w:rsidR="00241DD0" w:rsidRPr="00DE4013" w:rsidRDefault="00027982" w:rsidP="004840C0">
      <w:pPr>
        <w:pStyle w:val="ListParagraph"/>
        <w:numPr>
          <w:ilvl w:val="1"/>
          <w:numId w:val="12"/>
        </w:num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MyRast;</w:t>
      </w:r>
    </w:p>
    <w:p w:rsidR="00027982" w:rsidRPr="00DE4013" w:rsidRDefault="00027982" w:rsidP="004840C0">
      <w:pPr>
        <w:pStyle w:val="ListParagraph"/>
        <w:numPr>
          <w:ilvl w:val="1"/>
          <w:numId w:val="12"/>
        </w:num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Prokka;</w:t>
      </w:r>
    </w:p>
    <w:p w:rsidR="00027982" w:rsidRPr="00DE4013" w:rsidRDefault="00027982" w:rsidP="004840C0">
      <w:pPr>
        <w:pStyle w:val="ListParagraph"/>
        <w:numPr>
          <w:ilvl w:val="1"/>
          <w:numId w:val="12"/>
        </w:num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GeneMark.</w:t>
      </w:r>
    </w:p>
    <w:p w:rsidR="00027982" w:rsidRPr="00DE4013" w:rsidRDefault="00027982" w:rsidP="004840C0">
      <w:pPr>
        <w:pStyle w:val="ListParagraph"/>
        <w:numPr>
          <w:ilvl w:val="0"/>
          <w:numId w:val="12"/>
        </w:num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įrankių išvesties patikrinimas Blast(Basic Local Alignment Search Tool);</w:t>
      </w:r>
    </w:p>
    <w:p w:rsidR="00027982" w:rsidRPr="00DE4013" w:rsidRDefault="00027982" w:rsidP="004840C0">
      <w:pPr>
        <w:pStyle w:val="ListParagraph"/>
        <w:numPr>
          <w:ilvl w:val="0"/>
          <w:numId w:val="12"/>
        </w:num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bioinformatikiniais įrankiais anotuotų genomų kryžminis palyginimas tarpusavyje;</w:t>
      </w:r>
    </w:p>
    <w:p w:rsidR="00027982" w:rsidRPr="00DE4013" w:rsidRDefault="001F4B28" w:rsidP="004840C0">
      <w:pPr>
        <w:pStyle w:val="ListParagraph"/>
        <w:numPr>
          <w:ilvl w:val="0"/>
          <w:numId w:val="12"/>
        </w:num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 xml:space="preserve">parašytas </w:t>
      </w:r>
      <w:r w:rsidR="00027982" w:rsidRPr="00DE4013">
        <w:rPr>
          <w:rFonts w:ascii="Times New Roman" w:hAnsi="Times New Roman" w:cs="Times New Roman"/>
          <w:sz w:val="24"/>
          <w:szCs w:val="24"/>
        </w:rPr>
        <w:t>skriptas baltymų fermentams rasti;</w:t>
      </w:r>
    </w:p>
    <w:p w:rsidR="001F4B28" w:rsidRPr="00DE4013" w:rsidRDefault="001F4B28" w:rsidP="004840C0">
      <w:pPr>
        <w:pStyle w:val="ListParagraph"/>
        <w:numPr>
          <w:ilvl w:val="0"/>
          <w:numId w:val="12"/>
        </w:num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sukurtas python skriptas skirtas</w:t>
      </w:r>
      <w:r w:rsidR="009C6A8A" w:rsidRPr="00DE4013">
        <w:rPr>
          <w:rFonts w:ascii="Times New Roman" w:hAnsi="Times New Roman" w:cs="Times New Roman"/>
          <w:sz w:val="24"/>
          <w:szCs w:val="24"/>
        </w:rPr>
        <w:t xml:space="preserve"> generuoti genomo naršyklę, t.y. html failą.</w:t>
      </w:r>
    </w:p>
    <w:p w:rsidR="002150AC" w:rsidRPr="00DE4013" w:rsidRDefault="002150AC" w:rsidP="004840C0">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 xml:space="preserve">        Toliau aprašysiu šiuos praktinėje dalyje atlikt</w:t>
      </w:r>
      <w:r w:rsidR="00F14092" w:rsidRPr="00DE4013">
        <w:rPr>
          <w:rFonts w:ascii="Times New Roman" w:hAnsi="Times New Roman" w:cs="Times New Roman"/>
          <w:sz w:val="24"/>
          <w:szCs w:val="24"/>
        </w:rPr>
        <w:t>us uždavinius, kokie buvo gauti rezultatai ir kas buvo sukurta</w:t>
      </w:r>
      <w:r w:rsidRPr="00DE4013">
        <w:rPr>
          <w:rFonts w:ascii="Times New Roman" w:hAnsi="Times New Roman" w:cs="Times New Roman"/>
          <w:sz w:val="24"/>
          <w:szCs w:val="24"/>
        </w:rPr>
        <w:t>.</w:t>
      </w:r>
    </w:p>
    <w:p w:rsidR="00E34A40" w:rsidRPr="00DE4013" w:rsidRDefault="00C54C01" w:rsidP="00C54C01">
      <w:pPr>
        <w:pStyle w:val="Heading2"/>
      </w:pPr>
      <w:bookmarkStart w:id="9" w:name="_Toc420577754"/>
      <w:r>
        <w:t>2.</w:t>
      </w:r>
      <w:r w:rsidR="00E34A40" w:rsidRPr="00DE4013">
        <w:t>1. MyRast</w:t>
      </w:r>
      <w:bookmarkEnd w:id="9"/>
    </w:p>
    <w:p w:rsidR="00F567A1" w:rsidRPr="00DE4013" w:rsidRDefault="00E34A40" w:rsidP="004840C0">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 xml:space="preserve">        </w:t>
      </w:r>
      <w:r w:rsidR="00443455" w:rsidRPr="00DE4013">
        <w:rPr>
          <w:rFonts w:ascii="Times New Roman" w:hAnsi="Times New Roman" w:cs="Times New Roman"/>
          <w:sz w:val="24"/>
          <w:szCs w:val="24"/>
        </w:rPr>
        <w:t>MyRast tai yra bioinformatikinis įrankis skirta</w:t>
      </w:r>
      <w:r w:rsidR="00487E4D" w:rsidRPr="00DE4013">
        <w:rPr>
          <w:rFonts w:ascii="Times New Roman" w:hAnsi="Times New Roman" w:cs="Times New Roman"/>
          <w:sz w:val="24"/>
          <w:szCs w:val="24"/>
        </w:rPr>
        <w:t>s</w:t>
      </w:r>
      <w:r w:rsidR="00443455" w:rsidRPr="00DE4013">
        <w:rPr>
          <w:rFonts w:ascii="Times New Roman" w:hAnsi="Times New Roman" w:cs="Times New Roman"/>
          <w:sz w:val="24"/>
          <w:szCs w:val="24"/>
        </w:rPr>
        <w:t xml:space="preserve"> anotuoti</w:t>
      </w:r>
      <w:r w:rsidR="00487E4D" w:rsidRPr="00DE4013">
        <w:rPr>
          <w:rFonts w:ascii="Times New Roman" w:hAnsi="Times New Roman" w:cs="Times New Roman"/>
          <w:sz w:val="24"/>
          <w:szCs w:val="24"/>
        </w:rPr>
        <w:t xml:space="preserve"> prokariotų genomus. </w:t>
      </w:r>
      <w:r w:rsidR="00F567A1" w:rsidRPr="00DE4013">
        <w:rPr>
          <w:rFonts w:ascii="Times New Roman" w:hAnsi="Times New Roman" w:cs="Times New Roman"/>
          <w:sz w:val="24"/>
          <w:szCs w:val="24"/>
        </w:rPr>
        <w:t>Šis įrankis anotuoja ir leidžia parsisiųsti tiek išeities failus, tiek v</w:t>
      </w:r>
      <w:r w:rsidR="000D36D2" w:rsidRPr="00DE4013">
        <w:rPr>
          <w:rFonts w:ascii="Times New Roman" w:hAnsi="Times New Roman" w:cs="Times New Roman"/>
          <w:sz w:val="24"/>
          <w:szCs w:val="24"/>
        </w:rPr>
        <w:t>izualiai parodo genomo anotaciją</w:t>
      </w:r>
      <w:r w:rsidR="00F567A1" w:rsidRPr="00DE4013">
        <w:rPr>
          <w:rFonts w:ascii="Times New Roman" w:hAnsi="Times New Roman" w:cs="Times New Roman"/>
          <w:sz w:val="24"/>
          <w:szCs w:val="24"/>
        </w:rPr>
        <w:t xml:space="preserve">. </w:t>
      </w:r>
      <w:r w:rsidR="00487E4D" w:rsidRPr="00DE4013">
        <w:rPr>
          <w:rFonts w:ascii="Times New Roman" w:hAnsi="Times New Roman" w:cs="Times New Roman"/>
          <w:sz w:val="24"/>
          <w:szCs w:val="24"/>
        </w:rPr>
        <w:t>Šio įrankio pagalba mes anotavome analizuojamą Sulfurimonas denitrificans (toliau: Sulfurimonas) genomą.</w:t>
      </w:r>
      <w:r w:rsidR="00F567A1" w:rsidRPr="00DE4013">
        <w:rPr>
          <w:rFonts w:ascii="Times New Roman" w:hAnsi="Times New Roman" w:cs="Times New Roman"/>
          <w:sz w:val="24"/>
          <w:szCs w:val="24"/>
        </w:rPr>
        <w:t xml:space="preserve"> Gavome anotuotą FASTA failą su mums reikalinga informacija.</w:t>
      </w:r>
    </w:p>
    <w:p w:rsidR="00973B41" w:rsidRPr="00DE4013" w:rsidRDefault="000D36D2" w:rsidP="004840C0">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 xml:space="preserve">        </w:t>
      </w:r>
      <w:r w:rsidR="00292698" w:rsidRPr="00DE4013">
        <w:rPr>
          <w:rFonts w:ascii="Times New Roman" w:hAnsi="Times New Roman" w:cs="Times New Roman"/>
          <w:sz w:val="24"/>
          <w:szCs w:val="24"/>
        </w:rPr>
        <w:t>Pirmiausiai, mes turėjome sekvenuotą bakterijos Sulfurimonas genomą. Šis genomas t.y. FASTA formato failas, kuriame yra visa Sulfurimono DNR. Ši sekvenuota DNR susideda iš daugybės A, C, G, T raidžių. Visas genomas yra suskirstytas į 42 dalis, kiekviena dalis turi pavadinimą, ilgį ir identifikacinį numerį.</w:t>
      </w:r>
      <w:r w:rsidR="00F567A1" w:rsidRPr="00DE4013">
        <w:rPr>
          <w:rFonts w:ascii="Times New Roman" w:hAnsi="Times New Roman" w:cs="Times New Roman"/>
          <w:sz w:val="24"/>
          <w:szCs w:val="24"/>
        </w:rPr>
        <w:t xml:space="preserve"> </w:t>
      </w:r>
      <w:r w:rsidR="00042F6F" w:rsidRPr="00DE4013">
        <w:rPr>
          <w:rFonts w:ascii="Times New Roman" w:hAnsi="Times New Roman" w:cs="Times New Roman"/>
          <w:sz w:val="24"/>
          <w:szCs w:val="24"/>
        </w:rPr>
        <w:t>Taip atrodo iškarpa DNR iš genomo, kuris tik sekvenuotas</w:t>
      </w:r>
      <w:r w:rsidR="00973B41" w:rsidRPr="00DE4013">
        <w:rPr>
          <w:rFonts w:ascii="Times New Roman" w:hAnsi="Times New Roman" w:cs="Times New Roman"/>
          <w:sz w:val="24"/>
          <w:szCs w:val="24"/>
        </w:rPr>
        <w:t>, bet dar neanalizuotas:</w:t>
      </w:r>
    </w:p>
    <w:p w:rsidR="00E34A40" w:rsidRPr="00DE4013" w:rsidRDefault="00973B41" w:rsidP="00E61C80">
      <w:pPr>
        <w:spacing w:line="360" w:lineRule="auto"/>
        <w:jc w:val="center"/>
        <w:rPr>
          <w:rFonts w:ascii="Times New Roman" w:hAnsi="Times New Roman" w:cs="Times New Roman"/>
          <w:sz w:val="24"/>
          <w:szCs w:val="24"/>
        </w:rPr>
      </w:pPr>
      <w:r w:rsidRPr="00E61C80">
        <w:rPr>
          <w:noProof/>
          <w:sz w:val="24"/>
          <w:szCs w:val="24"/>
          <w:lang w:eastAsia="lt-LT"/>
        </w:rPr>
        <w:lastRenderedPageBreak/>
        <w:drawing>
          <wp:inline distT="0" distB="0" distL="0" distR="0">
            <wp:extent cx="6115685" cy="2121535"/>
            <wp:effectExtent l="19050" t="0" r="0" b="0"/>
            <wp:docPr id="10" name="Picture 8" descr="D:\Eimio documents\Desktop\Pradinio(neanotuoto) genomo iškar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imio documents\Desktop\Pradinio(neanotuoto) genomo iškarpa.png"/>
                    <pic:cNvPicPr>
                      <a:picLocks noChangeAspect="1" noChangeArrowheads="1"/>
                    </pic:cNvPicPr>
                  </pic:nvPicPr>
                  <pic:blipFill>
                    <a:blip r:embed="rId22" cstate="print"/>
                    <a:srcRect/>
                    <a:stretch>
                      <a:fillRect/>
                    </a:stretch>
                  </pic:blipFill>
                  <pic:spPr bwMode="auto">
                    <a:xfrm>
                      <a:off x="0" y="0"/>
                      <a:ext cx="6115685" cy="2121535"/>
                    </a:xfrm>
                    <a:prstGeom prst="rect">
                      <a:avLst/>
                    </a:prstGeom>
                    <a:noFill/>
                    <a:ln w="9525">
                      <a:noFill/>
                      <a:miter lim="800000"/>
                      <a:headEnd/>
                      <a:tailEnd/>
                    </a:ln>
                  </pic:spPr>
                </pic:pic>
              </a:graphicData>
            </a:graphic>
          </wp:inline>
        </w:drawing>
      </w:r>
      <w:r w:rsidRPr="00DE4013">
        <w:rPr>
          <w:rFonts w:ascii="Times New Roman" w:hAnsi="Times New Roman" w:cs="Times New Roman"/>
          <w:sz w:val="24"/>
          <w:szCs w:val="24"/>
        </w:rPr>
        <w:t>1 pav. Iškarpa iš Sulfurimono sekvenuoto genomo.</w:t>
      </w:r>
    </w:p>
    <w:p w:rsidR="00241DD0" w:rsidRDefault="00F473B6" w:rsidP="004840C0">
      <w:pPr>
        <w:spacing w:line="360" w:lineRule="auto"/>
        <w:jc w:val="both"/>
      </w:pPr>
      <w:r w:rsidRPr="00B575B1">
        <w:rPr>
          <w:rFonts w:ascii="Times New Roman" w:hAnsi="Times New Roman" w:cs="Times New Roman"/>
          <w:sz w:val="24"/>
          <w:szCs w:val="24"/>
        </w:rPr>
        <w:t xml:space="preserve">Turint sekvenuotą bakterijos DNR FASTA formato failą jau galima naudotis bioinformatikiniais įrankiais tokiais kaip MyRast. </w:t>
      </w:r>
      <w:r w:rsidR="005F2CA6" w:rsidRPr="00B575B1">
        <w:rPr>
          <w:rFonts w:ascii="Times New Roman" w:hAnsi="Times New Roman" w:cs="Times New Roman"/>
          <w:sz w:val="24"/>
          <w:szCs w:val="24"/>
        </w:rPr>
        <w:t>Naudojantis MyRast galima anotuoti trijų rūšių sekų tipus: DNR, baltymų ir genbank. Šiuo atveju mums reikalingas DNR sekų tipas. Pasirinkus dar kelis nustatymus tokius kaip anotavimo greitis -pasirinktas greičiausias, o likusieji parametrai palikti numatytieji: genetinis kodas - 11, Kmer dydis - 8, Kmer rezultato riba(angl. score threshold) - 3, nesutampančių hitų riba - 2</w:t>
      </w:r>
      <w:r w:rsidR="00C31F45" w:rsidRPr="00B575B1">
        <w:rPr>
          <w:rFonts w:ascii="Times New Roman" w:hAnsi="Times New Roman" w:cs="Times New Roman"/>
          <w:sz w:val="24"/>
          <w:szCs w:val="24"/>
        </w:rPr>
        <w:t xml:space="preserve">. Paskutinis žingsnis yra įkelti savo failą su DNR sekomis ir spausti Start mygtuką,  kuris pradeda vykdyti genomo anotaciją. </w:t>
      </w:r>
      <w:r w:rsidR="00ED445A" w:rsidRPr="00B575B1">
        <w:rPr>
          <w:rFonts w:ascii="Times New Roman" w:hAnsi="Times New Roman" w:cs="Times New Roman"/>
          <w:sz w:val="24"/>
          <w:szCs w:val="24"/>
        </w:rPr>
        <w:t xml:space="preserve">Sulfurimono genomo anotacija naudojant MyRast truko apie 1 valandą, nors genomas ir nėra didelis apie 710kb FASTA failas, tačiau manau tai yra pakankamai greitai, nes atliekama ne tik genomo anotacija, bet ji pavaizduojama ir vizualiai. Atliekamą arba jau atliktą anotaciją peržiūrėti galima paspaudus </w:t>
      </w:r>
      <w:r w:rsidR="007A3633" w:rsidRPr="00B575B1">
        <w:rPr>
          <w:rFonts w:ascii="Times New Roman" w:hAnsi="Times New Roman" w:cs="Times New Roman"/>
          <w:sz w:val="24"/>
          <w:szCs w:val="24"/>
        </w:rPr>
        <w:t>"</w:t>
      </w:r>
      <w:r w:rsidR="00ED445A" w:rsidRPr="00B575B1">
        <w:rPr>
          <w:rFonts w:ascii="Times New Roman" w:hAnsi="Times New Roman" w:cs="Times New Roman"/>
          <w:sz w:val="24"/>
          <w:szCs w:val="24"/>
        </w:rPr>
        <w:t>Open genome</w:t>
      </w:r>
      <w:r w:rsidR="007A3633" w:rsidRPr="00B575B1">
        <w:rPr>
          <w:rFonts w:ascii="Times New Roman" w:hAnsi="Times New Roman" w:cs="Times New Roman"/>
          <w:sz w:val="24"/>
          <w:szCs w:val="24"/>
        </w:rPr>
        <w:t>" iš karto yra atidaromas vizualus pavaizdavimas Sulfurimono a</w:t>
      </w:r>
      <w:r w:rsidR="00F85077" w:rsidRPr="00B575B1">
        <w:rPr>
          <w:rFonts w:ascii="Times New Roman" w:hAnsi="Times New Roman" w:cs="Times New Roman"/>
          <w:sz w:val="24"/>
          <w:szCs w:val="24"/>
        </w:rPr>
        <w:t>n</w:t>
      </w:r>
      <w:r w:rsidR="007A3633" w:rsidRPr="00B575B1">
        <w:rPr>
          <w:rFonts w:ascii="Times New Roman" w:hAnsi="Times New Roman" w:cs="Times New Roman"/>
          <w:sz w:val="24"/>
          <w:szCs w:val="24"/>
        </w:rPr>
        <w:t>otuoto genomo.</w:t>
      </w:r>
      <w:r w:rsidR="00E61C80" w:rsidRPr="00E61C80">
        <w:rPr>
          <w:sz w:val="24"/>
          <w:szCs w:val="24"/>
        </w:rPr>
        <w:t xml:space="preserve"> </w:t>
      </w:r>
      <w:r w:rsidR="007A3633" w:rsidRPr="00E61C80">
        <w:rPr>
          <w:sz w:val="24"/>
          <w:szCs w:val="24"/>
        </w:rPr>
        <w:t xml:space="preserve"> </w:t>
      </w:r>
      <w:r w:rsidR="005F2CA6" w:rsidRPr="00E61C80">
        <w:rPr>
          <w:sz w:val="24"/>
          <w:szCs w:val="24"/>
        </w:rPr>
        <w:t xml:space="preserve"> </w:t>
      </w:r>
      <w:r w:rsidR="00F85077">
        <w:rPr>
          <w:noProof/>
          <w:sz w:val="24"/>
          <w:szCs w:val="24"/>
          <w:lang w:eastAsia="lt-LT"/>
        </w:rPr>
        <w:drawing>
          <wp:inline distT="0" distB="0" distL="0" distR="0">
            <wp:extent cx="6111087" cy="2960993"/>
            <wp:effectExtent l="19050" t="0" r="3963" b="0"/>
            <wp:docPr id="13" name="Picture 11" descr="D:\Eimio documents\Desktop\MyRast genome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imio documents\Desktop\MyRast genome browser.png"/>
                    <pic:cNvPicPr>
                      <a:picLocks noChangeAspect="1" noChangeArrowheads="1"/>
                    </pic:cNvPicPr>
                  </pic:nvPicPr>
                  <pic:blipFill>
                    <a:blip r:embed="rId23" cstate="print"/>
                    <a:srcRect/>
                    <a:stretch>
                      <a:fillRect/>
                    </a:stretch>
                  </pic:blipFill>
                  <pic:spPr bwMode="auto">
                    <a:xfrm>
                      <a:off x="0" y="0"/>
                      <a:ext cx="6121650" cy="2966111"/>
                    </a:xfrm>
                    <a:prstGeom prst="rect">
                      <a:avLst/>
                    </a:prstGeom>
                    <a:noFill/>
                    <a:ln w="9525">
                      <a:noFill/>
                      <a:miter lim="800000"/>
                      <a:headEnd/>
                      <a:tailEnd/>
                    </a:ln>
                  </pic:spPr>
                </pic:pic>
              </a:graphicData>
            </a:graphic>
          </wp:inline>
        </w:drawing>
      </w:r>
      <w:r w:rsidR="005F2CA6" w:rsidRPr="00E61C80">
        <w:rPr>
          <w:sz w:val="24"/>
          <w:szCs w:val="24"/>
        </w:rPr>
        <w:t xml:space="preserve"> </w:t>
      </w:r>
      <w:r w:rsidR="004F3258">
        <w:rPr>
          <w:sz w:val="24"/>
          <w:szCs w:val="24"/>
        </w:rPr>
        <w:t xml:space="preserve">                                       </w:t>
      </w:r>
      <w:r w:rsidR="00A329F7">
        <w:t>2pav. MyRast vizualus genomo pavaizdavimas.</w:t>
      </w:r>
    </w:p>
    <w:p w:rsidR="00C759E1" w:rsidRDefault="00054AD5" w:rsidP="004840C0">
      <w:pPr>
        <w:spacing w:line="360" w:lineRule="auto"/>
        <w:jc w:val="both"/>
        <w:rPr>
          <w:rFonts w:ascii="Times New Roman" w:hAnsi="Times New Roman" w:cs="Times New Roman"/>
          <w:sz w:val="24"/>
          <w:szCs w:val="24"/>
        </w:rPr>
      </w:pPr>
      <w:r>
        <w:rPr>
          <w:sz w:val="24"/>
          <w:szCs w:val="24"/>
        </w:rPr>
        <w:t xml:space="preserve">       </w:t>
      </w:r>
      <w:r w:rsidRPr="00D27109">
        <w:rPr>
          <w:rFonts w:ascii="Times New Roman" w:hAnsi="Times New Roman" w:cs="Times New Roman"/>
          <w:sz w:val="24"/>
          <w:szCs w:val="24"/>
        </w:rPr>
        <w:t xml:space="preserve"> </w:t>
      </w:r>
      <w:r w:rsidR="00D87CBE" w:rsidRPr="00D27109">
        <w:rPr>
          <w:rFonts w:ascii="Times New Roman" w:hAnsi="Times New Roman" w:cs="Times New Roman"/>
          <w:sz w:val="24"/>
          <w:szCs w:val="24"/>
        </w:rPr>
        <w:t xml:space="preserve">Vizualiame genomo anotacijos pavaizdavime galima atlikti įvairias funkcijas, nagrinėti ir išsiaiškinti kiekvieną </w:t>
      </w:r>
      <w:r w:rsidR="00D2330F">
        <w:rPr>
          <w:rFonts w:ascii="Times New Roman" w:hAnsi="Times New Roman" w:cs="Times New Roman"/>
          <w:sz w:val="24"/>
          <w:szCs w:val="24"/>
        </w:rPr>
        <w:t>gen</w:t>
      </w:r>
      <w:r w:rsidR="001021E5" w:rsidRPr="00D27109">
        <w:rPr>
          <w:rFonts w:ascii="Times New Roman" w:hAnsi="Times New Roman" w:cs="Times New Roman"/>
          <w:sz w:val="24"/>
          <w:szCs w:val="24"/>
        </w:rPr>
        <w:t>ą</w:t>
      </w:r>
      <w:r w:rsidR="00D87CBE" w:rsidRPr="00D27109">
        <w:rPr>
          <w:rFonts w:ascii="Times New Roman" w:hAnsi="Times New Roman" w:cs="Times New Roman"/>
          <w:sz w:val="24"/>
          <w:szCs w:val="24"/>
        </w:rPr>
        <w:t xml:space="preserve"> individualiai.  Šiame atvaizdavime matome daug įvairių spalvų </w:t>
      </w:r>
      <w:r w:rsidR="00D87CBE" w:rsidRPr="00D27109">
        <w:rPr>
          <w:rFonts w:ascii="Times New Roman" w:hAnsi="Times New Roman" w:cs="Times New Roman"/>
          <w:sz w:val="24"/>
          <w:szCs w:val="24"/>
        </w:rPr>
        <w:lastRenderedPageBreak/>
        <w:t>rodyklių, kiekvien</w:t>
      </w:r>
      <w:r w:rsidR="001021E5" w:rsidRPr="00D27109">
        <w:rPr>
          <w:rFonts w:ascii="Times New Roman" w:hAnsi="Times New Roman" w:cs="Times New Roman"/>
          <w:sz w:val="24"/>
          <w:szCs w:val="24"/>
        </w:rPr>
        <w:t>a i</w:t>
      </w:r>
      <w:r w:rsidR="00D2330F">
        <w:rPr>
          <w:rFonts w:ascii="Times New Roman" w:hAnsi="Times New Roman" w:cs="Times New Roman"/>
          <w:sz w:val="24"/>
          <w:szCs w:val="24"/>
        </w:rPr>
        <w:t>š jų vaizduoja skirtingą geną</w:t>
      </w:r>
      <w:r w:rsidR="00D87CBE" w:rsidRPr="00D27109">
        <w:rPr>
          <w:rFonts w:ascii="Times New Roman" w:hAnsi="Times New Roman" w:cs="Times New Roman"/>
          <w:sz w:val="24"/>
          <w:szCs w:val="24"/>
        </w:rPr>
        <w:t xml:space="preserve">, </w:t>
      </w:r>
      <w:r w:rsidR="00D2330F">
        <w:rPr>
          <w:rFonts w:ascii="Times New Roman" w:hAnsi="Times New Roman" w:cs="Times New Roman"/>
          <w:sz w:val="24"/>
          <w:szCs w:val="24"/>
        </w:rPr>
        <w:t>jo</w:t>
      </w:r>
      <w:r w:rsidR="00D87CBE" w:rsidRPr="00D27109">
        <w:rPr>
          <w:rFonts w:ascii="Times New Roman" w:hAnsi="Times New Roman" w:cs="Times New Roman"/>
          <w:sz w:val="24"/>
          <w:szCs w:val="24"/>
        </w:rPr>
        <w:t xml:space="preserve"> kryptis yra į kairę jei</w:t>
      </w:r>
      <w:r w:rsidR="001021E5" w:rsidRPr="00D27109">
        <w:rPr>
          <w:rFonts w:ascii="Times New Roman" w:hAnsi="Times New Roman" w:cs="Times New Roman"/>
          <w:sz w:val="24"/>
          <w:szCs w:val="24"/>
        </w:rPr>
        <w:t xml:space="preserve"> baltymo</w:t>
      </w:r>
      <w:r w:rsidR="00A2096E" w:rsidRPr="00D27109">
        <w:rPr>
          <w:rFonts w:ascii="Times New Roman" w:hAnsi="Times New Roman" w:cs="Times New Roman"/>
          <w:sz w:val="24"/>
          <w:szCs w:val="24"/>
        </w:rPr>
        <w:t xml:space="preserve"> dydis eina nuo didesnės į mažesnę pusę pavyzdžiui jei genas prasideda 1863 baze ir baigiasi 1342 baze ir atvirkščiai jei į dešinę pusę.</w:t>
      </w:r>
      <w:r w:rsidR="001021E5" w:rsidRPr="00D27109">
        <w:rPr>
          <w:rFonts w:ascii="Times New Roman" w:hAnsi="Times New Roman" w:cs="Times New Roman"/>
          <w:sz w:val="24"/>
          <w:szCs w:val="24"/>
        </w:rPr>
        <w:t xml:space="preserve"> Rodyklių spalvos skiriasi, kiekviena spalva žymi</w:t>
      </w:r>
      <w:r w:rsidR="00D2330F">
        <w:rPr>
          <w:rFonts w:ascii="Times New Roman" w:hAnsi="Times New Roman" w:cs="Times New Roman"/>
          <w:sz w:val="24"/>
          <w:szCs w:val="24"/>
        </w:rPr>
        <w:t xml:space="preserve"> gen</w:t>
      </w:r>
      <w:r w:rsidR="001021E5" w:rsidRPr="00D27109">
        <w:rPr>
          <w:rFonts w:ascii="Times New Roman" w:hAnsi="Times New Roman" w:cs="Times New Roman"/>
          <w:sz w:val="24"/>
          <w:szCs w:val="24"/>
        </w:rPr>
        <w:t xml:space="preserve">ų funkcines grupes: šviesiai žalia spalva žymi jog tai fermentų grupė, mėlyna spalva žymimas nežinomas(angl. hypothetical) baltymas ir t.t. </w:t>
      </w:r>
      <w:r w:rsidR="0093152B" w:rsidRPr="00D27109">
        <w:rPr>
          <w:rFonts w:ascii="Times New Roman" w:hAnsi="Times New Roman" w:cs="Times New Roman"/>
          <w:sz w:val="24"/>
          <w:szCs w:val="24"/>
        </w:rPr>
        <w:t xml:space="preserve">Taigi, jei </w:t>
      </w:r>
      <w:r w:rsidR="00D2330F">
        <w:rPr>
          <w:rFonts w:ascii="Times New Roman" w:hAnsi="Times New Roman" w:cs="Times New Roman"/>
          <w:sz w:val="24"/>
          <w:szCs w:val="24"/>
        </w:rPr>
        <w:t>domina kažkokia konkreti geno</w:t>
      </w:r>
      <w:r w:rsidR="0093152B" w:rsidRPr="00D27109">
        <w:rPr>
          <w:rFonts w:ascii="Times New Roman" w:hAnsi="Times New Roman" w:cs="Times New Roman"/>
          <w:sz w:val="24"/>
          <w:szCs w:val="24"/>
        </w:rPr>
        <w:t xml:space="preserve"> funkcinė grupė, jas galima surasti tiesiog pagal spalvas. Užvedus pelę ant kiekvienos rodyklės yra rodomas atskiras l</w:t>
      </w:r>
      <w:r w:rsidR="00D2330F">
        <w:rPr>
          <w:rFonts w:ascii="Times New Roman" w:hAnsi="Times New Roman" w:cs="Times New Roman"/>
          <w:sz w:val="24"/>
          <w:szCs w:val="24"/>
        </w:rPr>
        <w:t>angas su to geno</w:t>
      </w:r>
      <w:r w:rsidR="0093152B" w:rsidRPr="00D27109">
        <w:rPr>
          <w:rFonts w:ascii="Times New Roman" w:hAnsi="Times New Roman" w:cs="Times New Roman"/>
          <w:sz w:val="24"/>
          <w:szCs w:val="24"/>
        </w:rPr>
        <w:t xml:space="preserve"> informacija</w:t>
      </w:r>
      <w:r w:rsidR="00622156" w:rsidRPr="00D27109">
        <w:rPr>
          <w:rFonts w:ascii="Times New Roman" w:hAnsi="Times New Roman" w:cs="Times New Roman"/>
          <w:sz w:val="24"/>
          <w:szCs w:val="24"/>
        </w:rPr>
        <w:t>: ID, funkcija</w:t>
      </w:r>
      <w:r w:rsidR="003B17D3" w:rsidRPr="00D27109">
        <w:rPr>
          <w:rFonts w:ascii="Times New Roman" w:hAnsi="Times New Roman" w:cs="Times New Roman"/>
          <w:sz w:val="24"/>
          <w:szCs w:val="24"/>
        </w:rPr>
        <w:t>, con</w:t>
      </w:r>
      <w:r w:rsidR="00622156" w:rsidRPr="00D27109">
        <w:rPr>
          <w:rFonts w:ascii="Times New Roman" w:hAnsi="Times New Roman" w:cs="Times New Roman"/>
          <w:sz w:val="24"/>
          <w:szCs w:val="24"/>
        </w:rPr>
        <w:t>tig, pradžia</w:t>
      </w:r>
      <w:r w:rsidR="003B17D3" w:rsidRPr="00D27109">
        <w:rPr>
          <w:rFonts w:ascii="Times New Roman" w:hAnsi="Times New Roman" w:cs="Times New Roman"/>
          <w:sz w:val="24"/>
          <w:szCs w:val="24"/>
        </w:rPr>
        <w:t>,</w:t>
      </w:r>
      <w:r w:rsidR="0093152B" w:rsidRPr="00D27109">
        <w:rPr>
          <w:rFonts w:ascii="Times New Roman" w:hAnsi="Times New Roman" w:cs="Times New Roman"/>
          <w:sz w:val="24"/>
          <w:szCs w:val="24"/>
        </w:rPr>
        <w:t xml:space="preserve"> </w:t>
      </w:r>
      <w:r w:rsidR="00D27109">
        <w:rPr>
          <w:rFonts w:ascii="Times New Roman" w:hAnsi="Times New Roman" w:cs="Times New Roman"/>
          <w:sz w:val="24"/>
          <w:szCs w:val="24"/>
        </w:rPr>
        <w:t>pabaiga ir baltymo ilgiu</w:t>
      </w:r>
      <w:r w:rsidR="003B17D3" w:rsidRPr="00D27109">
        <w:rPr>
          <w:rFonts w:ascii="Times New Roman" w:hAnsi="Times New Roman" w:cs="Times New Roman"/>
          <w:sz w:val="24"/>
          <w:szCs w:val="24"/>
        </w:rPr>
        <w:t>.</w:t>
      </w:r>
      <w:r w:rsidR="00D27109">
        <w:rPr>
          <w:rFonts w:ascii="Times New Roman" w:hAnsi="Times New Roman" w:cs="Times New Roman"/>
          <w:sz w:val="24"/>
          <w:szCs w:val="24"/>
        </w:rPr>
        <w:t xml:space="preserve"> Pažymėjus bet kurį geną ir paspaudus dešinį pelės mygtuką, galima sužinoti būtent to geno DNR</w:t>
      </w:r>
      <w:r w:rsidR="00D2330F">
        <w:rPr>
          <w:rFonts w:ascii="Times New Roman" w:hAnsi="Times New Roman" w:cs="Times New Roman"/>
          <w:sz w:val="24"/>
          <w:szCs w:val="24"/>
        </w:rPr>
        <w:t xml:space="preserve"> ar jau išverstą jo kodą, taip pat yra parinktis, kuri leidžia patikrinti konkretų geną NCBI Blast, jei kyla abejonė, jog tai gali būti klaidingai anotuotas genas.</w:t>
      </w:r>
      <w:r w:rsidR="00D27109">
        <w:rPr>
          <w:rFonts w:ascii="Times New Roman" w:hAnsi="Times New Roman" w:cs="Times New Roman"/>
          <w:sz w:val="24"/>
          <w:szCs w:val="24"/>
        </w:rPr>
        <w:t xml:space="preserve"> </w:t>
      </w:r>
      <w:r w:rsidR="009218FD">
        <w:rPr>
          <w:rFonts w:ascii="Times New Roman" w:hAnsi="Times New Roman" w:cs="Times New Roman"/>
          <w:sz w:val="24"/>
          <w:szCs w:val="24"/>
        </w:rPr>
        <w:t>Taip pat y</w:t>
      </w:r>
      <w:r w:rsidR="00FC6947">
        <w:rPr>
          <w:rFonts w:ascii="Times New Roman" w:hAnsi="Times New Roman" w:cs="Times New Roman"/>
          <w:sz w:val="24"/>
          <w:szCs w:val="24"/>
        </w:rPr>
        <w:t>ra galimybė ištrinti geną. Pasirinkus bet kurį geną</w:t>
      </w:r>
      <w:r w:rsidR="00A27F52">
        <w:rPr>
          <w:rFonts w:ascii="Times New Roman" w:hAnsi="Times New Roman" w:cs="Times New Roman"/>
          <w:sz w:val="24"/>
          <w:szCs w:val="24"/>
        </w:rPr>
        <w:t>,</w:t>
      </w:r>
      <w:r w:rsidR="00FC6947">
        <w:rPr>
          <w:rFonts w:ascii="Times New Roman" w:hAnsi="Times New Roman" w:cs="Times New Roman"/>
          <w:sz w:val="24"/>
          <w:szCs w:val="24"/>
        </w:rPr>
        <w:t xml:space="preserve"> MyRast lango viršuje atsiranda informacija apie šį geną, galima jį pataisyti pavyzdžiui įvesta neteisinga geno funkcija, spaudžiam</w:t>
      </w:r>
      <w:r w:rsidR="00A27F52">
        <w:rPr>
          <w:rFonts w:ascii="Times New Roman" w:hAnsi="Times New Roman" w:cs="Times New Roman"/>
          <w:sz w:val="24"/>
          <w:szCs w:val="24"/>
        </w:rPr>
        <w:t>e edit mygtuką ir pataisome</w:t>
      </w:r>
      <w:r w:rsidR="00FC6947">
        <w:rPr>
          <w:rFonts w:ascii="Times New Roman" w:hAnsi="Times New Roman" w:cs="Times New Roman"/>
          <w:sz w:val="24"/>
          <w:szCs w:val="24"/>
        </w:rPr>
        <w:t xml:space="preserve"> funkciją į tinkamą.</w:t>
      </w:r>
      <w:r w:rsidR="00147095">
        <w:rPr>
          <w:rFonts w:ascii="Times New Roman" w:hAnsi="Times New Roman" w:cs="Times New Roman"/>
          <w:sz w:val="24"/>
          <w:szCs w:val="24"/>
        </w:rPr>
        <w:t xml:space="preserve"> Taip pat yra paieška genome, jei mums reikalingas atitinkamas genas pav</w:t>
      </w:r>
      <w:r w:rsidR="00D47DF3">
        <w:rPr>
          <w:rFonts w:ascii="Times New Roman" w:hAnsi="Times New Roman" w:cs="Times New Roman"/>
          <w:sz w:val="24"/>
          <w:szCs w:val="24"/>
        </w:rPr>
        <w:t>yzdžiui įvedus 600 parodomas genomo dalis kurioje ir yra 600 genas</w:t>
      </w:r>
      <w:r w:rsidR="00A27F52">
        <w:rPr>
          <w:rFonts w:ascii="Times New Roman" w:hAnsi="Times New Roman" w:cs="Times New Roman"/>
          <w:sz w:val="24"/>
          <w:szCs w:val="24"/>
        </w:rPr>
        <w:t>, tai labai patogu ir praverčia analizuojant genomą, jei žinomas koks konkretus genas yra reikalingas</w:t>
      </w:r>
      <w:r w:rsidR="00147095">
        <w:rPr>
          <w:rFonts w:ascii="Times New Roman" w:hAnsi="Times New Roman" w:cs="Times New Roman"/>
          <w:sz w:val="24"/>
          <w:szCs w:val="24"/>
        </w:rPr>
        <w:t>.</w:t>
      </w:r>
      <w:r w:rsidR="00A27F52">
        <w:rPr>
          <w:rFonts w:ascii="Times New Roman" w:hAnsi="Times New Roman" w:cs="Times New Roman"/>
          <w:sz w:val="24"/>
          <w:szCs w:val="24"/>
        </w:rPr>
        <w:t xml:space="preserve"> </w:t>
      </w:r>
      <w:r w:rsidR="00704BE1">
        <w:rPr>
          <w:rFonts w:ascii="Times New Roman" w:hAnsi="Times New Roman" w:cs="Times New Roman"/>
          <w:sz w:val="24"/>
          <w:szCs w:val="24"/>
        </w:rPr>
        <w:t>Taip pat</w:t>
      </w:r>
      <w:r w:rsidR="009F002B">
        <w:rPr>
          <w:rFonts w:ascii="Times New Roman" w:hAnsi="Times New Roman" w:cs="Times New Roman"/>
          <w:sz w:val="24"/>
          <w:szCs w:val="24"/>
        </w:rPr>
        <w:t xml:space="preserve"> galima pasirinkti atvaizduojamą</w:t>
      </w:r>
      <w:r w:rsidR="00704BE1">
        <w:rPr>
          <w:rFonts w:ascii="Times New Roman" w:hAnsi="Times New Roman" w:cs="Times New Roman"/>
          <w:sz w:val="24"/>
          <w:szCs w:val="24"/>
        </w:rPr>
        <w:t xml:space="preserve"> regionų skaičių ir jų dydį, patogu jei reikia vienu metu dirbti su vienas nuo kito nutolusiais genais.</w:t>
      </w:r>
      <w:r w:rsidR="00C759E1">
        <w:rPr>
          <w:rFonts w:ascii="Times New Roman" w:hAnsi="Times New Roman" w:cs="Times New Roman"/>
          <w:sz w:val="24"/>
          <w:szCs w:val="24"/>
        </w:rPr>
        <w:t xml:space="preserve"> </w:t>
      </w:r>
    </w:p>
    <w:p w:rsidR="00054AD5" w:rsidRDefault="00C759E1" w:rsidP="000A2C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Svarbiausia MyRast funkcija </w:t>
      </w:r>
      <w:r w:rsidR="002B3E16">
        <w:rPr>
          <w:rFonts w:ascii="Times New Roman" w:hAnsi="Times New Roman" w:cs="Times New Roman"/>
          <w:sz w:val="24"/>
          <w:szCs w:val="24"/>
        </w:rPr>
        <w:t xml:space="preserve">mano analizavimui t.y. duomenų eksportavimas. MyRast leidžia </w:t>
      </w:r>
      <w:r w:rsidR="000A2C1F">
        <w:rPr>
          <w:rFonts w:ascii="Times New Roman" w:hAnsi="Times New Roman" w:cs="Times New Roman"/>
          <w:sz w:val="24"/>
          <w:szCs w:val="24"/>
        </w:rPr>
        <w:t>eksportuoti duomenis trimis formatais:</w:t>
      </w:r>
    </w:p>
    <w:p w:rsidR="000A2C1F" w:rsidRDefault="000A2C1F" w:rsidP="000A2C1F">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skirtukais atskirtas tekstas;</w:t>
      </w:r>
    </w:p>
    <w:p w:rsidR="000A2C1F" w:rsidRDefault="000A2C1F" w:rsidP="000A2C1F">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kableliais atskirtas tekstas ;</w:t>
      </w:r>
    </w:p>
    <w:p w:rsidR="000A2C1F" w:rsidRDefault="000A2C1F" w:rsidP="000A2C1F">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FASTA formatas.</w:t>
      </w:r>
    </w:p>
    <w:p w:rsidR="00080AEF" w:rsidRDefault="000A2C1F" w:rsidP="004840C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Taip pat galima pasirinkti funkcijų tipus t.y. galimi variantai yra peg ir rna. Peg tai yra baltymų numeravimas, o rna tai RNR funkcijų rodymas. Mūsų atveju abu šie funkcijų tipai mums reikalingi, todėl pažymimi abudu. Sekanti galimybė yra pasirinkti </w:t>
      </w:r>
      <w:r w:rsidR="00080AEF">
        <w:rPr>
          <w:rFonts w:ascii="Times New Roman" w:hAnsi="Times New Roman" w:cs="Times New Roman"/>
          <w:sz w:val="24"/>
          <w:szCs w:val="24"/>
        </w:rPr>
        <w:t xml:space="preserve">kokios sekos turi būti įdėtos į eksportuojamą failą, tai gali būti įtrauktos tiktai ištransliuotos baltymų sekos arba kartu su DNR sekomis. Kaip atrodo FASTA formato išvesties failas baltymų ir DNR sekų žiūrėti 3 paveikslėlyje. </w:t>
      </w:r>
      <w:r>
        <w:rPr>
          <w:rFonts w:ascii="Times New Roman" w:hAnsi="Times New Roman" w:cs="Times New Roman"/>
          <w:sz w:val="24"/>
          <w:szCs w:val="24"/>
        </w:rPr>
        <w:t xml:space="preserve"> </w:t>
      </w:r>
    </w:p>
    <w:p w:rsidR="005253E0" w:rsidRDefault="00FA53DD" w:rsidP="004840C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Kaip matyti paveikslėlyje</w:t>
      </w:r>
      <w:r w:rsidR="003C03EE">
        <w:rPr>
          <w:rFonts w:ascii="Times New Roman" w:hAnsi="Times New Roman" w:cs="Times New Roman"/>
          <w:sz w:val="24"/>
          <w:szCs w:val="24"/>
        </w:rPr>
        <w:t xml:space="preserve"> čia pavaizduota 28 seka,</w:t>
      </w:r>
      <w:r>
        <w:rPr>
          <w:rFonts w:ascii="Times New Roman" w:hAnsi="Times New Roman" w:cs="Times New Roman"/>
          <w:sz w:val="24"/>
          <w:szCs w:val="24"/>
        </w:rPr>
        <w:t xml:space="preserve"> pirmiausiai yra išvedama DNR seka, o tik po to jau ištransliuota baltymo seka, abiejų sekų pavadinimai tokie patys, tai parodo, jog tai ta pati seka. </w:t>
      </w:r>
      <w:r w:rsidR="005253E0">
        <w:rPr>
          <w:rFonts w:ascii="Times New Roman" w:hAnsi="Times New Roman" w:cs="Times New Roman"/>
          <w:sz w:val="24"/>
          <w:szCs w:val="24"/>
        </w:rPr>
        <w:t>Kaip matome DNR seka yra akivaizdžiai ilgesnė nei jau išversta baltymo seka.</w:t>
      </w:r>
    </w:p>
    <w:p w:rsidR="000A2C1F" w:rsidRPr="000A2C1F" w:rsidRDefault="00080AEF" w:rsidP="000A2C1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lt-LT"/>
        </w:rPr>
        <w:lastRenderedPageBreak/>
        <w:drawing>
          <wp:inline distT="0" distB="0" distL="0" distR="0">
            <wp:extent cx="5606338" cy="1685574"/>
            <wp:effectExtent l="19050" t="0" r="0" b="0"/>
            <wp:docPr id="15" name="Picture 13" descr="D:\Eimio documents\Desktop\baltymai su dnr(MyRast fai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imio documents\Desktop\baltymai su dnr(MyRast failas).png"/>
                    <pic:cNvPicPr>
                      <a:picLocks noChangeAspect="1" noChangeArrowheads="1"/>
                    </pic:cNvPicPr>
                  </pic:nvPicPr>
                  <pic:blipFill>
                    <a:blip r:embed="rId24" cstate="print"/>
                    <a:srcRect/>
                    <a:stretch>
                      <a:fillRect/>
                    </a:stretch>
                  </pic:blipFill>
                  <pic:spPr bwMode="auto">
                    <a:xfrm>
                      <a:off x="0" y="0"/>
                      <a:ext cx="5625802" cy="1691426"/>
                    </a:xfrm>
                    <a:prstGeom prst="rect">
                      <a:avLst/>
                    </a:prstGeom>
                    <a:noFill/>
                    <a:ln w="9525">
                      <a:noFill/>
                      <a:miter lim="800000"/>
                      <a:headEnd/>
                      <a:tailEnd/>
                    </a:ln>
                  </pic:spPr>
                </pic:pic>
              </a:graphicData>
            </a:graphic>
          </wp:inline>
        </w:drawing>
      </w:r>
    </w:p>
    <w:p w:rsidR="00241DD0" w:rsidRPr="00B575B1" w:rsidRDefault="006D5344" w:rsidP="00054A91">
      <w:pPr>
        <w:spacing w:line="360" w:lineRule="auto"/>
        <w:rPr>
          <w:rFonts w:ascii="Times New Roman" w:hAnsi="Times New Roman" w:cs="Times New Roman"/>
          <w:sz w:val="24"/>
          <w:szCs w:val="24"/>
        </w:rPr>
      </w:pPr>
      <w:r w:rsidRPr="00B575B1">
        <w:rPr>
          <w:sz w:val="24"/>
          <w:szCs w:val="24"/>
        </w:rPr>
        <w:t xml:space="preserve">           </w:t>
      </w:r>
      <w:r w:rsidR="00080AEF" w:rsidRPr="00B575B1">
        <w:rPr>
          <w:rFonts w:ascii="Times New Roman" w:hAnsi="Times New Roman" w:cs="Times New Roman"/>
          <w:sz w:val="24"/>
          <w:szCs w:val="24"/>
        </w:rPr>
        <w:t>3 pav. Pavaizduota, kaip</w:t>
      </w:r>
      <w:r w:rsidRPr="00B575B1">
        <w:rPr>
          <w:rFonts w:ascii="Times New Roman" w:hAnsi="Times New Roman" w:cs="Times New Roman"/>
          <w:sz w:val="24"/>
          <w:szCs w:val="24"/>
        </w:rPr>
        <w:t xml:space="preserve"> atrodo MyRast išvesties failas, kuriame įtrauktos ir DNR sekos.</w:t>
      </w:r>
    </w:p>
    <w:p w:rsidR="00974C39" w:rsidRDefault="003C03EE" w:rsidP="00974C39">
      <w:pPr>
        <w:spacing w:line="360" w:lineRule="auto"/>
        <w:jc w:val="both"/>
        <w:rPr>
          <w:rFonts w:ascii="Times New Roman" w:hAnsi="Times New Roman" w:cs="Times New Roman"/>
          <w:sz w:val="24"/>
          <w:szCs w:val="24"/>
        </w:rPr>
      </w:pPr>
      <w:r w:rsidRPr="00B575B1">
        <w:rPr>
          <w:rFonts w:ascii="Times New Roman" w:hAnsi="Times New Roman" w:cs="Times New Roman"/>
        </w:rPr>
        <w:t xml:space="preserve">        </w:t>
      </w:r>
      <w:r w:rsidRPr="00B575B1">
        <w:rPr>
          <w:rFonts w:ascii="Times New Roman" w:hAnsi="Times New Roman" w:cs="Times New Roman"/>
          <w:sz w:val="24"/>
          <w:szCs w:val="24"/>
        </w:rPr>
        <w:t>Kadangi tolimesnei analizei reikalingos tik baltymų sekos, todėl yra pasirenkama, kad nereikia įtraukti DNR sekų į eksportuojamą failą, taip gaunamas FASTA formato failas tik su baltymų sekomis ir jis pavaizduotas 4 paveikslėlyje.</w:t>
      </w:r>
    </w:p>
    <w:p w:rsidR="004F3258" w:rsidRPr="00B70717" w:rsidRDefault="00D82466" w:rsidP="00974C39">
      <w:pPr>
        <w:spacing w:line="360" w:lineRule="auto"/>
        <w:jc w:val="both"/>
        <w:rPr>
          <w:sz w:val="24"/>
          <w:szCs w:val="24"/>
        </w:rPr>
      </w:pPr>
      <w:r w:rsidRPr="00B70717">
        <w:rPr>
          <w:noProof/>
          <w:sz w:val="24"/>
          <w:szCs w:val="24"/>
          <w:lang w:eastAsia="lt-LT"/>
        </w:rPr>
        <w:drawing>
          <wp:inline distT="0" distB="0" distL="0" distR="0">
            <wp:extent cx="6115685" cy="1711960"/>
            <wp:effectExtent l="19050" t="0" r="0" b="0"/>
            <wp:docPr id="16" name="Picture 14" descr="D:\Eimio documents\Desktop\tik baltymu sek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imio documents\Desktop\tik baltymu sekos.png"/>
                    <pic:cNvPicPr>
                      <a:picLocks noChangeAspect="1" noChangeArrowheads="1"/>
                    </pic:cNvPicPr>
                  </pic:nvPicPr>
                  <pic:blipFill>
                    <a:blip r:embed="rId25" cstate="print"/>
                    <a:srcRect/>
                    <a:stretch>
                      <a:fillRect/>
                    </a:stretch>
                  </pic:blipFill>
                  <pic:spPr bwMode="auto">
                    <a:xfrm>
                      <a:off x="0" y="0"/>
                      <a:ext cx="6115685" cy="1711960"/>
                    </a:xfrm>
                    <a:prstGeom prst="rect">
                      <a:avLst/>
                    </a:prstGeom>
                    <a:noFill/>
                    <a:ln w="9525">
                      <a:noFill/>
                      <a:miter lim="800000"/>
                      <a:headEnd/>
                      <a:tailEnd/>
                    </a:ln>
                  </pic:spPr>
                </pic:pic>
              </a:graphicData>
            </a:graphic>
          </wp:inline>
        </w:drawing>
      </w:r>
    </w:p>
    <w:p w:rsidR="004F3258" w:rsidRPr="00DE4013" w:rsidRDefault="00D82466" w:rsidP="00D82466">
      <w:pPr>
        <w:spacing w:line="360" w:lineRule="auto"/>
        <w:jc w:val="center"/>
        <w:rPr>
          <w:rFonts w:ascii="Times New Roman" w:hAnsi="Times New Roman" w:cs="Times New Roman"/>
          <w:sz w:val="24"/>
          <w:szCs w:val="24"/>
        </w:rPr>
      </w:pPr>
      <w:r w:rsidRPr="00DE4013">
        <w:rPr>
          <w:rFonts w:ascii="Times New Roman" w:hAnsi="Times New Roman" w:cs="Times New Roman"/>
          <w:sz w:val="24"/>
          <w:szCs w:val="24"/>
        </w:rPr>
        <w:t>4 pav. Fasta formato failas tik su baltymų sekomis.</w:t>
      </w:r>
    </w:p>
    <w:p w:rsidR="004F3258" w:rsidRPr="00DE4013" w:rsidRDefault="00D82466" w:rsidP="00974C39">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 xml:space="preserve">        Atlikus bakterijos genomo Sulfurimono denitrificans anotaciją su MyRast buvo surasta 713 baltymų sekų. </w:t>
      </w:r>
      <w:r w:rsidR="00221EE7" w:rsidRPr="00DE4013">
        <w:rPr>
          <w:rFonts w:ascii="Times New Roman" w:hAnsi="Times New Roman" w:cs="Times New Roman"/>
          <w:sz w:val="24"/>
          <w:szCs w:val="24"/>
        </w:rPr>
        <w:t xml:space="preserve">Anotuotame genome kiekvienai sekai yra priskiriama viena eilutė su jos anotacija, ji išskiriama pradžioje įterpiant varnelės ženklą, </w:t>
      </w:r>
      <w:r w:rsidR="0018220C" w:rsidRPr="00DE4013">
        <w:rPr>
          <w:rFonts w:ascii="Times New Roman" w:hAnsi="Times New Roman" w:cs="Times New Roman"/>
          <w:sz w:val="24"/>
          <w:szCs w:val="24"/>
        </w:rPr>
        <w:t xml:space="preserve">panagrinėsiu kas </w:t>
      </w:r>
      <w:r w:rsidR="00221EE7" w:rsidRPr="00DE4013">
        <w:rPr>
          <w:rFonts w:ascii="Times New Roman" w:hAnsi="Times New Roman" w:cs="Times New Roman"/>
          <w:sz w:val="24"/>
          <w:szCs w:val="24"/>
        </w:rPr>
        <w:t>toje eilutėje yra nurodoma</w:t>
      </w:r>
      <w:r w:rsidR="007E6C0B" w:rsidRPr="00DE4013">
        <w:rPr>
          <w:rFonts w:ascii="Times New Roman" w:hAnsi="Times New Roman" w:cs="Times New Roman"/>
          <w:sz w:val="24"/>
          <w:szCs w:val="24"/>
        </w:rPr>
        <w:t>, pavyzdžiui paimsime anotacijos eilutę iš 4 paveikslėlio</w:t>
      </w:r>
      <w:r w:rsidR="00221EE7" w:rsidRPr="00DE4013">
        <w:rPr>
          <w:rFonts w:ascii="Times New Roman" w:hAnsi="Times New Roman" w:cs="Times New Roman"/>
          <w:sz w:val="24"/>
          <w:szCs w:val="24"/>
        </w:rPr>
        <w:t>:</w:t>
      </w:r>
    </w:p>
    <w:p w:rsidR="00221EE7" w:rsidRPr="00DE4013" w:rsidRDefault="0018220C" w:rsidP="00974C39">
      <w:pPr>
        <w:pStyle w:val="ListParagraph"/>
        <w:numPr>
          <w:ilvl w:val="0"/>
          <w:numId w:val="15"/>
        </w:num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 xml:space="preserve">fig|66666667.7686 - </w:t>
      </w:r>
      <w:r w:rsidR="00221EE7" w:rsidRPr="00DE4013">
        <w:rPr>
          <w:rFonts w:ascii="Times New Roman" w:hAnsi="Times New Roman" w:cs="Times New Roman"/>
          <w:sz w:val="24"/>
          <w:szCs w:val="24"/>
        </w:rPr>
        <w:t>genomo ID, kuris yra priskirtas MyRast programos;</w:t>
      </w:r>
    </w:p>
    <w:p w:rsidR="00221EE7" w:rsidRPr="00DE4013" w:rsidRDefault="00221EE7" w:rsidP="00974C39">
      <w:pPr>
        <w:pStyle w:val="ListParagraph"/>
        <w:numPr>
          <w:ilvl w:val="0"/>
          <w:numId w:val="15"/>
        </w:num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peg</w:t>
      </w:r>
      <w:r w:rsidR="0018220C" w:rsidRPr="00DE4013">
        <w:rPr>
          <w:rFonts w:ascii="Times New Roman" w:hAnsi="Times New Roman" w:cs="Times New Roman"/>
          <w:sz w:val="24"/>
          <w:szCs w:val="24"/>
        </w:rPr>
        <w:t>.705</w:t>
      </w:r>
      <w:r w:rsidRPr="00DE4013">
        <w:rPr>
          <w:rFonts w:ascii="Times New Roman" w:hAnsi="Times New Roman" w:cs="Times New Roman"/>
          <w:sz w:val="24"/>
          <w:szCs w:val="24"/>
        </w:rPr>
        <w:t xml:space="preserve"> - sunumeruojamos sekos pagal eilę;</w:t>
      </w:r>
    </w:p>
    <w:p w:rsidR="00B70717" w:rsidRPr="00DE4013" w:rsidRDefault="00B70717" w:rsidP="00974C39">
      <w:pPr>
        <w:pStyle w:val="ListParagraph"/>
        <w:numPr>
          <w:ilvl w:val="0"/>
          <w:numId w:val="15"/>
        </w:num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AD-820-E17 - sekvenavimo metu genomui suteiktas žymėjimas;</w:t>
      </w:r>
    </w:p>
    <w:p w:rsidR="00221EE7" w:rsidRPr="00DE4013" w:rsidRDefault="00B70717" w:rsidP="00974C39">
      <w:pPr>
        <w:pStyle w:val="ListParagraph"/>
        <w:numPr>
          <w:ilvl w:val="0"/>
          <w:numId w:val="15"/>
        </w:num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NODE_40 - žymi iš kurio sekvenuoto genomo dalies buvo ištransliuota baltymo seka;</w:t>
      </w:r>
    </w:p>
    <w:p w:rsidR="00B70717" w:rsidRPr="00DE4013" w:rsidRDefault="00B70717" w:rsidP="00974C39">
      <w:pPr>
        <w:pStyle w:val="ListParagraph"/>
        <w:numPr>
          <w:ilvl w:val="0"/>
          <w:numId w:val="15"/>
        </w:num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length_3792 - dar netransliuoto genomo dalies ilgis;</w:t>
      </w:r>
    </w:p>
    <w:p w:rsidR="00B70717" w:rsidRPr="00DE4013" w:rsidRDefault="00B70717" w:rsidP="00974C39">
      <w:pPr>
        <w:pStyle w:val="ListParagraph"/>
        <w:numPr>
          <w:ilvl w:val="0"/>
          <w:numId w:val="15"/>
        </w:num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ID_79 - taip pat dar netransliuoto genomo ID;</w:t>
      </w:r>
    </w:p>
    <w:p w:rsidR="00B70717" w:rsidRPr="00DE4013" w:rsidRDefault="00B70717" w:rsidP="00974C39">
      <w:pPr>
        <w:pStyle w:val="ListParagraph"/>
        <w:numPr>
          <w:ilvl w:val="0"/>
          <w:numId w:val="15"/>
        </w:num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3778_2165 - baltymo sekos pra</w:t>
      </w:r>
      <w:r w:rsidR="008E3572" w:rsidRPr="00DE4013">
        <w:rPr>
          <w:rFonts w:ascii="Times New Roman" w:hAnsi="Times New Roman" w:cs="Times New Roman"/>
          <w:sz w:val="24"/>
          <w:szCs w:val="24"/>
        </w:rPr>
        <w:t>džia ir pabaiga, taip pat galime apskaičiuoti</w:t>
      </w:r>
      <w:r w:rsidRPr="00DE4013">
        <w:rPr>
          <w:rFonts w:ascii="Times New Roman" w:hAnsi="Times New Roman" w:cs="Times New Roman"/>
          <w:sz w:val="24"/>
          <w:szCs w:val="24"/>
        </w:rPr>
        <w:t xml:space="preserve"> transliuot</w:t>
      </w:r>
      <w:r w:rsidR="008E3572" w:rsidRPr="00DE4013">
        <w:rPr>
          <w:rFonts w:ascii="Times New Roman" w:hAnsi="Times New Roman" w:cs="Times New Roman"/>
          <w:sz w:val="24"/>
          <w:szCs w:val="24"/>
        </w:rPr>
        <w:t>o baltymo ilgį iš šių skaičių</w:t>
      </w:r>
      <w:r w:rsidRPr="00DE4013">
        <w:rPr>
          <w:rFonts w:ascii="Times New Roman" w:hAnsi="Times New Roman" w:cs="Times New Roman"/>
          <w:sz w:val="24"/>
          <w:szCs w:val="24"/>
        </w:rPr>
        <w:t>;</w:t>
      </w:r>
    </w:p>
    <w:p w:rsidR="007B35CB" w:rsidRPr="00DE4013" w:rsidRDefault="007B35CB" w:rsidP="00974C39">
      <w:pPr>
        <w:pStyle w:val="ListParagraph"/>
        <w:numPr>
          <w:ilvl w:val="0"/>
          <w:numId w:val="15"/>
        </w:num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Excinuclease ABC subunit B - baltymo sekos pavadinimas.</w:t>
      </w:r>
    </w:p>
    <w:p w:rsidR="002B696C" w:rsidRPr="00B575B1" w:rsidRDefault="007B35CB" w:rsidP="00974C39">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lastRenderedPageBreak/>
        <w:t>Dalis nuo sekvenavimo metu genomui suteikto žymėjimo iki ID yra perimama iš failo kuris anotuojamas, tai ne MyRast atliktos anotacijos dalis. Kaip matome 4 paveikslėlyje 704 sekoje kartais MyRast nepavyksta surasti baltymo sekos ir ji yra pažymima, kaip "hypothetical protein". Visus nesurastus baltymus t.y. tuos kurie pažymimi "hypothetical protein"</w:t>
      </w:r>
      <w:r w:rsidR="009E49A9" w:rsidRPr="00DE4013">
        <w:rPr>
          <w:rFonts w:ascii="Times New Roman" w:hAnsi="Times New Roman" w:cs="Times New Roman"/>
          <w:sz w:val="24"/>
          <w:szCs w:val="24"/>
        </w:rPr>
        <w:t xml:space="preserve"> scripto pagalba išsikerpame iš pagrindinio FASTA failo </w:t>
      </w:r>
      <w:r w:rsidR="002B4155" w:rsidRPr="00DE4013">
        <w:rPr>
          <w:rFonts w:ascii="Times New Roman" w:hAnsi="Times New Roman" w:cs="Times New Roman"/>
          <w:sz w:val="24"/>
          <w:szCs w:val="24"/>
        </w:rPr>
        <w:t xml:space="preserve">ir ieškome </w:t>
      </w:r>
      <w:r w:rsidR="009E49A9" w:rsidRPr="00DE4013">
        <w:rPr>
          <w:rFonts w:ascii="Times New Roman" w:hAnsi="Times New Roman" w:cs="Times New Roman"/>
          <w:sz w:val="24"/>
          <w:szCs w:val="24"/>
        </w:rPr>
        <w:t>NCBI Blast protein</w:t>
      </w:r>
      <w:r w:rsidR="002B4155" w:rsidRPr="00DE4013">
        <w:rPr>
          <w:rFonts w:ascii="Times New Roman" w:hAnsi="Times New Roman" w:cs="Times New Roman"/>
          <w:sz w:val="24"/>
          <w:szCs w:val="24"/>
        </w:rPr>
        <w:t xml:space="preserve"> pasinaudojant Blast</w:t>
      </w:r>
      <w:r w:rsidR="002B4155" w:rsidRPr="00B575B1">
        <w:rPr>
          <w:rFonts w:ascii="Times New Roman" w:hAnsi="Times New Roman" w:cs="Times New Roman"/>
          <w:sz w:val="24"/>
          <w:szCs w:val="24"/>
        </w:rPr>
        <w:t xml:space="preserve"> skriptu kuris leidžia vienu metu nurodyti daug ieškomų sekų ir jas parsiunčia html formatu</w:t>
      </w:r>
      <w:r w:rsidR="009E49A9" w:rsidRPr="00B575B1">
        <w:rPr>
          <w:rFonts w:ascii="Times New Roman" w:hAnsi="Times New Roman" w:cs="Times New Roman"/>
          <w:sz w:val="24"/>
          <w:szCs w:val="24"/>
        </w:rPr>
        <w:t>.</w:t>
      </w:r>
      <w:r w:rsidR="002B4155" w:rsidRPr="00B575B1">
        <w:rPr>
          <w:rFonts w:ascii="Times New Roman" w:hAnsi="Times New Roman" w:cs="Times New Roman"/>
          <w:sz w:val="24"/>
          <w:szCs w:val="24"/>
        </w:rPr>
        <w:t xml:space="preserve"> Pastebėta, jog tos baltymų sekos, kurios MyRast pažymėtos kaip nežinomos ir palyginus jas su rezultatais gautais iš Blast apie 90</w:t>
      </w:r>
      <w:r w:rsidR="002B4155" w:rsidRPr="00B575B1">
        <w:rPr>
          <w:rFonts w:ascii="Times New Roman" w:hAnsi="Times New Roman" w:cs="Times New Roman"/>
          <w:sz w:val="24"/>
          <w:szCs w:val="24"/>
          <w:lang w:val="en-US"/>
        </w:rPr>
        <w:t>% sek</w:t>
      </w:r>
      <w:r w:rsidR="002B4155" w:rsidRPr="00B575B1">
        <w:rPr>
          <w:rFonts w:ascii="Times New Roman" w:hAnsi="Times New Roman" w:cs="Times New Roman"/>
          <w:sz w:val="24"/>
          <w:szCs w:val="24"/>
        </w:rPr>
        <w:t>ų Blaste pirmu numeriu</w:t>
      </w:r>
      <w:r w:rsidR="009E49A9" w:rsidRPr="00B575B1">
        <w:rPr>
          <w:rFonts w:ascii="Times New Roman" w:hAnsi="Times New Roman" w:cs="Times New Roman"/>
          <w:sz w:val="24"/>
          <w:szCs w:val="24"/>
        </w:rPr>
        <w:t xml:space="preserve"> </w:t>
      </w:r>
      <w:r w:rsidR="002B4155" w:rsidRPr="00B575B1">
        <w:rPr>
          <w:rFonts w:ascii="Times New Roman" w:hAnsi="Times New Roman" w:cs="Times New Roman"/>
          <w:sz w:val="24"/>
          <w:szCs w:val="24"/>
        </w:rPr>
        <w:t xml:space="preserve">t.y. su didžiausia tikimybe, kad tai yra būtent ta seka yra "hipothetical protein" ir jau antru numeriu einančios sekos dažniausiai įvardija koks tai galėtų būti konkretus baltymas. Galima daryti išvada, jog MyRast įrankis renkasi </w:t>
      </w:r>
      <w:r w:rsidR="008262A3" w:rsidRPr="00B575B1">
        <w:rPr>
          <w:rFonts w:ascii="Times New Roman" w:hAnsi="Times New Roman" w:cs="Times New Roman"/>
          <w:sz w:val="24"/>
          <w:szCs w:val="24"/>
        </w:rPr>
        <w:t>labiausiai tikėtiną</w:t>
      </w:r>
      <w:r w:rsidR="002B4155" w:rsidRPr="00B575B1">
        <w:rPr>
          <w:rFonts w:ascii="Times New Roman" w:hAnsi="Times New Roman" w:cs="Times New Roman"/>
          <w:sz w:val="24"/>
          <w:szCs w:val="24"/>
        </w:rPr>
        <w:t xml:space="preserve"> </w:t>
      </w:r>
      <w:r w:rsidR="00BB37AA" w:rsidRPr="00B575B1">
        <w:rPr>
          <w:rFonts w:ascii="Times New Roman" w:hAnsi="Times New Roman" w:cs="Times New Roman"/>
          <w:sz w:val="24"/>
          <w:szCs w:val="24"/>
        </w:rPr>
        <w:t>iš gaunamų baltymų</w:t>
      </w:r>
      <w:r w:rsidR="008262A3" w:rsidRPr="00B575B1">
        <w:rPr>
          <w:rFonts w:ascii="Times New Roman" w:hAnsi="Times New Roman" w:cs="Times New Roman"/>
          <w:sz w:val="24"/>
          <w:szCs w:val="24"/>
        </w:rPr>
        <w:t>, nors dažniausiai jau antru numeriu yra pateikiamas tinkamas atsakymas</w:t>
      </w:r>
      <w:r w:rsidR="002B4155" w:rsidRPr="00B575B1">
        <w:rPr>
          <w:rFonts w:ascii="Times New Roman" w:hAnsi="Times New Roman" w:cs="Times New Roman"/>
          <w:sz w:val="24"/>
          <w:szCs w:val="24"/>
        </w:rPr>
        <w:t>.</w:t>
      </w:r>
    </w:p>
    <w:p w:rsidR="0010562E" w:rsidRPr="00B575B1" w:rsidRDefault="00423EFF" w:rsidP="00974C39">
      <w:pPr>
        <w:spacing w:line="360" w:lineRule="auto"/>
        <w:jc w:val="both"/>
        <w:rPr>
          <w:rFonts w:ascii="Times New Roman" w:hAnsi="Times New Roman" w:cs="Times New Roman"/>
          <w:sz w:val="24"/>
          <w:szCs w:val="24"/>
        </w:rPr>
      </w:pPr>
      <w:r w:rsidRPr="00B575B1">
        <w:rPr>
          <w:rFonts w:ascii="Times New Roman" w:hAnsi="Times New Roman" w:cs="Times New Roman"/>
          <w:sz w:val="24"/>
          <w:szCs w:val="24"/>
        </w:rPr>
        <w:t xml:space="preserve">         Dabar pavaizduosime, kaip MyRast anotuotose 713 sekose pasiskirstė nežinomi baltymai, surasti baltymai ir fermentai.</w:t>
      </w:r>
      <w:r w:rsidR="00FF4FBF" w:rsidRPr="00B575B1">
        <w:rPr>
          <w:rFonts w:ascii="Times New Roman" w:hAnsi="Times New Roman" w:cs="Times New Roman"/>
          <w:sz w:val="24"/>
          <w:szCs w:val="24"/>
        </w:rPr>
        <w:t xml:space="preserve"> Pavaizduota 5 diagramoje:</w:t>
      </w:r>
    </w:p>
    <w:p w:rsidR="007B35CB" w:rsidRPr="007B35CB" w:rsidRDefault="0010562E" w:rsidP="007B35CB">
      <w:pPr>
        <w:spacing w:line="360" w:lineRule="auto"/>
        <w:rPr>
          <w:sz w:val="24"/>
          <w:szCs w:val="24"/>
        </w:rPr>
      </w:pPr>
      <w:r>
        <w:rPr>
          <w:noProof/>
          <w:sz w:val="24"/>
          <w:szCs w:val="24"/>
          <w:lang w:eastAsia="lt-LT"/>
        </w:rPr>
        <w:drawing>
          <wp:inline distT="0" distB="0" distL="0" distR="0">
            <wp:extent cx="5723382" cy="2999232"/>
            <wp:effectExtent l="19050" t="0" r="10668"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00423EFF">
        <w:rPr>
          <w:sz w:val="24"/>
          <w:szCs w:val="24"/>
        </w:rPr>
        <w:t xml:space="preserve"> </w:t>
      </w:r>
      <w:r w:rsidR="002B696C">
        <w:rPr>
          <w:sz w:val="24"/>
          <w:szCs w:val="24"/>
        </w:rPr>
        <w:t xml:space="preserve">  </w:t>
      </w:r>
      <w:r w:rsidR="002B4155">
        <w:rPr>
          <w:sz w:val="24"/>
          <w:szCs w:val="24"/>
        </w:rPr>
        <w:t xml:space="preserve">   </w:t>
      </w:r>
    </w:p>
    <w:p w:rsidR="004F3258" w:rsidRPr="00B575B1" w:rsidRDefault="0010562E" w:rsidP="00054A91">
      <w:pPr>
        <w:spacing w:line="360" w:lineRule="auto"/>
        <w:rPr>
          <w:rFonts w:ascii="Times New Roman" w:hAnsi="Times New Roman" w:cs="Times New Roman"/>
        </w:rPr>
      </w:pPr>
      <w:r w:rsidRPr="00B575B1">
        <w:rPr>
          <w:rFonts w:ascii="Times New Roman" w:hAnsi="Times New Roman" w:cs="Times New Roman"/>
        </w:rPr>
        <w:tab/>
        <w:t xml:space="preserve">          5 pav. Baltymų pasiskirstymas visame anotuotame genome.</w:t>
      </w:r>
    </w:p>
    <w:p w:rsidR="003D4401" w:rsidRPr="00B575B1" w:rsidRDefault="003D4401" w:rsidP="00974C39">
      <w:pPr>
        <w:spacing w:line="360" w:lineRule="auto"/>
        <w:jc w:val="both"/>
        <w:rPr>
          <w:rFonts w:ascii="Times New Roman" w:hAnsi="Times New Roman" w:cs="Times New Roman"/>
          <w:sz w:val="24"/>
          <w:szCs w:val="24"/>
        </w:rPr>
      </w:pPr>
      <w:r w:rsidRPr="00B575B1">
        <w:rPr>
          <w:rFonts w:ascii="Times New Roman" w:hAnsi="Times New Roman" w:cs="Times New Roman"/>
          <w:sz w:val="24"/>
          <w:szCs w:val="24"/>
        </w:rPr>
        <w:t>Kaip matome, truputį daugiau nei trečdalis baltymų buvo nesurasta, tai atrodo didelis skaičius, tačiau reikėtų atsižvelgti į tai, jog Sulfurimonas yra labai mažai ištirta bakterija, o tai sąlygoja, jos DNR sekų atpažinimą anotavimo sistemose.</w:t>
      </w:r>
    </w:p>
    <w:p w:rsidR="004F3258" w:rsidRDefault="0063276F" w:rsidP="0063276F">
      <w:pPr>
        <w:pStyle w:val="Heading2"/>
      </w:pPr>
      <w:bookmarkStart w:id="10" w:name="_Toc420577755"/>
      <w:r>
        <w:t>2.</w:t>
      </w:r>
      <w:r w:rsidR="00B575B1">
        <w:t>2. Prokka</w:t>
      </w:r>
      <w:bookmarkEnd w:id="10"/>
    </w:p>
    <w:p w:rsidR="007A3391" w:rsidRDefault="00B97097" w:rsidP="005D5580">
      <w:pPr>
        <w:spacing w:line="360" w:lineRule="auto"/>
        <w:jc w:val="both"/>
        <w:rPr>
          <w:rFonts w:ascii="Times New Roman" w:hAnsi="Times New Roman" w:cs="Times New Roman"/>
          <w:sz w:val="24"/>
          <w:szCs w:val="24"/>
        </w:rPr>
      </w:pPr>
      <w:r>
        <w:lastRenderedPageBreak/>
        <w:t xml:space="preserve">        </w:t>
      </w:r>
      <w:r w:rsidRPr="00E50529">
        <w:rPr>
          <w:rFonts w:ascii="Times New Roman" w:hAnsi="Times New Roman" w:cs="Times New Roman"/>
          <w:sz w:val="24"/>
          <w:szCs w:val="24"/>
        </w:rPr>
        <w:t xml:space="preserve">Viso genomo anotacija tai procesas identifikuoti funkcijas ar savybes genomo DNR sekų ir žymėti juos naudinga informacija. </w:t>
      </w:r>
      <w:r w:rsidR="00D02179" w:rsidRPr="00E50529">
        <w:rPr>
          <w:rFonts w:ascii="Times New Roman" w:hAnsi="Times New Roman" w:cs="Times New Roman"/>
          <w:sz w:val="24"/>
          <w:szCs w:val="24"/>
        </w:rPr>
        <w:t>Tam yra skirta Prokka - programinės įrangos įrankis greitam anotavimui bakter</w:t>
      </w:r>
      <w:r w:rsidR="00E651E2">
        <w:rPr>
          <w:rFonts w:ascii="Times New Roman" w:hAnsi="Times New Roman" w:cs="Times New Roman"/>
          <w:sz w:val="24"/>
          <w:szCs w:val="24"/>
        </w:rPr>
        <w:t>ijų, archėjų ir virusų genomų, kuris</w:t>
      </w:r>
      <w:r w:rsidR="00D02179" w:rsidRPr="00E50529">
        <w:rPr>
          <w:rFonts w:ascii="Times New Roman" w:hAnsi="Times New Roman" w:cs="Times New Roman"/>
          <w:sz w:val="24"/>
          <w:szCs w:val="24"/>
        </w:rPr>
        <w:t xml:space="preserve"> sukuria standartus atitinkančius išvesties failus.</w:t>
      </w:r>
      <w:r w:rsidR="00E50529">
        <w:rPr>
          <w:rFonts w:ascii="Times New Roman" w:hAnsi="Times New Roman" w:cs="Times New Roman"/>
          <w:sz w:val="24"/>
          <w:szCs w:val="24"/>
        </w:rPr>
        <w:t xml:space="preserve"> </w:t>
      </w:r>
      <w:r w:rsidR="00552DF4">
        <w:rPr>
          <w:rFonts w:ascii="Times New Roman" w:hAnsi="Times New Roman" w:cs="Times New Roman"/>
          <w:sz w:val="24"/>
          <w:szCs w:val="24"/>
        </w:rPr>
        <w:t>Šis įrankis yra valdomas naudojantis komandine eilute, o tai nėra suprantama kiekvienam žmogui</w:t>
      </w:r>
      <w:r w:rsidR="00FE3903">
        <w:rPr>
          <w:rFonts w:ascii="Times New Roman" w:hAnsi="Times New Roman" w:cs="Times New Roman"/>
          <w:sz w:val="24"/>
          <w:szCs w:val="24"/>
        </w:rPr>
        <w:t xml:space="preserve">. Taip pat šis įrankis yra pakankamai sunkiai įrašomas, reikia nemažai priedų, kad būtų galima </w:t>
      </w:r>
      <w:r w:rsidR="006C1FCC">
        <w:rPr>
          <w:rFonts w:ascii="Times New Roman" w:hAnsi="Times New Roman" w:cs="Times New Roman"/>
          <w:sz w:val="24"/>
          <w:szCs w:val="24"/>
        </w:rPr>
        <w:t xml:space="preserve">įsirašyti ir </w:t>
      </w:r>
      <w:r w:rsidR="00FE3903">
        <w:rPr>
          <w:rFonts w:ascii="Times New Roman" w:hAnsi="Times New Roman" w:cs="Times New Roman"/>
          <w:sz w:val="24"/>
          <w:szCs w:val="24"/>
        </w:rPr>
        <w:t>naudotis Prokka.</w:t>
      </w:r>
    </w:p>
    <w:p w:rsidR="00B575B1" w:rsidRDefault="007A3391" w:rsidP="005D55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E5980">
        <w:rPr>
          <w:rFonts w:ascii="Times New Roman" w:hAnsi="Times New Roman" w:cs="Times New Roman"/>
          <w:sz w:val="24"/>
          <w:szCs w:val="24"/>
        </w:rPr>
        <w:t>Naudotis šiuo įrankiu nėra taip paprasta, kaip MyRast, tačiau paskaičius vartotojo vadovą ir pasidomėjus apie šį įrankį</w:t>
      </w:r>
      <w:r w:rsidR="00026457">
        <w:rPr>
          <w:rFonts w:ascii="Times New Roman" w:hAnsi="Times New Roman" w:cs="Times New Roman"/>
          <w:sz w:val="24"/>
          <w:szCs w:val="24"/>
        </w:rPr>
        <w:t>, bei pabandžius atlikti kelias anotacijas</w:t>
      </w:r>
      <w:r w:rsidR="004E5980">
        <w:rPr>
          <w:rFonts w:ascii="Times New Roman" w:hAnsi="Times New Roman" w:cs="Times New Roman"/>
          <w:sz w:val="24"/>
          <w:szCs w:val="24"/>
        </w:rPr>
        <w:t xml:space="preserve"> viskas tampa suprantama.</w:t>
      </w:r>
      <w:r w:rsidR="006C7FE2">
        <w:rPr>
          <w:rFonts w:ascii="Times New Roman" w:hAnsi="Times New Roman" w:cs="Times New Roman"/>
          <w:sz w:val="24"/>
          <w:szCs w:val="24"/>
        </w:rPr>
        <w:t xml:space="preserve"> Šis įrankis negali sukurti vizualaus genomo pavaizdavimo</w:t>
      </w:r>
      <w:r w:rsidR="00FB3F76">
        <w:rPr>
          <w:rFonts w:ascii="Times New Roman" w:hAnsi="Times New Roman" w:cs="Times New Roman"/>
          <w:sz w:val="24"/>
          <w:szCs w:val="24"/>
        </w:rPr>
        <w:t>, jis teikia tik įvairius išvesties failus</w:t>
      </w:r>
      <w:r w:rsidR="0058616A">
        <w:rPr>
          <w:rFonts w:ascii="Times New Roman" w:hAnsi="Times New Roman" w:cs="Times New Roman"/>
          <w:sz w:val="24"/>
          <w:szCs w:val="24"/>
        </w:rPr>
        <w:t>, o jų yra išties nemažai</w:t>
      </w:r>
      <w:r w:rsidR="004816A9">
        <w:rPr>
          <w:rFonts w:ascii="Times New Roman" w:hAnsi="Times New Roman" w:cs="Times New Roman"/>
          <w:sz w:val="24"/>
          <w:szCs w:val="24"/>
        </w:rPr>
        <w:t>. Prokka generuoja 10 išvesties failų ir generuoja juos visus atliekant, bet kokią anotaciją.</w:t>
      </w:r>
      <w:r w:rsidR="00950931">
        <w:rPr>
          <w:rFonts w:ascii="Times New Roman" w:hAnsi="Times New Roman" w:cs="Times New Roman"/>
          <w:sz w:val="24"/>
          <w:szCs w:val="24"/>
        </w:rPr>
        <w:t xml:space="preserve"> Prokka turi nemažai opcijų nuo tokių kaip direktorijos nurodymas į kurią turi būti sukurti visi 10 išvesties failų iki tokių kaip genų ar rūšių vardų nustatymas.</w:t>
      </w:r>
    </w:p>
    <w:p w:rsidR="005E6270" w:rsidRDefault="00FC3BA4" w:rsidP="005D55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Šiuo bioinformatikiniu įrankiu taip pat anotavome </w:t>
      </w:r>
      <w:r w:rsidR="002705A5">
        <w:rPr>
          <w:rFonts w:ascii="Times New Roman" w:hAnsi="Times New Roman" w:cs="Times New Roman"/>
          <w:sz w:val="24"/>
          <w:szCs w:val="24"/>
        </w:rPr>
        <w:t xml:space="preserve">savo Sulfurimonas denitrificans </w:t>
      </w:r>
      <w:r>
        <w:rPr>
          <w:rFonts w:ascii="Times New Roman" w:hAnsi="Times New Roman" w:cs="Times New Roman"/>
          <w:sz w:val="24"/>
          <w:szCs w:val="24"/>
        </w:rPr>
        <w:t xml:space="preserve">bakteriją. </w:t>
      </w:r>
      <w:r w:rsidR="005E6270">
        <w:rPr>
          <w:rFonts w:ascii="Times New Roman" w:hAnsi="Times New Roman" w:cs="Times New Roman"/>
          <w:sz w:val="24"/>
          <w:szCs w:val="24"/>
        </w:rPr>
        <w:t>Pirmiausiai komandinėje eilutėje reikėjo parašyti komandą, kuri įvykdytų bakterijos anotaciją, rašiau paprastą, bet aiškią ir pakankamą komandą :</w:t>
      </w:r>
    </w:p>
    <w:p w:rsidR="005E6270" w:rsidRDefault="005E6270" w:rsidP="005D5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sz w:val="20"/>
          <w:lang w:eastAsia="lt-LT"/>
        </w:rPr>
      </w:pPr>
      <w:r>
        <w:rPr>
          <w:rFonts w:ascii="Courier New" w:eastAsia="Times New Roman" w:hAnsi="Courier New" w:cs="Courier New"/>
          <w:b/>
          <w:sz w:val="20"/>
          <w:lang w:eastAsia="lt-LT"/>
        </w:rPr>
        <w:t>prokka --outdir Prokka --prefix Sulfurimonas AD-820-E17</w:t>
      </w:r>
      <w:r w:rsidRPr="005E6270">
        <w:rPr>
          <w:rFonts w:ascii="Courier New" w:eastAsia="Times New Roman" w:hAnsi="Courier New" w:cs="Courier New"/>
          <w:b/>
          <w:sz w:val="20"/>
          <w:lang w:eastAsia="lt-LT"/>
        </w:rPr>
        <w:t>.fa</w:t>
      </w:r>
    </w:p>
    <w:p w:rsidR="008507B6" w:rsidRPr="005E6270" w:rsidRDefault="008507B6" w:rsidP="005D5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sz w:val="20"/>
          <w:szCs w:val="20"/>
          <w:lang w:eastAsia="lt-LT"/>
        </w:rPr>
      </w:pPr>
    </w:p>
    <w:p w:rsidR="005D5580" w:rsidRDefault="008507B6" w:rsidP="005D5580">
      <w:pPr>
        <w:spacing w:line="360" w:lineRule="auto"/>
        <w:jc w:val="both"/>
        <w:rPr>
          <w:rFonts w:ascii="Times New Roman" w:eastAsia="Times New Roman" w:hAnsi="Times New Roman" w:cs="Times New Roman"/>
          <w:sz w:val="24"/>
          <w:szCs w:val="24"/>
          <w:lang w:eastAsia="lt-LT"/>
        </w:rPr>
      </w:pPr>
      <w:r>
        <w:rPr>
          <w:rFonts w:ascii="Times New Roman" w:hAnsi="Times New Roman" w:cs="Times New Roman"/>
          <w:sz w:val="24"/>
          <w:szCs w:val="24"/>
        </w:rPr>
        <w:t xml:space="preserve">Šia komanda nurodau direktoriją </w:t>
      </w:r>
      <w:r w:rsidRPr="008507B6">
        <w:rPr>
          <w:rFonts w:ascii="Times New Roman" w:hAnsi="Times New Roman" w:cs="Times New Roman"/>
          <w:b/>
          <w:sz w:val="24"/>
          <w:szCs w:val="24"/>
        </w:rPr>
        <w:t>Prokka</w:t>
      </w:r>
      <w:r>
        <w:rPr>
          <w:rFonts w:ascii="Times New Roman" w:hAnsi="Times New Roman" w:cs="Times New Roman"/>
          <w:sz w:val="24"/>
          <w:szCs w:val="24"/>
        </w:rPr>
        <w:t xml:space="preserve"> į kurią norėčiau, kad būtų sukurti visi 10 išvesties failai, tų failų priešdėlį </w:t>
      </w:r>
      <w:r w:rsidRPr="008507B6">
        <w:rPr>
          <w:rFonts w:ascii="Times New Roman" w:hAnsi="Times New Roman" w:cs="Times New Roman"/>
          <w:b/>
          <w:sz w:val="24"/>
          <w:szCs w:val="24"/>
        </w:rPr>
        <w:t>Sulfurimonas</w:t>
      </w:r>
      <w:r>
        <w:rPr>
          <w:rFonts w:ascii="Times New Roman" w:hAnsi="Times New Roman" w:cs="Times New Roman"/>
          <w:b/>
          <w:sz w:val="24"/>
          <w:szCs w:val="24"/>
        </w:rPr>
        <w:t xml:space="preserve"> </w:t>
      </w:r>
      <w:r>
        <w:rPr>
          <w:rFonts w:ascii="Times New Roman" w:hAnsi="Times New Roman" w:cs="Times New Roman"/>
          <w:sz w:val="24"/>
          <w:szCs w:val="24"/>
        </w:rPr>
        <w:t xml:space="preserve">ir FASTA formato failą kuriame yra sekvenuoto genomo DNR </w:t>
      </w:r>
      <w:r w:rsidRPr="008507B6">
        <w:rPr>
          <w:rFonts w:ascii="Times New Roman" w:hAnsi="Times New Roman" w:cs="Times New Roman"/>
          <w:sz w:val="24"/>
          <w:szCs w:val="24"/>
        </w:rPr>
        <w:t xml:space="preserve">sekos </w:t>
      </w:r>
      <w:r w:rsidR="00C90C34">
        <w:rPr>
          <w:rFonts w:ascii="Times New Roman" w:hAnsi="Times New Roman" w:cs="Times New Roman"/>
          <w:sz w:val="24"/>
          <w:szCs w:val="24"/>
        </w:rPr>
        <w:t xml:space="preserve">ir kuris norėčiau, kad būtų anotuojamas </w:t>
      </w:r>
      <w:r w:rsidRPr="008507B6">
        <w:rPr>
          <w:rFonts w:ascii="Times New Roman" w:eastAsia="Times New Roman" w:hAnsi="Times New Roman" w:cs="Times New Roman"/>
          <w:b/>
          <w:sz w:val="24"/>
          <w:szCs w:val="24"/>
          <w:lang w:eastAsia="lt-LT"/>
        </w:rPr>
        <w:t>AD-820-E17.fa</w:t>
      </w:r>
      <w:r>
        <w:rPr>
          <w:rFonts w:ascii="Times New Roman" w:eastAsia="Times New Roman" w:hAnsi="Times New Roman" w:cs="Times New Roman"/>
          <w:b/>
          <w:sz w:val="24"/>
          <w:szCs w:val="24"/>
          <w:lang w:eastAsia="lt-LT"/>
        </w:rPr>
        <w:t>.</w:t>
      </w:r>
      <w:r w:rsidR="001B612F">
        <w:rPr>
          <w:rFonts w:ascii="Times New Roman" w:eastAsia="Times New Roman" w:hAnsi="Times New Roman" w:cs="Times New Roman"/>
          <w:b/>
          <w:sz w:val="24"/>
          <w:szCs w:val="24"/>
          <w:lang w:eastAsia="lt-LT"/>
        </w:rPr>
        <w:t xml:space="preserve">  </w:t>
      </w:r>
      <w:r w:rsidR="001B612F">
        <w:rPr>
          <w:rFonts w:ascii="Times New Roman" w:eastAsia="Times New Roman" w:hAnsi="Times New Roman" w:cs="Times New Roman"/>
          <w:sz w:val="24"/>
          <w:szCs w:val="24"/>
          <w:lang w:eastAsia="lt-LT"/>
        </w:rPr>
        <w:t>Šis įrankis genomo anotaciją įvykdė tikrai greitai, Sulfurimono genomą anotavo per maždaug 10 minučių.</w:t>
      </w:r>
      <w:r w:rsidR="000E3E82">
        <w:rPr>
          <w:rFonts w:ascii="Times New Roman" w:eastAsia="Times New Roman" w:hAnsi="Times New Roman" w:cs="Times New Roman"/>
          <w:sz w:val="24"/>
          <w:szCs w:val="24"/>
          <w:lang w:eastAsia="lt-LT"/>
        </w:rPr>
        <w:t xml:space="preserve"> FASTA an</w:t>
      </w:r>
      <w:r w:rsidR="004E5566">
        <w:rPr>
          <w:rFonts w:ascii="Times New Roman" w:eastAsia="Times New Roman" w:hAnsi="Times New Roman" w:cs="Times New Roman"/>
          <w:sz w:val="24"/>
          <w:szCs w:val="24"/>
          <w:lang w:eastAsia="lt-LT"/>
        </w:rPr>
        <w:t>otacijos failas atrodė štai taip</w:t>
      </w:r>
      <w:r w:rsidR="000E3E82">
        <w:rPr>
          <w:rFonts w:ascii="Times New Roman" w:eastAsia="Times New Roman" w:hAnsi="Times New Roman" w:cs="Times New Roman"/>
          <w:sz w:val="24"/>
          <w:szCs w:val="24"/>
          <w:lang w:eastAsia="lt-LT"/>
        </w:rPr>
        <w:t>:</w:t>
      </w:r>
    </w:p>
    <w:p w:rsidR="004E5566" w:rsidRPr="004E5566" w:rsidRDefault="004E5566" w:rsidP="005D5580">
      <w:pPr>
        <w:spacing w:line="360" w:lineRule="auto"/>
        <w:jc w:val="both"/>
        <w:rPr>
          <w:rFonts w:ascii="Times New Roman" w:eastAsia="Times New Roman" w:hAnsi="Times New Roman" w:cs="Times New Roman"/>
          <w:sz w:val="24"/>
          <w:szCs w:val="24"/>
          <w:lang w:eastAsia="lt-LT"/>
        </w:rPr>
      </w:pPr>
      <w:r>
        <w:rPr>
          <w:rFonts w:ascii="Times New Roman" w:eastAsia="Times New Roman" w:hAnsi="Times New Roman" w:cs="Times New Roman"/>
          <w:noProof/>
          <w:sz w:val="24"/>
          <w:szCs w:val="24"/>
          <w:lang w:eastAsia="lt-LT"/>
        </w:rPr>
        <w:drawing>
          <wp:inline distT="0" distB="0" distL="0" distR="0">
            <wp:extent cx="4307290" cy="2217971"/>
            <wp:effectExtent l="19050" t="0" r="0" b="0"/>
            <wp:docPr id="8" name="Picture 1" descr="D:\Eimio documents\Desktop\prokka-1.11\fa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imio documents\Desktop\prokka-1.11\fasta.png"/>
                    <pic:cNvPicPr>
                      <a:picLocks noChangeAspect="1" noChangeArrowheads="1"/>
                    </pic:cNvPicPr>
                  </pic:nvPicPr>
                  <pic:blipFill>
                    <a:blip r:embed="rId27" cstate="print"/>
                    <a:srcRect/>
                    <a:stretch>
                      <a:fillRect/>
                    </a:stretch>
                  </pic:blipFill>
                  <pic:spPr bwMode="auto">
                    <a:xfrm>
                      <a:off x="0" y="0"/>
                      <a:ext cx="4312649" cy="2220731"/>
                    </a:xfrm>
                    <a:prstGeom prst="rect">
                      <a:avLst/>
                    </a:prstGeom>
                    <a:noFill/>
                    <a:ln w="9525">
                      <a:noFill/>
                      <a:miter lim="800000"/>
                      <a:headEnd/>
                      <a:tailEnd/>
                    </a:ln>
                  </pic:spPr>
                </pic:pic>
              </a:graphicData>
            </a:graphic>
          </wp:inline>
        </w:drawing>
      </w:r>
    </w:p>
    <w:p w:rsidR="004F3258" w:rsidRPr="0041739C" w:rsidRDefault="009C650E" w:rsidP="0041739C">
      <w:pPr>
        <w:spacing w:line="360" w:lineRule="auto"/>
        <w:jc w:val="center"/>
        <w:rPr>
          <w:rFonts w:ascii="Times New Roman" w:hAnsi="Times New Roman" w:cs="Times New Roman"/>
          <w:sz w:val="24"/>
          <w:szCs w:val="24"/>
        </w:rPr>
      </w:pPr>
      <w:r w:rsidRPr="0041739C">
        <w:rPr>
          <w:rFonts w:ascii="Times New Roman" w:hAnsi="Times New Roman" w:cs="Times New Roman"/>
          <w:sz w:val="24"/>
          <w:szCs w:val="24"/>
        </w:rPr>
        <w:t>6 pav. FASTA formato failas generuotas su Prokka.</w:t>
      </w:r>
    </w:p>
    <w:p w:rsidR="00923924" w:rsidRDefault="002705A5" w:rsidP="00923924">
      <w:pPr>
        <w:spacing w:line="360" w:lineRule="auto"/>
        <w:jc w:val="both"/>
        <w:rPr>
          <w:rFonts w:ascii="Times New Roman" w:hAnsi="Times New Roman" w:cs="Times New Roman"/>
          <w:sz w:val="24"/>
          <w:szCs w:val="24"/>
        </w:rPr>
      </w:pPr>
      <w:r>
        <w:lastRenderedPageBreak/>
        <w:t xml:space="preserve">       </w:t>
      </w:r>
      <w:r w:rsidRPr="00C11ED0">
        <w:rPr>
          <w:rFonts w:ascii="Times New Roman" w:hAnsi="Times New Roman" w:cs="Times New Roman"/>
          <w:sz w:val="24"/>
          <w:szCs w:val="24"/>
        </w:rPr>
        <w:t xml:space="preserve"> FASTA faile yra nurodomas tik genų eiliškumas ir surastas baltymas, truputį netoks kokio tikėjausi, man labai trūksta informacijos apie baltymo pradžią ir pabaigą genome, taip</w:t>
      </w:r>
      <w:r w:rsidR="00E120F0">
        <w:rPr>
          <w:rFonts w:ascii="Times New Roman" w:hAnsi="Times New Roman" w:cs="Times New Roman"/>
          <w:sz w:val="24"/>
          <w:szCs w:val="24"/>
        </w:rPr>
        <w:t xml:space="preserve"> pat</w:t>
      </w:r>
      <w:r w:rsidRPr="00C11ED0">
        <w:rPr>
          <w:rFonts w:ascii="Times New Roman" w:hAnsi="Times New Roman" w:cs="Times New Roman"/>
          <w:sz w:val="24"/>
          <w:szCs w:val="24"/>
        </w:rPr>
        <w:t xml:space="preserve"> nežinomas</w:t>
      </w:r>
      <w:r w:rsidR="00246C72" w:rsidRPr="00C11ED0">
        <w:rPr>
          <w:rFonts w:ascii="Times New Roman" w:hAnsi="Times New Roman" w:cs="Times New Roman"/>
          <w:sz w:val="24"/>
          <w:szCs w:val="24"/>
        </w:rPr>
        <w:t xml:space="preserve"> kiekvieno geno </w:t>
      </w:r>
      <w:r w:rsidRPr="00C11ED0">
        <w:rPr>
          <w:rFonts w:ascii="Times New Roman" w:hAnsi="Times New Roman" w:cs="Times New Roman"/>
          <w:sz w:val="24"/>
          <w:szCs w:val="24"/>
        </w:rPr>
        <w:t>ilgis.</w:t>
      </w:r>
      <w:r w:rsidR="00C11ED0" w:rsidRPr="00C11ED0">
        <w:rPr>
          <w:rFonts w:ascii="Times New Roman" w:hAnsi="Times New Roman" w:cs="Times New Roman"/>
          <w:sz w:val="24"/>
          <w:szCs w:val="24"/>
        </w:rPr>
        <w:t xml:space="preserve"> Taip pat nėra nurodoma fermentų</w:t>
      </w:r>
      <w:r w:rsidR="00C11ED0">
        <w:rPr>
          <w:rFonts w:ascii="Times New Roman" w:hAnsi="Times New Roman" w:cs="Times New Roman"/>
          <w:sz w:val="24"/>
          <w:szCs w:val="24"/>
        </w:rPr>
        <w:t xml:space="preserve"> pavadinimų, o tai irgi nėra naudinga man, nes man fermentai reikalingi genomo naršyklei</w:t>
      </w:r>
      <w:r w:rsidR="00C74805">
        <w:rPr>
          <w:rFonts w:ascii="Times New Roman" w:hAnsi="Times New Roman" w:cs="Times New Roman"/>
          <w:sz w:val="24"/>
          <w:szCs w:val="24"/>
        </w:rPr>
        <w:t xml:space="preserve"> kurti</w:t>
      </w:r>
      <w:r w:rsidR="00C11ED0">
        <w:rPr>
          <w:rFonts w:ascii="Times New Roman" w:hAnsi="Times New Roman" w:cs="Times New Roman"/>
          <w:sz w:val="24"/>
          <w:szCs w:val="24"/>
        </w:rPr>
        <w:t>.</w:t>
      </w:r>
      <w:r w:rsidR="003C5A25">
        <w:rPr>
          <w:rFonts w:ascii="Times New Roman" w:hAnsi="Times New Roman" w:cs="Times New Roman"/>
          <w:sz w:val="24"/>
          <w:szCs w:val="24"/>
        </w:rPr>
        <w:t xml:space="preserve"> Negaliu teigti, jog Prokka neanotavo man reikalingų duomenų</w:t>
      </w:r>
      <w:r w:rsidR="00905F9D">
        <w:rPr>
          <w:rFonts w:ascii="Times New Roman" w:hAnsi="Times New Roman" w:cs="Times New Roman"/>
          <w:sz w:val="24"/>
          <w:szCs w:val="24"/>
        </w:rPr>
        <w:t>, jie buvo anotuoti tik kituose formatuose.</w:t>
      </w:r>
      <w:r w:rsidR="00E120F0">
        <w:rPr>
          <w:rFonts w:ascii="Times New Roman" w:hAnsi="Times New Roman" w:cs="Times New Roman"/>
          <w:sz w:val="24"/>
          <w:szCs w:val="24"/>
        </w:rPr>
        <w:t xml:space="preserve"> </w:t>
      </w:r>
      <w:r w:rsidR="00EB26A8">
        <w:rPr>
          <w:rFonts w:ascii="Times New Roman" w:hAnsi="Times New Roman" w:cs="Times New Roman"/>
          <w:sz w:val="24"/>
          <w:szCs w:val="24"/>
        </w:rPr>
        <w:t>Visa man reikalinga informacija yra .gbk faile t.y. standartinis Genbank failas, kur yra kiekvienai sekai aprašoma jos informacija.</w:t>
      </w:r>
      <w:r w:rsidR="009E124F">
        <w:rPr>
          <w:rFonts w:ascii="Times New Roman" w:hAnsi="Times New Roman" w:cs="Times New Roman"/>
          <w:sz w:val="24"/>
          <w:szCs w:val="24"/>
        </w:rPr>
        <w:t xml:space="preserve"> 7 paveikslėlyje pavaizduota ištrauka iš .gbk formato failo:</w:t>
      </w:r>
    </w:p>
    <w:p w:rsidR="004F3258" w:rsidRPr="00C11ED0" w:rsidRDefault="0061004F" w:rsidP="00923924">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lt-LT"/>
        </w:rPr>
        <w:drawing>
          <wp:inline distT="0" distB="0" distL="0" distR="0">
            <wp:extent cx="4721199" cy="3137527"/>
            <wp:effectExtent l="19050" t="0" r="3201" b="0"/>
            <wp:docPr id="11" name="Picture 2" descr="D:\Eimio documents\Desktop\prokka-1.11\Genb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imio documents\Desktop\prokka-1.11\Genbank.png"/>
                    <pic:cNvPicPr>
                      <a:picLocks noChangeAspect="1" noChangeArrowheads="1"/>
                    </pic:cNvPicPr>
                  </pic:nvPicPr>
                  <pic:blipFill>
                    <a:blip r:embed="rId28" cstate="print"/>
                    <a:srcRect/>
                    <a:stretch>
                      <a:fillRect/>
                    </a:stretch>
                  </pic:blipFill>
                  <pic:spPr bwMode="auto">
                    <a:xfrm>
                      <a:off x="0" y="0"/>
                      <a:ext cx="4721279" cy="3137580"/>
                    </a:xfrm>
                    <a:prstGeom prst="rect">
                      <a:avLst/>
                    </a:prstGeom>
                    <a:noFill/>
                    <a:ln w="9525">
                      <a:noFill/>
                      <a:miter lim="800000"/>
                      <a:headEnd/>
                      <a:tailEnd/>
                    </a:ln>
                  </pic:spPr>
                </pic:pic>
              </a:graphicData>
            </a:graphic>
          </wp:inline>
        </w:drawing>
      </w:r>
    </w:p>
    <w:p w:rsidR="0061004F" w:rsidRPr="0061004F" w:rsidRDefault="0061004F" w:rsidP="00054A91">
      <w:pPr>
        <w:spacing w:line="360" w:lineRule="auto"/>
        <w:rPr>
          <w:rFonts w:ascii="Times New Roman" w:hAnsi="Times New Roman" w:cs="Times New Roman"/>
          <w:sz w:val="24"/>
          <w:szCs w:val="24"/>
        </w:rPr>
      </w:pPr>
      <w:r>
        <w:tab/>
      </w:r>
      <w:r w:rsidRPr="0061004F">
        <w:rPr>
          <w:rFonts w:ascii="Times New Roman" w:hAnsi="Times New Roman" w:cs="Times New Roman"/>
          <w:sz w:val="24"/>
          <w:szCs w:val="24"/>
        </w:rPr>
        <w:t>7 pav. Ištrauka iš anotuoto Genbank formato failo.</w:t>
      </w:r>
    </w:p>
    <w:p w:rsidR="004F3258" w:rsidRPr="003B1CE2" w:rsidRDefault="0061004F" w:rsidP="002F0DAE">
      <w:pPr>
        <w:spacing w:line="360" w:lineRule="auto"/>
        <w:jc w:val="both"/>
        <w:rPr>
          <w:rFonts w:ascii="Times New Roman" w:hAnsi="Times New Roman" w:cs="Times New Roman"/>
          <w:sz w:val="24"/>
          <w:szCs w:val="24"/>
        </w:rPr>
      </w:pPr>
      <w:r w:rsidRPr="003B1CE2">
        <w:rPr>
          <w:rFonts w:ascii="Times New Roman" w:hAnsi="Times New Roman" w:cs="Times New Roman"/>
          <w:sz w:val="24"/>
          <w:szCs w:val="24"/>
        </w:rPr>
        <w:t>Šio formato faile yra visa reikalinga informacija, nurodyta: DNR sekos pradžia ir pabaiga, jos ilgis, vieta genome, surasti fermentai, baltymo pavadinimas ir ištransliuotas pats baltymas.</w:t>
      </w:r>
    </w:p>
    <w:p w:rsidR="002F0DAE" w:rsidRDefault="00714275" w:rsidP="002F0DAE">
      <w:pPr>
        <w:spacing w:line="360" w:lineRule="auto"/>
        <w:jc w:val="both"/>
        <w:rPr>
          <w:rFonts w:ascii="Times New Roman" w:hAnsi="Times New Roman" w:cs="Times New Roman"/>
          <w:sz w:val="24"/>
          <w:szCs w:val="24"/>
        </w:rPr>
      </w:pPr>
      <w:r w:rsidRPr="003B1CE2">
        <w:rPr>
          <w:rFonts w:ascii="Times New Roman" w:hAnsi="Times New Roman" w:cs="Times New Roman"/>
          <w:sz w:val="24"/>
          <w:szCs w:val="24"/>
        </w:rPr>
        <w:t>Su Prokka įrankio pagalba buvo anotuotas Sulfurimonas genomas, rasta 705 sekos t.y. 8 mažiau nei su MyRast</w:t>
      </w:r>
      <w:r w:rsidR="002F4FA4" w:rsidRPr="003B1CE2">
        <w:rPr>
          <w:rFonts w:ascii="Times New Roman" w:hAnsi="Times New Roman" w:cs="Times New Roman"/>
          <w:sz w:val="24"/>
          <w:szCs w:val="24"/>
        </w:rPr>
        <w:t xml:space="preserve"> įrankiu</w:t>
      </w:r>
      <w:r w:rsidRPr="003B1CE2">
        <w:rPr>
          <w:rFonts w:ascii="Times New Roman" w:hAnsi="Times New Roman" w:cs="Times New Roman"/>
          <w:sz w:val="24"/>
          <w:szCs w:val="24"/>
        </w:rPr>
        <w:t>. Dabar pavaizduosime, kaip šiam įrankiui pavyko anotuoti baltymus ir fermentus</w:t>
      </w:r>
      <w:r w:rsidR="002F4FA4" w:rsidRPr="003B1CE2">
        <w:rPr>
          <w:rFonts w:ascii="Times New Roman" w:hAnsi="Times New Roman" w:cs="Times New Roman"/>
          <w:sz w:val="24"/>
          <w:szCs w:val="24"/>
        </w:rPr>
        <w:t>. 8 diagramoje matomas nežinomų baltymų(angl. hypothetical protein), surastų fermentų ir surastų baltymų pasiskirstymas.</w:t>
      </w:r>
    </w:p>
    <w:p w:rsidR="00714275" w:rsidRPr="0061004F" w:rsidRDefault="0001192A" w:rsidP="002F0DAE">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lt-LT"/>
        </w:rPr>
        <w:lastRenderedPageBreak/>
        <w:drawing>
          <wp:inline distT="0" distB="0" distL="0" distR="0">
            <wp:extent cx="4614365" cy="1965278"/>
            <wp:effectExtent l="19050" t="0" r="14785"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4F3258" w:rsidRDefault="003B1CE2" w:rsidP="003B1CE2">
      <w:pPr>
        <w:spacing w:line="360" w:lineRule="auto"/>
        <w:jc w:val="center"/>
      </w:pPr>
      <w:r>
        <w:t>8 diagrama. Prokka įrankiu anotuoto genomo baltymų pasiskirstymas.</w:t>
      </w:r>
    </w:p>
    <w:p w:rsidR="004F3258" w:rsidRDefault="006C64AB" w:rsidP="002F0D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Kaip matome Prokka įrankis identifikavo daugiau baltymų nei MyRast, mažiau nei trečdalis, liko neidentifikuoti. Visus nežinomus baltymus taip pat patikrinus Blast, buvo apie 90</w:t>
      </w:r>
      <w:r>
        <w:rPr>
          <w:rFonts w:ascii="Times New Roman" w:hAnsi="Times New Roman" w:cs="Times New Roman"/>
          <w:sz w:val="24"/>
          <w:szCs w:val="24"/>
          <w:lang w:val="en-US"/>
        </w:rPr>
        <w:t>% baltym</w:t>
      </w:r>
      <w:r>
        <w:rPr>
          <w:rFonts w:ascii="Times New Roman" w:hAnsi="Times New Roman" w:cs="Times New Roman"/>
          <w:sz w:val="24"/>
          <w:szCs w:val="24"/>
        </w:rPr>
        <w:t>ų sekų kuriose pirmoje vietoje buvo rodomas "hypothetical protein"</w:t>
      </w:r>
      <w:r w:rsidR="00D83CFA">
        <w:rPr>
          <w:rFonts w:ascii="Times New Roman" w:hAnsi="Times New Roman" w:cs="Times New Roman"/>
          <w:sz w:val="24"/>
          <w:szCs w:val="24"/>
        </w:rPr>
        <w:t>. Prokka įrankis man patiko dėl greito anotavimo ir didelio pasirinkimo išvesties failų, bet trūko informacijos FASTA formato faile ir deja, bet jis vizualiai neatvaizduoja genomo.</w:t>
      </w:r>
      <w:r>
        <w:rPr>
          <w:rFonts w:ascii="Times New Roman" w:hAnsi="Times New Roman" w:cs="Times New Roman"/>
          <w:sz w:val="24"/>
          <w:szCs w:val="24"/>
        </w:rPr>
        <w:t xml:space="preserve"> </w:t>
      </w:r>
    </w:p>
    <w:p w:rsidR="00DE4013" w:rsidRDefault="0063276F" w:rsidP="002F0DAE">
      <w:pPr>
        <w:pStyle w:val="Heading2"/>
        <w:jc w:val="both"/>
      </w:pPr>
      <w:bookmarkStart w:id="11" w:name="_Toc420577756"/>
      <w:r>
        <w:t>2.</w:t>
      </w:r>
      <w:r w:rsidR="00DE4013">
        <w:t>3. GeneMark</w:t>
      </w:r>
      <w:bookmarkEnd w:id="11"/>
    </w:p>
    <w:p w:rsidR="00195BF3" w:rsidRDefault="00DE4013" w:rsidP="002F0D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50379">
        <w:rPr>
          <w:rFonts w:ascii="Times New Roman" w:hAnsi="Times New Roman" w:cs="Times New Roman"/>
          <w:sz w:val="24"/>
          <w:szCs w:val="24"/>
        </w:rPr>
        <w:t>GeneMark yra interneto programinės įrangos svetainė, kuri suteikia sąsajas su GeneMark šeimos programomis. Jos skirtos prognozuoti genus prokariotų, eukariotų ir virusų genomų.</w:t>
      </w:r>
      <w:r w:rsidR="00454CDF">
        <w:rPr>
          <w:rFonts w:ascii="Times New Roman" w:hAnsi="Times New Roman" w:cs="Times New Roman"/>
          <w:sz w:val="24"/>
          <w:szCs w:val="24"/>
        </w:rPr>
        <w:t xml:space="preserve"> GeneMark svetainė yra dažnai atnaujinama pateikiamos naujausios </w:t>
      </w:r>
      <w:r w:rsidR="002449AD">
        <w:rPr>
          <w:rFonts w:ascii="Times New Roman" w:hAnsi="Times New Roman" w:cs="Times New Roman"/>
          <w:sz w:val="24"/>
          <w:szCs w:val="24"/>
        </w:rPr>
        <w:t xml:space="preserve">programinės įrangos </w:t>
      </w:r>
      <w:r w:rsidR="00454CDF">
        <w:rPr>
          <w:rFonts w:ascii="Times New Roman" w:hAnsi="Times New Roman" w:cs="Times New Roman"/>
          <w:sz w:val="24"/>
          <w:szCs w:val="24"/>
        </w:rPr>
        <w:t>versijos</w:t>
      </w:r>
      <w:r w:rsidR="002449AD">
        <w:rPr>
          <w:rFonts w:ascii="Times New Roman" w:hAnsi="Times New Roman" w:cs="Times New Roman"/>
          <w:sz w:val="24"/>
          <w:szCs w:val="24"/>
        </w:rPr>
        <w:t xml:space="preserve"> ir genų modeliai.</w:t>
      </w:r>
      <w:r w:rsidR="003D4AF5">
        <w:rPr>
          <w:rFonts w:ascii="Times New Roman" w:hAnsi="Times New Roman" w:cs="Times New Roman"/>
          <w:sz w:val="24"/>
          <w:szCs w:val="24"/>
        </w:rPr>
        <w:t xml:space="preserve"> Programos išvesties failai atsiunčiami į elektroninį paštą.</w:t>
      </w:r>
      <w:r w:rsidR="00195BF3">
        <w:rPr>
          <w:rFonts w:ascii="Times New Roman" w:hAnsi="Times New Roman" w:cs="Times New Roman"/>
          <w:sz w:val="24"/>
          <w:szCs w:val="24"/>
        </w:rPr>
        <w:t xml:space="preserve"> Išbandžiau šias GeneMark šeimos programas:</w:t>
      </w:r>
    </w:p>
    <w:p w:rsidR="00195BF3" w:rsidRDefault="00195BF3" w:rsidP="002F0DAE">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GeneMark;</w:t>
      </w:r>
    </w:p>
    <w:p w:rsidR="00195BF3" w:rsidRDefault="00195BF3" w:rsidP="002F0DAE">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GeneMark.hmm;</w:t>
      </w:r>
    </w:p>
    <w:p w:rsidR="00195BF3" w:rsidRPr="00195BF3" w:rsidRDefault="00195BF3" w:rsidP="002F0DAE">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GeneMarkS.</w:t>
      </w:r>
    </w:p>
    <w:p w:rsidR="00DE4013" w:rsidRDefault="00195BF3" w:rsidP="002F0D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Naudojimasis GeneMark svetaine yra labai paprastas, pirmiausiai </w:t>
      </w:r>
      <w:r w:rsidR="0010315A">
        <w:rPr>
          <w:rFonts w:ascii="Times New Roman" w:hAnsi="Times New Roman" w:cs="Times New Roman"/>
          <w:sz w:val="24"/>
          <w:szCs w:val="24"/>
        </w:rPr>
        <w:t>reikia pasirinkti programą kuria bus naudojamasi, aš išbandžiau tris jų progr</w:t>
      </w:r>
      <w:r w:rsidR="003D4AF5">
        <w:rPr>
          <w:rFonts w:ascii="Times New Roman" w:hAnsi="Times New Roman" w:cs="Times New Roman"/>
          <w:sz w:val="24"/>
          <w:szCs w:val="24"/>
        </w:rPr>
        <w:t>amas:</w:t>
      </w:r>
    </w:p>
    <w:p w:rsidR="003D4AF5" w:rsidRPr="006C64AB" w:rsidRDefault="003D4AF5" w:rsidP="002F0D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Pasirinkus GeneMark programą, atsiranda vienintelis pasirinkimas prokariotai, paspaudus ant jo, atsiranda langas leidžiantis pasirinkti kelis nustatymus. Pirmiausiai yra įkeliamas failas su sekomis tik FASTA formatu, sekančiame lange pasirenkama prokarioto rūšis, čia pavyko rasti man reikalingą Sulfurimonas denitrificans.</w:t>
      </w:r>
      <w:r w:rsidR="00AC36FE">
        <w:rPr>
          <w:rFonts w:ascii="Times New Roman" w:hAnsi="Times New Roman" w:cs="Times New Roman"/>
          <w:sz w:val="24"/>
          <w:szCs w:val="24"/>
        </w:rPr>
        <w:t xml:space="preserve"> Sekančiame lange keli pasirinkimai susiję su išvesties failai</w:t>
      </w:r>
      <w:r w:rsidR="000C755D">
        <w:rPr>
          <w:rFonts w:ascii="Times New Roman" w:hAnsi="Times New Roman" w:cs="Times New Roman"/>
          <w:sz w:val="24"/>
          <w:szCs w:val="24"/>
        </w:rPr>
        <w:t>s</w:t>
      </w:r>
      <w:r w:rsidR="00AC36FE">
        <w:rPr>
          <w:rFonts w:ascii="Times New Roman" w:hAnsi="Times New Roman" w:cs="Times New Roman"/>
          <w:sz w:val="24"/>
          <w:szCs w:val="24"/>
        </w:rPr>
        <w:t>, galimi pasirinkimai baltymų ir genų nukleotidų failai, pasirenku abudu.</w:t>
      </w:r>
      <w:r w:rsidR="000C755D">
        <w:rPr>
          <w:rFonts w:ascii="Times New Roman" w:hAnsi="Times New Roman" w:cs="Times New Roman"/>
          <w:sz w:val="24"/>
          <w:szCs w:val="24"/>
        </w:rPr>
        <w:t xml:space="preserve"> Taip pat yra leidžiama pasirinkti kodavimo potencialų grafiką, tačiau jis neleidžiamas multi-FASTA</w:t>
      </w:r>
      <w:r w:rsidR="008F0324">
        <w:rPr>
          <w:rFonts w:ascii="Times New Roman" w:hAnsi="Times New Roman" w:cs="Times New Roman"/>
          <w:sz w:val="24"/>
          <w:szCs w:val="24"/>
        </w:rPr>
        <w:t xml:space="preserve"> failams, </w:t>
      </w:r>
      <w:r w:rsidR="008F0324">
        <w:rPr>
          <w:rFonts w:ascii="Times New Roman" w:hAnsi="Times New Roman" w:cs="Times New Roman"/>
          <w:sz w:val="24"/>
          <w:szCs w:val="24"/>
        </w:rPr>
        <w:lastRenderedPageBreak/>
        <w:t>taigi jis man netinka, nes pas mane daug DNR sekų.</w:t>
      </w:r>
      <w:r w:rsidR="00AC36FE">
        <w:rPr>
          <w:rFonts w:ascii="Times New Roman" w:hAnsi="Times New Roman" w:cs="Times New Roman"/>
          <w:sz w:val="24"/>
          <w:szCs w:val="24"/>
        </w:rPr>
        <w:t xml:space="preserve"> </w:t>
      </w:r>
      <w:r w:rsidR="00F45188">
        <w:rPr>
          <w:rFonts w:ascii="Times New Roman" w:hAnsi="Times New Roman" w:cs="Times New Roman"/>
          <w:sz w:val="24"/>
          <w:szCs w:val="24"/>
        </w:rPr>
        <w:t>Paskutiniame žingsnyje yra prašoma įvesti elektroninį paštą, į kurį bus nusiųsti išvesties failai. Nustebino tai, jog vos spėjau paspausti vykdymo mygtuką ir nuėjus į paštą failai jau buvo atsiųsti.</w:t>
      </w:r>
      <w:r w:rsidR="00F21FD7">
        <w:rPr>
          <w:rFonts w:ascii="Times New Roman" w:hAnsi="Times New Roman" w:cs="Times New Roman"/>
          <w:sz w:val="24"/>
          <w:szCs w:val="24"/>
        </w:rPr>
        <w:t xml:space="preserve"> Failuose skyrėsi tik sekos vienos išverstos į baltymų sekas, kitos į genų nukleotidų, taip atrodo baltymų sekų FASTA failas:</w:t>
      </w:r>
      <w:r w:rsidR="00F250A4">
        <w:rPr>
          <w:rFonts w:ascii="Times New Roman" w:hAnsi="Times New Roman" w:cs="Times New Roman"/>
          <w:noProof/>
          <w:sz w:val="24"/>
          <w:szCs w:val="24"/>
          <w:lang w:eastAsia="lt-LT"/>
        </w:rPr>
        <w:drawing>
          <wp:inline distT="0" distB="0" distL="0" distR="0">
            <wp:extent cx="5235338" cy="1624528"/>
            <wp:effectExtent l="19050" t="0" r="3412" b="0"/>
            <wp:docPr id="9" name="Picture 1" descr="D:\Eimio documents\Desktop\GeneMark fasta failo iškar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imio documents\Desktop\GeneMark fasta failo iškarpa.png"/>
                    <pic:cNvPicPr>
                      <a:picLocks noChangeAspect="1" noChangeArrowheads="1"/>
                    </pic:cNvPicPr>
                  </pic:nvPicPr>
                  <pic:blipFill>
                    <a:blip r:embed="rId30" cstate="print"/>
                    <a:srcRect/>
                    <a:stretch>
                      <a:fillRect/>
                    </a:stretch>
                  </pic:blipFill>
                  <pic:spPr bwMode="auto">
                    <a:xfrm>
                      <a:off x="0" y="0"/>
                      <a:ext cx="5234449" cy="1624252"/>
                    </a:xfrm>
                    <a:prstGeom prst="rect">
                      <a:avLst/>
                    </a:prstGeom>
                    <a:noFill/>
                    <a:ln w="9525">
                      <a:noFill/>
                      <a:miter lim="800000"/>
                      <a:headEnd/>
                      <a:tailEnd/>
                    </a:ln>
                  </pic:spPr>
                </pic:pic>
              </a:graphicData>
            </a:graphic>
          </wp:inline>
        </w:drawing>
      </w:r>
    </w:p>
    <w:p w:rsidR="004F3258" w:rsidRPr="00E10C76" w:rsidRDefault="00F250A4" w:rsidP="00054A91">
      <w:pPr>
        <w:spacing w:line="360" w:lineRule="auto"/>
        <w:rPr>
          <w:rFonts w:ascii="Times New Roman" w:hAnsi="Times New Roman" w:cs="Times New Roman"/>
          <w:sz w:val="24"/>
          <w:szCs w:val="24"/>
        </w:rPr>
      </w:pPr>
      <w:r>
        <w:tab/>
      </w:r>
      <w:r w:rsidRPr="00E10C76">
        <w:rPr>
          <w:rFonts w:ascii="Times New Roman" w:hAnsi="Times New Roman" w:cs="Times New Roman"/>
          <w:sz w:val="24"/>
          <w:szCs w:val="24"/>
        </w:rPr>
        <w:t>9 pav. GeneMark programos išvesties FASTA failas.</w:t>
      </w:r>
    </w:p>
    <w:p w:rsidR="004F3258" w:rsidRDefault="00BF7210" w:rsidP="004C622C">
      <w:pPr>
        <w:spacing w:line="360" w:lineRule="auto"/>
        <w:jc w:val="both"/>
        <w:rPr>
          <w:rFonts w:ascii="Times New Roman" w:hAnsi="Times New Roman" w:cs="Times New Roman"/>
          <w:sz w:val="24"/>
          <w:szCs w:val="24"/>
        </w:rPr>
      </w:pPr>
      <w:r w:rsidRPr="00E10C76">
        <w:rPr>
          <w:rFonts w:ascii="Times New Roman" w:hAnsi="Times New Roman" w:cs="Times New Roman"/>
          <w:sz w:val="24"/>
          <w:szCs w:val="24"/>
        </w:rPr>
        <w:t xml:space="preserve">        Išvesties failas atrodo neinformatyviai, yra tik išverčiamos sekos į baltymų sekas.</w:t>
      </w:r>
      <w:r w:rsidR="00AA02C9" w:rsidRPr="00E10C76">
        <w:rPr>
          <w:rFonts w:ascii="Times New Roman" w:hAnsi="Times New Roman" w:cs="Times New Roman"/>
          <w:sz w:val="24"/>
          <w:szCs w:val="24"/>
        </w:rPr>
        <w:t xml:space="preserve"> Eilutėje kuri apibūdina baltymo seką yra tik perkopijuojama informacija iš pradinio failo, pažymima sekos pradžia ir pabaiga ir gale parašoma, jog baltymo seka yra išversta. Apie tai koks tai galėtų būti baltymas nėra pateikiama jokios informacijos.</w:t>
      </w:r>
      <w:r w:rsidR="00E10C76">
        <w:rPr>
          <w:rFonts w:ascii="Times New Roman" w:hAnsi="Times New Roman" w:cs="Times New Roman"/>
          <w:sz w:val="24"/>
          <w:szCs w:val="24"/>
        </w:rPr>
        <w:t xml:space="preserve"> </w:t>
      </w:r>
    </w:p>
    <w:p w:rsidR="004C622C" w:rsidRDefault="00E10C76" w:rsidP="004C62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51951">
        <w:rPr>
          <w:rFonts w:ascii="Times New Roman" w:hAnsi="Times New Roman" w:cs="Times New Roman"/>
          <w:sz w:val="24"/>
          <w:szCs w:val="24"/>
        </w:rPr>
        <w:t xml:space="preserve">Naudojantis GeneMark.hmm ir GeneMarkS programomis, viskas vyko taip pat kaip ir naudojantis GeneMark, tik prisidėjo keli papildomi nustatymų pasirinkimai. </w:t>
      </w:r>
      <w:r w:rsidR="00762191">
        <w:rPr>
          <w:rFonts w:ascii="Times New Roman" w:hAnsi="Times New Roman" w:cs="Times New Roman"/>
          <w:sz w:val="24"/>
          <w:szCs w:val="24"/>
        </w:rPr>
        <w:t>Naudojantis GeneMark.hmm atsirado papildomas pasirinkimas išvesties failo formato</w:t>
      </w:r>
      <w:r w:rsidR="00296258">
        <w:rPr>
          <w:rFonts w:ascii="Times New Roman" w:hAnsi="Times New Roman" w:cs="Times New Roman"/>
          <w:sz w:val="24"/>
          <w:szCs w:val="24"/>
        </w:rPr>
        <w:t xml:space="preserve"> genų prognozavimui</w:t>
      </w:r>
      <w:r w:rsidR="00762191">
        <w:rPr>
          <w:rFonts w:ascii="Times New Roman" w:hAnsi="Times New Roman" w:cs="Times New Roman"/>
          <w:sz w:val="24"/>
          <w:szCs w:val="24"/>
        </w:rPr>
        <w:t xml:space="preserve">, galimi pasirinkimai tarp LST ir GFF formatų. Naudojantis GeneMarkS prie formato pasirinkimo atsirado dar ir sekos tipo pasirinkimas: prokariotas, eukariotas, virusas, fagai, EST/cDNA, mes pasirinkome prokarioto seką </w:t>
      </w:r>
      <w:r w:rsidR="00FE2601">
        <w:rPr>
          <w:rFonts w:ascii="Times New Roman" w:hAnsi="Times New Roman" w:cs="Times New Roman"/>
          <w:sz w:val="24"/>
          <w:szCs w:val="24"/>
        </w:rPr>
        <w:t>ir abiem programom failo formata</w:t>
      </w:r>
      <w:r w:rsidR="00762191">
        <w:rPr>
          <w:rFonts w:ascii="Times New Roman" w:hAnsi="Times New Roman" w:cs="Times New Roman"/>
          <w:sz w:val="24"/>
          <w:szCs w:val="24"/>
        </w:rPr>
        <w:t xml:space="preserve"> parinktas LST.</w:t>
      </w:r>
      <w:r w:rsidR="001B2DFB">
        <w:rPr>
          <w:rFonts w:ascii="Times New Roman" w:hAnsi="Times New Roman" w:cs="Times New Roman"/>
          <w:sz w:val="24"/>
          <w:szCs w:val="24"/>
        </w:rPr>
        <w:t xml:space="preserve"> Visi kiti nustatymai tokie patys, kaip ir naudojantis GeneMark programa. Į elektroninį paštą failai atsiunčiami taip pat iš karto. Abu išvesties FASTA failai atrodo identiškai</w:t>
      </w:r>
      <w:r w:rsidR="00FE2601">
        <w:rPr>
          <w:rFonts w:ascii="Times New Roman" w:hAnsi="Times New Roman" w:cs="Times New Roman"/>
          <w:sz w:val="24"/>
          <w:szCs w:val="24"/>
        </w:rPr>
        <w:t>: 10 paveikslėlyje pavaizduota išverstos baltymų sekos:</w:t>
      </w:r>
    </w:p>
    <w:p w:rsidR="00E10C76" w:rsidRPr="00E10C76" w:rsidRDefault="00AD1549" w:rsidP="004C62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lt-LT"/>
        </w:rPr>
        <w:drawing>
          <wp:inline distT="0" distB="0" distL="0" distR="0">
            <wp:extent cx="5930265" cy="2169795"/>
            <wp:effectExtent l="19050" t="0" r="0" b="0"/>
            <wp:docPr id="14" name="Picture 2" descr="D:\Eimio documents\Desktop\GeneMark.hmm ir GeneMarkS fasta fai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imio documents\Desktop\GeneMark.hmm ir GeneMarkS fasta failas.png"/>
                    <pic:cNvPicPr>
                      <a:picLocks noChangeAspect="1" noChangeArrowheads="1"/>
                    </pic:cNvPicPr>
                  </pic:nvPicPr>
                  <pic:blipFill>
                    <a:blip r:embed="rId31" cstate="print"/>
                    <a:srcRect/>
                    <a:stretch>
                      <a:fillRect/>
                    </a:stretch>
                  </pic:blipFill>
                  <pic:spPr bwMode="auto">
                    <a:xfrm>
                      <a:off x="0" y="0"/>
                      <a:ext cx="5930265" cy="2169795"/>
                    </a:xfrm>
                    <a:prstGeom prst="rect">
                      <a:avLst/>
                    </a:prstGeom>
                    <a:noFill/>
                    <a:ln w="9525">
                      <a:noFill/>
                      <a:miter lim="800000"/>
                      <a:headEnd/>
                      <a:tailEnd/>
                    </a:ln>
                  </pic:spPr>
                </pic:pic>
              </a:graphicData>
            </a:graphic>
          </wp:inline>
        </w:drawing>
      </w:r>
    </w:p>
    <w:p w:rsidR="004F3258" w:rsidRPr="00C96CB6" w:rsidRDefault="00E029FC" w:rsidP="00E029FC">
      <w:pPr>
        <w:tabs>
          <w:tab w:val="left" w:pos="1752"/>
          <w:tab w:val="center" w:pos="4677"/>
        </w:tabs>
        <w:spacing w:line="360" w:lineRule="auto"/>
        <w:rPr>
          <w:rFonts w:ascii="Times New Roman" w:hAnsi="Times New Roman" w:cs="Times New Roman"/>
          <w:sz w:val="24"/>
          <w:szCs w:val="24"/>
        </w:rPr>
      </w:pPr>
      <w:r w:rsidRPr="00C96CB6">
        <w:rPr>
          <w:rFonts w:ascii="Times New Roman" w:hAnsi="Times New Roman" w:cs="Times New Roman"/>
          <w:sz w:val="24"/>
          <w:szCs w:val="24"/>
        </w:rPr>
        <w:lastRenderedPageBreak/>
        <w:tab/>
      </w:r>
      <w:r w:rsidRPr="00C96CB6">
        <w:rPr>
          <w:rFonts w:ascii="Times New Roman" w:hAnsi="Times New Roman" w:cs="Times New Roman"/>
          <w:sz w:val="24"/>
          <w:szCs w:val="24"/>
        </w:rPr>
        <w:tab/>
      </w:r>
      <w:r w:rsidR="00AD1549" w:rsidRPr="00C96CB6">
        <w:rPr>
          <w:rFonts w:ascii="Times New Roman" w:hAnsi="Times New Roman" w:cs="Times New Roman"/>
          <w:sz w:val="24"/>
          <w:szCs w:val="24"/>
        </w:rPr>
        <w:t>10 pav. GeneMark.hmm ir GeneMarkS išverstos baltymų sekos.</w:t>
      </w:r>
    </w:p>
    <w:p w:rsidR="004F3258" w:rsidRPr="00C96CB6" w:rsidRDefault="00E029FC" w:rsidP="004C622C">
      <w:pPr>
        <w:spacing w:line="360" w:lineRule="auto"/>
        <w:jc w:val="both"/>
        <w:rPr>
          <w:rFonts w:ascii="Times New Roman" w:hAnsi="Times New Roman" w:cs="Times New Roman"/>
          <w:sz w:val="24"/>
          <w:szCs w:val="24"/>
        </w:rPr>
      </w:pPr>
      <w:r w:rsidRPr="00C96CB6">
        <w:rPr>
          <w:rFonts w:ascii="Times New Roman" w:hAnsi="Times New Roman" w:cs="Times New Roman"/>
          <w:sz w:val="24"/>
          <w:szCs w:val="24"/>
        </w:rPr>
        <w:t xml:space="preserve">        Išvesties faile matoma, jog anotacijos eilutėje prisidėjo skaičius rodantis baltymo sekos ilgį, šios informacijos neteikė nė vienas įrankis.</w:t>
      </w:r>
      <w:r w:rsidR="00C471AA" w:rsidRPr="00C96CB6">
        <w:rPr>
          <w:rFonts w:ascii="Times New Roman" w:hAnsi="Times New Roman" w:cs="Times New Roman"/>
          <w:sz w:val="24"/>
          <w:szCs w:val="24"/>
        </w:rPr>
        <w:t xml:space="preserve"> Taip pat rodoma sekos pradžia ir pabaiga ir pradinio genomo dalies pavadinimas.</w:t>
      </w:r>
      <w:r w:rsidR="0006118B" w:rsidRPr="00C96CB6">
        <w:rPr>
          <w:rFonts w:ascii="Times New Roman" w:hAnsi="Times New Roman" w:cs="Times New Roman"/>
          <w:sz w:val="24"/>
          <w:szCs w:val="24"/>
        </w:rPr>
        <w:t xml:space="preserve"> </w:t>
      </w:r>
    </w:p>
    <w:p w:rsidR="0006118B" w:rsidRPr="00C96CB6" w:rsidRDefault="0006118B" w:rsidP="004C622C">
      <w:pPr>
        <w:spacing w:line="360" w:lineRule="auto"/>
        <w:jc w:val="both"/>
        <w:rPr>
          <w:rFonts w:ascii="Times New Roman" w:hAnsi="Times New Roman" w:cs="Times New Roman"/>
          <w:sz w:val="24"/>
          <w:szCs w:val="24"/>
        </w:rPr>
      </w:pPr>
      <w:r w:rsidRPr="00C96CB6">
        <w:rPr>
          <w:rFonts w:ascii="Times New Roman" w:hAnsi="Times New Roman" w:cs="Times New Roman"/>
          <w:sz w:val="24"/>
          <w:szCs w:val="24"/>
        </w:rPr>
        <w:t xml:space="preserve">        Išvesties failai tarp GeneMark.hmm ir GeneMarkS nesiskiria niekuo, tačiau palyginus juos su GeneMark programos išvesties failu atsiranda vienas didelis skirtumas. Skiriasi rastas sekų</w:t>
      </w:r>
      <w:r w:rsidR="002A1B60" w:rsidRPr="00C96CB6">
        <w:rPr>
          <w:rFonts w:ascii="Times New Roman" w:hAnsi="Times New Roman" w:cs="Times New Roman"/>
          <w:sz w:val="24"/>
          <w:szCs w:val="24"/>
        </w:rPr>
        <w:t xml:space="preserve"> skaičius ir pakankamai nemažai:</w:t>
      </w:r>
    </w:p>
    <w:p w:rsidR="00C96CB6" w:rsidRPr="00C96CB6" w:rsidRDefault="00C96CB6" w:rsidP="004C622C">
      <w:pPr>
        <w:pStyle w:val="ListParagraph"/>
        <w:numPr>
          <w:ilvl w:val="0"/>
          <w:numId w:val="17"/>
        </w:numPr>
        <w:spacing w:line="360" w:lineRule="auto"/>
        <w:jc w:val="both"/>
        <w:rPr>
          <w:rFonts w:ascii="Times New Roman" w:hAnsi="Times New Roman" w:cs="Times New Roman"/>
          <w:sz w:val="24"/>
          <w:szCs w:val="24"/>
        </w:rPr>
      </w:pPr>
      <w:r w:rsidRPr="00C96CB6">
        <w:rPr>
          <w:rFonts w:ascii="Times New Roman" w:hAnsi="Times New Roman" w:cs="Times New Roman"/>
          <w:sz w:val="24"/>
          <w:szCs w:val="24"/>
        </w:rPr>
        <w:t>GeneMark.hmm - 735 rastos sekos;</w:t>
      </w:r>
    </w:p>
    <w:p w:rsidR="00C96CB6" w:rsidRPr="00C96CB6" w:rsidRDefault="00C96CB6" w:rsidP="004C622C">
      <w:pPr>
        <w:pStyle w:val="ListParagraph"/>
        <w:numPr>
          <w:ilvl w:val="0"/>
          <w:numId w:val="17"/>
        </w:numPr>
        <w:spacing w:line="360" w:lineRule="auto"/>
        <w:jc w:val="both"/>
        <w:rPr>
          <w:rFonts w:ascii="Times New Roman" w:hAnsi="Times New Roman" w:cs="Times New Roman"/>
          <w:sz w:val="24"/>
          <w:szCs w:val="24"/>
        </w:rPr>
      </w:pPr>
      <w:r w:rsidRPr="00C96CB6">
        <w:rPr>
          <w:rFonts w:ascii="Times New Roman" w:hAnsi="Times New Roman" w:cs="Times New Roman"/>
          <w:sz w:val="24"/>
          <w:szCs w:val="24"/>
        </w:rPr>
        <w:t>GeneMarkS - 735 rastos sekos:</w:t>
      </w:r>
    </w:p>
    <w:p w:rsidR="00C96CB6" w:rsidRPr="00C96CB6" w:rsidRDefault="00C96CB6" w:rsidP="004C622C">
      <w:pPr>
        <w:pStyle w:val="ListParagraph"/>
        <w:numPr>
          <w:ilvl w:val="0"/>
          <w:numId w:val="17"/>
        </w:numPr>
        <w:spacing w:line="360" w:lineRule="auto"/>
        <w:jc w:val="both"/>
        <w:rPr>
          <w:rFonts w:ascii="Times New Roman" w:hAnsi="Times New Roman" w:cs="Times New Roman"/>
          <w:sz w:val="24"/>
          <w:szCs w:val="24"/>
        </w:rPr>
      </w:pPr>
      <w:r w:rsidRPr="00C96CB6">
        <w:rPr>
          <w:rFonts w:ascii="Times New Roman" w:hAnsi="Times New Roman" w:cs="Times New Roman"/>
          <w:sz w:val="24"/>
          <w:szCs w:val="24"/>
        </w:rPr>
        <w:t>GeneMark - 691 rastos sekos.</w:t>
      </w:r>
    </w:p>
    <w:p w:rsidR="004F3258" w:rsidRDefault="00C96CB6" w:rsidP="004C622C">
      <w:pPr>
        <w:spacing w:line="360" w:lineRule="auto"/>
        <w:jc w:val="both"/>
        <w:rPr>
          <w:rFonts w:ascii="Times New Roman" w:hAnsi="Times New Roman" w:cs="Times New Roman"/>
          <w:sz w:val="24"/>
          <w:szCs w:val="24"/>
        </w:rPr>
      </w:pPr>
      <w:r>
        <w:t xml:space="preserve">        </w:t>
      </w:r>
      <w:r w:rsidRPr="003D6EF5">
        <w:rPr>
          <w:rFonts w:ascii="Times New Roman" w:hAnsi="Times New Roman" w:cs="Times New Roman"/>
          <w:sz w:val="24"/>
          <w:szCs w:val="24"/>
        </w:rPr>
        <w:t xml:space="preserve">Tikslaus paaiškinimo neradau, kodėl rasti skirtingi kiekiai sekų, tačiau manau, kad tai galbūt susiję su GeneMark.hmm ir GeneMarkS programose pasirinktu genų prognozavimo formatu LST, nes šie failai tarpusavyje nesiskiria. </w:t>
      </w:r>
    </w:p>
    <w:p w:rsidR="007D25A0" w:rsidRDefault="00F076BD" w:rsidP="004C622C">
      <w:pPr>
        <w:pStyle w:val="Heading2"/>
        <w:jc w:val="both"/>
      </w:pPr>
      <w:bookmarkStart w:id="12" w:name="_Toc420577757"/>
      <w:r>
        <w:t>2.</w:t>
      </w:r>
      <w:r w:rsidR="007D25A0">
        <w:t>4. Baltymų sekų palyginimas</w:t>
      </w:r>
      <w:bookmarkEnd w:id="12"/>
    </w:p>
    <w:p w:rsidR="005021AA" w:rsidRDefault="005021AA" w:rsidP="004C62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23469">
        <w:rPr>
          <w:rFonts w:ascii="Times New Roman" w:hAnsi="Times New Roman" w:cs="Times New Roman"/>
          <w:sz w:val="24"/>
          <w:szCs w:val="24"/>
        </w:rPr>
        <w:t>Atlikus Sulfurimonas denitrificans genomo anotacijas su trimis skirtingais bioinformatikiniais įrankiais ir gavus 3 FASTA formato failus su išverstomis baltymų sekomis reikia palyginti juos tarpusavyje. Šis palyginim</w:t>
      </w:r>
      <w:r w:rsidR="00192EF7">
        <w:rPr>
          <w:rFonts w:ascii="Times New Roman" w:hAnsi="Times New Roman" w:cs="Times New Roman"/>
          <w:sz w:val="24"/>
          <w:szCs w:val="24"/>
        </w:rPr>
        <w:t>as reikalingas, nes atlikus anotacijas su trimis skirtingais įrankiais gauti rezultatai skiriasi. Kiekvieno įrankio rastos baltymų sekos matomos 11 diagramoje:</w:t>
      </w:r>
    </w:p>
    <w:p w:rsidR="00192EF7" w:rsidRPr="003D6EF5" w:rsidRDefault="00192EF7" w:rsidP="00054A91">
      <w:pPr>
        <w:spacing w:line="360" w:lineRule="auto"/>
        <w:rPr>
          <w:rFonts w:ascii="Times New Roman" w:hAnsi="Times New Roman" w:cs="Times New Roman"/>
          <w:sz w:val="24"/>
          <w:szCs w:val="24"/>
        </w:rPr>
      </w:pPr>
      <w:r>
        <w:rPr>
          <w:rFonts w:ascii="Times New Roman" w:hAnsi="Times New Roman" w:cs="Times New Roman"/>
          <w:noProof/>
          <w:sz w:val="24"/>
          <w:szCs w:val="24"/>
          <w:lang w:eastAsia="lt-LT"/>
        </w:rPr>
        <w:drawing>
          <wp:inline distT="0" distB="0" distL="0" distR="0">
            <wp:extent cx="4668956" cy="2197290"/>
            <wp:effectExtent l="19050" t="0" r="17344"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F3258" w:rsidRPr="0079291B" w:rsidRDefault="00192EF7" w:rsidP="00F076BD">
      <w:pPr>
        <w:spacing w:line="360" w:lineRule="auto"/>
        <w:jc w:val="center"/>
        <w:rPr>
          <w:rFonts w:ascii="Times New Roman" w:hAnsi="Times New Roman" w:cs="Times New Roman"/>
          <w:sz w:val="24"/>
          <w:szCs w:val="24"/>
        </w:rPr>
      </w:pPr>
      <w:r w:rsidRPr="0079291B">
        <w:rPr>
          <w:rFonts w:ascii="Times New Roman" w:hAnsi="Times New Roman" w:cs="Times New Roman"/>
          <w:sz w:val="24"/>
          <w:szCs w:val="24"/>
        </w:rPr>
        <w:t>11 diagrama. Išverstų baltymų sekų skaičius su kiekvienu įrankiu.</w:t>
      </w:r>
    </w:p>
    <w:p w:rsidR="00DB6BD7" w:rsidRDefault="0079291B" w:rsidP="004C622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Rezultatai skiriasi nežymiai, tačiau skiriasi.</w:t>
      </w:r>
      <w:r w:rsidR="00E72E65">
        <w:rPr>
          <w:rFonts w:ascii="Times New Roman" w:hAnsi="Times New Roman" w:cs="Times New Roman"/>
          <w:sz w:val="24"/>
          <w:szCs w:val="24"/>
        </w:rPr>
        <w:t xml:space="preserve"> Vadinasi, tas pats genomas su tomis pačiomis DNR sekomis yra išverčiamas skirtingai. Todėl atliksime palyginimą kiekvieno FASTA failo su kiekvienu t.y iš viso buvo atliekami 3 palyginimai</w:t>
      </w:r>
      <w:r w:rsidR="00DB6BD7">
        <w:rPr>
          <w:rFonts w:ascii="Times New Roman" w:hAnsi="Times New Roman" w:cs="Times New Roman"/>
          <w:sz w:val="24"/>
          <w:szCs w:val="24"/>
        </w:rPr>
        <w:t>:</w:t>
      </w:r>
    </w:p>
    <w:p w:rsidR="0079291B" w:rsidRDefault="00DB6BD7" w:rsidP="004C622C">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MyRast su Prokka;</w:t>
      </w:r>
    </w:p>
    <w:p w:rsidR="00DB6BD7" w:rsidRDefault="00DB6BD7" w:rsidP="004C622C">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MyRast su GeneMark;</w:t>
      </w:r>
    </w:p>
    <w:p w:rsidR="00DB6BD7" w:rsidRDefault="00DB6BD7" w:rsidP="004C622C">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Prokka su GeneMark.</w:t>
      </w:r>
    </w:p>
    <w:p w:rsidR="00941151" w:rsidRDefault="00941151" w:rsidP="004C622C">
      <w:pPr>
        <w:spacing w:line="360" w:lineRule="auto"/>
        <w:jc w:val="both"/>
        <w:rPr>
          <w:rFonts w:ascii="Times New Roman" w:hAnsi="Times New Roman" w:cs="Times New Roman"/>
          <w:sz w:val="24"/>
          <w:szCs w:val="24"/>
        </w:rPr>
      </w:pPr>
      <w:r>
        <w:rPr>
          <w:rFonts w:ascii="Times New Roman" w:hAnsi="Times New Roman" w:cs="Times New Roman"/>
          <w:sz w:val="24"/>
          <w:szCs w:val="24"/>
        </w:rPr>
        <w:t>Kadangi failai nėra tokie maži, kad būtų galima atlikti palyginimą vienos sekos ieškant kitame faile ir taip ieškoti visas sekas, todėl buvo parašytas Python skriptas, kuris atlieka visą palyginimą ir rezultate išveda sekas kurios yra nerandamos ieškomame faile t.y. baltymų sekų skirtumas tarp FASTA failų.</w:t>
      </w:r>
    </w:p>
    <w:p w:rsidR="00941151" w:rsidRDefault="00941151" w:rsidP="004C62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Trumpai apžvelgsime parašyto Python skripto veikimą ir jo atliekamus žingsnius:</w:t>
      </w:r>
    </w:p>
    <w:p w:rsidR="00DB6BD7" w:rsidRDefault="00941151" w:rsidP="004C622C">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nuskaitomi failai;</w:t>
      </w:r>
    </w:p>
    <w:p w:rsidR="00941151" w:rsidRDefault="00344531" w:rsidP="004C622C">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sukarpomas failas į atskiras sekas;</w:t>
      </w:r>
    </w:p>
    <w:p w:rsidR="00344531" w:rsidRDefault="00344531" w:rsidP="004C622C">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kiekviena seka suskirstoma į mažesnes sekas po 20 raidžių;</w:t>
      </w:r>
    </w:p>
    <w:p w:rsidR="00344531" w:rsidRDefault="00344531" w:rsidP="004C622C">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ieškoma mažesnių sekų kitame baltymų sekų faile;</w:t>
      </w:r>
    </w:p>
    <w:p w:rsidR="00344531" w:rsidRDefault="00344531" w:rsidP="004C622C">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spausdinami rezultatai.</w:t>
      </w:r>
    </w:p>
    <w:p w:rsidR="00402202" w:rsidRDefault="00DB123B" w:rsidP="004C62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Pirmiausiai yra nuskaitomi abu lyginami failai. Nuskaitomi jie yra į vientisą tekstą</w:t>
      </w:r>
      <w:r w:rsidR="00473BD9">
        <w:rPr>
          <w:rFonts w:ascii="Times New Roman" w:hAnsi="Times New Roman" w:cs="Times New Roman"/>
          <w:sz w:val="24"/>
          <w:szCs w:val="24"/>
        </w:rPr>
        <w:t xml:space="preserve"> t.y. į vieną eilutę</w:t>
      </w:r>
      <w:r>
        <w:rPr>
          <w:rFonts w:ascii="Times New Roman" w:hAnsi="Times New Roman" w:cs="Times New Roman"/>
          <w:sz w:val="24"/>
          <w:szCs w:val="24"/>
        </w:rPr>
        <w:t xml:space="preserve"> ir iš karto ištrinami naujos eilutės simboliai</w:t>
      </w:r>
      <w:r w:rsidR="00473BD9">
        <w:rPr>
          <w:rFonts w:ascii="Times New Roman" w:hAnsi="Times New Roman" w:cs="Times New Roman"/>
          <w:sz w:val="24"/>
          <w:szCs w:val="24"/>
        </w:rPr>
        <w:t>, kad būtų galima rasti jame ieškomą seką.</w:t>
      </w:r>
      <w:r>
        <w:rPr>
          <w:rFonts w:ascii="Times New Roman" w:hAnsi="Times New Roman" w:cs="Times New Roman"/>
          <w:sz w:val="24"/>
          <w:szCs w:val="24"/>
        </w:rPr>
        <w:t xml:space="preserve"> </w:t>
      </w:r>
      <w:r w:rsidR="00473BD9">
        <w:rPr>
          <w:rFonts w:ascii="Times New Roman" w:hAnsi="Times New Roman" w:cs="Times New Roman"/>
          <w:sz w:val="24"/>
          <w:szCs w:val="24"/>
        </w:rPr>
        <w:t>Nuskaičius failus jie yra sukarpomi pagal anotacijos eilutes, kad liktų tiktai atskiros baltymų sekos, be jokių pašalinių ženklų, nes atlikus anotacijas su skirtingais įrankiais</w:t>
      </w:r>
      <w:r w:rsidR="008B3A96">
        <w:rPr>
          <w:rFonts w:ascii="Times New Roman" w:hAnsi="Times New Roman" w:cs="Times New Roman"/>
          <w:sz w:val="24"/>
          <w:szCs w:val="24"/>
        </w:rPr>
        <w:t xml:space="preserve"> baltymai yra anotuojami skirtingai. Turint visus baltymus, kaip atskiras eilutes, tos eilutes yra sukarpomos po 20 simbolių, šis veiksmas atliekamas tam, kad išvengti vienos raidės nesutapimo. Vienos raidės nesutapimas yra jei paimsime</w:t>
      </w:r>
      <w:r w:rsidR="00473BD9">
        <w:rPr>
          <w:rFonts w:ascii="Times New Roman" w:hAnsi="Times New Roman" w:cs="Times New Roman"/>
          <w:sz w:val="24"/>
          <w:szCs w:val="24"/>
        </w:rPr>
        <w:t xml:space="preserve"> </w:t>
      </w:r>
      <w:r w:rsidR="008B3A96">
        <w:rPr>
          <w:rFonts w:ascii="Times New Roman" w:hAnsi="Times New Roman" w:cs="Times New Roman"/>
          <w:sz w:val="24"/>
          <w:szCs w:val="24"/>
        </w:rPr>
        <w:t xml:space="preserve">vieną baltymo seką ir ieškosime kitame faile ar tokia yra ir būtų surasta tokia pati, tik skirtųsi vienas simbolis, programa išvestų ją kaip nesutampančią eilutę. Mus domina visiškai arba bent didžiąja dalimi sutampančios baltymų sekos t.y. mes </w:t>
      </w:r>
      <w:r w:rsidR="00F65C9B">
        <w:rPr>
          <w:rFonts w:ascii="Times New Roman" w:hAnsi="Times New Roman" w:cs="Times New Roman"/>
          <w:sz w:val="24"/>
          <w:szCs w:val="24"/>
        </w:rPr>
        <w:t>ieškome mažųjų sekų kitose baltymų sekose</w:t>
      </w:r>
      <w:r w:rsidR="008B3A96">
        <w:rPr>
          <w:rFonts w:ascii="Times New Roman" w:hAnsi="Times New Roman" w:cs="Times New Roman"/>
          <w:sz w:val="24"/>
          <w:szCs w:val="24"/>
        </w:rPr>
        <w:t>, jei ji randama yra tikrinama pilna seka, jei pilnos sekos neradome</w:t>
      </w:r>
      <w:r w:rsidR="00AE34D8">
        <w:rPr>
          <w:rFonts w:ascii="Times New Roman" w:hAnsi="Times New Roman" w:cs="Times New Roman"/>
          <w:sz w:val="24"/>
          <w:szCs w:val="24"/>
        </w:rPr>
        <w:t>, toliau tikriname mažąsias sekas iš to pačios baltymo sekos, jei randame daugiau kaip pusę mažųjų sekų, tada skaitome baltymą kaip sutampantį.</w:t>
      </w:r>
      <w:r w:rsidR="00F65C9B">
        <w:rPr>
          <w:rFonts w:ascii="Times New Roman" w:hAnsi="Times New Roman" w:cs="Times New Roman"/>
          <w:sz w:val="24"/>
          <w:szCs w:val="24"/>
        </w:rPr>
        <w:t xml:space="preserve"> </w:t>
      </w:r>
      <w:r w:rsidR="0064207F">
        <w:rPr>
          <w:rFonts w:ascii="Times New Roman" w:hAnsi="Times New Roman" w:cs="Times New Roman"/>
          <w:sz w:val="24"/>
          <w:szCs w:val="24"/>
        </w:rPr>
        <w:t>Jei baltymo seka nerandama tuomet ji spausdinama kaip nesutampanti, taip pat galima spausdinti ir sutampančias sekas.</w:t>
      </w:r>
    </w:p>
    <w:p w:rsidR="00DB123B" w:rsidRDefault="00402202" w:rsidP="004C62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Atlikus palyginimą su visais trimis FASTA failais, gauti skirtingi rezultatai. Rezultatai matomi 12 diagramoje:</w:t>
      </w:r>
      <w:r w:rsidR="00F65C9B">
        <w:rPr>
          <w:rFonts w:ascii="Times New Roman" w:hAnsi="Times New Roman" w:cs="Times New Roman"/>
          <w:sz w:val="24"/>
          <w:szCs w:val="24"/>
        </w:rPr>
        <w:t xml:space="preserve"> </w:t>
      </w:r>
    </w:p>
    <w:p w:rsidR="00402202" w:rsidRPr="00DB123B" w:rsidRDefault="00402202" w:rsidP="00DB123B">
      <w:pPr>
        <w:spacing w:line="360" w:lineRule="auto"/>
        <w:rPr>
          <w:rFonts w:ascii="Times New Roman" w:hAnsi="Times New Roman" w:cs="Times New Roman"/>
          <w:sz w:val="24"/>
          <w:szCs w:val="24"/>
        </w:rPr>
      </w:pPr>
      <w:r>
        <w:rPr>
          <w:rFonts w:ascii="Times New Roman" w:hAnsi="Times New Roman" w:cs="Times New Roman"/>
          <w:noProof/>
          <w:sz w:val="24"/>
          <w:szCs w:val="24"/>
          <w:lang w:eastAsia="lt-LT"/>
        </w:rPr>
        <w:lastRenderedPageBreak/>
        <w:drawing>
          <wp:inline distT="0" distB="0" distL="0" distR="0">
            <wp:extent cx="4744019" cy="2115403"/>
            <wp:effectExtent l="19050" t="0" r="18481"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4F3258" w:rsidRDefault="00C334EF" w:rsidP="00F076BD">
      <w:pPr>
        <w:spacing w:line="360" w:lineRule="auto"/>
        <w:jc w:val="center"/>
        <w:rPr>
          <w:rFonts w:ascii="Times New Roman" w:hAnsi="Times New Roman" w:cs="Times New Roman"/>
          <w:sz w:val="24"/>
          <w:szCs w:val="24"/>
        </w:rPr>
      </w:pPr>
      <w:r w:rsidRPr="00C334EF">
        <w:rPr>
          <w:rFonts w:ascii="Times New Roman" w:hAnsi="Times New Roman" w:cs="Times New Roman"/>
          <w:sz w:val="24"/>
          <w:szCs w:val="24"/>
        </w:rPr>
        <w:t>12 diagrama. Nesutampančių baltymų sekų kiekis tarp failų.</w:t>
      </w:r>
    </w:p>
    <w:p w:rsidR="002A77C8" w:rsidRDefault="000E2EC4" w:rsidP="004C622C">
      <w:pPr>
        <w:spacing w:line="360" w:lineRule="auto"/>
        <w:jc w:val="both"/>
        <w:rPr>
          <w:rFonts w:ascii="Times New Roman" w:hAnsi="Times New Roman" w:cs="Times New Roman"/>
          <w:sz w:val="24"/>
          <w:szCs w:val="24"/>
        </w:rPr>
      </w:pPr>
      <w:r>
        <w:rPr>
          <w:rFonts w:ascii="Times New Roman" w:hAnsi="Times New Roman" w:cs="Times New Roman"/>
          <w:sz w:val="24"/>
          <w:szCs w:val="24"/>
        </w:rPr>
        <w:t>Kaip matome diagramoje, rezultatai labai stipriai išsiskyrė lyginant su GeneMark programa, tiek lyginant su MyRast 163 skirtingos sekos, tiek lyginant su Prokka 167 skirtingos sekos.</w:t>
      </w:r>
      <w:r w:rsidR="00A145C9">
        <w:rPr>
          <w:rFonts w:ascii="Times New Roman" w:hAnsi="Times New Roman" w:cs="Times New Roman"/>
          <w:sz w:val="24"/>
          <w:szCs w:val="24"/>
        </w:rPr>
        <w:t xml:space="preserve"> Kadangi tokie </w:t>
      </w:r>
      <w:r w:rsidR="004040F1">
        <w:rPr>
          <w:rFonts w:ascii="Times New Roman" w:hAnsi="Times New Roman" w:cs="Times New Roman"/>
          <w:sz w:val="24"/>
          <w:szCs w:val="24"/>
        </w:rPr>
        <w:t xml:space="preserve">dideli skirtumai tarp įrankių, didžiąją dalį tų sekų kurios nurodytos kaip skirtingos patikrinau tiesiog rankiniu būdu, kad įsitikinčiau, jog skriptas veikia tikrai gerai ir tai pasitvirtino. </w:t>
      </w:r>
    </w:p>
    <w:p w:rsidR="00C334EF" w:rsidRDefault="002A77C8" w:rsidP="004C62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40F1">
        <w:rPr>
          <w:rFonts w:ascii="Times New Roman" w:hAnsi="Times New Roman" w:cs="Times New Roman"/>
          <w:sz w:val="24"/>
          <w:szCs w:val="24"/>
        </w:rPr>
        <w:t>Iš to išplaukia išvada, kad GeneMark programa nepatikimai transliuoja DNR sekas į baltymų seka</w:t>
      </w:r>
      <w:r w:rsidR="00513A09">
        <w:rPr>
          <w:rFonts w:ascii="Times New Roman" w:hAnsi="Times New Roman" w:cs="Times New Roman"/>
          <w:sz w:val="24"/>
          <w:szCs w:val="24"/>
        </w:rPr>
        <w:t>s, bent jau</w:t>
      </w:r>
      <w:r w:rsidR="00593ED2">
        <w:rPr>
          <w:rFonts w:ascii="Times New Roman" w:hAnsi="Times New Roman" w:cs="Times New Roman"/>
          <w:sz w:val="24"/>
          <w:szCs w:val="24"/>
        </w:rPr>
        <w:t xml:space="preserve"> šiam konkrečiam</w:t>
      </w:r>
      <w:r w:rsidR="004040F1">
        <w:rPr>
          <w:rFonts w:ascii="Times New Roman" w:hAnsi="Times New Roman" w:cs="Times New Roman"/>
          <w:sz w:val="24"/>
          <w:szCs w:val="24"/>
        </w:rPr>
        <w:t xml:space="preserve"> Sulfurimono genomu</w:t>
      </w:r>
      <w:r w:rsidR="00513A09">
        <w:rPr>
          <w:rFonts w:ascii="Times New Roman" w:hAnsi="Times New Roman" w:cs="Times New Roman"/>
          <w:sz w:val="24"/>
          <w:szCs w:val="24"/>
        </w:rPr>
        <w:t>i, kadangi gana didelis neatitikimas tarp sekų ir beveik toks pat neatitikimų skaičius lyginant GeneMark su MyRast ir Prokka. Pastarųjų dviejų įrankių lyginimas manau davė realius rezultatus, 30 skirtingų baltymų sekų nėra didelis skaičius atsižvelgiant į tai, jog ir pats išverstų sekų skaičius skiriasi 8 sekom ir skiriasi pačių įrankių metodai transliuojant baltymus .</w:t>
      </w:r>
      <w:r w:rsidR="00FD40AD">
        <w:rPr>
          <w:rFonts w:ascii="Times New Roman" w:hAnsi="Times New Roman" w:cs="Times New Roman"/>
          <w:sz w:val="24"/>
          <w:szCs w:val="24"/>
        </w:rPr>
        <w:t xml:space="preserve"> Visos šios 30 sekų buvo patikrintos Blast naudojantis skriptu ir rezultatai buvo pasiskirstę tolygiai žiūrint į pirmoje vietoje esančias prognozes t.y. apie trečdalis buvo nežinomi baltymai, trečdalis priklausė Sulfurimonas bakterijai ir trečdalis buvo nurodyti kitų organizmų baltymai.</w:t>
      </w:r>
      <w:r w:rsidR="00E755FD">
        <w:rPr>
          <w:rFonts w:ascii="Times New Roman" w:hAnsi="Times New Roman" w:cs="Times New Roman"/>
          <w:sz w:val="24"/>
          <w:szCs w:val="24"/>
        </w:rPr>
        <w:t xml:space="preserve"> Toli</w:t>
      </w:r>
      <w:r w:rsidR="00025DDD">
        <w:rPr>
          <w:rFonts w:ascii="Times New Roman" w:hAnsi="Times New Roman" w:cs="Times New Roman"/>
          <w:sz w:val="24"/>
          <w:szCs w:val="24"/>
        </w:rPr>
        <w:t>mesniame tyrime remsiuosi tik</w:t>
      </w:r>
      <w:r w:rsidR="00E755FD">
        <w:rPr>
          <w:rFonts w:ascii="Times New Roman" w:hAnsi="Times New Roman" w:cs="Times New Roman"/>
          <w:sz w:val="24"/>
          <w:szCs w:val="24"/>
        </w:rPr>
        <w:t xml:space="preserve"> tomis baltymų sekomis</w:t>
      </w:r>
      <w:r w:rsidR="00025DDD">
        <w:rPr>
          <w:rFonts w:ascii="Times New Roman" w:hAnsi="Times New Roman" w:cs="Times New Roman"/>
          <w:sz w:val="24"/>
          <w:szCs w:val="24"/>
        </w:rPr>
        <w:t>,</w:t>
      </w:r>
      <w:r w:rsidR="00E755FD">
        <w:rPr>
          <w:rFonts w:ascii="Times New Roman" w:hAnsi="Times New Roman" w:cs="Times New Roman"/>
          <w:sz w:val="24"/>
          <w:szCs w:val="24"/>
        </w:rPr>
        <w:t xml:space="preserve"> kurios </w:t>
      </w:r>
      <w:r w:rsidR="00D13466">
        <w:rPr>
          <w:rFonts w:ascii="Times New Roman" w:hAnsi="Times New Roman" w:cs="Times New Roman"/>
          <w:sz w:val="24"/>
          <w:szCs w:val="24"/>
        </w:rPr>
        <w:t>buvo rastos vienodos lyginant MyRast ir Prokka įrankių failų išvestis, GeneMark baltymų sekos davė nepatikimus rezultatus, todėl siekiant kuo tikslesnių rezultatų šio įrankio baltymų sekomis nesiremsiu tolimesniame tyrime.</w:t>
      </w:r>
    </w:p>
    <w:p w:rsidR="004C622C" w:rsidRDefault="00F076BD" w:rsidP="00F076BD">
      <w:pPr>
        <w:pStyle w:val="Heading2"/>
      </w:pPr>
      <w:bookmarkStart w:id="13" w:name="_Toc420577758"/>
      <w:r>
        <w:t>2.</w:t>
      </w:r>
      <w:r w:rsidR="00F459C2">
        <w:t>5. Fermentų paieška</w:t>
      </w:r>
      <w:bookmarkEnd w:id="13"/>
    </w:p>
    <w:p w:rsidR="00F459C2" w:rsidRDefault="00F459C2" w:rsidP="004C622C">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w:t>
      </w:r>
      <w:r w:rsidR="00A9032D" w:rsidRPr="004D5C48">
        <w:rPr>
          <w:rFonts w:ascii="Times New Roman" w:hAnsi="Times New Roman" w:cs="Times New Roman"/>
          <w:bCs/>
          <w:sz w:val="24"/>
          <w:szCs w:val="24"/>
          <w:shd w:val="clear" w:color="auto" w:fill="FFFFFF"/>
        </w:rPr>
        <w:t>Fermentas</w:t>
      </w:r>
      <w:r w:rsidR="00A9032D" w:rsidRPr="004D5C48">
        <w:rPr>
          <w:rFonts w:ascii="Times New Roman" w:hAnsi="Times New Roman" w:cs="Times New Roman"/>
          <w:sz w:val="24"/>
          <w:szCs w:val="24"/>
          <w:shd w:val="clear" w:color="auto" w:fill="FFFFFF"/>
        </w:rPr>
        <w:t> –</w:t>
      </w:r>
      <w:r w:rsidR="00A9032D" w:rsidRPr="004D5C48">
        <w:rPr>
          <w:rStyle w:val="apple-converted-space"/>
          <w:rFonts w:ascii="Times New Roman" w:hAnsi="Times New Roman" w:cs="Times New Roman"/>
          <w:sz w:val="24"/>
          <w:szCs w:val="24"/>
          <w:shd w:val="clear" w:color="auto" w:fill="FFFFFF"/>
        </w:rPr>
        <w:t> </w:t>
      </w:r>
      <w:hyperlink r:id="rId34" w:tooltip="Baltymas" w:history="1">
        <w:r w:rsidR="00A9032D" w:rsidRPr="004D5C48">
          <w:rPr>
            <w:rStyle w:val="Hyperlink"/>
            <w:rFonts w:ascii="Times New Roman" w:hAnsi="Times New Roman" w:cs="Times New Roman"/>
            <w:color w:val="auto"/>
            <w:sz w:val="24"/>
            <w:szCs w:val="24"/>
            <w:u w:val="none"/>
            <w:shd w:val="clear" w:color="auto" w:fill="FFFFFF"/>
          </w:rPr>
          <w:t>baltyminis</w:t>
        </w:r>
      </w:hyperlink>
      <w:r w:rsidR="00A9032D" w:rsidRPr="004D5C48">
        <w:rPr>
          <w:rStyle w:val="apple-converted-space"/>
          <w:rFonts w:ascii="Times New Roman" w:hAnsi="Times New Roman" w:cs="Times New Roman"/>
          <w:sz w:val="24"/>
          <w:szCs w:val="24"/>
          <w:shd w:val="clear" w:color="auto" w:fill="FFFFFF"/>
        </w:rPr>
        <w:t> </w:t>
      </w:r>
      <w:hyperlink r:id="rId35" w:tooltip="Katalizatorius" w:history="1">
        <w:r w:rsidR="00A9032D" w:rsidRPr="004D5C48">
          <w:rPr>
            <w:rStyle w:val="Hyperlink"/>
            <w:rFonts w:ascii="Times New Roman" w:hAnsi="Times New Roman" w:cs="Times New Roman"/>
            <w:color w:val="auto"/>
            <w:sz w:val="24"/>
            <w:szCs w:val="24"/>
            <w:u w:val="none"/>
            <w:shd w:val="clear" w:color="auto" w:fill="FFFFFF"/>
          </w:rPr>
          <w:t>katalizatorius</w:t>
        </w:r>
      </w:hyperlink>
      <w:r w:rsidR="00A9032D" w:rsidRPr="004D5C48">
        <w:rPr>
          <w:rFonts w:ascii="Times New Roman" w:hAnsi="Times New Roman" w:cs="Times New Roman"/>
          <w:sz w:val="24"/>
          <w:szCs w:val="24"/>
          <w:shd w:val="clear" w:color="auto" w:fill="FFFFFF"/>
        </w:rPr>
        <w:t>, paspartinantis</w:t>
      </w:r>
      <w:r w:rsidR="00A9032D" w:rsidRPr="004D5C48">
        <w:rPr>
          <w:rStyle w:val="apple-converted-space"/>
          <w:rFonts w:ascii="Times New Roman" w:hAnsi="Times New Roman" w:cs="Times New Roman"/>
          <w:sz w:val="24"/>
          <w:szCs w:val="24"/>
          <w:shd w:val="clear" w:color="auto" w:fill="FFFFFF"/>
        </w:rPr>
        <w:t> </w:t>
      </w:r>
      <w:hyperlink r:id="rId36" w:tooltip="Organizmas" w:history="1">
        <w:r w:rsidR="00A9032D" w:rsidRPr="004D5C48">
          <w:rPr>
            <w:rStyle w:val="Hyperlink"/>
            <w:rFonts w:ascii="Times New Roman" w:hAnsi="Times New Roman" w:cs="Times New Roman"/>
            <w:color w:val="auto"/>
            <w:sz w:val="24"/>
            <w:szCs w:val="24"/>
            <w:u w:val="none"/>
            <w:shd w:val="clear" w:color="auto" w:fill="FFFFFF"/>
          </w:rPr>
          <w:t>organizme</w:t>
        </w:r>
      </w:hyperlink>
      <w:r w:rsidR="00A9032D" w:rsidRPr="004D5C48">
        <w:rPr>
          <w:rStyle w:val="apple-converted-space"/>
          <w:rFonts w:ascii="Times New Roman" w:hAnsi="Times New Roman" w:cs="Times New Roman"/>
          <w:sz w:val="24"/>
          <w:szCs w:val="24"/>
          <w:shd w:val="clear" w:color="auto" w:fill="FFFFFF"/>
        </w:rPr>
        <w:t> </w:t>
      </w:r>
      <w:r w:rsidR="00A9032D" w:rsidRPr="004D5C48">
        <w:rPr>
          <w:rFonts w:ascii="Times New Roman" w:hAnsi="Times New Roman" w:cs="Times New Roman"/>
          <w:sz w:val="24"/>
          <w:szCs w:val="24"/>
          <w:shd w:val="clear" w:color="auto" w:fill="FFFFFF"/>
        </w:rPr>
        <w:t>vykstančias chemines</w:t>
      </w:r>
      <w:r w:rsidR="00A9032D" w:rsidRPr="004D5C48">
        <w:rPr>
          <w:rStyle w:val="apple-converted-space"/>
          <w:rFonts w:ascii="Times New Roman" w:hAnsi="Times New Roman" w:cs="Times New Roman"/>
          <w:sz w:val="24"/>
          <w:szCs w:val="24"/>
          <w:shd w:val="clear" w:color="auto" w:fill="FFFFFF"/>
        </w:rPr>
        <w:t> </w:t>
      </w:r>
      <w:hyperlink r:id="rId37" w:tooltip="Reakcija" w:history="1">
        <w:r w:rsidR="00A9032D" w:rsidRPr="004D5C48">
          <w:rPr>
            <w:rStyle w:val="Hyperlink"/>
            <w:rFonts w:ascii="Times New Roman" w:hAnsi="Times New Roman" w:cs="Times New Roman"/>
            <w:color w:val="auto"/>
            <w:sz w:val="24"/>
            <w:szCs w:val="24"/>
            <w:u w:val="none"/>
            <w:shd w:val="clear" w:color="auto" w:fill="FFFFFF"/>
          </w:rPr>
          <w:t>reakcijas</w:t>
        </w:r>
      </w:hyperlink>
      <w:r w:rsidR="00A9032D" w:rsidRPr="004D5C48">
        <w:rPr>
          <w:rStyle w:val="apple-converted-space"/>
          <w:rFonts w:ascii="Times New Roman" w:hAnsi="Times New Roman" w:cs="Times New Roman"/>
          <w:sz w:val="24"/>
          <w:szCs w:val="24"/>
          <w:shd w:val="clear" w:color="auto" w:fill="FFFFFF"/>
        </w:rPr>
        <w:t> </w:t>
      </w:r>
      <w:r w:rsidR="00A9032D" w:rsidRPr="004D5C48">
        <w:rPr>
          <w:rFonts w:ascii="Times New Roman" w:hAnsi="Times New Roman" w:cs="Times New Roman"/>
          <w:sz w:val="24"/>
          <w:szCs w:val="24"/>
          <w:shd w:val="clear" w:color="auto" w:fill="FFFFFF"/>
        </w:rPr>
        <w:t>tūkstančius kartų. Be fermentų šios reakcijos nevyktų arba vyktų labai lėtai, ir organizmai negalėtų egzistuoti.</w:t>
      </w:r>
      <w:r w:rsidR="004D5C48" w:rsidRPr="004D5C48">
        <w:rPr>
          <w:rFonts w:ascii="Times New Roman" w:hAnsi="Times New Roman" w:cs="Times New Roman"/>
          <w:sz w:val="24"/>
          <w:szCs w:val="24"/>
          <w:shd w:val="clear" w:color="auto" w:fill="FFFFFF"/>
        </w:rPr>
        <w:t xml:space="preserve"> Fermentai yra sudėtingos organinės medžiagos: vienkomponenčiai, sudaryti tik iš baltymų, ir dvikomponenčiai, į kurių sudėtį, be baltymų, įeina ir kitos medžiagos, dažniausiai vitaminai.</w:t>
      </w:r>
      <w:r w:rsidR="00A9032D" w:rsidRPr="004D5C48">
        <w:rPr>
          <w:rFonts w:ascii="Times New Roman" w:hAnsi="Times New Roman" w:cs="Times New Roman"/>
          <w:sz w:val="24"/>
          <w:szCs w:val="24"/>
          <w:shd w:val="clear" w:color="auto" w:fill="FFFFFF"/>
        </w:rPr>
        <w:t xml:space="preserve"> Šiuo metu ištirta daugiau kaip 3000 fermentų.</w:t>
      </w:r>
    </w:p>
    <w:p w:rsidR="004D5C48" w:rsidRDefault="004D5C48" w:rsidP="004C622C">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        Fermentai yra svarbios medžiagos organizmui, todėl jas taip pat svarbu surasti ir pažymėti prie kiekvienos baltymų sekos</w:t>
      </w:r>
      <w:r w:rsidR="005170A3">
        <w:rPr>
          <w:rFonts w:ascii="Times New Roman" w:hAnsi="Times New Roman" w:cs="Times New Roman"/>
          <w:sz w:val="24"/>
          <w:szCs w:val="24"/>
          <w:shd w:val="clear" w:color="auto" w:fill="FFFFFF"/>
        </w:rPr>
        <w:t xml:space="preserve"> to fermento kelius(angl. pathway)</w:t>
      </w:r>
      <w:r>
        <w:rPr>
          <w:rFonts w:ascii="Times New Roman" w:hAnsi="Times New Roman" w:cs="Times New Roman"/>
          <w:sz w:val="24"/>
          <w:szCs w:val="24"/>
          <w:shd w:val="clear" w:color="auto" w:fill="FFFFFF"/>
        </w:rPr>
        <w:t xml:space="preserve"> kuriant genomo naršyklę. </w:t>
      </w:r>
      <w:r w:rsidR="00A250B6">
        <w:rPr>
          <w:rFonts w:ascii="Times New Roman" w:hAnsi="Times New Roman" w:cs="Times New Roman"/>
          <w:sz w:val="24"/>
          <w:szCs w:val="24"/>
          <w:shd w:val="clear" w:color="auto" w:fill="FFFFFF"/>
        </w:rPr>
        <w:t xml:space="preserve">Kurie baltymai turi fermentus atskirai ieškoti nereikės, tai jau atliko MyRast įrankis anotuodamas genomą, prie kiekvienos sekos kuri turi fermentus skliausteliuose pažymėta pavyzdžiui (EC </w:t>
      </w:r>
      <w:r w:rsidR="00002BDF" w:rsidRPr="00002BDF">
        <w:rPr>
          <w:rFonts w:ascii="Times New Roman" w:hAnsi="Times New Roman" w:cs="Times New Roman"/>
          <w:sz w:val="24"/>
          <w:szCs w:val="24"/>
          <w:shd w:val="clear" w:color="auto" w:fill="FFFFFF"/>
        </w:rPr>
        <w:t>3.4.21.53</w:t>
      </w:r>
      <w:r w:rsidR="00A250B6">
        <w:rPr>
          <w:rFonts w:ascii="Times New Roman" w:hAnsi="Times New Roman" w:cs="Times New Roman"/>
          <w:sz w:val="24"/>
          <w:szCs w:val="24"/>
          <w:shd w:val="clear" w:color="auto" w:fill="FFFFFF"/>
        </w:rPr>
        <w:t>)</w:t>
      </w:r>
      <w:r w:rsidR="00570840">
        <w:rPr>
          <w:rFonts w:ascii="Times New Roman" w:hAnsi="Times New Roman" w:cs="Times New Roman"/>
          <w:sz w:val="24"/>
          <w:szCs w:val="24"/>
          <w:shd w:val="clear" w:color="auto" w:fill="FFFFFF"/>
        </w:rPr>
        <w:t xml:space="preserve"> kuris</w:t>
      </w:r>
      <w:r w:rsidR="00A250B6">
        <w:rPr>
          <w:rFonts w:ascii="Times New Roman" w:hAnsi="Times New Roman" w:cs="Times New Roman"/>
          <w:sz w:val="24"/>
          <w:szCs w:val="24"/>
          <w:shd w:val="clear" w:color="auto" w:fill="FFFFFF"/>
        </w:rPr>
        <w:t xml:space="preserve"> </w:t>
      </w:r>
      <w:r w:rsidR="00570840">
        <w:rPr>
          <w:rFonts w:ascii="Times New Roman" w:hAnsi="Times New Roman" w:cs="Times New Roman"/>
          <w:sz w:val="24"/>
          <w:szCs w:val="24"/>
          <w:shd w:val="clear" w:color="auto" w:fill="FFFFFF"/>
        </w:rPr>
        <w:t>nurodo tam tikro fermento pavadinimą</w:t>
      </w:r>
      <w:r w:rsidR="00002BDF">
        <w:rPr>
          <w:rFonts w:ascii="Times New Roman" w:hAnsi="Times New Roman" w:cs="Times New Roman"/>
          <w:sz w:val="24"/>
          <w:szCs w:val="24"/>
          <w:shd w:val="clear" w:color="auto" w:fill="FFFFFF"/>
        </w:rPr>
        <w:t xml:space="preserve">. </w:t>
      </w:r>
      <w:r w:rsidR="00977AD5">
        <w:rPr>
          <w:rFonts w:ascii="Times New Roman" w:hAnsi="Times New Roman" w:cs="Times New Roman"/>
          <w:sz w:val="24"/>
          <w:szCs w:val="24"/>
          <w:shd w:val="clear" w:color="auto" w:fill="FFFFFF"/>
        </w:rPr>
        <w:t>Mes surasime kiekvieno to fermento kelius(angl. pathway).</w:t>
      </w:r>
      <w:r w:rsidR="00CA78AE">
        <w:rPr>
          <w:rFonts w:ascii="Times New Roman" w:hAnsi="Times New Roman" w:cs="Times New Roman"/>
          <w:sz w:val="24"/>
          <w:szCs w:val="24"/>
          <w:shd w:val="clear" w:color="auto" w:fill="FFFFFF"/>
        </w:rPr>
        <w:t xml:space="preserve"> </w:t>
      </w:r>
      <w:r w:rsidR="00882A1C">
        <w:rPr>
          <w:rFonts w:ascii="Times New Roman" w:hAnsi="Times New Roman" w:cs="Times New Roman"/>
          <w:sz w:val="24"/>
          <w:szCs w:val="24"/>
          <w:shd w:val="clear" w:color="auto" w:fill="FFFFFF"/>
        </w:rPr>
        <w:t>Kadangi iš viso palygintame faile yra 212 fermentų, pirmiausiai buvo parašytas nedidelis skriptas, kuris iš failo i</w:t>
      </w:r>
      <w:r w:rsidR="009E6B14">
        <w:rPr>
          <w:rFonts w:ascii="Times New Roman" w:hAnsi="Times New Roman" w:cs="Times New Roman"/>
          <w:sz w:val="24"/>
          <w:szCs w:val="24"/>
          <w:shd w:val="clear" w:color="auto" w:fill="FFFFFF"/>
        </w:rPr>
        <w:t>škerpa visas eilutes kuriose yra fermentų pavadinimai</w:t>
      </w:r>
      <w:r w:rsidR="00882A1C">
        <w:rPr>
          <w:rFonts w:ascii="Times New Roman" w:hAnsi="Times New Roman" w:cs="Times New Roman"/>
          <w:sz w:val="24"/>
          <w:szCs w:val="24"/>
          <w:shd w:val="clear" w:color="auto" w:fill="FFFFFF"/>
        </w:rPr>
        <w:t>.</w:t>
      </w:r>
      <w:r w:rsidR="009E6B14">
        <w:rPr>
          <w:rFonts w:ascii="Times New Roman" w:hAnsi="Times New Roman" w:cs="Times New Roman"/>
          <w:sz w:val="24"/>
          <w:szCs w:val="24"/>
          <w:shd w:val="clear" w:color="auto" w:fill="FFFFFF"/>
        </w:rPr>
        <w:t xml:space="preserve"> Sekančiame žingsnyje kitas nedidelis skriptas iš tų eilučių paima jau tik pačių fermentų</w:t>
      </w:r>
      <w:r w:rsidR="00882A1C">
        <w:rPr>
          <w:rFonts w:ascii="Times New Roman" w:hAnsi="Times New Roman" w:cs="Times New Roman"/>
          <w:sz w:val="24"/>
          <w:szCs w:val="24"/>
          <w:shd w:val="clear" w:color="auto" w:fill="FFFFFF"/>
        </w:rPr>
        <w:t xml:space="preserve"> </w:t>
      </w:r>
      <w:r w:rsidR="009E6B14">
        <w:rPr>
          <w:rFonts w:ascii="Times New Roman" w:hAnsi="Times New Roman" w:cs="Times New Roman"/>
          <w:sz w:val="24"/>
          <w:szCs w:val="24"/>
          <w:shd w:val="clear" w:color="auto" w:fill="FFFFFF"/>
        </w:rPr>
        <w:t>pavadinimus</w:t>
      </w:r>
      <w:r w:rsidR="004369DA">
        <w:rPr>
          <w:rFonts w:ascii="Times New Roman" w:hAnsi="Times New Roman" w:cs="Times New Roman"/>
          <w:sz w:val="24"/>
          <w:szCs w:val="24"/>
          <w:shd w:val="clear" w:color="auto" w:fill="FFFFFF"/>
        </w:rPr>
        <w:t xml:space="preserve"> ir taip gaunamas sąrašas visų faile esančių fermentų</w:t>
      </w:r>
      <w:r w:rsidR="009E6B14">
        <w:rPr>
          <w:rFonts w:ascii="Times New Roman" w:hAnsi="Times New Roman" w:cs="Times New Roman"/>
          <w:sz w:val="24"/>
          <w:szCs w:val="24"/>
          <w:shd w:val="clear" w:color="auto" w:fill="FFFFFF"/>
        </w:rPr>
        <w:t>.</w:t>
      </w:r>
      <w:r w:rsidR="001D2F0F">
        <w:rPr>
          <w:rFonts w:ascii="Times New Roman" w:hAnsi="Times New Roman" w:cs="Times New Roman"/>
          <w:sz w:val="24"/>
          <w:szCs w:val="24"/>
          <w:shd w:val="clear" w:color="auto" w:fill="FFFFFF"/>
        </w:rPr>
        <w:t xml:space="preserve"> </w:t>
      </w:r>
    </w:p>
    <w:p w:rsidR="007B539B" w:rsidRDefault="001D2F0F" w:rsidP="004C622C">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Toliau, reikia parsiųsti visą informaciją apie tuos fermentus, tam yra naudojama Kegg duomenų bazė.</w:t>
      </w:r>
      <w:r w:rsidR="00B7186C">
        <w:rPr>
          <w:rFonts w:ascii="Times New Roman" w:hAnsi="Times New Roman" w:cs="Times New Roman"/>
          <w:sz w:val="24"/>
          <w:szCs w:val="24"/>
          <w:shd w:val="clear" w:color="auto" w:fill="FFFFFF"/>
        </w:rPr>
        <w:t xml:space="preserve"> Kegg tai yra rinkinys duomenų bazių susijusių su genomais, biologiniais keliais, ligomis, narkotikais ir cheminėmis medžiagomis. Kegg naudojama bioinformatikos tyrimams ir švietimui, įskaitant duomenų analizę genomikoje, metagenomikoje, metabolomikoje.</w:t>
      </w:r>
      <w:r w:rsidR="007E267D">
        <w:rPr>
          <w:rFonts w:ascii="Times New Roman" w:hAnsi="Times New Roman" w:cs="Times New Roman"/>
          <w:sz w:val="24"/>
          <w:szCs w:val="24"/>
          <w:shd w:val="clear" w:color="auto" w:fill="FFFFFF"/>
        </w:rPr>
        <w:t xml:space="preserve"> </w:t>
      </w:r>
      <w:r w:rsidR="00BE5CE2">
        <w:rPr>
          <w:rFonts w:ascii="Times New Roman" w:hAnsi="Times New Roman" w:cs="Times New Roman"/>
          <w:sz w:val="24"/>
          <w:szCs w:val="24"/>
          <w:shd w:val="clear" w:color="auto" w:fill="FFFFFF"/>
        </w:rPr>
        <w:t>Parsisiųsti informaciją apie kiekvieną fermentą parašiau nedidelį skriptą, kuris automati</w:t>
      </w:r>
      <w:r w:rsidR="00FA7902">
        <w:rPr>
          <w:rFonts w:ascii="Times New Roman" w:hAnsi="Times New Roman" w:cs="Times New Roman"/>
          <w:sz w:val="24"/>
          <w:szCs w:val="24"/>
          <w:shd w:val="clear" w:color="auto" w:fill="FFFFFF"/>
        </w:rPr>
        <w:t>škai parsiunčia visus html failus</w:t>
      </w:r>
      <w:r w:rsidR="00BE5CE2">
        <w:rPr>
          <w:rFonts w:ascii="Times New Roman" w:hAnsi="Times New Roman" w:cs="Times New Roman"/>
          <w:sz w:val="24"/>
          <w:szCs w:val="24"/>
          <w:shd w:val="clear" w:color="auto" w:fill="FFFFFF"/>
        </w:rPr>
        <w:t xml:space="preserve"> apie kiekvieną nurodytą fermentą.</w:t>
      </w:r>
      <w:r w:rsidR="007B539B">
        <w:rPr>
          <w:rFonts w:ascii="Times New Roman" w:hAnsi="Times New Roman" w:cs="Times New Roman"/>
          <w:sz w:val="24"/>
          <w:szCs w:val="24"/>
          <w:shd w:val="clear" w:color="auto" w:fill="FFFFFF"/>
        </w:rPr>
        <w:t xml:space="preserve"> 13 paveikslėlyje pavaizduotas skriptas.</w:t>
      </w:r>
    </w:p>
    <w:p w:rsidR="007B539B" w:rsidRDefault="007B539B" w:rsidP="00AD0BBB">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eastAsia="lt-LT"/>
        </w:rPr>
        <w:drawing>
          <wp:inline distT="0" distB="0" distL="0" distR="0">
            <wp:extent cx="3467100" cy="1283012"/>
            <wp:effectExtent l="19050" t="0" r="0" b="0"/>
            <wp:docPr id="18" name="Picture 1" descr="D:\Eimio documents\Desktop\keggDownload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imio documents\Desktop\keggDownloadScript.png"/>
                    <pic:cNvPicPr>
                      <a:picLocks noChangeAspect="1" noChangeArrowheads="1"/>
                    </pic:cNvPicPr>
                  </pic:nvPicPr>
                  <pic:blipFill>
                    <a:blip r:embed="rId38" cstate="print"/>
                    <a:srcRect/>
                    <a:stretch>
                      <a:fillRect/>
                    </a:stretch>
                  </pic:blipFill>
                  <pic:spPr bwMode="auto">
                    <a:xfrm>
                      <a:off x="0" y="0"/>
                      <a:ext cx="3467100" cy="1283012"/>
                    </a:xfrm>
                    <a:prstGeom prst="rect">
                      <a:avLst/>
                    </a:prstGeom>
                    <a:noFill/>
                    <a:ln w="9525">
                      <a:noFill/>
                      <a:miter lim="800000"/>
                      <a:headEnd/>
                      <a:tailEnd/>
                    </a:ln>
                  </pic:spPr>
                </pic:pic>
              </a:graphicData>
            </a:graphic>
          </wp:inline>
        </w:drawing>
      </w:r>
    </w:p>
    <w:p w:rsidR="007B539B" w:rsidRDefault="00BE5CE2" w:rsidP="00054A91">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AD0BBB">
        <w:rPr>
          <w:rFonts w:ascii="Times New Roman" w:hAnsi="Times New Roman" w:cs="Times New Roman"/>
          <w:sz w:val="24"/>
          <w:szCs w:val="24"/>
          <w:shd w:val="clear" w:color="auto" w:fill="FFFFFF"/>
        </w:rPr>
        <w:tab/>
      </w:r>
      <w:r w:rsidR="007B539B">
        <w:rPr>
          <w:rFonts w:ascii="Times New Roman" w:hAnsi="Times New Roman" w:cs="Times New Roman"/>
          <w:sz w:val="24"/>
          <w:szCs w:val="24"/>
          <w:shd w:val="clear" w:color="auto" w:fill="FFFFFF"/>
        </w:rPr>
        <w:t>13 pav. Skriptas skirtas parsiųsti html failus su informacija apie fermentus.</w:t>
      </w:r>
    </w:p>
    <w:p w:rsidR="0009762C" w:rsidRDefault="00BE5CE2" w:rsidP="00067379">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Tame faile yra reikiama informacija apie</w:t>
      </w:r>
      <w:r w:rsidR="00FA7902">
        <w:rPr>
          <w:rFonts w:ascii="Times New Roman" w:hAnsi="Times New Roman" w:cs="Times New Roman"/>
          <w:sz w:val="24"/>
          <w:szCs w:val="24"/>
          <w:shd w:val="clear" w:color="auto" w:fill="FFFFFF"/>
        </w:rPr>
        <w:t xml:space="preserve"> </w:t>
      </w:r>
      <w:r w:rsidR="00002476">
        <w:rPr>
          <w:rFonts w:ascii="Times New Roman" w:hAnsi="Times New Roman" w:cs="Times New Roman"/>
          <w:sz w:val="24"/>
          <w:szCs w:val="24"/>
          <w:shd w:val="clear" w:color="auto" w:fill="FFFFFF"/>
        </w:rPr>
        <w:t>kiekvieno fermento</w:t>
      </w:r>
      <w:r w:rsidR="00FA7902">
        <w:rPr>
          <w:rFonts w:ascii="Times New Roman" w:hAnsi="Times New Roman" w:cs="Times New Roman"/>
          <w:sz w:val="24"/>
          <w:szCs w:val="24"/>
          <w:shd w:val="clear" w:color="auto" w:fill="FFFFFF"/>
        </w:rPr>
        <w:t xml:space="preserve"> kelius(angl. pathway)</w:t>
      </w:r>
      <w:r w:rsidR="00E91F42">
        <w:rPr>
          <w:rFonts w:ascii="Times New Roman" w:hAnsi="Times New Roman" w:cs="Times New Roman"/>
          <w:sz w:val="24"/>
          <w:szCs w:val="24"/>
          <w:shd w:val="clear" w:color="auto" w:fill="FFFFFF"/>
        </w:rPr>
        <w:t>.</w:t>
      </w:r>
      <w:r w:rsidR="00A73F7D">
        <w:rPr>
          <w:rFonts w:ascii="Times New Roman" w:hAnsi="Times New Roman" w:cs="Times New Roman"/>
          <w:sz w:val="24"/>
          <w:szCs w:val="24"/>
          <w:shd w:val="clear" w:color="auto" w:fill="FFFFFF"/>
        </w:rPr>
        <w:t xml:space="preserve"> Fermento kelias, tai internetinis adresas į kurį nuėjus</w:t>
      </w:r>
      <w:r w:rsidR="00903BA4">
        <w:rPr>
          <w:rFonts w:ascii="Times New Roman" w:hAnsi="Times New Roman" w:cs="Times New Roman"/>
          <w:sz w:val="24"/>
          <w:szCs w:val="24"/>
          <w:shd w:val="clear" w:color="auto" w:fill="FFFFFF"/>
        </w:rPr>
        <w:t xml:space="preserve"> yra vizualiai pavaizduojamas tam fermentui priklausantis</w:t>
      </w:r>
      <w:r w:rsidR="00A73F7D">
        <w:rPr>
          <w:rFonts w:ascii="Times New Roman" w:hAnsi="Times New Roman" w:cs="Times New Roman"/>
          <w:sz w:val="24"/>
          <w:szCs w:val="24"/>
          <w:shd w:val="clear" w:color="auto" w:fill="FFFFFF"/>
        </w:rPr>
        <w:t xml:space="preserve"> kelias.</w:t>
      </w:r>
      <w:r w:rsidR="004F7E29">
        <w:rPr>
          <w:rFonts w:ascii="Times New Roman" w:hAnsi="Times New Roman" w:cs="Times New Roman"/>
          <w:sz w:val="24"/>
          <w:szCs w:val="24"/>
          <w:shd w:val="clear" w:color="auto" w:fill="FFFFFF"/>
        </w:rPr>
        <w:t xml:space="preserve"> </w:t>
      </w:r>
      <w:r w:rsidR="00AC56BD">
        <w:rPr>
          <w:rFonts w:ascii="Times New Roman" w:hAnsi="Times New Roman" w:cs="Times New Roman"/>
          <w:sz w:val="24"/>
          <w:szCs w:val="24"/>
          <w:shd w:val="clear" w:color="auto" w:fill="FFFFFF"/>
        </w:rPr>
        <w:t>Taip atrodo fermentui ec6.4.1.2 priklausantis metabolinis kelias</w:t>
      </w:r>
      <w:r w:rsidR="0045253F">
        <w:rPr>
          <w:rFonts w:ascii="Times New Roman" w:hAnsi="Times New Roman" w:cs="Times New Roman"/>
          <w:sz w:val="24"/>
          <w:szCs w:val="24"/>
          <w:shd w:val="clear" w:color="auto" w:fill="FFFFFF"/>
        </w:rPr>
        <w:t>(</w:t>
      </w:r>
      <w:r w:rsidR="0009762C">
        <w:rPr>
          <w:rFonts w:ascii="Times New Roman" w:hAnsi="Times New Roman" w:cs="Times New Roman"/>
          <w:sz w:val="24"/>
          <w:szCs w:val="24"/>
          <w:shd w:val="clear" w:color="auto" w:fill="FFFFFF"/>
        </w:rPr>
        <w:t>14 pav</w:t>
      </w:r>
      <w:r w:rsidR="0045253F">
        <w:rPr>
          <w:rFonts w:ascii="Times New Roman" w:hAnsi="Times New Roman" w:cs="Times New Roman"/>
          <w:sz w:val="24"/>
          <w:szCs w:val="24"/>
          <w:shd w:val="clear" w:color="auto" w:fill="FFFFFF"/>
        </w:rPr>
        <w:t>)</w:t>
      </w:r>
      <w:r w:rsidR="00AC56BD">
        <w:rPr>
          <w:rFonts w:ascii="Times New Roman" w:hAnsi="Times New Roman" w:cs="Times New Roman"/>
          <w:sz w:val="24"/>
          <w:szCs w:val="24"/>
          <w:shd w:val="clear" w:color="auto" w:fill="FFFFFF"/>
        </w:rPr>
        <w:t>.</w:t>
      </w:r>
    </w:p>
    <w:p w:rsidR="0009762C" w:rsidRDefault="0009762C" w:rsidP="0009762C">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eastAsia="lt-LT"/>
        </w:rPr>
        <w:lastRenderedPageBreak/>
        <w:drawing>
          <wp:inline distT="0" distB="0" distL="0" distR="0">
            <wp:extent cx="4076700" cy="2435544"/>
            <wp:effectExtent l="19050" t="0" r="0" b="0"/>
            <wp:docPr id="19" name="Picture 2" descr="D:\Eimio documents\Desktop\metabolinis ke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imio documents\Desktop\metabolinis kelias.png"/>
                    <pic:cNvPicPr>
                      <a:picLocks noChangeAspect="1" noChangeArrowheads="1"/>
                    </pic:cNvPicPr>
                  </pic:nvPicPr>
                  <pic:blipFill>
                    <a:blip r:embed="rId39" cstate="print"/>
                    <a:srcRect/>
                    <a:stretch>
                      <a:fillRect/>
                    </a:stretch>
                  </pic:blipFill>
                  <pic:spPr bwMode="auto">
                    <a:xfrm>
                      <a:off x="0" y="0"/>
                      <a:ext cx="4076700" cy="2435544"/>
                    </a:xfrm>
                    <a:prstGeom prst="rect">
                      <a:avLst/>
                    </a:prstGeom>
                    <a:noFill/>
                    <a:ln w="9525">
                      <a:noFill/>
                      <a:miter lim="800000"/>
                      <a:headEnd/>
                      <a:tailEnd/>
                    </a:ln>
                  </pic:spPr>
                </pic:pic>
              </a:graphicData>
            </a:graphic>
          </wp:inline>
        </w:drawing>
      </w:r>
    </w:p>
    <w:p w:rsidR="00A03B40" w:rsidRDefault="00A03B40" w:rsidP="0009762C">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14 pav. Vaizduoja fermento ec6.4.1.2 metabolinį kelią.</w:t>
      </w:r>
    </w:p>
    <w:p w:rsidR="001D2F0F" w:rsidRDefault="00AC56BD" w:rsidP="00067379">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A73F7D">
        <w:rPr>
          <w:rFonts w:ascii="Times New Roman" w:hAnsi="Times New Roman" w:cs="Times New Roman"/>
          <w:sz w:val="24"/>
          <w:szCs w:val="24"/>
          <w:shd w:val="clear" w:color="auto" w:fill="FFFFFF"/>
        </w:rPr>
        <w:t xml:space="preserve">Iš viso parsiųsta 212 html failų iš kurių reikia ištraukti adresus kurie parodo konkretaus </w:t>
      </w:r>
      <w:r w:rsidR="000933DA">
        <w:rPr>
          <w:rFonts w:ascii="Times New Roman" w:hAnsi="Times New Roman" w:cs="Times New Roman"/>
          <w:sz w:val="24"/>
          <w:szCs w:val="24"/>
          <w:shd w:val="clear" w:color="auto" w:fill="FFFFFF"/>
        </w:rPr>
        <w:t>fermento kelius.</w:t>
      </w:r>
      <w:r>
        <w:rPr>
          <w:rFonts w:ascii="Times New Roman" w:hAnsi="Times New Roman" w:cs="Times New Roman"/>
          <w:sz w:val="24"/>
          <w:szCs w:val="24"/>
          <w:shd w:val="clear" w:color="auto" w:fill="FFFFFF"/>
        </w:rPr>
        <w:t xml:space="preserve"> </w:t>
      </w:r>
      <w:r w:rsidR="00A47404">
        <w:rPr>
          <w:rFonts w:ascii="Times New Roman" w:hAnsi="Times New Roman" w:cs="Times New Roman"/>
          <w:sz w:val="24"/>
          <w:szCs w:val="24"/>
          <w:shd w:val="clear" w:color="auto" w:fill="FFFFFF"/>
        </w:rPr>
        <w:t>Tam taip pat buvo parašytas skriptas kuris nusis</w:t>
      </w:r>
      <w:r w:rsidR="006724D9">
        <w:rPr>
          <w:rFonts w:ascii="Times New Roman" w:hAnsi="Times New Roman" w:cs="Times New Roman"/>
          <w:sz w:val="24"/>
          <w:szCs w:val="24"/>
          <w:shd w:val="clear" w:color="auto" w:fill="FFFFFF"/>
        </w:rPr>
        <w:t>kaito visų failų pavadinimus į sąrašą, poto ima po vieną failą, jį atidaro ir visą nusiskaito tuo pačiu ištrindamas naujos eilutės simbolius</w:t>
      </w:r>
      <w:r w:rsidR="00317018">
        <w:rPr>
          <w:rFonts w:ascii="Times New Roman" w:hAnsi="Times New Roman" w:cs="Times New Roman"/>
          <w:sz w:val="24"/>
          <w:szCs w:val="24"/>
          <w:shd w:val="clear" w:color="auto" w:fill="FFFFFF"/>
        </w:rPr>
        <w:t xml:space="preserve">. </w:t>
      </w:r>
      <w:r w:rsidR="005F14E7">
        <w:rPr>
          <w:rFonts w:ascii="Times New Roman" w:hAnsi="Times New Roman" w:cs="Times New Roman"/>
          <w:sz w:val="24"/>
          <w:szCs w:val="24"/>
          <w:shd w:val="clear" w:color="auto" w:fill="FFFFFF"/>
        </w:rPr>
        <w:t xml:space="preserve">Sekančiu žingsniu suskaičiuoja kiek faile yra kelių ir </w:t>
      </w:r>
      <w:r w:rsidR="00B03A6E">
        <w:rPr>
          <w:rFonts w:ascii="Times New Roman" w:hAnsi="Times New Roman" w:cs="Times New Roman"/>
          <w:sz w:val="24"/>
          <w:szCs w:val="24"/>
          <w:shd w:val="clear" w:color="auto" w:fill="FFFFFF"/>
        </w:rPr>
        <w:t>tiek kartų iškerpa iš failo reikalingų kelių pavadinimus, suformuojamas adresas ir rezultatai rašomi į failą</w:t>
      </w:r>
      <w:r w:rsidR="00F52529">
        <w:rPr>
          <w:rFonts w:ascii="Times New Roman" w:hAnsi="Times New Roman" w:cs="Times New Roman"/>
          <w:sz w:val="24"/>
          <w:szCs w:val="24"/>
          <w:shd w:val="clear" w:color="auto" w:fill="FFFFFF"/>
        </w:rPr>
        <w:t xml:space="preserve"> (15pav)</w:t>
      </w:r>
      <w:r w:rsidR="00B03A6E">
        <w:rPr>
          <w:rFonts w:ascii="Times New Roman" w:hAnsi="Times New Roman" w:cs="Times New Roman"/>
          <w:sz w:val="24"/>
          <w:szCs w:val="24"/>
          <w:shd w:val="clear" w:color="auto" w:fill="FFFFFF"/>
        </w:rPr>
        <w:t>.</w:t>
      </w:r>
    </w:p>
    <w:p w:rsidR="00F52529" w:rsidRPr="00AC56BD" w:rsidRDefault="00F52529" w:rsidP="00F52529">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eastAsia="lt-LT"/>
        </w:rPr>
        <w:drawing>
          <wp:inline distT="0" distB="0" distL="0" distR="0">
            <wp:extent cx="2876550" cy="910651"/>
            <wp:effectExtent l="19050" t="0" r="0" b="0"/>
            <wp:docPr id="23" name="Picture 4" descr="D:\Eimio documents\Desktop\pathway saras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imio documents\Desktop\pathway sarasas.png"/>
                    <pic:cNvPicPr>
                      <a:picLocks noChangeAspect="1" noChangeArrowheads="1"/>
                    </pic:cNvPicPr>
                  </pic:nvPicPr>
                  <pic:blipFill>
                    <a:blip r:embed="rId40" cstate="print"/>
                    <a:srcRect/>
                    <a:stretch>
                      <a:fillRect/>
                    </a:stretch>
                  </pic:blipFill>
                  <pic:spPr bwMode="auto">
                    <a:xfrm>
                      <a:off x="0" y="0"/>
                      <a:ext cx="2876550" cy="910651"/>
                    </a:xfrm>
                    <a:prstGeom prst="rect">
                      <a:avLst/>
                    </a:prstGeom>
                    <a:noFill/>
                    <a:ln w="9525">
                      <a:noFill/>
                      <a:miter lim="800000"/>
                      <a:headEnd/>
                      <a:tailEnd/>
                    </a:ln>
                  </pic:spPr>
                </pic:pic>
              </a:graphicData>
            </a:graphic>
          </wp:inline>
        </w:drawing>
      </w:r>
    </w:p>
    <w:p w:rsidR="004F3258" w:rsidRPr="00BD5960" w:rsidRDefault="00F52529" w:rsidP="00BD5960">
      <w:pPr>
        <w:spacing w:line="360" w:lineRule="auto"/>
        <w:jc w:val="center"/>
        <w:rPr>
          <w:rFonts w:ascii="Times New Roman" w:hAnsi="Times New Roman" w:cs="Times New Roman"/>
          <w:sz w:val="24"/>
          <w:szCs w:val="24"/>
        </w:rPr>
      </w:pPr>
      <w:r w:rsidRPr="00BD5960">
        <w:rPr>
          <w:rFonts w:ascii="Times New Roman" w:hAnsi="Times New Roman" w:cs="Times New Roman"/>
          <w:sz w:val="24"/>
          <w:szCs w:val="24"/>
        </w:rPr>
        <w:t>15 pav. Pavaizduota, kaip atrodo sąrašas su atrinktais fermentų keliais.</w:t>
      </w:r>
    </w:p>
    <w:p w:rsidR="00041955" w:rsidRDefault="00BB4133" w:rsidP="00067379">
      <w:pPr>
        <w:spacing w:line="360" w:lineRule="auto"/>
        <w:jc w:val="both"/>
        <w:rPr>
          <w:rFonts w:ascii="Times New Roman" w:hAnsi="Times New Roman" w:cs="Times New Roman"/>
          <w:sz w:val="24"/>
          <w:szCs w:val="24"/>
        </w:rPr>
      </w:pPr>
      <w:r w:rsidRPr="009E3BB4">
        <w:rPr>
          <w:rFonts w:ascii="Times New Roman" w:hAnsi="Times New Roman" w:cs="Times New Roman"/>
          <w:sz w:val="24"/>
          <w:szCs w:val="24"/>
        </w:rPr>
        <w:t>Kaip matome pavaizduoti fermentai ir jiem</w:t>
      </w:r>
      <w:r w:rsidR="00041955">
        <w:rPr>
          <w:rFonts w:ascii="Times New Roman" w:hAnsi="Times New Roman" w:cs="Times New Roman"/>
          <w:sz w:val="24"/>
          <w:szCs w:val="24"/>
        </w:rPr>
        <w:t>s</w:t>
      </w:r>
      <w:r w:rsidRPr="009E3BB4">
        <w:rPr>
          <w:rFonts w:ascii="Times New Roman" w:hAnsi="Times New Roman" w:cs="Times New Roman"/>
          <w:sz w:val="24"/>
          <w:szCs w:val="24"/>
        </w:rPr>
        <w:t xml:space="preserve"> priklausantys kel</w:t>
      </w:r>
      <w:r w:rsidR="00041955">
        <w:rPr>
          <w:rFonts w:ascii="Times New Roman" w:hAnsi="Times New Roman" w:cs="Times New Roman"/>
          <w:sz w:val="24"/>
          <w:szCs w:val="24"/>
        </w:rPr>
        <w:t>iai, nuėjus tais adresais matysi</w:t>
      </w:r>
      <w:r w:rsidRPr="009E3BB4">
        <w:rPr>
          <w:rFonts w:ascii="Times New Roman" w:hAnsi="Times New Roman" w:cs="Times New Roman"/>
          <w:sz w:val="24"/>
          <w:szCs w:val="24"/>
        </w:rPr>
        <w:t>me vizualų tų kelių pavaizdavimą. Kai kurie fermentai kelių neturi, po jais nieko nerašoma.</w:t>
      </w:r>
    </w:p>
    <w:p w:rsidR="0075391F" w:rsidRDefault="00FB5FD3" w:rsidP="00067379">
      <w:pPr>
        <w:pStyle w:val="Heading2"/>
        <w:jc w:val="both"/>
      </w:pPr>
      <w:bookmarkStart w:id="14" w:name="_Toc420577759"/>
      <w:r>
        <w:t>2.</w:t>
      </w:r>
      <w:r w:rsidR="00041955">
        <w:t xml:space="preserve">6. </w:t>
      </w:r>
      <w:r w:rsidR="0075391F">
        <w:t>Genomo naršyklė</w:t>
      </w:r>
      <w:bookmarkEnd w:id="14"/>
    </w:p>
    <w:p w:rsidR="00473BD9" w:rsidRDefault="00253137" w:rsidP="00067379">
      <w:pPr>
        <w:spacing w:line="360" w:lineRule="auto"/>
        <w:jc w:val="both"/>
      </w:pPr>
      <w:r>
        <w:rPr>
          <w:rFonts w:ascii="Times New Roman" w:hAnsi="Times New Roman" w:cs="Times New Roman"/>
          <w:sz w:val="24"/>
          <w:szCs w:val="24"/>
        </w:rPr>
        <w:t xml:space="preserve">        Bioinformatikoje genomo naršyklė tai</w:t>
      </w:r>
      <w:r w:rsidR="004947AB">
        <w:rPr>
          <w:rFonts w:ascii="Times New Roman" w:hAnsi="Times New Roman" w:cs="Times New Roman"/>
          <w:sz w:val="24"/>
          <w:szCs w:val="24"/>
        </w:rPr>
        <w:t xml:space="preserve"> grafinė sąsaja pavaizduoti informaciją iš biologinės duomenų bazės genomo duomenims. </w:t>
      </w:r>
      <w:r w:rsidR="00FB4222">
        <w:rPr>
          <w:rFonts w:ascii="Times New Roman" w:hAnsi="Times New Roman" w:cs="Times New Roman"/>
          <w:sz w:val="24"/>
          <w:szCs w:val="24"/>
        </w:rPr>
        <w:t xml:space="preserve">Genomo naršyklė leidžia tyrėjams vizualizuoti ir naršyti pasirinktą genomą su anotuotais duomenimis, genų prognozavimu, baltymais ir t.t. </w:t>
      </w:r>
      <w:r w:rsidR="00497DC1">
        <w:rPr>
          <w:rFonts w:ascii="Times New Roman" w:hAnsi="Times New Roman" w:cs="Times New Roman"/>
          <w:sz w:val="24"/>
          <w:szCs w:val="24"/>
        </w:rPr>
        <w:t>Anotuoti duomenys dažniausia</w:t>
      </w:r>
      <w:r w:rsidR="00E01A82">
        <w:rPr>
          <w:rFonts w:ascii="Times New Roman" w:hAnsi="Times New Roman" w:cs="Times New Roman"/>
          <w:sz w:val="24"/>
          <w:szCs w:val="24"/>
        </w:rPr>
        <w:t>i yra iš kelių skirtingų šaltinių</w:t>
      </w:r>
      <w:r w:rsidR="00497DC1">
        <w:rPr>
          <w:rFonts w:ascii="Times New Roman" w:hAnsi="Times New Roman" w:cs="Times New Roman"/>
          <w:sz w:val="24"/>
          <w:szCs w:val="24"/>
        </w:rPr>
        <w:t>.</w:t>
      </w:r>
      <w:r>
        <w:rPr>
          <w:rFonts w:ascii="Times New Roman" w:hAnsi="Times New Roman" w:cs="Times New Roman"/>
          <w:sz w:val="24"/>
          <w:szCs w:val="24"/>
        </w:rPr>
        <w:t xml:space="preserve"> </w:t>
      </w:r>
    </w:p>
    <w:p w:rsidR="00EA2AF9" w:rsidRDefault="00253137" w:rsidP="000673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Paskutinis žingsnis yra panaudoti visus gautus rezultatus kuriant genomo naršyklę.</w:t>
      </w:r>
      <w:r w:rsidR="00B97DEC">
        <w:rPr>
          <w:rFonts w:ascii="Times New Roman" w:hAnsi="Times New Roman" w:cs="Times New Roman"/>
          <w:sz w:val="24"/>
          <w:szCs w:val="24"/>
        </w:rPr>
        <w:t xml:space="preserve"> Tai yra rezultatus kurie buvo gauti palyginus MyRast ir Prokka baltymų sekas ir fermentų surastus kelius.</w:t>
      </w:r>
      <w:r w:rsidR="00C10BF6">
        <w:rPr>
          <w:rFonts w:ascii="Times New Roman" w:hAnsi="Times New Roman" w:cs="Times New Roman"/>
          <w:sz w:val="24"/>
          <w:szCs w:val="24"/>
        </w:rPr>
        <w:t xml:space="preserve"> Iš viso palygintame faile yra 683 sutampančios baltymų sekos, todėl sukurti genomo </w:t>
      </w:r>
      <w:r w:rsidR="00C10BF6">
        <w:rPr>
          <w:rFonts w:ascii="Times New Roman" w:hAnsi="Times New Roman" w:cs="Times New Roman"/>
          <w:sz w:val="24"/>
          <w:szCs w:val="24"/>
        </w:rPr>
        <w:lastRenderedPageBreak/>
        <w:t xml:space="preserve">naršyklę su anotuojama informacija tokiam kiekiui sekų daug laiko reikalaujantis darbas, todėl buvo nuspręsta parašyti skriptą, kuris generuotų html </w:t>
      </w:r>
      <w:r w:rsidR="00595027">
        <w:rPr>
          <w:rFonts w:ascii="Times New Roman" w:hAnsi="Times New Roman" w:cs="Times New Roman"/>
          <w:sz w:val="24"/>
          <w:szCs w:val="24"/>
        </w:rPr>
        <w:t>failą</w:t>
      </w:r>
      <w:r w:rsidR="00026838">
        <w:rPr>
          <w:rFonts w:ascii="Times New Roman" w:hAnsi="Times New Roman" w:cs="Times New Roman"/>
          <w:sz w:val="24"/>
          <w:szCs w:val="24"/>
        </w:rPr>
        <w:t xml:space="preserve"> su</w:t>
      </w:r>
      <w:r w:rsidR="00704841">
        <w:rPr>
          <w:rFonts w:ascii="Times New Roman" w:hAnsi="Times New Roman" w:cs="Times New Roman"/>
          <w:sz w:val="24"/>
          <w:szCs w:val="24"/>
        </w:rPr>
        <w:t xml:space="preserve"> atvaizduojama</w:t>
      </w:r>
      <w:r w:rsidR="00026838">
        <w:rPr>
          <w:rFonts w:ascii="Times New Roman" w:hAnsi="Times New Roman" w:cs="Times New Roman"/>
          <w:sz w:val="24"/>
          <w:szCs w:val="24"/>
        </w:rPr>
        <w:t xml:space="preserve"> genomo naršykle</w:t>
      </w:r>
      <w:r w:rsidR="00C10BF6">
        <w:rPr>
          <w:rFonts w:ascii="Times New Roman" w:hAnsi="Times New Roman" w:cs="Times New Roman"/>
          <w:sz w:val="24"/>
          <w:szCs w:val="24"/>
        </w:rPr>
        <w:t>.</w:t>
      </w:r>
      <w:r w:rsidR="00BF5AC0">
        <w:rPr>
          <w:rFonts w:ascii="Times New Roman" w:hAnsi="Times New Roman" w:cs="Times New Roman"/>
          <w:sz w:val="24"/>
          <w:szCs w:val="24"/>
        </w:rPr>
        <w:t xml:space="preserve"> Skriptas parašytas python</w:t>
      </w:r>
      <w:r w:rsidR="008821A8">
        <w:rPr>
          <w:rFonts w:ascii="Times New Roman" w:hAnsi="Times New Roman" w:cs="Times New Roman"/>
          <w:sz w:val="24"/>
          <w:szCs w:val="24"/>
        </w:rPr>
        <w:t xml:space="preserve"> programavimo kalba, žiūrėti prieduose.</w:t>
      </w:r>
      <w:r w:rsidR="00BF5AC0">
        <w:rPr>
          <w:rFonts w:ascii="Times New Roman" w:hAnsi="Times New Roman" w:cs="Times New Roman"/>
          <w:sz w:val="24"/>
          <w:szCs w:val="24"/>
        </w:rPr>
        <w:t xml:space="preserve"> </w:t>
      </w:r>
      <w:r w:rsidR="00565F0A">
        <w:rPr>
          <w:rFonts w:ascii="Times New Roman" w:hAnsi="Times New Roman" w:cs="Times New Roman"/>
          <w:sz w:val="24"/>
          <w:szCs w:val="24"/>
        </w:rPr>
        <w:t xml:space="preserve">Šis skriptas </w:t>
      </w:r>
      <w:r w:rsidR="00704841">
        <w:rPr>
          <w:rFonts w:ascii="Times New Roman" w:hAnsi="Times New Roman" w:cs="Times New Roman"/>
          <w:sz w:val="24"/>
          <w:szCs w:val="24"/>
        </w:rPr>
        <w:t xml:space="preserve">yra universalus, jis </w:t>
      </w:r>
      <w:r w:rsidR="00565F0A">
        <w:rPr>
          <w:rFonts w:ascii="Times New Roman" w:hAnsi="Times New Roman" w:cs="Times New Roman"/>
          <w:sz w:val="24"/>
          <w:szCs w:val="24"/>
        </w:rPr>
        <w:t>gali būti naudojamas ir kitiems su MyRast įrankiu transliuotiems genomams, tačiau jame turėt</w:t>
      </w:r>
      <w:r w:rsidR="00DA1BA1">
        <w:rPr>
          <w:rFonts w:ascii="Times New Roman" w:hAnsi="Times New Roman" w:cs="Times New Roman"/>
          <w:sz w:val="24"/>
          <w:szCs w:val="24"/>
        </w:rPr>
        <w:t>ų būti tik baltymų sekos</w:t>
      </w:r>
      <w:r w:rsidR="00565F0A">
        <w:rPr>
          <w:rFonts w:ascii="Times New Roman" w:hAnsi="Times New Roman" w:cs="Times New Roman"/>
          <w:sz w:val="24"/>
          <w:szCs w:val="24"/>
        </w:rPr>
        <w:t xml:space="preserve"> t.y. neį</w:t>
      </w:r>
      <w:r w:rsidR="0073278E">
        <w:rPr>
          <w:rFonts w:ascii="Times New Roman" w:hAnsi="Times New Roman" w:cs="Times New Roman"/>
          <w:sz w:val="24"/>
          <w:szCs w:val="24"/>
        </w:rPr>
        <w:t>trauktos DNR sekos</w:t>
      </w:r>
      <w:r w:rsidR="00565F0A">
        <w:rPr>
          <w:rFonts w:ascii="Times New Roman" w:hAnsi="Times New Roman" w:cs="Times New Roman"/>
          <w:sz w:val="24"/>
          <w:szCs w:val="24"/>
        </w:rPr>
        <w:t xml:space="preserve"> į išvesties failą.</w:t>
      </w:r>
      <w:r w:rsidR="00A304D1">
        <w:rPr>
          <w:rFonts w:ascii="Times New Roman" w:hAnsi="Times New Roman" w:cs="Times New Roman"/>
          <w:sz w:val="24"/>
          <w:szCs w:val="24"/>
        </w:rPr>
        <w:t xml:space="preserve"> </w:t>
      </w:r>
      <w:r w:rsidR="00F643E1">
        <w:rPr>
          <w:rFonts w:ascii="Times New Roman" w:hAnsi="Times New Roman" w:cs="Times New Roman"/>
          <w:sz w:val="24"/>
          <w:szCs w:val="24"/>
        </w:rPr>
        <w:t xml:space="preserve">Trumpai aptarsime parašytą skriptą. </w:t>
      </w:r>
      <w:r w:rsidR="008F4327">
        <w:rPr>
          <w:rFonts w:ascii="Times New Roman" w:hAnsi="Times New Roman" w:cs="Times New Roman"/>
          <w:sz w:val="24"/>
          <w:szCs w:val="24"/>
        </w:rPr>
        <w:t>Skripto pagrindiniai atliekami žingsniai:</w:t>
      </w:r>
    </w:p>
    <w:p w:rsidR="00227394" w:rsidRPr="002F1EBC" w:rsidRDefault="00227394" w:rsidP="00067379">
      <w:pPr>
        <w:pStyle w:val="ListParagraph"/>
        <w:numPr>
          <w:ilvl w:val="0"/>
          <w:numId w:val="20"/>
        </w:numPr>
        <w:spacing w:line="360" w:lineRule="auto"/>
        <w:jc w:val="both"/>
        <w:rPr>
          <w:rFonts w:ascii="Times New Roman" w:hAnsi="Times New Roman" w:cs="Times New Roman"/>
          <w:sz w:val="24"/>
          <w:szCs w:val="24"/>
        </w:rPr>
      </w:pPr>
      <w:r w:rsidRPr="002F1EBC">
        <w:rPr>
          <w:rFonts w:ascii="Times New Roman" w:hAnsi="Times New Roman" w:cs="Times New Roman"/>
          <w:sz w:val="24"/>
          <w:szCs w:val="24"/>
        </w:rPr>
        <w:t>nuskaitomi failai(baltymų sekų ir fermentų);</w:t>
      </w:r>
    </w:p>
    <w:p w:rsidR="00083064" w:rsidRPr="002F1EBC" w:rsidRDefault="00083064" w:rsidP="00067379">
      <w:pPr>
        <w:pStyle w:val="ListParagraph"/>
        <w:numPr>
          <w:ilvl w:val="0"/>
          <w:numId w:val="20"/>
        </w:numPr>
        <w:spacing w:line="360" w:lineRule="auto"/>
        <w:jc w:val="both"/>
        <w:rPr>
          <w:rFonts w:ascii="Times New Roman" w:hAnsi="Times New Roman" w:cs="Times New Roman"/>
          <w:sz w:val="24"/>
          <w:szCs w:val="24"/>
        </w:rPr>
      </w:pPr>
      <w:r w:rsidRPr="002F1EBC">
        <w:rPr>
          <w:rFonts w:ascii="Times New Roman" w:hAnsi="Times New Roman" w:cs="Times New Roman"/>
          <w:sz w:val="24"/>
          <w:szCs w:val="24"/>
        </w:rPr>
        <w:t>į failą įrašomos pirmosios eilutės reikalingos html failui pradėti;</w:t>
      </w:r>
    </w:p>
    <w:p w:rsidR="00083064" w:rsidRPr="002F1EBC" w:rsidRDefault="00083064" w:rsidP="00067379">
      <w:pPr>
        <w:pStyle w:val="ListParagraph"/>
        <w:numPr>
          <w:ilvl w:val="0"/>
          <w:numId w:val="20"/>
        </w:numPr>
        <w:spacing w:line="360" w:lineRule="auto"/>
        <w:jc w:val="both"/>
        <w:rPr>
          <w:rFonts w:ascii="Times New Roman" w:hAnsi="Times New Roman" w:cs="Times New Roman"/>
          <w:sz w:val="24"/>
          <w:szCs w:val="24"/>
        </w:rPr>
      </w:pPr>
      <w:r w:rsidRPr="002F1EBC">
        <w:rPr>
          <w:rFonts w:ascii="Times New Roman" w:hAnsi="Times New Roman" w:cs="Times New Roman"/>
          <w:sz w:val="24"/>
          <w:szCs w:val="24"/>
        </w:rPr>
        <w:t>nuskaitomi ir apskaičiuojami baltymų sekų ilgiai, id  ir pavadinimai;</w:t>
      </w:r>
    </w:p>
    <w:p w:rsidR="00083064" w:rsidRPr="002F1EBC" w:rsidRDefault="00083064" w:rsidP="00067379">
      <w:pPr>
        <w:pStyle w:val="ListParagraph"/>
        <w:numPr>
          <w:ilvl w:val="0"/>
          <w:numId w:val="20"/>
        </w:numPr>
        <w:spacing w:line="360" w:lineRule="auto"/>
        <w:jc w:val="both"/>
        <w:rPr>
          <w:rFonts w:ascii="Times New Roman" w:hAnsi="Times New Roman" w:cs="Times New Roman"/>
          <w:sz w:val="24"/>
          <w:szCs w:val="24"/>
        </w:rPr>
      </w:pPr>
      <w:r w:rsidRPr="002F1EBC">
        <w:rPr>
          <w:rFonts w:ascii="Times New Roman" w:hAnsi="Times New Roman" w:cs="Times New Roman"/>
          <w:sz w:val="24"/>
          <w:szCs w:val="24"/>
        </w:rPr>
        <w:t>surandami baltymai kuriems priskirti fermentai</w:t>
      </w:r>
      <w:r w:rsidR="00551BF2" w:rsidRPr="002F1EBC">
        <w:rPr>
          <w:rFonts w:ascii="Times New Roman" w:hAnsi="Times New Roman" w:cs="Times New Roman"/>
          <w:sz w:val="24"/>
          <w:szCs w:val="24"/>
        </w:rPr>
        <w:t xml:space="preserve"> ir priskiriami fermentų keliai</w:t>
      </w:r>
      <w:r w:rsidRPr="002F1EBC">
        <w:rPr>
          <w:rFonts w:ascii="Times New Roman" w:hAnsi="Times New Roman" w:cs="Times New Roman"/>
          <w:sz w:val="24"/>
          <w:szCs w:val="24"/>
        </w:rPr>
        <w:t>;</w:t>
      </w:r>
    </w:p>
    <w:p w:rsidR="00083064" w:rsidRPr="002F1EBC" w:rsidRDefault="00083064" w:rsidP="00067379">
      <w:pPr>
        <w:pStyle w:val="ListParagraph"/>
        <w:numPr>
          <w:ilvl w:val="0"/>
          <w:numId w:val="20"/>
        </w:numPr>
        <w:spacing w:line="360" w:lineRule="auto"/>
        <w:jc w:val="both"/>
        <w:rPr>
          <w:rFonts w:ascii="Times New Roman" w:hAnsi="Times New Roman" w:cs="Times New Roman"/>
          <w:sz w:val="24"/>
          <w:szCs w:val="24"/>
        </w:rPr>
      </w:pPr>
      <w:r w:rsidRPr="002F1EBC">
        <w:rPr>
          <w:rFonts w:ascii="Times New Roman" w:hAnsi="Times New Roman" w:cs="Times New Roman"/>
          <w:sz w:val="24"/>
          <w:szCs w:val="24"/>
        </w:rPr>
        <w:t>patikrinama baltymų sekų kryptis;</w:t>
      </w:r>
    </w:p>
    <w:p w:rsidR="00083064" w:rsidRPr="002F1EBC" w:rsidRDefault="00083064" w:rsidP="00067379">
      <w:pPr>
        <w:pStyle w:val="ListParagraph"/>
        <w:numPr>
          <w:ilvl w:val="0"/>
          <w:numId w:val="20"/>
        </w:numPr>
        <w:spacing w:line="360" w:lineRule="auto"/>
        <w:jc w:val="both"/>
        <w:rPr>
          <w:rFonts w:ascii="Times New Roman" w:hAnsi="Times New Roman" w:cs="Times New Roman"/>
          <w:sz w:val="24"/>
          <w:szCs w:val="24"/>
        </w:rPr>
      </w:pPr>
      <w:r w:rsidRPr="002F1EBC">
        <w:rPr>
          <w:rFonts w:ascii="Times New Roman" w:hAnsi="Times New Roman" w:cs="Times New Roman"/>
          <w:sz w:val="24"/>
          <w:szCs w:val="24"/>
        </w:rPr>
        <w:t>apskaičiuojamas dydis rodyklės, kiekvienam baltymui žymėti;</w:t>
      </w:r>
    </w:p>
    <w:p w:rsidR="00587AB0" w:rsidRPr="002F1EBC" w:rsidRDefault="00083064" w:rsidP="00067379">
      <w:pPr>
        <w:pStyle w:val="ListParagraph"/>
        <w:numPr>
          <w:ilvl w:val="0"/>
          <w:numId w:val="20"/>
        </w:numPr>
        <w:spacing w:line="360" w:lineRule="auto"/>
        <w:jc w:val="both"/>
        <w:rPr>
          <w:rFonts w:ascii="Times New Roman" w:hAnsi="Times New Roman" w:cs="Times New Roman"/>
          <w:sz w:val="24"/>
          <w:szCs w:val="24"/>
        </w:rPr>
      </w:pPr>
      <w:r w:rsidRPr="002F1EBC">
        <w:rPr>
          <w:rFonts w:ascii="Times New Roman" w:hAnsi="Times New Roman" w:cs="Times New Roman"/>
          <w:sz w:val="24"/>
          <w:szCs w:val="24"/>
        </w:rPr>
        <w:t>generuojamas paprastas html failas su reikalinga informacija;</w:t>
      </w:r>
    </w:p>
    <w:p w:rsidR="002F1EBC" w:rsidRDefault="00083064" w:rsidP="00067379">
      <w:pPr>
        <w:pStyle w:val="ListParagraph"/>
        <w:numPr>
          <w:ilvl w:val="0"/>
          <w:numId w:val="20"/>
        </w:numPr>
        <w:spacing w:line="360" w:lineRule="auto"/>
        <w:jc w:val="both"/>
        <w:rPr>
          <w:rFonts w:ascii="Times New Roman" w:hAnsi="Times New Roman" w:cs="Times New Roman"/>
          <w:sz w:val="24"/>
          <w:szCs w:val="24"/>
        </w:rPr>
      </w:pPr>
      <w:r w:rsidRPr="002F1EBC">
        <w:rPr>
          <w:rFonts w:ascii="Times New Roman" w:hAnsi="Times New Roman" w:cs="Times New Roman"/>
          <w:sz w:val="24"/>
          <w:szCs w:val="24"/>
        </w:rPr>
        <w:t>tuo pačiu generuojamas atskiras html failas su baltymų sekomis ir jų anotacija.</w:t>
      </w:r>
    </w:p>
    <w:p w:rsidR="00311764" w:rsidRDefault="002F1EBC" w:rsidP="000673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52548">
        <w:rPr>
          <w:rFonts w:ascii="Times New Roman" w:hAnsi="Times New Roman" w:cs="Times New Roman"/>
          <w:sz w:val="24"/>
          <w:szCs w:val="24"/>
        </w:rPr>
        <w:t xml:space="preserve">Pirmiausiai iš bendro MyRast ir Prokka failo yra nuskaitomos baltymų sekos su anotacija apie juos ir iš atskiro failo nuskaitomi fermentai su jų keliais(angl. pathway). </w:t>
      </w:r>
      <w:r w:rsidR="002940D6">
        <w:rPr>
          <w:rFonts w:ascii="Times New Roman" w:hAnsi="Times New Roman" w:cs="Times New Roman"/>
          <w:sz w:val="24"/>
          <w:szCs w:val="24"/>
        </w:rPr>
        <w:t>Pačioje pradžioje įrašomos kelios eilutės į failą kurios simbolizuoja html failo pradžią. Iš</w:t>
      </w:r>
      <w:r w:rsidR="001F002E">
        <w:rPr>
          <w:rFonts w:ascii="Times New Roman" w:hAnsi="Times New Roman" w:cs="Times New Roman"/>
          <w:sz w:val="24"/>
          <w:szCs w:val="24"/>
        </w:rPr>
        <w:t xml:space="preserve"> nuskaitytų</w:t>
      </w:r>
      <w:r w:rsidR="002940D6">
        <w:rPr>
          <w:rFonts w:ascii="Times New Roman" w:hAnsi="Times New Roman" w:cs="Times New Roman"/>
          <w:sz w:val="24"/>
          <w:szCs w:val="24"/>
        </w:rPr>
        <w:t xml:space="preserve"> baltymų anotacijų yra nuskaitoma baltymo sekos pradžia ir pabaig</w:t>
      </w:r>
      <w:r w:rsidR="001F002E">
        <w:rPr>
          <w:rFonts w:ascii="Times New Roman" w:hAnsi="Times New Roman" w:cs="Times New Roman"/>
          <w:sz w:val="24"/>
          <w:szCs w:val="24"/>
        </w:rPr>
        <w:t>a ir apskaičiuojamas jų ilgis, taip pat nuskaitoma</w:t>
      </w:r>
      <w:r w:rsidR="003F4351">
        <w:rPr>
          <w:rFonts w:ascii="Times New Roman" w:hAnsi="Times New Roman" w:cs="Times New Roman"/>
          <w:sz w:val="24"/>
          <w:szCs w:val="24"/>
        </w:rPr>
        <w:t xml:space="preserve"> id ir pavadinimas. Id tai </w:t>
      </w:r>
      <w:r w:rsidR="001F002E">
        <w:rPr>
          <w:rFonts w:ascii="Times New Roman" w:hAnsi="Times New Roman" w:cs="Times New Roman"/>
          <w:sz w:val="24"/>
          <w:szCs w:val="24"/>
        </w:rPr>
        <w:t>kiekvieno</w:t>
      </w:r>
      <w:r w:rsidR="003F4351">
        <w:rPr>
          <w:rFonts w:ascii="Times New Roman" w:hAnsi="Times New Roman" w:cs="Times New Roman"/>
          <w:sz w:val="24"/>
          <w:szCs w:val="24"/>
        </w:rPr>
        <w:t>s</w:t>
      </w:r>
      <w:r w:rsidR="001F002E">
        <w:rPr>
          <w:rFonts w:ascii="Times New Roman" w:hAnsi="Times New Roman" w:cs="Times New Roman"/>
          <w:sz w:val="24"/>
          <w:szCs w:val="24"/>
        </w:rPr>
        <w:t xml:space="preserve"> baltymo sekos anotacijoje pirmieji simboliai pavyzdžiui id </w:t>
      </w:r>
      <w:r w:rsidR="001F002E">
        <w:rPr>
          <w:rFonts w:ascii="Times New Roman" w:hAnsi="Times New Roman" w:cs="Times New Roman"/>
          <w:sz w:val="24"/>
          <w:szCs w:val="24"/>
          <w:lang w:val="en-US"/>
        </w:rPr>
        <w:t>=</w:t>
      </w:r>
      <w:r w:rsidR="001F002E">
        <w:rPr>
          <w:rFonts w:ascii="Times New Roman" w:hAnsi="Times New Roman" w:cs="Times New Roman"/>
          <w:sz w:val="24"/>
          <w:szCs w:val="24"/>
        </w:rPr>
        <w:t xml:space="preserve"> </w:t>
      </w:r>
      <w:r w:rsidR="001F002E" w:rsidRPr="001F002E">
        <w:rPr>
          <w:rFonts w:ascii="Times New Roman" w:hAnsi="Times New Roman" w:cs="Times New Roman"/>
          <w:sz w:val="24"/>
          <w:szCs w:val="24"/>
        </w:rPr>
        <w:t>fig|6666667.7686.peg.1</w:t>
      </w:r>
      <w:r w:rsidR="001F002E">
        <w:rPr>
          <w:rFonts w:ascii="Times New Roman" w:hAnsi="Times New Roman" w:cs="Times New Roman"/>
          <w:sz w:val="24"/>
          <w:szCs w:val="24"/>
        </w:rPr>
        <w:t>, sekančių sekų id skiriasi tik paskutiniu skaičiumi.</w:t>
      </w:r>
      <w:r w:rsidR="00B91ED1">
        <w:rPr>
          <w:rFonts w:ascii="Times New Roman" w:hAnsi="Times New Roman" w:cs="Times New Roman"/>
          <w:sz w:val="24"/>
          <w:szCs w:val="24"/>
        </w:rPr>
        <w:t xml:space="preserve"> Pavadinimas tai baltymo sekos pavadinimas pavyzdžiui </w:t>
      </w:r>
      <w:r w:rsidR="00CC5554" w:rsidRPr="00CC5554">
        <w:rPr>
          <w:rFonts w:ascii="Times New Roman" w:hAnsi="Times New Roman" w:cs="Times New Roman"/>
          <w:i/>
          <w:sz w:val="24"/>
          <w:szCs w:val="24"/>
        </w:rPr>
        <w:t>Excinuclease ABC subunit C</w:t>
      </w:r>
      <w:r w:rsidR="00CC5554">
        <w:rPr>
          <w:rFonts w:ascii="Times New Roman" w:hAnsi="Times New Roman" w:cs="Times New Roman"/>
          <w:i/>
          <w:sz w:val="24"/>
          <w:szCs w:val="24"/>
        </w:rPr>
        <w:t xml:space="preserve">. </w:t>
      </w:r>
      <w:r w:rsidR="00CC5554">
        <w:rPr>
          <w:rFonts w:ascii="Times New Roman" w:hAnsi="Times New Roman" w:cs="Times New Roman"/>
          <w:sz w:val="24"/>
          <w:szCs w:val="24"/>
        </w:rPr>
        <w:t>Toliau, kiekvieno baltymo anotacijoje ieškoma ar jam yra priskirtų fermentų, jei taip iškerpamas to fermento pavadinimas</w:t>
      </w:r>
      <w:r w:rsidR="001B38F0">
        <w:rPr>
          <w:rFonts w:ascii="Times New Roman" w:hAnsi="Times New Roman" w:cs="Times New Roman"/>
          <w:sz w:val="24"/>
          <w:szCs w:val="24"/>
        </w:rPr>
        <w:t xml:space="preserve"> ir atskirame faile ieškoma ar tam fermentui yra priskirtų kelių, jei taip jie paimami ir dedami į html failą kartu su ilgiu, pavadinimu ir id.</w:t>
      </w:r>
      <w:r w:rsidR="00FC332A">
        <w:rPr>
          <w:rFonts w:ascii="Times New Roman" w:hAnsi="Times New Roman" w:cs="Times New Roman"/>
          <w:sz w:val="24"/>
          <w:szCs w:val="24"/>
        </w:rPr>
        <w:t xml:space="preserve"> Jei baltymo seka neturi jam priskirtų fermentų, tuomet darbas tęsiamas toliau.</w:t>
      </w:r>
      <w:r w:rsidR="00CC5554">
        <w:rPr>
          <w:rFonts w:ascii="Times New Roman" w:hAnsi="Times New Roman" w:cs="Times New Roman"/>
          <w:sz w:val="24"/>
          <w:szCs w:val="24"/>
        </w:rPr>
        <w:t xml:space="preserve"> </w:t>
      </w:r>
      <w:r w:rsidR="00013F80">
        <w:rPr>
          <w:rFonts w:ascii="Times New Roman" w:hAnsi="Times New Roman" w:cs="Times New Roman"/>
          <w:sz w:val="24"/>
          <w:szCs w:val="24"/>
        </w:rPr>
        <w:t>Sekančiame žingsnyje yra nustatoma kokia baltymo sekos kryptis, jei iš baltymo pradžios atėmus pabaigą gaunamas minusinis skaičius</w:t>
      </w:r>
      <w:r w:rsidR="00FD48DD">
        <w:rPr>
          <w:rFonts w:ascii="Times New Roman" w:hAnsi="Times New Roman" w:cs="Times New Roman"/>
          <w:sz w:val="24"/>
          <w:szCs w:val="24"/>
        </w:rPr>
        <w:t xml:space="preserve"> tai</w:t>
      </w:r>
      <w:r w:rsidR="00013F80">
        <w:rPr>
          <w:rFonts w:ascii="Times New Roman" w:hAnsi="Times New Roman" w:cs="Times New Roman"/>
          <w:sz w:val="24"/>
          <w:szCs w:val="24"/>
        </w:rPr>
        <w:t xml:space="preserve"> rodyklės, kuri simbolizuoja baltymą, kryptis bus į kairę pusę, jei pliusinis tuomet kryptis į dešinę pusę.</w:t>
      </w:r>
      <w:r w:rsidR="00C01981">
        <w:rPr>
          <w:rFonts w:ascii="Times New Roman" w:hAnsi="Times New Roman" w:cs="Times New Roman"/>
          <w:sz w:val="24"/>
          <w:szCs w:val="24"/>
        </w:rPr>
        <w:t xml:space="preserve"> Rodyklės yra paim</w:t>
      </w:r>
      <w:r w:rsidR="00482552">
        <w:rPr>
          <w:rFonts w:ascii="Times New Roman" w:hAnsi="Times New Roman" w:cs="Times New Roman"/>
          <w:sz w:val="24"/>
          <w:szCs w:val="24"/>
        </w:rPr>
        <w:t>amos kaip paveikslėliai rodančios</w:t>
      </w:r>
      <w:r w:rsidR="00FD48DD">
        <w:rPr>
          <w:rFonts w:ascii="Times New Roman" w:hAnsi="Times New Roman" w:cs="Times New Roman"/>
          <w:sz w:val="24"/>
          <w:szCs w:val="24"/>
        </w:rPr>
        <w:t xml:space="preserve"> viena arba kita kryptimi</w:t>
      </w:r>
      <w:r w:rsidR="00C01981">
        <w:rPr>
          <w:rFonts w:ascii="Times New Roman" w:hAnsi="Times New Roman" w:cs="Times New Roman"/>
          <w:sz w:val="24"/>
          <w:szCs w:val="24"/>
        </w:rPr>
        <w:t>.</w:t>
      </w:r>
      <w:r w:rsidR="0034509C">
        <w:rPr>
          <w:rFonts w:ascii="Times New Roman" w:hAnsi="Times New Roman" w:cs="Times New Roman"/>
          <w:sz w:val="24"/>
          <w:szCs w:val="24"/>
        </w:rPr>
        <w:t xml:space="preserve"> Kiekvienam baltymui yra apskaiči</w:t>
      </w:r>
      <w:r w:rsidR="00AB53CD">
        <w:rPr>
          <w:rFonts w:ascii="Times New Roman" w:hAnsi="Times New Roman" w:cs="Times New Roman"/>
          <w:sz w:val="24"/>
          <w:szCs w:val="24"/>
        </w:rPr>
        <w:t>uojamas jo ilgis</w:t>
      </w:r>
      <w:r w:rsidR="0034509C">
        <w:rPr>
          <w:rFonts w:ascii="Times New Roman" w:hAnsi="Times New Roman" w:cs="Times New Roman"/>
          <w:sz w:val="24"/>
          <w:szCs w:val="24"/>
        </w:rPr>
        <w:t xml:space="preserve"> </w:t>
      </w:r>
      <w:r w:rsidR="0064086D">
        <w:rPr>
          <w:rFonts w:ascii="Times New Roman" w:hAnsi="Times New Roman" w:cs="Times New Roman"/>
          <w:sz w:val="24"/>
          <w:szCs w:val="24"/>
        </w:rPr>
        <w:t xml:space="preserve">ir </w:t>
      </w:r>
      <w:r w:rsidR="0034509C">
        <w:rPr>
          <w:rFonts w:ascii="Times New Roman" w:hAnsi="Times New Roman" w:cs="Times New Roman"/>
          <w:sz w:val="24"/>
          <w:szCs w:val="24"/>
        </w:rPr>
        <w:t>nustatomas jo rodyklės dydis.</w:t>
      </w:r>
      <w:r w:rsidR="005C6C1B">
        <w:rPr>
          <w:rFonts w:ascii="Times New Roman" w:hAnsi="Times New Roman" w:cs="Times New Roman"/>
          <w:sz w:val="24"/>
          <w:szCs w:val="24"/>
        </w:rPr>
        <w:t xml:space="preserve"> Turint visą reikalingą informaciją apie baltymą galima kiekvienam generuoti html kodą, kuris nurodys visus duomenis apie jį.</w:t>
      </w:r>
      <w:r w:rsidR="00A56DE4">
        <w:rPr>
          <w:rFonts w:ascii="Times New Roman" w:hAnsi="Times New Roman" w:cs="Times New Roman"/>
          <w:sz w:val="24"/>
          <w:szCs w:val="24"/>
        </w:rPr>
        <w:t xml:space="preserve"> </w:t>
      </w:r>
      <w:r w:rsidR="005D1A83">
        <w:rPr>
          <w:rFonts w:ascii="Times New Roman" w:hAnsi="Times New Roman" w:cs="Times New Roman"/>
          <w:sz w:val="24"/>
          <w:szCs w:val="24"/>
        </w:rPr>
        <w:t xml:space="preserve">Taip pat kiekvienam baltymui yra suteikiama nuoroda į kitą html failą kuriame yra sąrašas visų baltymų sekų su jų pavadinimais. Šis sąrašas generuojamas  kaip atskiras html failas kuriame yra dedamos visos baltymų sekos, tam kad vartotojas prireikus galėtų pamatyti kiekvieną baltymą individualiai. </w:t>
      </w:r>
    </w:p>
    <w:p w:rsidR="004C622C" w:rsidRDefault="006938F3" w:rsidP="0006737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311764">
        <w:rPr>
          <w:rFonts w:ascii="Times New Roman" w:hAnsi="Times New Roman" w:cs="Times New Roman"/>
          <w:sz w:val="24"/>
          <w:szCs w:val="24"/>
        </w:rPr>
        <w:t xml:space="preserve">Įvykdžius skriptą yra sugeneruojami du html failai, vienas iš jų genomo naršyklė, kitas baltymų sekų sąrašas. </w:t>
      </w:r>
      <w:r w:rsidR="007D4E35">
        <w:rPr>
          <w:rFonts w:ascii="Times New Roman" w:hAnsi="Times New Roman" w:cs="Times New Roman"/>
          <w:sz w:val="24"/>
          <w:szCs w:val="24"/>
        </w:rPr>
        <w:t>16 paveikslėlyje pavaizduotas Sulfurimona</w:t>
      </w:r>
      <w:r w:rsidR="00A670D7">
        <w:rPr>
          <w:rFonts w:ascii="Times New Roman" w:hAnsi="Times New Roman" w:cs="Times New Roman"/>
          <w:sz w:val="24"/>
          <w:szCs w:val="24"/>
        </w:rPr>
        <w:t>s denitrificans genomo naršyklė</w:t>
      </w:r>
      <w:r w:rsidR="00120341">
        <w:rPr>
          <w:rFonts w:ascii="Times New Roman" w:hAnsi="Times New Roman" w:cs="Times New Roman"/>
          <w:sz w:val="24"/>
          <w:szCs w:val="24"/>
        </w:rPr>
        <w:t>s dalis</w:t>
      </w:r>
      <w:r w:rsidR="00A670D7">
        <w:rPr>
          <w:rFonts w:ascii="Times New Roman" w:hAnsi="Times New Roman" w:cs="Times New Roman"/>
          <w:sz w:val="24"/>
          <w:szCs w:val="24"/>
        </w:rPr>
        <w:t>.</w:t>
      </w:r>
    </w:p>
    <w:p w:rsidR="002F1EBC" w:rsidRPr="00CC5554" w:rsidRDefault="007D4E35" w:rsidP="00067379">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lt-LT"/>
        </w:rPr>
        <w:drawing>
          <wp:inline distT="0" distB="0" distL="0" distR="0">
            <wp:extent cx="5930900" cy="2717800"/>
            <wp:effectExtent l="19050" t="0" r="0" b="0"/>
            <wp:docPr id="22" name="Picture 1" descr="D:\Eimio documents\Desktop\Genome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imio documents\Desktop\Genome browser.png"/>
                    <pic:cNvPicPr>
                      <a:picLocks noChangeAspect="1" noChangeArrowheads="1"/>
                    </pic:cNvPicPr>
                  </pic:nvPicPr>
                  <pic:blipFill>
                    <a:blip r:embed="rId41" cstate="print"/>
                    <a:srcRect/>
                    <a:stretch>
                      <a:fillRect/>
                    </a:stretch>
                  </pic:blipFill>
                  <pic:spPr bwMode="auto">
                    <a:xfrm>
                      <a:off x="0" y="0"/>
                      <a:ext cx="5930900" cy="2717800"/>
                    </a:xfrm>
                    <a:prstGeom prst="rect">
                      <a:avLst/>
                    </a:prstGeom>
                    <a:noFill/>
                    <a:ln w="9525">
                      <a:noFill/>
                      <a:miter lim="800000"/>
                      <a:headEnd/>
                      <a:tailEnd/>
                    </a:ln>
                  </pic:spPr>
                </pic:pic>
              </a:graphicData>
            </a:graphic>
          </wp:inline>
        </w:drawing>
      </w:r>
    </w:p>
    <w:p w:rsidR="00473BD9" w:rsidRDefault="0094437F" w:rsidP="00FE41DC">
      <w:pPr>
        <w:spacing w:line="360" w:lineRule="auto"/>
        <w:jc w:val="center"/>
        <w:rPr>
          <w:rFonts w:ascii="Times New Roman" w:hAnsi="Times New Roman" w:cs="Times New Roman"/>
          <w:sz w:val="24"/>
          <w:szCs w:val="24"/>
        </w:rPr>
      </w:pPr>
      <w:r w:rsidRPr="005D3B4F">
        <w:rPr>
          <w:rFonts w:ascii="Times New Roman" w:hAnsi="Times New Roman" w:cs="Times New Roman"/>
          <w:sz w:val="24"/>
          <w:szCs w:val="24"/>
        </w:rPr>
        <w:t>16 pav. Sulfurimonas denitrificans genomo naršyklė</w:t>
      </w:r>
      <w:r w:rsidR="00F61245">
        <w:rPr>
          <w:rFonts w:ascii="Times New Roman" w:hAnsi="Times New Roman" w:cs="Times New Roman"/>
          <w:sz w:val="24"/>
          <w:szCs w:val="24"/>
        </w:rPr>
        <w:t>s dalis</w:t>
      </w:r>
      <w:r w:rsidRPr="005D3B4F">
        <w:rPr>
          <w:rFonts w:ascii="Times New Roman" w:hAnsi="Times New Roman" w:cs="Times New Roman"/>
          <w:sz w:val="24"/>
          <w:szCs w:val="24"/>
        </w:rPr>
        <w:t>.</w:t>
      </w:r>
    </w:p>
    <w:p w:rsidR="001827F2" w:rsidRDefault="00D876BE" w:rsidP="00FE41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Kaip matyti paveikslėlyje, daug skirtingo dydžio ir krypčių rodyklių, kiekviena iš jų atvaizduoja tam tikrą Sulfurimonas denitrificans genomo baltymą.</w:t>
      </w:r>
      <w:r w:rsidR="00E81D56">
        <w:rPr>
          <w:rFonts w:ascii="Times New Roman" w:hAnsi="Times New Roman" w:cs="Times New Roman"/>
          <w:sz w:val="24"/>
          <w:szCs w:val="24"/>
        </w:rPr>
        <w:t xml:space="preserve"> Iš viso yra 683 baltymų sekos ir pavaizduota tiek pat rodyklių. Užvedus pelę ant bet kurios rodyklės, kaip matyti 16 paveikslėlyje, atsiranda laukelis kuriame yra informacija apie būtent</w:t>
      </w:r>
      <w:r w:rsidR="00FE41DC">
        <w:rPr>
          <w:rFonts w:ascii="Times New Roman" w:hAnsi="Times New Roman" w:cs="Times New Roman"/>
          <w:sz w:val="24"/>
          <w:szCs w:val="24"/>
        </w:rPr>
        <w:t xml:space="preserve"> tą baltymą, šiame laukelyje rodoma</w:t>
      </w:r>
      <w:r w:rsidR="00E81D56">
        <w:rPr>
          <w:rFonts w:ascii="Times New Roman" w:hAnsi="Times New Roman" w:cs="Times New Roman"/>
          <w:sz w:val="24"/>
          <w:szCs w:val="24"/>
        </w:rPr>
        <w:t xml:space="preserve"> informacija: ID, funkcija, baltymo sekos pradžia ir pabaiga, jos ilgis ir fermentų keliai, jei baltymas turi fermentų.</w:t>
      </w:r>
      <w:r w:rsidR="00FE41DC">
        <w:rPr>
          <w:rFonts w:ascii="Times New Roman" w:hAnsi="Times New Roman" w:cs="Times New Roman"/>
          <w:sz w:val="24"/>
          <w:szCs w:val="24"/>
        </w:rPr>
        <w:t xml:space="preserve"> </w:t>
      </w:r>
      <w:r w:rsidR="00306B5E">
        <w:rPr>
          <w:rFonts w:ascii="Times New Roman" w:hAnsi="Times New Roman" w:cs="Times New Roman"/>
          <w:sz w:val="24"/>
          <w:szCs w:val="24"/>
        </w:rPr>
        <w:t xml:space="preserve">Paspaudus ant bet kurios rodyklės vartotojas yra nukeliamas į kitą html failą, kuriame </w:t>
      </w:r>
      <w:r w:rsidR="00B5532B">
        <w:rPr>
          <w:rFonts w:ascii="Times New Roman" w:hAnsi="Times New Roman" w:cs="Times New Roman"/>
          <w:sz w:val="24"/>
          <w:szCs w:val="24"/>
        </w:rPr>
        <w:t>yra pavaizduotas būtent tas baltymas ant kurio buvo paspausta. 17 paveikslėlyje pavaizduota kaip atrodo naršyklės langas paspaudus ant kurios nors rodyklės.</w:t>
      </w:r>
    </w:p>
    <w:p w:rsidR="000E09A7" w:rsidRPr="005D3B4F" w:rsidRDefault="000E09A7" w:rsidP="00FE41D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lt-LT"/>
        </w:rPr>
        <w:drawing>
          <wp:inline distT="0" distB="0" distL="0" distR="0">
            <wp:extent cx="6012404" cy="1524000"/>
            <wp:effectExtent l="19050" t="0" r="7396" b="0"/>
            <wp:docPr id="24" name="Picture 2" descr="D:\Eimio documents\Desktop\protein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imio documents\Desktop\protein sequence.png"/>
                    <pic:cNvPicPr>
                      <a:picLocks noChangeAspect="1" noChangeArrowheads="1"/>
                    </pic:cNvPicPr>
                  </pic:nvPicPr>
                  <pic:blipFill>
                    <a:blip r:embed="rId42" cstate="print"/>
                    <a:srcRect/>
                    <a:stretch>
                      <a:fillRect/>
                    </a:stretch>
                  </pic:blipFill>
                  <pic:spPr bwMode="auto">
                    <a:xfrm>
                      <a:off x="0" y="0"/>
                      <a:ext cx="6012404" cy="1524000"/>
                    </a:xfrm>
                    <a:prstGeom prst="rect">
                      <a:avLst/>
                    </a:prstGeom>
                    <a:noFill/>
                    <a:ln w="9525">
                      <a:noFill/>
                      <a:miter lim="800000"/>
                      <a:headEnd/>
                      <a:tailEnd/>
                    </a:ln>
                  </pic:spPr>
                </pic:pic>
              </a:graphicData>
            </a:graphic>
          </wp:inline>
        </w:drawing>
      </w:r>
    </w:p>
    <w:p w:rsidR="00473BD9" w:rsidRPr="00D8719A" w:rsidRDefault="000E09A7" w:rsidP="00D8719A">
      <w:pPr>
        <w:spacing w:line="360" w:lineRule="auto"/>
        <w:jc w:val="center"/>
        <w:rPr>
          <w:rFonts w:ascii="Times New Roman" w:hAnsi="Times New Roman" w:cs="Times New Roman"/>
          <w:sz w:val="24"/>
          <w:szCs w:val="24"/>
        </w:rPr>
      </w:pPr>
      <w:r w:rsidRPr="00D8719A">
        <w:rPr>
          <w:rFonts w:ascii="Times New Roman" w:hAnsi="Times New Roman" w:cs="Times New Roman"/>
          <w:sz w:val="24"/>
          <w:szCs w:val="24"/>
        </w:rPr>
        <w:t>17 pav. Naršyklės langas paspaudus ant rodyklės, rodoma baltymo seka.</w:t>
      </w:r>
    </w:p>
    <w:p w:rsidR="0079008C" w:rsidRDefault="00E71579" w:rsidP="00D30D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F7DA6">
        <w:rPr>
          <w:rFonts w:ascii="Times New Roman" w:hAnsi="Times New Roman" w:cs="Times New Roman"/>
          <w:sz w:val="24"/>
          <w:szCs w:val="24"/>
        </w:rPr>
        <w:t xml:space="preserve">Pateiksiu pavyzdį, kaip atrodytų genomo naršyklė jeigu joje būtų tik trys baltymai. Visas genomo naršyklės funkcionalumas išliks, užvedus pelę taip pat bus rodoma informacija apie </w:t>
      </w:r>
      <w:r w:rsidR="00535594">
        <w:rPr>
          <w:rFonts w:ascii="Times New Roman" w:hAnsi="Times New Roman" w:cs="Times New Roman"/>
          <w:sz w:val="24"/>
          <w:szCs w:val="24"/>
        </w:rPr>
        <w:t xml:space="preserve">tą </w:t>
      </w:r>
      <w:r w:rsidR="00535594">
        <w:rPr>
          <w:rFonts w:ascii="Times New Roman" w:hAnsi="Times New Roman" w:cs="Times New Roman"/>
          <w:sz w:val="24"/>
          <w:szCs w:val="24"/>
        </w:rPr>
        <w:lastRenderedPageBreak/>
        <w:t>baltymą, o paspaudus rodoma pati baltymo seka.</w:t>
      </w:r>
      <w:r w:rsidR="00190D1B">
        <w:rPr>
          <w:rFonts w:ascii="Times New Roman" w:hAnsi="Times New Roman" w:cs="Times New Roman"/>
          <w:sz w:val="24"/>
          <w:szCs w:val="24"/>
        </w:rPr>
        <w:t xml:space="preserve"> 18 paveikslėlyje</w:t>
      </w:r>
      <w:r w:rsidR="00D30DB5">
        <w:rPr>
          <w:rFonts w:ascii="Times New Roman" w:hAnsi="Times New Roman" w:cs="Times New Roman"/>
          <w:sz w:val="24"/>
          <w:szCs w:val="24"/>
        </w:rPr>
        <w:t xml:space="preserve"> pavaizduota genomo naršyklė iš trijų </w:t>
      </w:r>
      <w:r w:rsidR="00190D1B">
        <w:rPr>
          <w:rFonts w:ascii="Times New Roman" w:hAnsi="Times New Roman" w:cs="Times New Roman"/>
          <w:sz w:val="24"/>
          <w:szCs w:val="24"/>
        </w:rPr>
        <w:t>baltymų.</w:t>
      </w:r>
    </w:p>
    <w:p w:rsidR="00473BD9" w:rsidRPr="00E71579" w:rsidRDefault="00C8443D" w:rsidP="00D30DB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lt-LT"/>
        </w:rPr>
        <w:drawing>
          <wp:inline distT="0" distB="0" distL="0" distR="0">
            <wp:extent cx="5930900" cy="2254250"/>
            <wp:effectExtent l="19050" t="0" r="0" b="0"/>
            <wp:docPr id="25" name="Picture 3" descr="D:\Eimio documents\Desktop\3pv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imio documents\Desktop\3pvz.png"/>
                    <pic:cNvPicPr>
                      <a:picLocks noChangeAspect="1" noChangeArrowheads="1"/>
                    </pic:cNvPicPr>
                  </pic:nvPicPr>
                  <pic:blipFill>
                    <a:blip r:embed="rId43" cstate="print"/>
                    <a:srcRect/>
                    <a:stretch>
                      <a:fillRect/>
                    </a:stretch>
                  </pic:blipFill>
                  <pic:spPr bwMode="auto">
                    <a:xfrm>
                      <a:off x="0" y="0"/>
                      <a:ext cx="5930900" cy="2254250"/>
                    </a:xfrm>
                    <a:prstGeom prst="rect">
                      <a:avLst/>
                    </a:prstGeom>
                    <a:noFill/>
                    <a:ln w="9525">
                      <a:noFill/>
                      <a:miter lim="800000"/>
                      <a:headEnd/>
                      <a:tailEnd/>
                    </a:ln>
                  </pic:spPr>
                </pic:pic>
              </a:graphicData>
            </a:graphic>
          </wp:inline>
        </w:drawing>
      </w:r>
    </w:p>
    <w:p w:rsidR="00473BD9" w:rsidRPr="00152E66" w:rsidRDefault="00BD5D1A" w:rsidP="00E331B1">
      <w:pPr>
        <w:spacing w:line="360" w:lineRule="auto"/>
        <w:jc w:val="center"/>
        <w:rPr>
          <w:rFonts w:ascii="Times New Roman" w:hAnsi="Times New Roman" w:cs="Times New Roman"/>
          <w:sz w:val="24"/>
          <w:szCs w:val="24"/>
        </w:rPr>
      </w:pPr>
      <w:r w:rsidRPr="00152E66">
        <w:rPr>
          <w:rFonts w:ascii="Times New Roman" w:hAnsi="Times New Roman" w:cs="Times New Roman"/>
          <w:sz w:val="24"/>
          <w:szCs w:val="24"/>
        </w:rPr>
        <w:t xml:space="preserve">18 pav. </w:t>
      </w:r>
      <w:r w:rsidR="00E331B1" w:rsidRPr="00152E66">
        <w:rPr>
          <w:rFonts w:ascii="Times New Roman" w:hAnsi="Times New Roman" w:cs="Times New Roman"/>
          <w:sz w:val="24"/>
          <w:szCs w:val="24"/>
        </w:rPr>
        <w:t xml:space="preserve"> Genomo naršyklė iš trijų Sulfurimonas denitrificans baltymų.</w:t>
      </w:r>
    </w:p>
    <w:p w:rsidR="00E331B1" w:rsidRDefault="00E331B1" w:rsidP="00D30DB5">
      <w:pPr>
        <w:spacing w:line="360" w:lineRule="auto"/>
        <w:jc w:val="both"/>
        <w:rPr>
          <w:rFonts w:ascii="Times New Roman" w:hAnsi="Times New Roman" w:cs="Times New Roman"/>
          <w:sz w:val="24"/>
          <w:szCs w:val="24"/>
        </w:rPr>
      </w:pPr>
      <w:r w:rsidRPr="00152E66">
        <w:rPr>
          <w:rFonts w:ascii="Times New Roman" w:hAnsi="Times New Roman" w:cs="Times New Roman"/>
          <w:sz w:val="24"/>
          <w:szCs w:val="24"/>
        </w:rPr>
        <w:t xml:space="preserve">        Šiuo pavyzdžiu parodoma, jog visiškai nesvarbu kiek baltymų sekų yra genome, a</w:t>
      </w:r>
      <w:r w:rsidR="00020AE0" w:rsidRPr="00152E66">
        <w:rPr>
          <w:rFonts w:ascii="Times New Roman" w:hAnsi="Times New Roman" w:cs="Times New Roman"/>
          <w:sz w:val="24"/>
          <w:szCs w:val="24"/>
        </w:rPr>
        <w:t>r tai būtų 3 sekos ar 3000 sekų, skriptas sugeneruoja html kodą, bet kokiam skaičiui baltymų, neprarandant genomo naršyklės funkcionalumo.</w:t>
      </w:r>
      <w:r w:rsidR="00C5633A" w:rsidRPr="00152E66">
        <w:rPr>
          <w:rFonts w:ascii="Times New Roman" w:hAnsi="Times New Roman" w:cs="Times New Roman"/>
          <w:sz w:val="24"/>
          <w:szCs w:val="24"/>
        </w:rPr>
        <w:t xml:space="preserve"> </w:t>
      </w:r>
    </w:p>
    <w:p w:rsidR="00F070AE" w:rsidRDefault="00152E66" w:rsidP="00D30D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5190F">
        <w:rPr>
          <w:rFonts w:ascii="Times New Roman" w:hAnsi="Times New Roman" w:cs="Times New Roman"/>
          <w:sz w:val="24"/>
          <w:szCs w:val="24"/>
        </w:rPr>
        <w:t>Panagrinėsiu, kaip atrodo sugeneruotas html kodas ir kokias f</w:t>
      </w:r>
      <w:r w:rsidR="00476891">
        <w:rPr>
          <w:rFonts w:ascii="Times New Roman" w:hAnsi="Times New Roman" w:cs="Times New Roman"/>
          <w:sz w:val="24"/>
          <w:szCs w:val="24"/>
        </w:rPr>
        <w:t>unkcijas jis atlieka. Tai iš paprasčiausių elementų sudarytas kodas</w:t>
      </w:r>
      <w:r w:rsidR="001E7C60">
        <w:rPr>
          <w:rFonts w:ascii="Times New Roman" w:hAnsi="Times New Roman" w:cs="Times New Roman"/>
          <w:sz w:val="24"/>
          <w:szCs w:val="24"/>
        </w:rPr>
        <w:t>, kuris yra sugeneruojamas Python programavimo kalba parašyto skripto. Generavimo metu į html kodą yra sudedama visa reikalinga informacija</w:t>
      </w:r>
      <w:r w:rsidR="003E2C79">
        <w:rPr>
          <w:rFonts w:ascii="Times New Roman" w:hAnsi="Times New Roman" w:cs="Times New Roman"/>
          <w:sz w:val="24"/>
          <w:szCs w:val="24"/>
        </w:rPr>
        <w:t xml:space="preserve"> susijusi su baltymo seka</w:t>
      </w:r>
      <w:r w:rsidR="001E7C60">
        <w:rPr>
          <w:rFonts w:ascii="Times New Roman" w:hAnsi="Times New Roman" w:cs="Times New Roman"/>
          <w:sz w:val="24"/>
          <w:szCs w:val="24"/>
        </w:rPr>
        <w:t>.</w:t>
      </w:r>
      <w:r w:rsidR="00D43BB8">
        <w:rPr>
          <w:rFonts w:ascii="Times New Roman" w:hAnsi="Times New Roman" w:cs="Times New Roman"/>
          <w:sz w:val="24"/>
          <w:szCs w:val="24"/>
        </w:rPr>
        <w:t xml:space="preserve"> 19 paveikslėlyje pavaizduota, kaip atrodo ištrauka iš html kodo.</w:t>
      </w:r>
    </w:p>
    <w:p w:rsidR="00F070AE" w:rsidRPr="00E600B4" w:rsidRDefault="00F070AE" w:rsidP="00D30D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Paanalizuosiu </w:t>
      </w:r>
      <w:r w:rsidR="0023625E">
        <w:rPr>
          <w:rFonts w:ascii="Times New Roman" w:hAnsi="Times New Roman" w:cs="Times New Roman"/>
          <w:sz w:val="24"/>
          <w:szCs w:val="24"/>
        </w:rPr>
        <w:t>iš ko susideda html kodas. Pirmiausiai visas html kodas yra dedamas į lentelę</w:t>
      </w:r>
      <w:r w:rsidR="00E600B4">
        <w:rPr>
          <w:rFonts w:ascii="Times New Roman" w:hAnsi="Times New Roman" w:cs="Times New Roman"/>
          <w:sz w:val="24"/>
          <w:szCs w:val="24"/>
        </w:rPr>
        <w:t xml:space="preserve">, tam kad išlaikyti tvarkingą rodyklių pasiskirstymą. </w:t>
      </w:r>
      <w:r w:rsidR="00E600B4" w:rsidRPr="00E600B4">
        <w:rPr>
          <w:rFonts w:ascii="Times New Roman" w:hAnsi="Times New Roman" w:cs="Times New Roman"/>
          <w:i/>
          <w:sz w:val="24"/>
          <w:szCs w:val="24"/>
        </w:rPr>
        <w:t>&lt;tr&gt;</w:t>
      </w:r>
      <w:r w:rsidR="00E600B4">
        <w:rPr>
          <w:rFonts w:ascii="Times New Roman" w:hAnsi="Times New Roman" w:cs="Times New Roman"/>
          <w:i/>
          <w:sz w:val="24"/>
          <w:szCs w:val="24"/>
        </w:rPr>
        <w:t xml:space="preserve"> </w:t>
      </w:r>
      <w:r w:rsidR="00E600B4">
        <w:rPr>
          <w:rFonts w:ascii="Times New Roman" w:hAnsi="Times New Roman" w:cs="Times New Roman"/>
          <w:sz w:val="24"/>
          <w:szCs w:val="24"/>
        </w:rPr>
        <w:t xml:space="preserve">simboliai atskiria eilutes, </w:t>
      </w:r>
    </w:p>
    <w:p w:rsidR="00152E66" w:rsidRPr="00152E66" w:rsidRDefault="00F070AE" w:rsidP="00F070AE">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lt-LT"/>
        </w:rPr>
        <w:drawing>
          <wp:inline distT="0" distB="0" distL="0" distR="0">
            <wp:extent cx="5930900" cy="1778000"/>
            <wp:effectExtent l="19050" t="0" r="0" b="0"/>
            <wp:docPr id="26" name="Picture 4" descr="D:\Eimio documents\Desktop\html kodo iškar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imio documents\Desktop\html kodo iškarpa.png"/>
                    <pic:cNvPicPr>
                      <a:picLocks noChangeAspect="1" noChangeArrowheads="1"/>
                    </pic:cNvPicPr>
                  </pic:nvPicPr>
                  <pic:blipFill>
                    <a:blip r:embed="rId44" cstate="print"/>
                    <a:srcRect/>
                    <a:stretch>
                      <a:fillRect/>
                    </a:stretch>
                  </pic:blipFill>
                  <pic:spPr bwMode="auto">
                    <a:xfrm>
                      <a:off x="0" y="0"/>
                      <a:ext cx="5930900" cy="1778000"/>
                    </a:xfrm>
                    <a:prstGeom prst="rect">
                      <a:avLst/>
                    </a:prstGeom>
                    <a:noFill/>
                    <a:ln w="9525">
                      <a:noFill/>
                      <a:miter lim="800000"/>
                      <a:headEnd/>
                      <a:tailEnd/>
                    </a:ln>
                  </pic:spPr>
                </pic:pic>
              </a:graphicData>
            </a:graphic>
          </wp:inline>
        </w:drawing>
      </w:r>
      <w:r>
        <w:rPr>
          <w:rFonts w:ascii="Times New Roman" w:hAnsi="Times New Roman" w:cs="Times New Roman"/>
          <w:sz w:val="24"/>
          <w:szCs w:val="24"/>
        </w:rPr>
        <w:t>19 pav. Ištrauka iš genomo naršyklės html kodo.</w:t>
      </w:r>
    </w:p>
    <w:p w:rsidR="00983285" w:rsidRDefault="003F0306" w:rsidP="00D30D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kiekvienoje eilutėje yra dedamas tik tam tikras skaičius rodyklių, kad nepersidengtų viena rodyklė su kita. Kiekvieno baltymas prasideda simboliu </w:t>
      </w:r>
      <w:r w:rsidRPr="003F0306">
        <w:rPr>
          <w:rFonts w:ascii="Times New Roman" w:hAnsi="Times New Roman" w:cs="Times New Roman"/>
          <w:i/>
          <w:sz w:val="24"/>
          <w:szCs w:val="24"/>
        </w:rPr>
        <w:t>&lt;td&gt;</w:t>
      </w:r>
      <w:r>
        <w:rPr>
          <w:rFonts w:ascii="Times New Roman" w:hAnsi="Times New Roman" w:cs="Times New Roman"/>
          <w:sz w:val="24"/>
          <w:szCs w:val="24"/>
        </w:rPr>
        <w:t xml:space="preserve"> jis nurodo html lentelės vieną langelį.</w:t>
      </w:r>
      <w:r w:rsidR="00CE38C5">
        <w:rPr>
          <w:rFonts w:ascii="Times New Roman" w:hAnsi="Times New Roman" w:cs="Times New Roman"/>
          <w:sz w:val="24"/>
          <w:szCs w:val="24"/>
        </w:rPr>
        <w:t xml:space="preserve"> Toliau pačiame </w:t>
      </w:r>
      <w:r w:rsidR="00CE38C5" w:rsidRPr="001A071E">
        <w:rPr>
          <w:rFonts w:ascii="Times New Roman" w:hAnsi="Times New Roman" w:cs="Times New Roman"/>
          <w:i/>
          <w:sz w:val="24"/>
          <w:szCs w:val="24"/>
        </w:rPr>
        <w:t>&lt;td&gt;</w:t>
      </w:r>
      <w:r w:rsidR="00CE38C5">
        <w:rPr>
          <w:rFonts w:ascii="Times New Roman" w:hAnsi="Times New Roman" w:cs="Times New Roman"/>
          <w:sz w:val="24"/>
          <w:szCs w:val="24"/>
        </w:rPr>
        <w:t xml:space="preserve"> nurodoma plotis tarp langelių, kad nebūtų, per dideli ar per maži </w:t>
      </w:r>
      <w:r w:rsidR="00CE38C5">
        <w:rPr>
          <w:rFonts w:ascii="Times New Roman" w:hAnsi="Times New Roman" w:cs="Times New Roman"/>
          <w:sz w:val="24"/>
          <w:szCs w:val="24"/>
        </w:rPr>
        <w:lastRenderedPageBreak/>
        <w:t xml:space="preserve">tarpai. </w:t>
      </w:r>
      <w:r w:rsidR="00180C79">
        <w:rPr>
          <w:rFonts w:ascii="Times New Roman" w:hAnsi="Times New Roman" w:cs="Times New Roman"/>
          <w:sz w:val="24"/>
          <w:szCs w:val="24"/>
        </w:rPr>
        <w:t xml:space="preserve"> Nuoroda į kitą failą, kad paspaudus ant rodyklės būtų parodyta baltymo seka, yra nurodoma pasinaudojant</w:t>
      </w:r>
      <w:r w:rsidR="00180C79" w:rsidRPr="001A071E">
        <w:rPr>
          <w:rFonts w:ascii="Times New Roman" w:hAnsi="Times New Roman" w:cs="Times New Roman"/>
          <w:i/>
          <w:sz w:val="24"/>
          <w:szCs w:val="24"/>
        </w:rPr>
        <w:t xml:space="preserve"> href</w:t>
      </w:r>
      <w:r w:rsidR="00180C79">
        <w:rPr>
          <w:rFonts w:ascii="Times New Roman" w:hAnsi="Times New Roman" w:cs="Times New Roman"/>
          <w:sz w:val="24"/>
          <w:szCs w:val="24"/>
        </w:rPr>
        <w:t xml:space="preserve"> elementu,  jo viduje nurodant kito failo </w:t>
      </w:r>
      <w:r w:rsidR="00180C79" w:rsidRPr="001A071E">
        <w:rPr>
          <w:rFonts w:ascii="Times New Roman" w:hAnsi="Times New Roman" w:cs="Times New Roman"/>
          <w:i/>
          <w:sz w:val="24"/>
          <w:szCs w:val="24"/>
        </w:rPr>
        <w:t>pavadinimą</w:t>
      </w:r>
      <w:r w:rsidR="00180C79">
        <w:rPr>
          <w:rFonts w:ascii="Times New Roman" w:hAnsi="Times New Roman" w:cs="Times New Roman"/>
          <w:sz w:val="24"/>
          <w:szCs w:val="24"/>
        </w:rPr>
        <w:t xml:space="preserve"> ir </w:t>
      </w:r>
      <w:r w:rsidR="00180C79" w:rsidRPr="001A071E">
        <w:rPr>
          <w:rFonts w:ascii="Times New Roman" w:hAnsi="Times New Roman" w:cs="Times New Roman"/>
          <w:i/>
          <w:sz w:val="24"/>
          <w:szCs w:val="24"/>
        </w:rPr>
        <w:t>id</w:t>
      </w:r>
      <w:r w:rsidR="00180C79">
        <w:rPr>
          <w:rFonts w:ascii="Times New Roman" w:hAnsi="Times New Roman" w:cs="Times New Roman"/>
          <w:sz w:val="24"/>
          <w:szCs w:val="24"/>
        </w:rPr>
        <w:t xml:space="preserve">. </w:t>
      </w:r>
      <w:r w:rsidR="00E120E8" w:rsidRPr="00E120E8">
        <w:rPr>
          <w:rFonts w:ascii="Times New Roman" w:hAnsi="Times New Roman" w:cs="Times New Roman"/>
          <w:i/>
          <w:sz w:val="24"/>
          <w:szCs w:val="24"/>
        </w:rPr>
        <w:t>&lt;img&gt;</w:t>
      </w:r>
      <w:r w:rsidR="00180C79">
        <w:rPr>
          <w:rFonts w:ascii="Times New Roman" w:hAnsi="Times New Roman" w:cs="Times New Roman"/>
          <w:sz w:val="24"/>
          <w:szCs w:val="24"/>
        </w:rPr>
        <w:t xml:space="preserve"> </w:t>
      </w:r>
      <w:r w:rsidR="00E120E8">
        <w:rPr>
          <w:rFonts w:ascii="Times New Roman" w:hAnsi="Times New Roman" w:cs="Times New Roman"/>
          <w:sz w:val="24"/>
          <w:szCs w:val="24"/>
        </w:rPr>
        <w:t xml:space="preserve">elementu yra nurodomas paveikslėlis </w:t>
      </w:r>
      <w:r w:rsidR="00B41CA3">
        <w:rPr>
          <w:rFonts w:ascii="Times New Roman" w:hAnsi="Times New Roman" w:cs="Times New Roman"/>
          <w:sz w:val="24"/>
          <w:szCs w:val="24"/>
        </w:rPr>
        <w:t>kuris bus įdedamas į lentelės langelį, taip pat nustatomas</w:t>
      </w:r>
      <w:r w:rsidR="005211FA">
        <w:rPr>
          <w:rFonts w:ascii="Times New Roman" w:hAnsi="Times New Roman" w:cs="Times New Roman"/>
          <w:sz w:val="24"/>
          <w:szCs w:val="24"/>
        </w:rPr>
        <w:t xml:space="preserve"> paveikslėlio aukštis ir plotis, jie nustatomi apskaičiuojant pagal baltymo sekos ilgį.</w:t>
      </w:r>
      <w:r w:rsidR="009C08F9">
        <w:rPr>
          <w:rFonts w:ascii="Times New Roman" w:hAnsi="Times New Roman" w:cs="Times New Roman"/>
          <w:sz w:val="24"/>
          <w:szCs w:val="24"/>
        </w:rPr>
        <w:t xml:space="preserve"> Taip pat elementas </w:t>
      </w:r>
      <w:r w:rsidR="009C08F9" w:rsidRPr="009C08F9">
        <w:rPr>
          <w:rFonts w:ascii="Times New Roman" w:hAnsi="Times New Roman" w:cs="Times New Roman"/>
          <w:i/>
          <w:sz w:val="24"/>
          <w:szCs w:val="24"/>
        </w:rPr>
        <w:t>title</w:t>
      </w:r>
      <w:r w:rsidR="009C08F9">
        <w:rPr>
          <w:rFonts w:ascii="Times New Roman" w:hAnsi="Times New Roman" w:cs="Times New Roman"/>
          <w:i/>
          <w:sz w:val="24"/>
          <w:szCs w:val="24"/>
        </w:rPr>
        <w:t xml:space="preserve"> </w:t>
      </w:r>
      <w:r w:rsidR="009C08F9">
        <w:rPr>
          <w:rFonts w:ascii="Times New Roman" w:hAnsi="Times New Roman" w:cs="Times New Roman"/>
          <w:sz w:val="24"/>
          <w:szCs w:val="24"/>
        </w:rPr>
        <w:t>tam, kad užvedus būtų rodoma informacija apie baltymą.</w:t>
      </w:r>
    </w:p>
    <w:p w:rsidR="00983285" w:rsidRPr="000E2990" w:rsidRDefault="00983285" w:rsidP="00D30D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913D1">
        <w:rPr>
          <w:rFonts w:ascii="Times New Roman" w:hAnsi="Times New Roman" w:cs="Times New Roman"/>
          <w:sz w:val="24"/>
          <w:szCs w:val="24"/>
        </w:rPr>
        <w:t xml:space="preserve">Šis html kodas yra sukurtas paprasčiausiomis priemonėmis, bet turintis reikalingą funkcionalumą. </w:t>
      </w:r>
      <w:r w:rsidR="000E2990">
        <w:rPr>
          <w:rFonts w:ascii="Times New Roman" w:hAnsi="Times New Roman" w:cs="Times New Roman"/>
          <w:sz w:val="24"/>
          <w:szCs w:val="24"/>
        </w:rPr>
        <w:t xml:space="preserve">Genomo naršyklė puikiai vaizduojama </w:t>
      </w:r>
      <w:r w:rsidR="000E2990" w:rsidRPr="000E2990">
        <w:rPr>
          <w:rFonts w:ascii="Times New Roman" w:hAnsi="Times New Roman" w:cs="Times New Roman"/>
          <w:i/>
          <w:sz w:val="24"/>
          <w:szCs w:val="24"/>
        </w:rPr>
        <w:t>Google Chrome</w:t>
      </w:r>
      <w:r w:rsidR="000E2990">
        <w:rPr>
          <w:rFonts w:ascii="Times New Roman" w:hAnsi="Times New Roman" w:cs="Times New Roman"/>
          <w:i/>
          <w:sz w:val="24"/>
          <w:szCs w:val="24"/>
        </w:rPr>
        <w:t xml:space="preserve"> </w:t>
      </w:r>
      <w:r w:rsidR="000E2990">
        <w:rPr>
          <w:rFonts w:ascii="Times New Roman" w:hAnsi="Times New Roman" w:cs="Times New Roman"/>
          <w:sz w:val="24"/>
          <w:szCs w:val="24"/>
        </w:rPr>
        <w:t>naršyklės, kitų gali būti iškraipomas vaizdas.</w:t>
      </w:r>
    </w:p>
    <w:p w:rsidR="00473BD9" w:rsidRDefault="00473BD9" w:rsidP="00054A91">
      <w:pPr>
        <w:spacing w:line="360" w:lineRule="auto"/>
      </w:pPr>
    </w:p>
    <w:p w:rsidR="00473BD9" w:rsidRDefault="00473BD9" w:rsidP="00054A91">
      <w:pPr>
        <w:spacing w:line="360" w:lineRule="auto"/>
      </w:pPr>
    </w:p>
    <w:p w:rsidR="00473BD9" w:rsidRDefault="00473BD9" w:rsidP="00054A91">
      <w:pPr>
        <w:spacing w:line="360" w:lineRule="auto"/>
      </w:pPr>
    </w:p>
    <w:p w:rsidR="00473BD9" w:rsidRDefault="00473BD9" w:rsidP="00054A91">
      <w:pPr>
        <w:spacing w:line="360" w:lineRule="auto"/>
      </w:pPr>
    </w:p>
    <w:p w:rsidR="00473BD9" w:rsidRDefault="00473BD9" w:rsidP="00054A91">
      <w:pPr>
        <w:spacing w:line="360" w:lineRule="auto"/>
      </w:pPr>
    </w:p>
    <w:p w:rsidR="00041955" w:rsidRDefault="00041955" w:rsidP="00054A91">
      <w:pPr>
        <w:spacing w:line="360" w:lineRule="auto"/>
        <w:rPr>
          <w:rFonts w:ascii="Times New Roman" w:hAnsi="Times New Roman" w:cs="Times New Roman"/>
          <w:sz w:val="24"/>
          <w:szCs w:val="24"/>
        </w:rPr>
      </w:pPr>
    </w:p>
    <w:p w:rsidR="00041955" w:rsidRDefault="00041955" w:rsidP="00054A91">
      <w:pPr>
        <w:spacing w:line="360" w:lineRule="auto"/>
        <w:rPr>
          <w:rFonts w:ascii="Times New Roman" w:hAnsi="Times New Roman" w:cs="Times New Roman"/>
          <w:sz w:val="24"/>
          <w:szCs w:val="24"/>
        </w:rPr>
      </w:pPr>
    </w:p>
    <w:p w:rsidR="00041955" w:rsidRDefault="00041955" w:rsidP="00054A91">
      <w:pPr>
        <w:spacing w:line="360" w:lineRule="auto"/>
        <w:rPr>
          <w:rFonts w:ascii="Times New Roman" w:hAnsi="Times New Roman" w:cs="Times New Roman"/>
          <w:sz w:val="24"/>
          <w:szCs w:val="24"/>
        </w:rPr>
      </w:pPr>
    </w:p>
    <w:p w:rsidR="00041955" w:rsidRDefault="00041955" w:rsidP="00054A91">
      <w:pPr>
        <w:spacing w:line="360" w:lineRule="auto"/>
        <w:rPr>
          <w:rFonts w:ascii="Times New Roman" w:hAnsi="Times New Roman" w:cs="Times New Roman"/>
          <w:sz w:val="24"/>
          <w:szCs w:val="24"/>
        </w:rPr>
      </w:pPr>
    </w:p>
    <w:p w:rsidR="00041955" w:rsidRDefault="00041955" w:rsidP="00054A91">
      <w:pPr>
        <w:spacing w:line="360" w:lineRule="auto"/>
        <w:rPr>
          <w:rFonts w:ascii="Times New Roman" w:hAnsi="Times New Roman" w:cs="Times New Roman"/>
          <w:sz w:val="24"/>
          <w:szCs w:val="24"/>
        </w:rPr>
      </w:pPr>
    </w:p>
    <w:p w:rsidR="00041955" w:rsidRDefault="00041955" w:rsidP="00054A91">
      <w:pPr>
        <w:spacing w:line="360" w:lineRule="auto"/>
        <w:rPr>
          <w:rFonts w:ascii="Times New Roman" w:hAnsi="Times New Roman" w:cs="Times New Roman"/>
          <w:sz w:val="24"/>
          <w:szCs w:val="24"/>
        </w:rPr>
      </w:pPr>
    </w:p>
    <w:p w:rsidR="003F0306" w:rsidRDefault="003F0306" w:rsidP="00054A91">
      <w:pPr>
        <w:spacing w:line="360" w:lineRule="auto"/>
        <w:rPr>
          <w:rFonts w:ascii="Times New Roman" w:hAnsi="Times New Roman" w:cs="Times New Roman"/>
          <w:sz w:val="24"/>
          <w:szCs w:val="24"/>
        </w:rPr>
      </w:pPr>
    </w:p>
    <w:p w:rsidR="003F0306" w:rsidRDefault="003F0306" w:rsidP="00054A91">
      <w:pPr>
        <w:spacing w:line="360" w:lineRule="auto"/>
        <w:rPr>
          <w:rFonts w:ascii="Times New Roman" w:hAnsi="Times New Roman" w:cs="Times New Roman"/>
          <w:sz w:val="24"/>
          <w:szCs w:val="24"/>
        </w:rPr>
      </w:pPr>
    </w:p>
    <w:p w:rsidR="003F0306" w:rsidRDefault="003F0306" w:rsidP="00054A91">
      <w:pPr>
        <w:spacing w:line="360" w:lineRule="auto"/>
        <w:rPr>
          <w:rFonts w:ascii="Times New Roman" w:hAnsi="Times New Roman" w:cs="Times New Roman"/>
          <w:sz w:val="24"/>
          <w:szCs w:val="24"/>
        </w:rPr>
      </w:pPr>
    </w:p>
    <w:p w:rsidR="003F0306" w:rsidRDefault="003F0306" w:rsidP="00054A91">
      <w:pPr>
        <w:spacing w:line="360" w:lineRule="auto"/>
        <w:rPr>
          <w:rFonts w:ascii="Times New Roman" w:hAnsi="Times New Roman" w:cs="Times New Roman"/>
          <w:sz w:val="24"/>
          <w:szCs w:val="24"/>
        </w:rPr>
      </w:pPr>
    </w:p>
    <w:p w:rsidR="003F0306" w:rsidRDefault="003F0306" w:rsidP="00054A91">
      <w:pPr>
        <w:spacing w:line="360" w:lineRule="auto"/>
        <w:rPr>
          <w:rFonts w:ascii="Times New Roman" w:hAnsi="Times New Roman" w:cs="Times New Roman"/>
          <w:sz w:val="24"/>
          <w:szCs w:val="24"/>
        </w:rPr>
      </w:pPr>
    </w:p>
    <w:p w:rsidR="003F0306" w:rsidRDefault="003F0306" w:rsidP="00054A91">
      <w:pPr>
        <w:spacing w:line="360" w:lineRule="auto"/>
        <w:rPr>
          <w:rFonts w:ascii="Times New Roman" w:hAnsi="Times New Roman" w:cs="Times New Roman"/>
          <w:sz w:val="24"/>
          <w:szCs w:val="24"/>
        </w:rPr>
      </w:pPr>
    </w:p>
    <w:p w:rsidR="007C6A58" w:rsidRPr="00A73F7D" w:rsidRDefault="007C6A58" w:rsidP="00185BD2">
      <w:pPr>
        <w:pStyle w:val="Heading1"/>
      </w:pPr>
      <w:bookmarkStart w:id="15" w:name="_Toc420577760"/>
      <w:r w:rsidRPr="00A73F7D">
        <w:lastRenderedPageBreak/>
        <w:t>Literatūra:</w:t>
      </w:r>
      <w:bookmarkEnd w:id="15"/>
      <w:r w:rsidRPr="00A73F7D">
        <w:t xml:space="preserve"> </w:t>
      </w:r>
    </w:p>
    <w:p w:rsidR="00ED56DE" w:rsidRPr="00A73F7D" w:rsidRDefault="007C6A58" w:rsidP="002041CA">
      <w:pPr>
        <w:rPr>
          <w:rFonts w:ascii="Times New Roman" w:hAnsi="Times New Roman" w:cs="Times New Roman"/>
          <w:sz w:val="24"/>
          <w:szCs w:val="24"/>
        </w:rPr>
      </w:pPr>
      <w:r w:rsidRPr="00A73F7D">
        <w:rPr>
          <w:rFonts w:ascii="Times New Roman" w:hAnsi="Times New Roman" w:cs="Times New Roman"/>
          <w:sz w:val="24"/>
          <w:szCs w:val="24"/>
        </w:rPr>
        <w:t xml:space="preserve">1. </w:t>
      </w:r>
      <w:r w:rsidRPr="00A73F7D">
        <w:rPr>
          <w:rFonts w:ascii="Times New Roman" w:hAnsi="Times New Roman" w:cs="Times New Roman"/>
          <w:spacing w:val="5"/>
          <w:sz w:val="24"/>
          <w:szCs w:val="24"/>
        </w:rPr>
        <w:t>Bergey's Manual of Systematic Bacteriology :</w:t>
      </w:r>
      <w:r w:rsidRPr="00A73F7D">
        <w:rPr>
          <w:rFonts w:ascii="Times New Roman" w:hAnsi="Times New Roman" w:cs="Times New Roman"/>
          <w:sz w:val="24"/>
          <w:szCs w:val="24"/>
        </w:rPr>
        <w:t>Volume One : The Archaea and the Deeply Branching and Phototrophic Bacteria</w:t>
      </w:r>
      <w:r w:rsidR="00D17512" w:rsidRPr="00A73F7D">
        <w:rPr>
          <w:rFonts w:ascii="Times New Roman" w:hAnsi="Times New Roman" w:cs="Times New Roman"/>
          <w:sz w:val="24"/>
          <w:szCs w:val="24"/>
        </w:rPr>
        <w:t xml:space="preserve"> </w:t>
      </w:r>
      <w:r w:rsidR="00D17512" w:rsidRPr="00A73F7D">
        <w:rPr>
          <w:rFonts w:ascii="Times New Roman" w:hAnsi="Times New Roman" w:cs="Times New Roman"/>
          <w:sz w:val="24"/>
          <w:szCs w:val="24"/>
          <w:shd w:val="clear" w:color="auto" w:fill="FFFFFF"/>
        </w:rPr>
        <w:t>Editors: Editor-in-chief:</w:t>
      </w:r>
      <w:r w:rsidR="00D17512" w:rsidRPr="00A73F7D">
        <w:rPr>
          <w:rStyle w:val="apple-converted-space"/>
          <w:rFonts w:ascii="Times New Roman" w:hAnsi="Times New Roman" w:cs="Times New Roman"/>
          <w:color w:val="333333"/>
          <w:sz w:val="24"/>
          <w:szCs w:val="24"/>
          <w:shd w:val="clear" w:color="auto" w:fill="FFFFFF"/>
        </w:rPr>
        <w:t> </w:t>
      </w:r>
      <w:r w:rsidR="00D17512" w:rsidRPr="00A73F7D">
        <w:rPr>
          <w:rStyle w:val="Strong"/>
          <w:rFonts w:ascii="Times New Roman" w:hAnsi="Times New Roman" w:cs="Times New Roman"/>
          <w:color w:val="333333"/>
          <w:sz w:val="24"/>
          <w:szCs w:val="24"/>
          <w:shd w:val="clear" w:color="auto" w:fill="FFFFFF"/>
        </w:rPr>
        <w:t>Garrity</w:t>
      </w:r>
      <w:r w:rsidR="00D17512" w:rsidRPr="00A73F7D">
        <w:rPr>
          <w:rFonts w:ascii="Times New Roman" w:hAnsi="Times New Roman" w:cs="Times New Roman"/>
          <w:sz w:val="24"/>
          <w:szCs w:val="24"/>
          <w:shd w:val="clear" w:color="auto" w:fill="FFFFFF"/>
        </w:rPr>
        <w:t>, George</w:t>
      </w:r>
      <w:r w:rsidR="00D17512" w:rsidRPr="00A73F7D">
        <w:rPr>
          <w:rFonts w:ascii="Times New Roman" w:hAnsi="Times New Roman" w:cs="Times New Roman"/>
          <w:sz w:val="24"/>
          <w:szCs w:val="24"/>
        </w:rPr>
        <w:t xml:space="preserve"> </w:t>
      </w:r>
      <w:r w:rsidR="00D17512" w:rsidRPr="00A73F7D">
        <w:rPr>
          <w:rStyle w:val="Strong"/>
          <w:rFonts w:ascii="Times New Roman" w:hAnsi="Times New Roman" w:cs="Times New Roman"/>
          <w:color w:val="333333"/>
          <w:sz w:val="24"/>
          <w:szCs w:val="24"/>
          <w:shd w:val="clear" w:color="auto" w:fill="FFFFFF"/>
        </w:rPr>
        <w:t>Boone</w:t>
      </w:r>
      <w:r w:rsidR="00D17512" w:rsidRPr="00A73F7D">
        <w:rPr>
          <w:rFonts w:ascii="Times New Roman" w:hAnsi="Times New Roman" w:cs="Times New Roman"/>
          <w:sz w:val="24"/>
          <w:szCs w:val="24"/>
          <w:shd w:val="clear" w:color="auto" w:fill="FFFFFF"/>
        </w:rPr>
        <w:t>, David R.,</w:t>
      </w:r>
      <w:r w:rsidR="00D17512" w:rsidRPr="00A73F7D">
        <w:rPr>
          <w:rStyle w:val="apple-converted-space"/>
          <w:rFonts w:ascii="Times New Roman" w:hAnsi="Times New Roman" w:cs="Times New Roman"/>
          <w:color w:val="333333"/>
          <w:sz w:val="24"/>
          <w:szCs w:val="24"/>
          <w:shd w:val="clear" w:color="auto" w:fill="FFFFFF"/>
        </w:rPr>
        <w:t> </w:t>
      </w:r>
      <w:r w:rsidR="00D17512" w:rsidRPr="00A73F7D">
        <w:rPr>
          <w:rStyle w:val="Strong"/>
          <w:rFonts w:ascii="Times New Roman" w:hAnsi="Times New Roman" w:cs="Times New Roman"/>
          <w:color w:val="333333"/>
          <w:sz w:val="24"/>
          <w:szCs w:val="24"/>
          <w:shd w:val="clear" w:color="auto" w:fill="FFFFFF"/>
        </w:rPr>
        <w:t>Castenholz</w:t>
      </w:r>
      <w:r w:rsidR="00D17512" w:rsidRPr="00A73F7D">
        <w:rPr>
          <w:rFonts w:ascii="Times New Roman" w:hAnsi="Times New Roman" w:cs="Times New Roman"/>
          <w:sz w:val="24"/>
          <w:szCs w:val="24"/>
          <w:shd w:val="clear" w:color="auto" w:fill="FFFFFF"/>
        </w:rPr>
        <w:t>, Richard W</w:t>
      </w:r>
      <w:r w:rsidRPr="00A73F7D">
        <w:rPr>
          <w:rFonts w:ascii="Times New Roman" w:hAnsi="Times New Roman" w:cs="Times New Roman"/>
          <w:sz w:val="24"/>
          <w:szCs w:val="24"/>
        </w:rPr>
        <w:t xml:space="preserve"> </w:t>
      </w:r>
      <w:r w:rsidR="007227C0" w:rsidRPr="00A73F7D">
        <w:rPr>
          <w:rFonts w:ascii="Times New Roman" w:hAnsi="Times New Roman" w:cs="Times New Roman"/>
          <w:sz w:val="24"/>
          <w:szCs w:val="24"/>
        </w:rPr>
        <w:t>309psl</w:t>
      </w:r>
    </w:p>
    <w:p w:rsidR="00ED56DE" w:rsidRPr="00A73F7D" w:rsidRDefault="00FB7D1C" w:rsidP="002041CA">
      <w:pPr>
        <w:rPr>
          <w:rFonts w:ascii="Times New Roman" w:hAnsi="Times New Roman" w:cs="Times New Roman"/>
          <w:sz w:val="24"/>
          <w:szCs w:val="24"/>
        </w:rPr>
      </w:pPr>
      <w:r w:rsidRPr="00A73F7D">
        <w:rPr>
          <w:rFonts w:ascii="Times New Roman" w:hAnsi="Times New Roman" w:cs="Times New Roman"/>
          <w:sz w:val="24"/>
          <w:szCs w:val="24"/>
        </w:rPr>
        <w:t xml:space="preserve">2. Straipsnis : </w:t>
      </w:r>
      <w:r w:rsidRPr="00A73F7D">
        <w:rPr>
          <w:rFonts w:ascii="Times New Roman" w:hAnsi="Times New Roman" w:cs="Times New Roman"/>
          <w:bCs/>
          <w:sz w:val="24"/>
          <w:szCs w:val="24"/>
        </w:rPr>
        <w:t>The Role of Hydrogen for</w:t>
      </w:r>
      <w:r w:rsidRPr="00A73F7D">
        <w:rPr>
          <w:rStyle w:val="apple-converted-space"/>
          <w:rFonts w:ascii="Times New Roman" w:hAnsi="Times New Roman" w:cs="Times New Roman"/>
          <w:bCs/>
          <w:color w:val="333333"/>
          <w:sz w:val="24"/>
          <w:szCs w:val="24"/>
        </w:rPr>
        <w:t> </w:t>
      </w:r>
      <w:r w:rsidRPr="00A73F7D">
        <w:rPr>
          <w:rFonts w:ascii="Times New Roman" w:hAnsi="Times New Roman" w:cs="Times New Roman"/>
          <w:bCs/>
          <w:sz w:val="24"/>
          <w:szCs w:val="24"/>
        </w:rPr>
        <w:t>Sulfurimonas denitrificans’</w:t>
      </w:r>
      <w:r w:rsidRPr="00A73F7D">
        <w:rPr>
          <w:rStyle w:val="apple-converted-space"/>
          <w:rFonts w:ascii="Times New Roman" w:hAnsi="Times New Roman" w:cs="Times New Roman"/>
          <w:bCs/>
          <w:color w:val="333333"/>
          <w:sz w:val="24"/>
          <w:szCs w:val="24"/>
        </w:rPr>
        <w:t> </w:t>
      </w:r>
      <w:r w:rsidRPr="00A73F7D">
        <w:rPr>
          <w:rFonts w:ascii="Times New Roman" w:hAnsi="Times New Roman" w:cs="Times New Roman"/>
          <w:bCs/>
          <w:sz w:val="24"/>
          <w:szCs w:val="24"/>
        </w:rPr>
        <w:t xml:space="preserve">Metabolism. </w:t>
      </w:r>
      <w:r w:rsidRPr="00A73F7D">
        <w:rPr>
          <w:rFonts w:ascii="Times New Roman" w:hAnsi="Times New Roman" w:cs="Times New Roman"/>
          <w:sz w:val="24"/>
          <w:szCs w:val="24"/>
        </w:rPr>
        <w:t xml:space="preserve">Yuchen Han, </w:t>
      </w:r>
      <w:r w:rsidRPr="00A73F7D">
        <w:rPr>
          <w:rFonts w:ascii="Times New Roman" w:eastAsia="Times New Roman" w:hAnsi="Times New Roman" w:cs="Times New Roman"/>
          <w:sz w:val="24"/>
          <w:szCs w:val="24"/>
          <w:lang w:eastAsia="lt-LT"/>
        </w:rPr>
        <w:t>Mirjam Perner </w:t>
      </w:r>
      <w:r w:rsidR="00ED56DE" w:rsidRPr="00A73F7D">
        <w:rPr>
          <w:rFonts w:ascii="Times New Roman" w:hAnsi="Times New Roman" w:cs="Times New Roman"/>
          <w:sz w:val="24"/>
          <w:szCs w:val="24"/>
        </w:rPr>
        <w:t xml:space="preserve">. </w:t>
      </w:r>
      <w:r w:rsidR="00ED56DE" w:rsidRPr="00A73F7D">
        <w:rPr>
          <w:rFonts w:ascii="Times New Roman" w:eastAsia="Times New Roman" w:hAnsi="Times New Roman" w:cs="Times New Roman"/>
          <w:sz w:val="24"/>
          <w:szCs w:val="24"/>
          <w:lang w:eastAsia="lt-LT"/>
        </w:rPr>
        <w:t>Published: August 29, 2014 DOI: 10.1371/journal.pone.0106218</w:t>
      </w:r>
      <w:r w:rsidR="00ED56DE" w:rsidRPr="00A73F7D">
        <w:rPr>
          <w:rFonts w:ascii="Times New Roman" w:hAnsi="Times New Roman" w:cs="Times New Roman"/>
          <w:sz w:val="24"/>
          <w:szCs w:val="24"/>
        </w:rPr>
        <w:t>.</w:t>
      </w:r>
    </w:p>
    <w:p w:rsidR="00DB312F" w:rsidRPr="00A73F7D" w:rsidRDefault="00DB312F" w:rsidP="002041CA">
      <w:pPr>
        <w:rPr>
          <w:rFonts w:ascii="Times New Roman" w:hAnsi="Times New Roman" w:cs="Times New Roman"/>
          <w:sz w:val="24"/>
          <w:szCs w:val="24"/>
        </w:rPr>
      </w:pPr>
      <w:r w:rsidRPr="00A73F7D">
        <w:rPr>
          <w:rFonts w:ascii="Times New Roman" w:hAnsi="Times New Roman" w:cs="Times New Roman"/>
          <w:sz w:val="24"/>
          <w:szCs w:val="24"/>
        </w:rPr>
        <w:t xml:space="preserve">3. </w:t>
      </w:r>
      <w:r w:rsidR="007B1248" w:rsidRPr="00A73F7D">
        <w:rPr>
          <w:rFonts w:ascii="Times New Roman" w:hAnsi="Times New Roman" w:cs="Times New Roman"/>
          <w:sz w:val="24"/>
          <w:szCs w:val="24"/>
        </w:rPr>
        <w:t>https://microbewiki.kenyon.edu/index.php/Sulfurimonas_denitrificans apie sulfurimoną</w:t>
      </w:r>
    </w:p>
    <w:p w:rsidR="00CF0FC5" w:rsidRPr="00A73F7D" w:rsidRDefault="00CF0FC5" w:rsidP="002041CA">
      <w:pPr>
        <w:rPr>
          <w:rFonts w:ascii="Times New Roman" w:hAnsi="Times New Roman" w:cs="Times New Roman"/>
          <w:bCs/>
          <w:sz w:val="24"/>
          <w:szCs w:val="24"/>
        </w:rPr>
      </w:pPr>
      <w:r w:rsidRPr="00A73F7D">
        <w:rPr>
          <w:rFonts w:ascii="Times New Roman" w:hAnsi="Times New Roman" w:cs="Times New Roman"/>
          <w:sz w:val="24"/>
          <w:szCs w:val="24"/>
        </w:rPr>
        <w:t xml:space="preserve">4. </w:t>
      </w:r>
      <w:r w:rsidR="00B0565B" w:rsidRPr="00A73F7D">
        <w:rPr>
          <w:rFonts w:ascii="Times New Roman" w:hAnsi="Times New Roman" w:cs="Times New Roman"/>
          <w:bCs/>
          <w:sz w:val="24"/>
          <w:szCs w:val="24"/>
        </w:rPr>
        <w:t>The RAST Server: Rapid Annotations using Subsystems</w:t>
      </w:r>
      <w:r w:rsidR="00571292" w:rsidRPr="00A73F7D">
        <w:rPr>
          <w:rFonts w:ascii="Times New Roman" w:hAnsi="Times New Roman" w:cs="Times New Roman"/>
          <w:bCs/>
          <w:sz w:val="24"/>
          <w:szCs w:val="24"/>
        </w:rPr>
        <w:t xml:space="preserve"> </w:t>
      </w:r>
      <w:r w:rsidR="00B0565B" w:rsidRPr="00A73F7D">
        <w:rPr>
          <w:rFonts w:ascii="Times New Roman" w:hAnsi="Times New Roman" w:cs="Times New Roman"/>
          <w:bCs/>
          <w:sz w:val="24"/>
          <w:szCs w:val="24"/>
        </w:rPr>
        <w:t>Technology</w:t>
      </w:r>
    </w:p>
    <w:p w:rsidR="00AB40BE" w:rsidRPr="00A73F7D" w:rsidRDefault="00AB40BE" w:rsidP="002041CA">
      <w:pPr>
        <w:rPr>
          <w:rFonts w:ascii="Times New Roman" w:eastAsia="Calibri" w:hAnsi="Times New Roman" w:cs="Times New Roman"/>
          <w:sz w:val="24"/>
          <w:szCs w:val="24"/>
        </w:rPr>
      </w:pPr>
      <w:r w:rsidRPr="00A73F7D">
        <w:rPr>
          <w:rFonts w:ascii="Times New Roman" w:hAnsi="Times New Roman" w:cs="Times New Roman"/>
          <w:bCs/>
          <w:sz w:val="24"/>
          <w:szCs w:val="24"/>
        </w:rPr>
        <w:t xml:space="preserve">5. </w:t>
      </w:r>
      <w:r w:rsidR="000D75E3" w:rsidRPr="00A73F7D">
        <w:rPr>
          <w:rFonts w:ascii="Times New Roman" w:eastAsia="Calibri" w:hAnsi="Times New Roman" w:cs="Times New Roman"/>
          <w:sz w:val="24"/>
          <w:szCs w:val="24"/>
        </w:rPr>
        <w:t>Genome Annotation</w:t>
      </w:r>
      <w:r w:rsidR="000D75E3" w:rsidRPr="00A73F7D">
        <w:rPr>
          <w:rFonts w:ascii="Times New Roman" w:hAnsi="Times New Roman" w:cs="Times New Roman"/>
          <w:sz w:val="24"/>
          <w:szCs w:val="24"/>
        </w:rPr>
        <w:t xml:space="preserve"> by </w:t>
      </w:r>
      <w:r w:rsidR="000D75E3" w:rsidRPr="00A73F7D">
        <w:rPr>
          <w:rFonts w:ascii="Times New Roman" w:eastAsia="Calibri" w:hAnsi="Times New Roman" w:cs="Times New Roman"/>
          <w:sz w:val="24"/>
          <w:szCs w:val="24"/>
        </w:rPr>
        <w:t>The SEED Team*</w:t>
      </w:r>
    </w:p>
    <w:p w:rsidR="00D403DF" w:rsidRPr="00A73F7D" w:rsidRDefault="00D403DF" w:rsidP="002041CA">
      <w:pPr>
        <w:rPr>
          <w:rFonts w:ascii="Times New Roman" w:hAnsi="Times New Roman" w:cs="Times New Roman"/>
          <w:color w:val="292526"/>
          <w:sz w:val="24"/>
          <w:szCs w:val="24"/>
        </w:rPr>
      </w:pPr>
      <w:r w:rsidRPr="00A73F7D">
        <w:rPr>
          <w:rFonts w:ascii="Times New Roman" w:eastAsia="Calibri" w:hAnsi="Times New Roman" w:cs="Times New Roman"/>
          <w:sz w:val="24"/>
          <w:szCs w:val="24"/>
        </w:rPr>
        <w:t xml:space="preserve">6. </w:t>
      </w:r>
      <w:r w:rsidRPr="00A73F7D">
        <w:rPr>
          <w:rFonts w:ascii="Times New Roman" w:hAnsi="Times New Roman" w:cs="Times New Roman"/>
          <w:color w:val="292526"/>
          <w:sz w:val="24"/>
          <w:szCs w:val="24"/>
        </w:rPr>
        <w:t>GeneMark: web software for gene finding in prokaryotes, eukaryotes and viruses</w:t>
      </w:r>
    </w:p>
    <w:p w:rsidR="00F85CEA" w:rsidRPr="00A73F7D" w:rsidRDefault="00F85CEA" w:rsidP="002041CA">
      <w:pPr>
        <w:rPr>
          <w:rFonts w:ascii="Times New Roman" w:hAnsi="Times New Roman" w:cs="Times New Roman"/>
          <w:bCs/>
          <w:sz w:val="24"/>
          <w:szCs w:val="24"/>
        </w:rPr>
      </w:pPr>
      <w:r w:rsidRPr="00A73F7D">
        <w:rPr>
          <w:rFonts w:ascii="Times New Roman" w:hAnsi="Times New Roman" w:cs="Times New Roman"/>
          <w:color w:val="292526"/>
          <w:sz w:val="24"/>
          <w:szCs w:val="24"/>
        </w:rPr>
        <w:t xml:space="preserve">7. </w:t>
      </w:r>
      <w:r w:rsidRPr="00A73F7D">
        <w:rPr>
          <w:rFonts w:ascii="Times New Roman" w:hAnsi="Times New Roman" w:cs="Times New Roman"/>
          <w:bCs/>
          <w:sz w:val="24"/>
          <w:szCs w:val="24"/>
        </w:rPr>
        <w:t>Prokka: rapid prokaryotic genome annotation</w:t>
      </w:r>
    </w:p>
    <w:p w:rsidR="002041CA" w:rsidRPr="00A73F7D" w:rsidRDefault="002041CA" w:rsidP="002041CA">
      <w:pPr>
        <w:rPr>
          <w:rFonts w:ascii="Times New Roman" w:hAnsi="Times New Roman" w:cs="Times New Roman"/>
          <w:sz w:val="24"/>
          <w:szCs w:val="24"/>
        </w:rPr>
      </w:pPr>
      <w:r w:rsidRPr="00A73F7D">
        <w:rPr>
          <w:rFonts w:ascii="Times New Roman" w:hAnsi="Times New Roman" w:cs="Times New Roman"/>
          <w:bCs/>
          <w:sz w:val="24"/>
          <w:szCs w:val="24"/>
        </w:rPr>
        <w:t>8.</w:t>
      </w:r>
      <w:r w:rsidRPr="00A73F7D">
        <w:rPr>
          <w:rFonts w:ascii="Times New Roman" w:hAnsi="Times New Roman" w:cs="Times New Roman"/>
          <w:sz w:val="24"/>
          <w:szCs w:val="24"/>
        </w:rPr>
        <w:t xml:space="preserve"> Transitions in bacterial communities along the 2000km salinity gradient of the Baltic Sea</w:t>
      </w:r>
    </w:p>
    <w:p w:rsidR="002041CA" w:rsidRDefault="002041CA" w:rsidP="00D403DF">
      <w:pPr>
        <w:autoSpaceDE w:val="0"/>
        <w:autoSpaceDN w:val="0"/>
        <w:adjustRightInd w:val="0"/>
        <w:spacing w:after="0" w:line="240" w:lineRule="auto"/>
        <w:rPr>
          <w:rFonts w:ascii="Times New Roman" w:hAnsi="Times New Roman" w:cs="Times New Roman"/>
          <w:color w:val="292526"/>
          <w:sz w:val="24"/>
          <w:szCs w:val="24"/>
        </w:rPr>
      </w:pPr>
    </w:p>
    <w:p w:rsidR="00C66C09" w:rsidRPr="00D403DF" w:rsidRDefault="00C66C09" w:rsidP="00D403DF">
      <w:pPr>
        <w:autoSpaceDE w:val="0"/>
        <w:autoSpaceDN w:val="0"/>
        <w:adjustRightInd w:val="0"/>
        <w:spacing w:after="0" w:line="240" w:lineRule="auto"/>
        <w:rPr>
          <w:rFonts w:ascii="Times New Roman" w:hAnsi="Times New Roman" w:cs="Times New Roman"/>
          <w:color w:val="292526"/>
          <w:sz w:val="24"/>
          <w:szCs w:val="24"/>
        </w:rPr>
      </w:pPr>
    </w:p>
    <w:p w:rsidR="00FB7D1C" w:rsidRPr="00FB7D1C" w:rsidRDefault="00FB7D1C" w:rsidP="00FB7D1C">
      <w:pPr>
        <w:pStyle w:val="Heading1"/>
        <w:shd w:val="clear" w:color="auto" w:fill="FFFFFF"/>
        <w:spacing w:before="120" w:beforeAutospacing="0" w:after="120" w:afterAutospacing="0"/>
        <w:textAlignment w:val="baseline"/>
        <w:rPr>
          <w:rFonts w:ascii="Arial" w:hAnsi="Arial" w:cs="Arial"/>
          <w:b w:val="0"/>
          <w:color w:val="333333"/>
          <w:sz w:val="22"/>
          <w:szCs w:val="22"/>
        </w:rPr>
      </w:pPr>
    </w:p>
    <w:p w:rsidR="00FB7D1C" w:rsidRDefault="00FB7D1C" w:rsidP="00FB7D1C">
      <w:pPr>
        <w:pStyle w:val="Heading1"/>
        <w:shd w:val="clear" w:color="auto" w:fill="FFFFFF"/>
        <w:rPr>
          <w:rFonts w:ascii="albert" w:hAnsi="albert"/>
          <w:b w:val="0"/>
          <w:bCs w:val="0"/>
          <w:color w:val="333333"/>
          <w:sz w:val="31"/>
          <w:szCs w:val="31"/>
        </w:rPr>
      </w:pPr>
    </w:p>
    <w:p w:rsidR="00FB7D1C" w:rsidRPr="007C6A58" w:rsidRDefault="00FB7D1C" w:rsidP="007C6A58">
      <w:pPr>
        <w:pStyle w:val="Heading1"/>
        <w:shd w:val="clear" w:color="auto" w:fill="FFFFFF"/>
        <w:spacing w:before="120" w:beforeAutospacing="0" w:after="120" w:afterAutospacing="0"/>
        <w:textAlignment w:val="baseline"/>
        <w:rPr>
          <w:rFonts w:ascii="Georgia" w:hAnsi="Georgia"/>
          <w:b w:val="0"/>
          <w:bCs w:val="0"/>
          <w:color w:val="333333"/>
          <w:spacing w:val="5"/>
          <w:sz w:val="22"/>
          <w:szCs w:val="22"/>
        </w:rPr>
      </w:pPr>
    </w:p>
    <w:p w:rsidR="007C6A58" w:rsidRDefault="007C6A58" w:rsidP="00054A91">
      <w:pPr>
        <w:spacing w:line="360" w:lineRule="auto"/>
      </w:pPr>
    </w:p>
    <w:p w:rsidR="007C6A58" w:rsidRDefault="007C6A58" w:rsidP="00054A91">
      <w:pPr>
        <w:spacing w:line="360" w:lineRule="auto"/>
      </w:pPr>
    </w:p>
    <w:p w:rsidR="007C6A58" w:rsidRDefault="007C6A58" w:rsidP="00054A91">
      <w:pPr>
        <w:spacing w:line="360" w:lineRule="auto"/>
      </w:pPr>
    </w:p>
    <w:p w:rsidR="007C6A58" w:rsidRDefault="007C6A58" w:rsidP="00054A91">
      <w:pPr>
        <w:spacing w:line="360" w:lineRule="auto"/>
      </w:pPr>
    </w:p>
    <w:p w:rsidR="007C6A58" w:rsidRDefault="007C6A58" w:rsidP="00054A91">
      <w:pPr>
        <w:spacing w:line="360" w:lineRule="auto"/>
      </w:pPr>
    </w:p>
    <w:p w:rsidR="007C6A58" w:rsidRDefault="007C6A58" w:rsidP="00054A91">
      <w:pPr>
        <w:spacing w:line="360" w:lineRule="auto"/>
      </w:pPr>
    </w:p>
    <w:p w:rsidR="007C6A58" w:rsidRDefault="007C6A58" w:rsidP="00054A91">
      <w:pPr>
        <w:spacing w:line="360" w:lineRule="auto"/>
      </w:pPr>
    </w:p>
    <w:p w:rsidR="007C6A58" w:rsidRDefault="007C6A58" w:rsidP="00054A91">
      <w:pPr>
        <w:spacing w:line="360" w:lineRule="auto"/>
      </w:pPr>
    </w:p>
    <w:p w:rsidR="007C6A58" w:rsidRDefault="007C6A58" w:rsidP="00054A91">
      <w:pPr>
        <w:spacing w:line="360" w:lineRule="auto"/>
      </w:pPr>
    </w:p>
    <w:sectPr w:rsidR="007C6A58" w:rsidSect="0041739C">
      <w:pgSz w:w="11906" w:h="16838"/>
      <w:pgMar w:top="1134" w:right="851" w:bottom="1134" w:left="1701" w:header="567" w:footer="567" w:gutter="0"/>
      <w:cols w:space="1296"/>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AFF" w:usb1="C0007841" w:usb2="00000009" w:usb3="00000000" w:csb0="000001FF"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02FF" w:usb1="4000ACFF" w:usb2="00000001" w:usb3="00000000" w:csb0="0000019F" w:csb1="00000000"/>
  </w:font>
  <w:font w:name="Tahoma">
    <w:panose1 w:val="020B0604030504040204"/>
    <w:charset w:val="BA"/>
    <w:family w:val="swiss"/>
    <w:pitch w:val="variable"/>
    <w:sig w:usb0="E1002EFF" w:usb1="C000605B" w:usb2="00000029" w:usb3="00000000" w:csb0="000101FF" w:csb1="00000000"/>
  </w:font>
  <w:font w:name="Cambria">
    <w:panose1 w:val="02040503050406030204"/>
    <w:charset w:val="BA"/>
    <w:family w:val="roman"/>
    <w:pitch w:val="variable"/>
    <w:sig w:usb0="E00002FF" w:usb1="400004FF" w:usb2="00000000" w:usb3="00000000" w:csb0="0000019F" w:csb1="00000000"/>
  </w:font>
  <w:font w:name="F16">
    <w:altName w:val="Arial"/>
    <w:panose1 w:val="00000000000000000000"/>
    <w:charset w:val="00"/>
    <w:family w:val="swiss"/>
    <w:notTrueType/>
    <w:pitch w:val="default"/>
    <w:sig w:usb0="00000003" w:usb1="00000000" w:usb2="00000000" w:usb3="00000000" w:csb0="00000001" w:csb1="00000000"/>
  </w:font>
  <w:font w:name="F18">
    <w:altName w:val="Arial"/>
    <w:panose1 w:val="00000000000000000000"/>
    <w:charset w:val="00"/>
    <w:family w:val="swiss"/>
    <w:notTrueType/>
    <w:pitch w:val="default"/>
    <w:sig w:usb0="00000003" w:usb1="00000000" w:usb2="00000000" w:usb3="00000000" w:csb0="00000001" w:csb1="00000000"/>
  </w:font>
  <w:font w:name="F17">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BA"/>
    <w:family w:val="modern"/>
    <w:pitch w:val="fixed"/>
    <w:sig w:usb0="E10002FF" w:usb1="4000FCFF" w:usb2="00000009" w:usb3="00000000" w:csb0="0000019F" w:csb1="00000000"/>
  </w:font>
  <w:font w:name="F19">
    <w:altName w:val="Arial"/>
    <w:panose1 w:val="00000000000000000000"/>
    <w:charset w:val="00"/>
    <w:family w:val="swiss"/>
    <w:notTrueType/>
    <w:pitch w:val="default"/>
    <w:sig w:usb0="00000003" w:usb1="00000000" w:usb2="00000000" w:usb3="00000000" w:csb0="00000001"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BA"/>
    <w:family w:val="swiss"/>
    <w:pitch w:val="variable"/>
    <w:sig w:usb0="E0002AFF" w:usb1="C0007843" w:usb2="00000009" w:usb3="00000000" w:csb0="000001FF" w:csb1="00000000"/>
  </w:font>
  <w:font w:name="albert">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BA"/>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249B5"/>
    <w:multiLevelType w:val="multilevel"/>
    <w:tmpl w:val="E2BC0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C45FE1"/>
    <w:multiLevelType w:val="hybridMultilevel"/>
    <w:tmpl w:val="0ABE7E8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
    <w:nsid w:val="07725D0B"/>
    <w:multiLevelType w:val="hybridMultilevel"/>
    <w:tmpl w:val="579203C8"/>
    <w:lvl w:ilvl="0" w:tplc="04270001">
      <w:start w:val="1"/>
      <w:numFmt w:val="bullet"/>
      <w:lvlText w:val=""/>
      <w:lvlJc w:val="left"/>
      <w:pPr>
        <w:ind w:left="824" w:hanging="360"/>
      </w:pPr>
      <w:rPr>
        <w:rFonts w:ascii="Symbol" w:hAnsi="Symbol" w:hint="default"/>
      </w:rPr>
    </w:lvl>
    <w:lvl w:ilvl="1" w:tplc="04270003" w:tentative="1">
      <w:start w:val="1"/>
      <w:numFmt w:val="bullet"/>
      <w:lvlText w:val="o"/>
      <w:lvlJc w:val="left"/>
      <w:pPr>
        <w:ind w:left="1544" w:hanging="360"/>
      </w:pPr>
      <w:rPr>
        <w:rFonts w:ascii="Courier New" w:hAnsi="Courier New" w:cs="Courier New" w:hint="default"/>
      </w:rPr>
    </w:lvl>
    <w:lvl w:ilvl="2" w:tplc="04270005" w:tentative="1">
      <w:start w:val="1"/>
      <w:numFmt w:val="bullet"/>
      <w:lvlText w:val=""/>
      <w:lvlJc w:val="left"/>
      <w:pPr>
        <w:ind w:left="2264" w:hanging="360"/>
      </w:pPr>
      <w:rPr>
        <w:rFonts w:ascii="Wingdings" w:hAnsi="Wingdings" w:hint="default"/>
      </w:rPr>
    </w:lvl>
    <w:lvl w:ilvl="3" w:tplc="04270001" w:tentative="1">
      <w:start w:val="1"/>
      <w:numFmt w:val="bullet"/>
      <w:lvlText w:val=""/>
      <w:lvlJc w:val="left"/>
      <w:pPr>
        <w:ind w:left="2984" w:hanging="360"/>
      </w:pPr>
      <w:rPr>
        <w:rFonts w:ascii="Symbol" w:hAnsi="Symbol" w:hint="default"/>
      </w:rPr>
    </w:lvl>
    <w:lvl w:ilvl="4" w:tplc="04270003" w:tentative="1">
      <w:start w:val="1"/>
      <w:numFmt w:val="bullet"/>
      <w:lvlText w:val="o"/>
      <w:lvlJc w:val="left"/>
      <w:pPr>
        <w:ind w:left="3704" w:hanging="360"/>
      </w:pPr>
      <w:rPr>
        <w:rFonts w:ascii="Courier New" w:hAnsi="Courier New" w:cs="Courier New" w:hint="default"/>
      </w:rPr>
    </w:lvl>
    <w:lvl w:ilvl="5" w:tplc="04270005" w:tentative="1">
      <w:start w:val="1"/>
      <w:numFmt w:val="bullet"/>
      <w:lvlText w:val=""/>
      <w:lvlJc w:val="left"/>
      <w:pPr>
        <w:ind w:left="4424" w:hanging="360"/>
      </w:pPr>
      <w:rPr>
        <w:rFonts w:ascii="Wingdings" w:hAnsi="Wingdings" w:hint="default"/>
      </w:rPr>
    </w:lvl>
    <w:lvl w:ilvl="6" w:tplc="04270001" w:tentative="1">
      <w:start w:val="1"/>
      <w:numFmt w:val="bullet"/>
      <w:lvlText w:val=""/>
      <w:lvlJc w:val="left"/>
      <w:pPr>
        <w:ind w:left="5144" w:hanging="360"/>
      </w:pPr>
      <w:rPr>
        <w:rFonts w:ascii="Symbol" w:hAnsi="Symbol" w:hint="default"/>
      </w:rPr>
    </w:lvl>
    <w:lvl w:ilvl="7" w:tplc="04270003" w:tentative="1">
      <w:start w:val="1"/>
      <w:numFmt w:val="bullet"/>
      <w:lvlText w:val="o"/>
      <w:lvlJc w:val="left"/>
      <w:pPr>
        <w:ind w:left="5864" w:hanging="360"/>
      </w:pPr>
      <w:rPr>
        <w:rFonts w:ascii="Courier New" w:hAnsi="Courier New" w:cs="Courier New" w:hint="default"/>
      </w:rPr>
    </w:lvl>
    <w:lvl w:ilvl="8" w:tplc="04270005" w:tentative="1">
      <w:start w:val="1"/>
      <w:numFmt w:val="bullet"/>
      <w:lvlText w:val=""/>
      <w:lvlJc w:val="left"/>
      <w:pPr>
        <w:ind w:left="6584" w:hanging="360"/>
      </w:pPr>
      <w:rPr>
        <w:rFonts w:ascii="Wingdings" w:hAnsi="Wingdings" w:hint="default"/>
      </w:rPr>
    </w:lvl>
  </w:abstractNum>
  <w:abstractNum w:abstractNumId="3">
    <w:nsid w:val="07CD7E3A"/>
    <w:multiLevelType w:val="hybridMultilevel"/>
    <w:tmpl w:val="94E48CEE"/>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
    <w:nsid w:val="089567E5"/>
    <w:multiLevelType w:val="hybridMultilevel"/>
    <w:tmpl w:val="EFFADE5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
    <w:nsid w:val="0A2E3940"/>
    <w:multiLevelType w:val="multilevel"/>
    <w:tmpl w:val="37A4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E11209"/>
    <w:multiLevelType w:val="hybridMultilevel"/>
    <w:tmpl w:val="18BAD674"/>
    <w:lvl w:ilvl="0" w:tplc="04270001">
      <w:start w:val="1"/>
      <w:numFmt w:val="bullet"/>
      <w:lvlText w:val=""/>
      <w:lvlJc w:val="left"/>
      <w:pPr>
        <w:ind w:left="838" w:hanging="360"/>
      </w:pPr>
      <w:rPr>
        <w:rFonts w:ascii="Symbol" w:hAnsi="Symbol" w:hint="default"/>
      </w:rPr>
    </w:lvl>
    <w:lvl w:ilvl="1" w:tplc="04270003" w:tentative="1">
      <w:start w:val="1"/>
      <w:numFmt w:val="bullet"/>
      <w:lvlText w:val="o"/>
      <w:lvlJc w:val="left"/>
      <w:pPr>
        <w:ind w:left="1558" w:hanging="360"/>
      </w:pPr>
      <w:rPr>
        <w:rFonts w:ascii="Courier New" w:hAnsi="Courier New" w:cs="Courier New" w:hint="default"/>
      </w:rPr>
    </w:lvl>
    <w:lvl w:ilvl="2" w:tplc="04270005" w:tentative="1">
      <w:start w:val="1"/>
      <w:numFmt w:val="bullet"/>
      <w:lvlText w:val=""/>
      <w:lvlJc w:val="left"/>
      <w:pPr>
        <w:ind w:left="2278" w:hanging="360"/>
      </w:pPr>
      <w:rPr>
        <w:rFonts w:ascii="Wingdings" w:hAnsi="Wingdings" w:hint="default"/>
      </w:rPr>
    </w:lvl>
    <w:lvl w:ilvl="3" w:tplc="04270001" w:tentative="1">
      <w:start w:val="1"/>
      <w:numFmt w:val="bullet"/>
      <w:lvlText w:val=""/>
      <w:lvlJc w:val="left"/>
      <w:pPr>
        <w:ind w:left="2998" w:hanging="360"/>
      </w:pPr>
      <w:rPr>
        <w:rFonts w:ascii="Symbol" w:hAnsi="Symbol" w:hint="default"/>
      </w:rPr>
    </w:lvl>
    <w:lvl w:ilvl="4" w:tplc="04270003" w:tentative="1">
      <w:start w:val="1"/>
      <w:numFmt w:val="bullet"/>
      <w:lvlText w:val="o"/>
      <w:lvlJc w:val="left"/>
      <w:pPr>
        <w:ind w:left="3718" w:hanging="360"/>
      </w:pPr>
      <w:rPr>
        <w:rFonts w:ascii="Courier New" w:hAnsi="Courier New" w:cs="Courier New" w:hint="default"/>
      </w:rPr>
    </w:lvl>
    <w:lvl w:ilvl="5" w:tplc="04270005" w:tentative="1">
      <w:start w:val="1"/>
      <w:numFmt w:val="bullet"/>
      <w:lvlText w:val=""/>
      <w:lvlJc w:val="left"/>
      <w:pPr>
        <w:ind w:left="4438" w:hanging="360"/>
      </w:pPr>
      <w:rPr>
        <w:rFonts w:ascii="Wingdings" w:hAnsi="Wingdings" w:hint="default"/>
      </w:rPr>
    </w:lvl>
    <w:lvl w:ilvl="6" w:tplc="04270001" w:tentative="1">
      <w:start w:val="1"/>
      <w:numFmt w:val="bullet"/>
      <w:lvlText w:val=""/>
      <w:lvlJc w:val="left"/>
      <w:pPr>
        <w:ind w:left="5158" w:hanging="360"/>
      </w:pPr>
      <w:rPr>
        <w:rFonts w:ascii="Symbol" w:hAnsi="Symbol" w:hint="default"/>
      </w:rPr>
    </w:lvl>
    <w:lvl w:ilvl="7" w:tplc="04270003" w:tentative="1">
      <w:start w:val="1"/>
      <w:numFmt w:val="bullet"/>
      <w:lvlText w:val="o"/>
      <w:lvlJc w:val="left"/>
      <w:pPr>
        <w:ind w:left="5878" w:hanging="360"/>
      </w:pPr>
      <w:rPr>
        <w:rFonts w:ascii="Courier New" w:hAnsi="Courier New" w:cs="Courier New" w:hint="default"/>
      </w:rPr>
    </w:lvl>
    <w:lvl w:ilvl="8" w:tplc="04270005" w:tentative="1">
      <w:start w:val="1"/>
      <w:numFmt w:val="bullet"/>
      <w:lvlText w:val=""/>
      <w:lvlJc w:val="left"/>
      <w:pPr>
        <w:ind w:left="6598" w:hanging="360"/>
      </w:pPr>
      <w:rPr>
        <w:rFonts w:ascii="Wingdings" w:hAnsi="Wingdings" w:hint="default"/>
      </w:rPr>
    </w:lvl>
  </w:abstractNum>
  <w:abstractNum w:abstractNumId="7">
    <w:nsid w:val="13391B0F"/>
    <w:multiLevelType w:val="multilevel"/>
    <w:tmpl w:val="86643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2B248E"/>
    <w:multiLevelType w:val="hybridMultilevel"/>
    <w:tmpl w:val="25B298B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9">
    <w:nsid w:val="165148DE"/>
    <w:multiLevelType w:val="hybridMultilevel"/>
    <w:tmpl w:val="7178859E"/>
    <w:lvl w:ilvl="0" w:tplc="04270001">
      <w:start w:val="1"/>
      <w:numFmt w:val="bullet"/>
      <w:lvlText w:val=""/>
      <w:lvlJc w:val="left"/>
      <w:pPr>
        <w:ind w:left="778" w:hanging="360"/>
      </w:pPr>
      <w:rPr>
        <w:rFonts w:ascii="Symbol" w:hAnsi="Symbol" w:hint="default"/>
      </w:rPr>
    </w:lvl>
    <w:lvl w:ilvl="1" w:tplc="04270003" w:tentative="1">
      <w:start w:val="1"/>
      <w:numFmt w:val="bullet"/>
      <w:lvlText w:val="o"/>
      <w:lvlJc w:val="left"/>
      <w:pPr>
        <w:ind w:left="1498" w:hanging="360"/>
      </w:pPr>
      <w:rPr>
        <w:rFonts w:ascii="Courier New" w:hAnsi="Courier New" w:cs="Courier New" w:hint="default"/>
      </w:rPr>
    </w:lvl>
    <w:lvl w:ilvl="2" w:tplc="04270005" w:tentative="1">
      <w:start w:val="1"/>
      <w:numFmt w:val="bullet"/>
      <w:lvlText w:val=""/>
      <w:lvlJc w:val="left"/>
      <w:pPr>
        <w:ind w:left="2218" w:hanging="360"/>
      </w:pPr>
      <w:rPr>
        <w:rFonts w:ascii="Wingdings" w:hAnsi="Wingdings" w:hint="default"/>
      </w:rPr>
    </w:lvl>
    <w:lvl w:ilvl="3" w:tplc="04270001" w:tentative="1">
      <w:start w:val="1"/>
      <w:numFmt w:val="bullet"/>
      <w:lvlText w:val=""/>
      <w:lvlJc w:val="left"/>
      <w:pPr>
        <w:ind w:left="2938" w:hanging="360"/>
      </w:pPr>
      <w:rPr>
        <w:rFonts w:ascii="Symbol" w:hAnsi="Symbol" w:hint="default"/>
      </w:rPr>
    </w:lvl>
    <w:lvl w:ilvl="4" w:tplc="04270003" w:tentative="1">
      <w:start w:val="1"/>
      <w:numFmt w:val="bullet"/>
      <w:lvlText w:val="o"/>
      <w:lvlJc w:val="left"/>
      <w:pPr>
        <w:ind w:left="3658" w:hanging="360"/>
      </w:pPr>
      <w:rPr>
        <w:rFonts w:ascii="Courier New" w:hAnsi="Courier New" w:cs="Courier New" w:hint="default"/>
      </w:rPr>
    </w:lvl>
    <w:lvl w:ilvl="5" w:tplc="04270005" w:tentative="1">
      <w:start w:val="1"/>
      <w:numFmt w:val="bullet"/>
      <w:lvlText w:val=""/>
      <w:lvlJc w:val="left"/>
      <w:pPr>
        <w:ind w:left="4378" w:hanging="360"/>
      </w:pPr>
      <w:rPr>
        <w:rFonts w:ascii="Wingdings" w:hAnsi="Wingdings" w:hint="default"/>
      </w:rPr>
    </w:lvl>
    <w:lvl w:ilvl="6" w:tplc="04270001" w:tentative="1">
      <w:start w:val="1"/>
      <w:numFmt w:val="bullet"/>
      <w:lvlText w:val=""/>
      <w:lvlJc w:val="left"/>
      <w:pPr>
        <w:ind w:left="5098" w:hanging="360"/>
      </w:pPr>
      <w:rPr>
        <w:rFonts w:ascii="Symbol" w:hAnsi="Symbol" w:hint="default"/>
      </w:rPr>
    </w:lvl>
    <w:lvl w:ilvl="7" w:tplc="04270003" w:tentative="1">
      <w:start w:val="1"/>
      <w:numFmt w:val="bullet"/>
      <w:lvlText w:val="o"/>
      <w:lvlJc w:val="left"/>
      <w:pPr>
        <w:ind w:left="5818" w:hanging="360"/>
      </w:pPr>
      <w:rPr>
        <w:rFonts w:ascii="Courier New" w:hAnsi="Courier New" w:cs="Courier New" w:hint="default"/>
      </w:rPr>
    </w:lvl>
    <w:lvl w:ilvl="8" w:tplc="04270005" w:tentative="1">
      <w:start w:val="1"/>
      <w:numFmt w:val="bullet"/>
      <w:lvlText w:val=""/>
      <w:lvlJc w:val="left"/>
      <w:pPr>
        <w:ind w:left="6538" w:hanging="360"/>
      </w:pPr>
      <w:rPr>
        <w:rFonts w:ascii="Wingdings" w:hAnsi="Wingdings" w:hint="default"/>
      </w:rPr>
    </w:lvl>
  </w:abstractNum>
  <w:abstractNum w:abstractNumId="10">
    <w:nsid w:val="3EC1434F"/>
    <w:multiLevelType w:val="hybridMultilevel"/>
    <w:tmpl w:val="C2B8BE6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1">
    <w:nsid w:val="407D4F88"/>
    <w:multiLevelType w:val="hybridMultilevel"/>
    <w:tmpl w:val="C10ECB3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2">
    <w:nsid w:val="551A0A6E"/>
    <w:multiLevelType w:val="hybridMultilevel"/>
    <w:tmpl w:val="785C0230"/>
    <w:lvl w:ilvl="0" w:tplc="04270001">
      <w:start w:val="1"/>
      <w:numFmt w:val="bullet"/>
      <w:lvlText w:val=""/>
      <w:lvlJc w:val="left"/>
      <w:pPr>
        <w:ind w:left="770" w:hanging="360"/>
      </w:pPr>
      <w:rPr>
        <w:rFonts w:ascii="Symbol" w:hAnsi="Symbol" w:hint="default"/>
      </w:rPr>
    </w:lvl>
    <w:lvl w:ilvl="1" w:tplc="04270003" w:tentative="1">
      <w:start w:val="1"/>
      <w:numFmt w:val="bullet"/>
      <w:lvlText w:val="o"/>
      <w:lvlJc w:val="left"/>
      <w:pPr>
        <w:ind w:left="1490" w:hanging="360"/>
      </w:pPr>
      <w:rPr>
        <w:rFonts w:ascii="Courier New" w:hAnsi="Courier New" w:cs="Courier New" w:hint="default"/>
      </w:rPr>
    </w:lvl>
    <w:lvl w:ilvl="2" w:tplc="04270005" w:tentative="1">
      <w:start w:val="1"/>
      <w:numFmt w:val="bullet"/>
      <w:lvlText w:val=""/>
      <w:lvlJc w:val="left"/>
      <w:pPr>
        <w:ind w:left="2210" w:hanging="360"/>
      </w:pPr>
      <w:rPr>
        <w:rFonts w:ascii="Wingdings" w:hAnsi="Wingdings" w:hint="default"/>
      </w:rPr>
    </w:lvl>
    <w:lvl w:ilvl="3" w:tplc="04270001" w:tentative="1">
      <w:start w:val="1"/>
      <w:numFmt w:val="bullet"/>
      <w:lvlText w:val=""/>
      <w:lvlJc w:val="left"/>
      <w:pPr>
        <w:ind w:left="2930" w:hanging="360"/>
      </w:pPr>
      <w:rPr>
        <w:rFonts w:ascii="Symbol" w:hAnsi="Symbol" w:hint="default"/>
      </w:rPr>
    </w:lvl>
    <w:lvl w:ilvl="4" w:tplc="04270003" w:tentative="1">
      <w:start w:val="1"/>
      <w:numFmt w:val="bullet"/>
      <w:lvlText w:val="o"/>
      <w:lvlJc w:val="left"/>
      <w:pPr>
        <w:ind w:left="3650" w:hanging="360"/>
      </w:pPr>
      <w:rPr>
        <w:rFonts w:ascii="Courier New" w:hAnsi="Courier New" w:cs="Courier New" w:hint="default"/>
      </w:rPr>
    </w:lvl>
    <w:lvl w:ilvl="5" w:tplc="04270005" w:tentative="1">
      <w:start w:val="1"/>
      <w:numFmt w:val="bullet"/>
      <w:lvlText w:val=""/>
      <w:lvlJc w:val="left"/>
      <w:pPr>
        <w:ind w:left="4370" w:hanging="360"/>
      </w:pPr>
      <w:rPr>
        <w:rFonts w:ascii="Wingdings" w:hAnsi="Wingdings" w:hint="default"/>
      </w:rPr>
    </w:lvl>
    <w:lvl w:ilvl="6" w:tplc="04270001" w:tentative="1">
      <w:start w:val="1"/>
      <w:numFmt w:val="bullet"/>
      <w:lvlText w:val=""/>
      <w:lvlJc w:val="left"/>
      <w:pPr>
        <w:ind w:left="5090" w:hanging="360"/>
      </w:pPr>
      <w:rPr>
        <w:rFonts w:ascii="Symbol" w:hAnsi="Symbol" w:hint="default"/>
      </w:rPr>
    </w:lvl>
    <w:lvl w:ilvl="7" w:tplc="04270003" w:tentative="1">
      <w:start w:val="1"/>
      <w:numFmt w:val="bullet"/>
      <w:lvlText w:val="o"/>
      <w:lvlJc w:val="left"/>
      <w:pPr>
        <w:ind w:left="5810" w:hanging="360"/>
      </w:pPr>
      <w:rPr>
        <w:rFonts w:ascii="Courier New" w:hAnsi="Courier New" w:cs="Courier New" w:hint="default"/>
      </w:rPr>
    </w:lvl>
    <w:lvl w:ilvl="8" w:tplc="04270005" w:tentative="1">
      <w:start w:val="1"/>
      <w:numFmt w:val="bullet"/>
      <w:lvlText w:val=""/>
      <w:lvlJc w:val="left"/>
      <w:pPr>
        <w:ind w:left="6530" w:hanging="360"/>
      </w:pPr>
      <w:rPr>
        <w:rFonts w:ascii="Wingdings" w:hAnsi="Wingdings" w:hint="default"/>
      </w:rPr>
    </w:lvl>
  </w:abstractNum>
  <w:abstractNum w:abstractNumId="13">
    <w:nsid w:val="55D92DCD"/>
    <w:multiLevelType w:val="hybridMultilevel"/>
    <w:tmpl w:val="947C067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4">
    <w:nsid w:val="56194945"/>
    <w:multiLevelType w:val="hybridMultilevel"/>
    <w:tmpl w:val="2AAECB36"/>
    <w:lvl w:ilvl="0" w:tplc="04270001">
      <w:start w:val="1"/>
      <w:numFmt w:val="bullet"/>
      <w:lvlText w:val=""/>
      <w:lvlJc w:val="left"/>
      <w:pPr>
        <w:ind w:left="3635" w:hanging="360"/>
      </w:pPr>
      <w:rPr>
        <w:rFonts w:ascii="Symbol" w:hAnsi="Symbol" w:hint="default"/>
      </w:rPr>
    </w:lvl>
    <w:lvl w:ilvl="1" w:tplc="04270003" w:tentative="1">
      <w:start w:val="1"/>
      <w:numFmt w:val="bullet"/>
      <w:lvlText w:val="o"/>
      <w:lvlJc w:val="left"/>
      <w:pPr>
        <w:ind w:left="4355" w:hanging="360"/>
      </w:pPr>
      <w:rPr>
        <w:rFonts w:ascii="Courier New" w:hAnsi="Courier New" w:cs="Courier New" w:hint="default"/>
      </w:rPr>
    </w:lvl>
    <w:lvl w:ilvl="2" w:tplc="04270005" w:tentative="1">
      <w:start w:val="1"/>
      <w:numFmt w:val="bullet"/>
      <w:lvlText w:val=""/>
      <w:lvlJc w:val="left"/>
      <w:pPr>
        <w:ind w:left="5075" w:hanging="360"/>
      </w:pPr>
      <w:rPr>
        <w:rFonts w:ascii="Wingdings" w:hAnsi="Wingdings" w:hint="default"/>
      </w:rPr>
    </w:lvl>
    <w:lvl w:ilvl="3" w:tplc="04270001" w:tentative="1">
      <w:start w:val="1"/>
      <w:numFmt w:val="bullet"/>
      <w:lvlText w:val=""/>
      <w:lvlJc w:val="left"/>
      <w:pPr>
        <w:ind w:left="5795" w:hanging="360"/>
      </w:pPr>
      <w:rPr>
        <w:rFonts w:ascii="Symbol" w:hAnsi="Symbol" w:hint="default"/>
      </w:rPr>
    </w:lvl>
    <w:lvl w:ilvl="4" w:tplc="04270003" w:tentative="1">
      <w:start w:val="1"/>
      <w:numFmt w:val="bullet"/>
      <w:lvlText w:val="o"/>
      <w:lvlJc w:val="left"/>
      <w:pPr>
        <w:ind w:left="6515" w:hanging="360"/>
      </w:pPr>
      <w:rPr>
        <w:rFonts w:ascii="Courier New" w:hAnsi="Courier New" w:cs="Courier New" w:hint="default"/>
      </w:rPr>
    </w:lvl>
    <w:lvl w:ilvl="5" w:tplc="04270005" w:tentative="1">
      <w:start w:val="1"/>
      <w:numFmt w:val="bullet"/>
      <w:lvlText w:val=""/>
      <w:lvlJc w:val="left"/>
      <w:pPr>
        <w:ind w:left="7235" w:hanging="360"/>
      </w:pPr>
      <w:rPr>
        <w:rFonts w:ascii="Wingdings" w:hAnsi="Wingdings" w:hint="default"/>
      </w:rPr>
    </w:lvl>
    <w:lvl w:ilvl="6" w:tplc="04270001" w:tentative="1">
      <w:start w:val="1"/>
      <w:numFmt w:val="bullet"/>
      <w:lvlText w:val=""/>
      <w:lvlJc w:val="left"/>
      <w:pPr>
        <w:ind w:left="7955" w:hanging="360"/>
      </w:pPr>
      <w:rPr>
        <w:rFonts w:ascii="Symbol" w:hAnsi="Symbol" w:hint="default"/>
      </w:rPr>
    </w:lvl>
    <w:lvl w:ilvl="7" w:tplc="04270003" w:tentative="1">
      <w:start w:val="1"/>
      <w:numFmt w:val="bullet"/>
      <w:lvlText w:val="o"/>
      <w:lvlJc w:val="left"/>
      <w:pPr>
        <w:ind w:left="8675" w:hanging="360"/>
      </w:pPr>
      <w:rPr>
        <w:rFonts w:ascii="Courier New" w:hAnsi="Courier New" w:cs="Courier New" w:hint="default"/>
      </w:rPr>
    </w:lvl>
    <w:lvl w:ilvl="8" w:tplc="04270005" w:tentative="1">
      <w:start w:val="1"/>
      <w:numFmt w:val="bullet"/>
      <w:lvlText w:val=""/>
      <w:lvlJc w:val="left"/>
      <w:pPr>
        <w:ind w:left="9395" w:hanging="360"/>
      </w:pPr>
      <w:rPr>
        <w:rFonts w:ascii="Wingdings" w:hAnsi="Wingdings" w:hint="default"/>
      </w:rPr>
    </w:lvl>
  </w:abstractNum>
  <w:abstractNum w:abstractNumId="15">
    <w:nsid w:val="57093FB0"/>
    <w:multiLevelType w:val="hybridMultilevel"/>
    <w:tmpl w:val="0592F63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6">
    <w:nsid w:val="5A6343E1"/>
    <w:multiLevelType w:val="hybridMultilevel"/>
    <w:tmpl w:val="C24EA93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7">
    <w:nsid w:val="5D541C5B"/>
    <w:multiLevelType w:val="hybridMultilevel"/>
    <w:tmpl w:val="09E25CB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8">
    <w:nsid w:val="64293319"/>
    <w:multiLevelType w:val="hybridMultilevel"/>
    <w:tmpl w:val="F1D65990"/>
    <w:lvl w:ilvl="0" w:tplc="04270001">
      <w:start w:val="1"/>
      <w:numFmt w:val="bullet"/>
      <w:lvlText w:val=""/>
      <w:lvlJc w:val="left"/>
      <w:pPr>
        <w:ind w:left="774" w:hanging="360"/>
      </w:pPr>
      <w:rPr>
        <w:rFonts w:ascii="Symbol" w:hAnsi="Symbol" w:hint="default"/>
      </w:rPr>
    </w:lvl>
    <w:lvl w:ilvl="1" w:tplc="04270003" w:tentative="1">
      <w:start w:val="1"/>
      <w:numFmt w:val="bullet"/>
      <w:lvlText w:val="o"/>
      <w:lvlJc w:val="left"/>
      <w:pPr>
        <w:ind w:left="1494" w:hanging="360"/>
      </w:pPr>
      <w:rPr>
        <w:rFonts w:ascii="Courier New" w:hAnsi="Courier New" w:cs="Courier New" w:hint="default"/>
      </w:rPr>
    </w:lvl>
    <w:lvl w:ilvl="2" w:tplc="04270005" w:tentative="1">
      <w:start w:val="1"/>
      <w:numFmt w:val="bullet"/>
      <w:lvlText w:val=""/>
      <w:lvlJc w:val="left"/>
      <w:pPr>
        <w:ind w:left="2214" w:hanging="360"/>
      </w:pPr>
      <w:rPr>
        <w:rFonts w:ascii="Wingdings" w:hAnsi="Wingdings" w:hint="default"/>
      </w:rPr>
    </w:lvl>
    <w:lvl w:ilvl="3" w:tplc="04270001" w:tentative="1">
      <w:start w:val="1"/>
      <w:numFmt w:val="bullet"/>
      <w:lvlText w:val=""/>
      <w:lvlJc w:val="left"/>
      <w:pPr>
        <w:ind w:left="2934" w:hanging="360"/>
      </w:pPr>
      <w:rPr>
        <w:rFonts w:ascii="Symbol" w:hAnsi="Symbol" w:hint="default"/>
      </w:rPr>
    </w:lvl>
    <w:lvl w:ilvl="4" w:tplc="04270003" w:tentative="1">
      <w:start w:val="1"/>
      <w:numFmt w:val="bullet"/>
      <w:lvlText w:val="o"/>
      <w:lvlJc w:val="left"/>
      <w:pPr>
        <w:ind w:left="3654" w:hanging="360"/>
      </w:pPr>
      <w:rPr>
        <w:rFonts w:ascii="Courier New" w:hAnsi="Courier New" w:cs="Courier New" w:hint="default"/>
      </w:rPr>
    </w:lvl>
    <w:lvl w:ilvl="5" w:tplc="04270005" w:tentative="1">
      <w:start w:val="1"/>
      <w:numFmt w:val="bullet"/>
      <w:lvlText w:val=""/>
      <w:lvlJc w:val="left"/>
      <w:pPr>
        <w:ind w:left="4374" w:hanging="360"/>
      </w:pPr>
      <w:rPr>
        <w:rFonts w:ascii="Wingdings" w:hAnsi="Wingdings" w:hint="default"/>
      </w:rPr>
    </w:lvl>
    <w:lvl w:ilvl="6" w:tplc="04270001" w:tentative="1">
      <w:start w:val="1"/>
      <w:numFmt w:val="bullet"/>
      <w:lvlText w:val=""/>
      <w:lvlJc w:val="left"/>
      <w:pPr>
        <w:ind w:left="5094" w:hanging="360"/>
      </w:pPr>
      <w:rPr>
        <w:rFonts w:ascii="Symbol" w:hAnsi="Symbol" w:hint="default"/>
      </w:rPr>
    </w:lvl>
    <w:lvl w:ilvl="7" w:tplc="04270003" w:tentative="1">
      <w:start w:val="1"/>
      <w:numFmt w:val="bullet"/>
      <w:lvlText w:val="o"/>
      <w:lvlJc w:val="left"/>
      <w:pPr>
        <w:ind w:left="5814" w:hanging="360"/>
      </w:pPr>
      <w:rPr>
        <w:rFonts w:ascii="Courier New" w:hAnsi="Courier New" w:cs="Courier New" w:hint="default"/>
      </w:rPr>
    </w:lvl>
    <w:lvl w:ilvl="8" w:tplc="04270005" w:tentative="1">
      <w:start w:val="1"/>
      <w:numFmt w:val="bullet"/>
      <w:lvlText w:val=""/>
      <w:lvlJc w:val="left"/>
      <w:pPr>
        <w:ind w:left="6534" w:hanging="360"/>
      </w:pPr>
      <w:rPr>
        <w:rFonts w:ascii="Wingdings" w:hAnsi="Wingdings" w:hint="default"/>
      </w:rPr>
    </w:lvl>
  </w:abstractNum>
  <w:abstractNum w:abstractNumId="19">
    <w:nsid w:val="7C727CB9"/>
    <w:multiLevelType w:val="hybridMultilevel"/>
    <w:tmpl w:val="3064D05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nsid w:val="7D2A12BF"/>
    <w:multiLevelType w:val="hybridMultilevel"/>
    <w:tmpl w:val="D128AA1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1">
    <w:nsid w:val="7DF56297"/>
    <w:multiLevelType w:val="hybridMultilevel"/>
    <w:tmpl w:val="FE36E70A"/>
    <w:lvl w:ilvl="0" w:tplc="04270001">
      <w:start w:val="1"/>
      <w:numFmt w:val="bullet"/>
      <w:lvlText w:val=""/>
      <w:lvlJc w:val="left"/>
      <w:pPr>
        <w:ind w:left="870" w:hanging="360"/>
      </w:pPr>
      <w:rPr>
        <w:rFonts w:ascii="Symbol" w:hAnsi="Symbol" w:hint="default"/>
      </w:rPr>
    </w:lvl>
    <w:lvl w:ilvl="1" w:tplc="04270003" w:tentative="1">
      <w:start w:val="1"/>
      <w:numFmt w:val="bullet"/>
      <w:lvlText w:val="o"/>
      <w:lvlJc w:val="left"/>
      <w:pPr>
        <w:ind w:left="1590" w:hanging="360"/>
      </w:pPr>
      <w:rPr>
        <w:rFonts w:ascii="Courier New" w:hAnsi="Courier New" w:cs="Courier New" w:hint="default"/>
      </w:rPr>
    </w:lvl>
    <w:lvl w:ilvl="2" w:tplc="04270005" w:tentative="1">
      <w:start w:val="1"/>
      <w:numFmt w:val="bullet"/>
      <w:lvlText w:val=""/>
      <w:lvlJc w:val="left"/>
      <w:pPr>
        <w:ind w:left="2310" w:hanging="360"/>
      </w:pPr>
      <w:rPr>
        <w:rFonts w:ascii="Wingdings" w:hAnsi="Wingdings" w:hint="default"/>
      </w:rPr>
    </w:lvl>
    <w:lvl w:ilvl="3" w:tplc="04270001" w:tentative="1">
      <w:start w:val="1"/>
      <w:numFmt w:val="bullet"/>
      <w:lvlText w:val=""/>
      <w:lvlJc w:val="left"/>
      <w:pPr>
        <w:ind w:left="3030" w:hanging="360"/>
      </w:pPr>
      <w:rPr>
        <w:rFonts w:ascii="Symbol" w:hAnsi="Symbol" w:hint="default"/>
      </w:rPr>
    </w:lvl>
    <w:lvl w:ilvl="4" w:tplc="04270003" w:tentative="1">
      <w:start w:val="1"/>
      <w:numFmt w:val="bullet"/>
      <w:lvlText w:val="o"/>
      <w:lvlJc w:val="left"/>
      <w:pPr>
        <w:ind w:left="3750" w:hanging="360"/>
      </w:pPr>
      <w:rPr>
        <w:rFonts w:ascii="Courier New" w:hAnsi="Courier New" w:cs="Courier New" w:hint="default"/>
      </w:rPr>
    </w:lvl>
    <w:lvl w:ilvl="5" w:tplc="04270005" w:tentative="1">
      <w:start w:val="1"/>
      <w:numFmt w:val="bullet"/>
      <w:lvlText w:val=""/>
      <w:lvlJc w:val="left"/>
      <w:pPr>
        <w:ind w:left="4470" w:hanging="360"/>
      </w:pPr>
      <w:rPr>
        <w:rFonts w:ascii="Wingdings" w:hAnsi="Wingdings" w:hint="default"/>
      </w:rPr>
    </w:lvl>
    <w:lvl w:ilvl="6" w:tplc="04270001" w:tentative="1">
      <w:start w:val="1"/>
      <w:numFmt w:val="bullet"/>
      <w:lvlText w:val=""/>
      <w:lvlJc w:val="left"/>
      <w:pPr>
        <w:ind w:left="5190" w:hanging="360"/>
      </w:pPr>
      <w:rPr>
        <w:rFonts w:ascii="Symbol" w:hAnsi="Symbol" w:hint="default"/>
      </w:rPr>
    </w:lvl>
    <w:lvl w:ilvl="7" w:tplc="04270003" w:tentative="1">
      <w:start w:val="1"/>
      <w:numFmt w:val="bullet"/>
      <w:lvlText w:val="o"/>
      <w:lvlJc w:val="left"/>
      <w:pPr>
        <w:ind w:left="5910" w:hanging="360"/>
      </w:pPr>
      <w:rPr>
        <w:rFonts w:ascii="Courier New" w:hAnsi="Courier New" w:cs="Courier New" w:hint="default"/>
      </w:rPr>
    </w:lvl>
    <w:lvl w:ilvl="8" w:tplc="04270005" w:tentative="1">
      <w:start w:val="1"/>
      <w:numFmt w:val="bullet"/>
      <w:lvlText w:val=""/>
      <w:lvlJc w:val="left"/>
      <w:pPr>
        <w:ind w:left="6630" w:hanging="360"/>
      </w:pPr>
      <w:rPr>
        <w:rFonts w:ascii="Wingdings" w:hAnsi="Wingdings" w:hint="default"/>
      </w:rPr>
    </w:lvl>
  </w:abstractNum>
  <w:num w:numId="1">
    <w:abstractNumId w:val="15"/>
  </w:num>
  <w:num w:numId="2">
    <w:abstractNumId w:val="4"/>
  </w:num>
  <w:num w:numId="3">
    <w:abstractNumId w:val="0"/>
  </w:num>
  <w:num w:numId="4">
    <w:abstractNumId w:val="1"/>
  </w:num>
  <w:num w:numId="5">
    <w:abstractNumId w:val="7"/>
  </w:num>
  <w:num w:numId="6">
    <w:abstractNumId w:val="5"/>
  </w:num>
  <w:num w:numId="7">
    <w:abstractNumId w:val="17"/>
  </w:num>
  <w:num w:numId="8">
    <w:abstractNumId w:val="2"/>
  </w:num>
  <w:num w:numId="9">
    <w:abstractNumId w:val="21"/>
  </w:num>
  <w:num w:numId="10">
    <w:abstractNumId w:val="14"/>
  </w:num>
  <w:num w:numId="11">
    <w:abstractNumId w:val="8"/>
  </w:num>
  <w:num w:numId="12">
    <w:abstractNumId w:val="3"/>
  </w:num>
  <w:num w:numId="13">
    <w:abstractNumId w:val="9"/>
  </w:num>
  <w:num w:numId="14">
    <w:abstractNumId w:val="16"/>
  </w:num>
  <w:num w:numId="15">
    <w:abstractNumId w:val="11"/>
  </w:num>
  <w:num w:numId="16">
    <w:abstractNumId w:val="10"/>
  </w:num>
  <w:num w:numId="17">
    <w:abstractNumId w:val="13"/>
  </w:num>
  <w:num w:numId="18">
    <w:abstractNumId w:val="18"/>
  </w:num>
  <w:num w:numId="19">
    <w:abstractNumId w:val="6"/>
  </w:num>
  <w:num w:numId="20">
    <w:abstractNumId w:val="12"/>
  </w:num>
  <w:num w:numId="21">
    <w:abstractNumId w:val="20"/>
  </w:num>
  <w:num w:numId="22">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1296"/>
  <w:hyphenationZone w:val="396"/>
  <w:characterSpacingControl w:val="doNotCompress"/>
  <w:compat/>
  <w:rsids>
    <w:rsidRoot w:val="00D2690C"/>
    <w:rsid w:val="00002476"/>
    <w:rsid w:val="00002BDF"/>
    <w:rsid w:val="00006D17"/>
    <w:rsid w:val="0001192A"/>
    <w:rsid w:val="00013F80"/>
    <w:rsid w:val="000178C7"/>
    <w:rsid w:val="00020AE0"/>
    <w:rsid w:val="00025DDD"/>
    <w:rsid w:val="00026457"/>
    <w:rsid w:val="00026838"/>
    <w:rsid w:val="00026925"/>
    <w:rsid w:val="00027982"/>
    <w:rsid w:val="00027E63"/>
    <w:rsid w:val="0003056A"/>
    <w:rsid w:val="000324F8"/>
    <w:rsid w:val="0003450A"/>
    <w:rsid w:val="00036CCD"/>
    <w:rsid w:val="00041955"/>
    <w:rsid w:val="00042C1F"/>
    <w:rsid w:val="00042F6F"/>
    <w:rsid w:val="00051E37"/>
    <w:rsid w:val="00054A91"/>
    <w:rsid w:val="00054AD5"/>
    <w:rsid w:val="00057999"/>
    <w:rsid w:val="0006118B"/>
    <w:rsid w:val="000633C3"/>
    <w:rsid w:val="00067379"/>
    <w:rsid w:val="00080AEF"/>
    <w:rsid w:val="00083064"/>
    <w:rsid w:val="000865E6"/>
    <w:rsid w:val="00090B17"/>
    <w:rsid w:val="000933DA"/>
    <w:rsid w:val="000958C7"/>
    <w:rsid w:val="0009762C"/>
    <w:rsid w:val="000A1E76"/>
    <w:rsid w:val="000A2C1F"/>
    <w:rsid w:val="000B0979"/>
    <w:rsid w:val="000B17B5"/>
    <w:rsid w:val="000B5F16"/>
    <w:rsid w:val="000C36A4"/>
    <w:rsid w:val="000C489A"/>
    <w:rsid w:val="000C755D"/>
    <w:rsid w:val="000D32A5"/>
    <w:rsid w:val="000D36D2"/>
    <w:rsid w:val="000D75E3"/>
    <w:rsid w:val="000E09A7"/>
    <w:rsid w:val="000E22EF"/>
    <w:rsid w:val="000E2990"/>
    <w:rsid w:val="000E2EC4"/>
    <w:rsid w:val="000E3E82"/>
    <w:rsid w:val="000F09F1"/>
    <w:rsid w:val="000F59CF"/>
    <w:rsid w:val="000F68EA"/>
    <w:rsid w:val="000F7FD3"/>
    <w:rsid w:val="001021E5"/>
    <w:rsid w:val="00102360"/>
    <w:rsid w:val="00102B95"/>
    <w:rsid w:val="0010315A"/>
    <w:rsid w:val="0010562E"/>
    <w:rsid w:val="001136B0"/>
    <w:rsid w:val="001146EF"/>
    <w:rsid w:val="00120341"/>
    <w:rsid w:val="0012056B"/>
    <w:rsid w:val="00147095"/>
    <w:rsid w:val="00152B1E"/>
    <w:rsid w:val="00152E66"/>
    <w:rsid w:val="00153102"/>
    <w:rsid w:val="001566CF"/>
    <w:rsid w:val="00170FE0"/>
    <w:rsid w:val="00173A5E"/>
    <w:rsid w:val="00174DAC"/>
    <w:rsid w:val="00180C79"/>
    <w:rsid w:val="0018220C"/>
    <w:rsid w:val="001827F2"/>
    <w:rsid w:val="00185BD2"/>
    <w:rsid w:val="00190D1B"/>
    <w:rsid w:val="00192812"/>
    <w:rsid w:val="00192EF7"/>
    <w:rsid w:val="00195BF3"/>
    <w:rsid w:val="001A071E"/>
    <w:rsid w:val="001A1168"/>
    <w:rsid w:val="001B2DFB"/>
    <w:rsid w:val="001B38F0"/>
    <w:rsid w:val="001B612F"/>
    <w:rsid w:val="001B7224"/>
    <w:rsid w:val="001C018D"/>
    <w:rsid w:val="001C4049"/>
    <w:rsid w:val="001D2F0F"/>
    <w:rsid w:val="001D5C02"/>
    <w:rsid w:val="001D7D1F"/>
    <w:rsid w:val="001E0794"/>
    <w:rsid w:val="001E4305"/>
    <w:rsid w:val="001E6556"/>
    <w:rsid w:val="001E7C60"/>
    <w:rsid w:val="001F002E"/>
    <w:rsid w:val="001F157C"/>
    <w:rsid w:val="001F4B28"/>
    <w:rsid w:val="0020388C"/>
    <w:rsid w:val="002041CA"/>
    <w:rsid w:val="002150AC"/>
    <w:rsid w:val="00221EE7"/>
    <w:rsid w:val="00222B05"/>
    <w:rsid w:val="00227394"/>
    <w:rsid w:val="0023625E"/>
    <w:rsid w:val="00236BFF"/>
    <w:rsid w:val="00241DD0"/>
    <w:rsid w:val="002449AD"/>
    <w:rsid w:val="00246C72"/>
    <w:rsid w:val="002521AC"/>
    <w:rsid w:val="00253137"/>
    <w:rsid w:val="00254121"/>
    <w:rsid w:val="00267C84"/>
    <w:rsid w:val="002705A5"/>
    <w:rsid w:val="002734C1"/>
    <w:rsid w:val="00273ED5"/>
    <w:rsid w:val="00277710"/>
    <w:rsid w:val="00282ED2"/>
    <w:rsid w:val="00283E15"/>
    <w:rsid w:val="00285E8D"/>
    <w:rsid w:val="00285FBD"/>
    <w:rsid w:val="00291B06"/>
    <w:rsid w:val="002921C8"/>
    <w:rsid w:val="00292698"/>
    <w:rsid w:val="002940D6"/>
    <w:rsid w:val="00296258"/>
    <w:rsid w:val="002A1B60"/>
    <w:rsid w:val="002A2963"/>
    <w:rsid w:val="002A77C8"/>
    <w:rsid w:val="002B3E16"/>
    <w:rsid w:val="002B4155"/>
    <w:rsid w:val="002B696C"/>
    <w:rsid w:val="002C1BA4"/>
    <w:rsid w:val="002D3DCA"/>
    <w:rsid w:val="002E6CDD"/>
    <w:rsid w:val="002F0DAE"/>
    <w:rsid w:val="002F1EBC"/>
    <w:rsid w:val="002F4FA4"/>
    <w:rsid w:val="002F52B0"/>
    <w:rsid w:val="002F5AEA"/>
    <w:rsid w:val="002F66E5"/>
    <w:rsid w:val="002F7DA6"/>
    <w:rsid w:val="00301CA4"/>
    <w:rsid w:val="00305976"/>
    <w:rsid w:val="00306B5E"/>
    <w:rsid w:val="00311764"/>
    <w:rsid w:val="00316E33"/>
    <w:rsid w:val="00317018"/>
    <w:rsid w:val="00337ACD"/>
    <w:rsid w:val="00344531"/>
    <w:rsid w:val="0034509C"/>
    <w:rsid w:val="003457B8"/>
    <w:rsid w:val="0035673B"/>
    <w:rsid w:val="003719F3"/>
    <w:rsid w:val="00371E38"/>
    <w:rsid w:val="00372D71"/>
    <w:rsid w:val="00377623"/>
    <w:rsid w:val="00383A29"/>
    <w:rsid w:val="003A3F16"/>
    <w:rsid w:val="003A4070"/>
    <w:rsid w:val="003B17D3"/>
    <w:rsid w:val="003B1CE2"/>
    <w:rsid w:val="003C03EE"/>
    <w:rsid w:val="003C5A25"/>
    <w:rsid w:val="003D25ED"/>
    <w:rsid w:val="003D4401"/>
    <w:rsid w:val="003D4AF5"/>
    <w:rsid w:val="003D5E3B"/>
    <w:rsid w:val="003D6EF5"/>
    <w:rsid w:val="003E2C79"/>
    <w:rsid w:val="003E5505"/>
    <w:rsid w:val="003E77CA"/>
    <w:rsid w:val="003F0306"/>
    <w:rsid w:val="003F4351"/>
    <w:rsid w:val="00402202"/>
    <w:rsid w:val="004040F1"/>
    <w:rsid w:val="004054A3"/>
    <w:rsid w:val="0041739C"/>
    <w:rsid w:val="00423EFF"/>
    <w:rsid w:val="0042609B"/>
    <w:rsid w:val="004369DA"/>
    <w:rsid w:val="00437499"/>
    <w:rsid w:val="00443455"/>
    <w:rsid w:val="0045190F"/>
    <w:rsid w:val="0045253F"/>
    <w:rsid w:val="00454CDF"/>
    <w:rsid w:val="00461EBD"/>
    <w:rsid w:val="00473BD9"/>
    <w:rsid w:val="00475BCF"/>
    <w:rsid w:val="00476891"/>
    <w:rsid w:val="00480375"/>
    <w:rsid w:val="004816A9"/>
    <w:rsid w:val="0048175C"/>
    <w:rsid w:val="00482552"/>
    <w:rsid w:val="004840C0"/>
    <w:rsid w:val="00484134"/>
    <w:rsid w:val="00487E4D"/>
    <w:rsid w:val="004947AB"/>
    <w:rsid w:val="004960E7"/>
    <w:rsid w:val="00497DC1"/>
    <w:rsid w:val="00497F52"/>
    <w:rsid w:val="004A1736"/>
    <w:rsid w:val="004A299C"/>
    <w:rsid w:val="004A665B"/>
    <w:rsid w:val="004B1CDF"/>
    <w:rsid w:val="004C5FB0"/>
    <w:rsid w:val="004C622C"/>
    <w:rsid w:val="004D2E48"/>
    <w:rsid w:val="004D36FF"/>
    <w:rsid w:val="004D5C48"/>
    <w:rsid w:val="004E18F6"/>
    <w:rsid w:val="004E4867"/>
    <w:rsid w:val="004E5421"/>
    <w:rsid w:val="004E5566"/>
    <w:rsid w:val="004E5980"/>
    <w:rsid w:val="004E6A97"/>
    <w:rsid w:val="004E718E"/>
    <w:rsid w:val="004F05A5"/>
    <w:rsid w:val="004F3258"/>
    <w:rsid w:val="004F7E29"/>
    <w:rsid w:val="005021AA"/>
    <w:rsid w:val="00506F60"/>
    <w:rsid w:val="00513A09"/>
    <w:rsid w:val="0051520A"/>
    <w:rsid w:val="005170A3"/>
    <w:rsid w:val="00517D78"/>
    <w:rsid w:val="005211FA"/>
    <w:rsid w:val="00522BEC"/>
    <w:rsid w:val="00522D72"/>
    <w:rsid w:val="005253E0"/>
    <w:rsid w:val="00526E81"/>
    <w:rsid w:val="00535594"/>
    <w:rsid w:val="00535AE8"/>
    <w:rsid w:val="00536F12"/>
    <w:rsid w:val="005508BB"/>
    <w:rsid w:val="00551BF2"/>
    <w:rsid w:val="00552DF4"/>
    <w:rsid w:val="00555008"/>
    <w:rsid w:val="00561557"/>
    <w:rsid w:val="00563817"/>
    <w:rsid w:val="005649A2"/>
    <w:rsid w:val="00564DF6"/>
    <w:rsid w:val="00565F0A"/>
    <w:rsid w:val="00570840"/>
    <w:rsid w:val="005710EF"/>
    <w:rsid w:val="00571292"/>
    <w:rsid w:val="00575112"/>
    <w:rsid w:val="00576903"/>
    <w:rsid w:val="00576E69"/>
    <w:rsid w:val="00584391"/>
    <w:rsid w:val="0058616A"/>
    <w:rsid w:val="00587AB0"/>
    <w:rsid w:val="00593ED2"/>
    <w:rsid w:val="00595027"/>
    <w:rsid w:val="005A3DF3"/>
    <w:rsid w:val="005A5308"/>
    <w:rsid w:val="005A542B"/>
    <w:rsid w:val="005B6E28"/>
    <w:rsid w:val="005B78B3"/>
    <w:rsid w:val="005C6C1B"/>
    <w:rsid w:val="005D1A83"/>
    <w:rsid w:val="005D3B4F"/>
    <w:rsid w:val="005D4A0D"/>
    <w:rsid w:val="005D5580"/>
    <w:rsid w:val="005E1AB6"/>
    <w:rsid w:val="005E274E"/>
    <w:rsid w:val="005E4020"/>
    <w:rsid w:val="005E5D06"/>
    <w:rsid w:val="005E6270"/>
    <w:rsid w:val="005F14E7"/>
    <w:rsid w:val="005F2CA6"/>
    <w:rsid w:val="005F5D02"/>
    <w:rsid w:val="0061004F"/>
    <w:rsid w:val="00613E2F"/>
    <w:rsid w:val="00622156"/>
    <w:rsid w:val="00627E05"/>
    <w:rsid w:val="0063276F"/>
    <w:rsid w:val="0064086D"/>
    <w:rsid w:val="0064207F"/>
    <w:rsid w:val="00643071"/>
    <w:rsid w:val="00646895"/>
    <w:rsid w:val="0065081E"/>
    <w:rsid w:val="00652AA6"/>
    <w:rsid w:val="00653606"/>
    <w:rsid w:val="0065374C"/>
    <w:rsid w:val="00660432"/>
    <w:rsid w:val="006724D9"/>
    <w:rsid w:val="0068127D"/>
    <w:rsid w:val="006837F5"/>
    <w:rsid w:val="006908AC"/>
    <w:rsid w:val="006938F3"/>
    <w:rsid w:val="006A78DA"/>
    <w:rsid w:val="006B0306"/>
    <w:rsid w:val="006B10F3"/>
    <w:rsid w:val="006B3F77"/>
    <w:rsid w:val="006B5CD9"/>
    <w:rsid w:val="006B5D31"/>
    <w:rsid w:val="006B68DB"/>
    <w:rsid w:val="006C1FCC"/>
    <w:rsid w:val="006C2035"/>
    <w:rsid w:val="006C31A3"/>
    <w:rsid w:val="006C64AB"/>
    <w:rsid w:val="006C7C88"/>
    <w:rsid w:val="006C7FE2"/>
    <w:rsid w:val="006D34CD"/>
    <w:rsid w:val="006D5344"/>
    <w:rsid w:val="006E381B"/>
    <w:rsid w:val="006F1E93"/>
    <w:rsid w:val="007013D2"/>
    <w:rsid w:val="00701502"/>
    <w:rsid w:val="00704841"/>
    <w:rsid w:val="00704BE1"/>
    <w:rsid w:val="00713B26"/>
    <w:rsid w:val="00714275"/>
    <w:rsid w:val="007227C0"/>
    <w:rsid w:val="0073278E"/>
    <w:rsid w:val="00733C0B"/>
    <w:rsid w:val="00742F65"/>
    <w:rsid w:val="00743E41"/>
    <w:rsid w:val="00745B51"/>
    <w:rsid w:val="007472CD"/>
    <w:rsid w:val="0075391F"/>
    <w:rsid w:val="00754075"/>
    <w:rsid w:val="00760462"/>
    <w:rsid w:val="00762191"/>
    <w:rsid w:val="00762DEC"/>
    <w:rsid w:val="00766BF0"/>
    <w:rsid w:val="00782B1C"/>
    <w:rsid w:val="00785EFD"/>
    <w:rsid w:val="0079008C"/>
    <w:rsid w:val="0079291B"/>
    <w:rsid w:val="00797271"/>
    <w:rsid w:val="007A0E74"/>
    <w:rsid w:val="007A1A28"/>
    <w:rsid w:val="007A3391"/>
    <w:rsid w:val="007A3633"/>
    <w:rsid w:val="007B1248"/>
    <w:rsid w:val="007B35CB"/>
    <w:rsid w:val="007B539B"/>
    <w:rsid w:val="007C34C6"/>
    <w:rsid w:val="007C6A58"/>
    <w:rsid w:val="007D25A0"/>
    <w:rsid w:val="007D4E35"/>
    <w:rsid w:val="007D6AD7"/>
    <w:rsid w:val="007D7F78"/>
    <w:rsid w:val="007E267D"/>
    <w:rsid w:val="007E5686"/>
    <w:rsid w:val="007E6C0B"/>
    <w:rsid w:val="007F24A8"/>
    <w:rsid w:val="00804DD5"/>
    <w:rsid w:val="00813E7C"/>
    <w:rsid w:val="008221C2"/>
    <w:rsid w:val="008262A3"/>
    <w:rsid w:val="0082678E"/>
    <w:rsid w:val="008501E5"/>
    <w:rsid w:val="008507B6"/>
    <w:rsid w:val="00851951"/>
    <w:rsid w:val="00852548"/>
    <w:rsid w:val="0085623F"/>
    <w:rsid w:val="00860135"/>
    <w:rsid w:val="0086312C"/>
    <w:rsid w:val="00864D4E"/>
    <w:rsid w:val="008818BE"/>
    <w:rsid w:val="008821A8"/>
    <w:rsid w:val="00882A1C"/>
    <w:rsid w:val="00887EDF"/>
    <w:rsid w:val="008A32A1"/>
    <w:rsid w:val="008A7AE1"/>
    <w:rsid w:val="008B3A96"/>
    <w:rsid w:val="008B3D97"/>
    <w:rsid w:val="008B4C25"/>
    <w:rsid w:val="008B50EC"/>
    <w:rsid w:val="008B6B39"/>
    <w:rsid w:val="008C2401"/>
    <w:rsid w:val="008C3DCD"/>
    <w:rsid w:val="008D51E7"/>
    <w:rsid w:val="008E1546"/>
    <w:rsid w:val="008E304E"/>
    <w:rsid w:val="008E3572"/>
    <w:rsid w:val="008F0324"/>
    <w:rsid w:val="008F4327"/>
    <w:rsid w:val="008F7643"/>
    <w:rsid w:val="00903BA4"/>
    <w:rsid w:val="00905F9D"/>
    <w:rsid w:val="009218FD"/>
    <w:rsid w:val="00923924"/>
    <w:rsid w:val="009242DC"/>
    <w:rsid w:val="00925A0B"/>
    <w:rsid w:val="00926AAC"/>
    <w:rsid w:val="0093152B"/>
    <w:rsid w:val="00931C9E"/>
    <w:rsid w:val="00941151"/>
    <w:rsid w:val="009435A3"/>
    <w:rsid w:val="0094437F"/>
    <w:rsid w:val="00950931"/>
    <w:rsid w:val="00955BE0"/>
    <w:rsid w:val="009569FD"/>
    <w:rsid w:val="009635BB"/>
    <w:rsid w:val="00973B41"/>
    <w:rsid w:val="00974C39"/>
    <w:rsid w:val="00977AD5"/>
    <w:rsid w:val="0098078B"/>
    <w:rsid w:val="00980FAF"/>
    <w:rsid w:val="00981AA9"/>
    <w:rsid w:val="00983285"/>
    <w:rsid w:val="009B09C7"/>
    <w:rsid w:val="009B1923"/>
    <w:rsid w:val="009B66B7"/>
    <w:rsid w:val="009B6D5C"/>
    <w:rsid w:val="009C08F9"/>
    <w:rsid w:val="009C650E"/>
    <w:rsid w:val="009C6A8A"/>
    <w:rsid w:val="009C7A9E"/>
    <w:rsid w:val="009D1745"/>
    <w:rsid w:val="009D2847"/>
    <w:rsid w:val="009D707E"/>
    <w:rsid w:val="009E124F"/>
    <w:rsid w:val="009E3BB4"/>
    <w:rsid w:val="009E49A9"/>
    <w:rsid w:val="009E6B14"/>
    <w:rsid w:val="009F002B"/>
    <w:rsid w:val="009F0B24"/>
    <w:rsid w:val="00A01352"/>
    <w:rsid w:val="00A036DD"/>
    <w:rsid w:val="00A03B40"/>
    <w:rsid w:val="00A04B1D"/>
    <w:rsid w:val="00A134F0"/>
    <w:rsid w:val="00A145C9"/>
    <w:rsid w:val="00A16F10"/>
    <w:rsid w:val="00A2088E"/>
    <w:rsid w:val="00A2096E"/>
    <w:rsid w:val="00A250B6"/>
    <w:rsid w:val="00A26F8B"/>
    <w:rsid w:val="00A27F52"/>
    <w:rsid w:val="00A304D1"/>
    <w:rsid w:val="00A329F7"/>
    <w:rsid w:val="00A353BE"/>
    <w:rsid w:val="00A44B26"/>
    <w:rsid w:val="00A47404"/>
    <w:rsid w:val="00A56DE4"/>
    <w:rsid w:val="00A643AF"/>
    <w:rsid w:val="00A6616E"/>
    <w:rsid w:val="00A670D7"/>
    <w:rsid w:val="00A73F7D"/>
    <w:rsid w:val="00A755C6"/>
    <w:rsid w:val="00A77881"/>
    <w:rsid w:val="00A81E97"/>
    <w:rsid w:val="00A85677"/>
    <w:rsid w:val="00A9032D"/>
    <w:rsid w:val="00A929CB"/>
    <w:rsid w:val="00A96A3B"/>
    <w:rsid w:val="00AA02C9"/>
    <w:rsid w:val="00AA042E"/>
    <w:rsid w:val="00AA2169"/>
    <w:rsid w:val="00AA5D64"/>
    <w:rsid w:val="00AB40BE"/>
    <w:rsid w:val="00AB53CD"/>
    <w:rsid w:val="00AC3528"/>
    <w:rsid w:val="00AC36FE"/>
    <w:rsid w:val="00AC56BD"/>
    <w:rsid w:val="00AC643F"/>
    <w:rsid w:val="00AC7384"/>
    <w:rsid w:val="00AC7D1B"/>
    <w:rsid w:val="00AD0BBB"/>
    <w:rsid w:val="00AD1549"/>
    <w:rsid w:val="00AD2004"/>
    <w:rsid w:val="00AD4F11"/>
    <w:rsid w:val="00AE1CE7"/>
    <w:rsid w:val="00AE26DF"/>
    <w:rsid w:val="00AE2AB7"/>
    <w:rsid w:val="00AE2C09"/>
    <w:rsid w:val="00AE34D8"/>
    <w:rsid w:val="00AE455F"/>
    <w:rsid w:val="00AE7268"/>
    <w:rsid w:val="00B03A6E"/>
    <w:rsid w:val="00B04827"/>
    <w:rsid w:val="00B0565B"/>
    <w:rsid w:val="00B103C0"/>
    <w:rsid w:val="00B10CB8"/>
    <w:rsid w:val="00B12E31"/>
    <w:rsid w:val="00B23FF5"/>
    <w:rsid w:val="00B35EC0"/>
    <w:rsid w:val="00B36B2F"/>
    <w:rsid w:val="00B41CA3"/>
    <w:rsid w:val="00B50B7D"/>
    <w:rsid w:val="00B5532B"/>
    <w:rsid w:val="00B56F37"/>
    <w:rsid w:val="00B575B1"/>
    <w:rsid w:val="00B63D97"/>
    <w:rsid w:val="00B70717"/>
    <w:rsid w:val="00B7186C"/>
    <w:rsid w:val="00B848B7"/>
    <w:rsid w:val="00B91ED1"/>
    <w:rsid w:val="00B97097"/>
    <w:rsid w:val="00B97DEC"/>
    <w:rsid w:val="00BB37AA"/>
    <w:rsid w:val="00BB4133"/>
    <w:rsid w:val="00BB5DD2"/>
    <w:rsid w:val="00BC3360"/>
    <w:rsid w:val="00BD073E"/>
    <w:rsid w:val="00BD13DF"/>
    <w:rsid w:val="00BD5960"/>
    <w:rsid w:val="00BD5D1A"/>
    <w:rsid w:val="00BD7CE4"/>
    <w:rsid w:val="00BE5126"/>
    <w:rsid w:val="00BE5CE2"/>
    <w:rsid w:val="00BF5AC0"/>
    <w:rsid w:val="00BF5C96"/>
    <w:rsid w:val="00BF6328"/>
    <w:rsid w:val="00BF7210"/>
    <w:rsid w:val="00C01981"/>
    <w:rsid w:val="00C02CBA"/>
    <w:rsid w:val="00C10BF6"/>
    <w:rsid w:val="00C11ED0"/>
    <w:rsid w:val="00C23469"/>
    <w:rsid w:val="00C3092F"/>
    <w:rsid w:val="00C31884"/>
    <w:rsid w:val="00C31F45"/>
    <w:rsid w:val="00C32D1B"/>
    <w:rsid w:val="00C334EF"/>
    <w:rsid w:val="00C3472B"/>
    <w:rsid w:val="00C37420"/>
    <w:rsid w:val="00C3770A"/>
    <w:rsid w:val="00C462EE"/>
    <w:rsid w:val="00C471AA"/>
    <w:rsid w:val="00C50379"/>
    <w:rsid w:val="00C52448"/>
    <w:rsid w:val="00C54C01"/>
    <w:rsid w:val="00C5633A"/>
    <w:rsid w:val="00C6682D"/>
    <w:rsid w:val="00C66C09"/>
    <w:rsid w:val="00C70FFB"/>
    <w:rsid w:val="00C74805"/>
    <w:rsid w:val="00C759E1"/>
    <w:rsid w:val="00C8443D"/>
    <w:rsid w:val="00C90C34"/>
    <w:rsid w:val="00C96CB6"/>
    <w:rsid w:val="00CA44C5"/>
    <w:rsid w:val="00CA78AE"/>
    <w:rsid w:val="00CB51B4"/>
    <w:rsid w:val="00CB5613"/>
    <w:rsid w:val="00CB58F5"/>
    <w:rsid w:val="00CC32C1"/>
    <w:rsid w:val="00CC3D51"/>
    <w:rsid w:val="00CC5554"/>
    <w:rsid w:val="00CE38C5"/>
    <w:rsid w:val="00CF0FC5"/>
    <w:rsid w:val="00CF1E0A"/>
    <w:rsid w:val="00D02179"/>
    <w:rsid w:val="00D07386"/>
    <w:rsid w:val="00D100EA"/>
    <w:rsid w:val="00D1195B"/>
    <w:rsid w:val="00D13466"/>
    <w:rsid w:val="00D17512"/>
    <w:rsid w:val="00D207C9"/>
    <w:rsid w:val="00D212B5"/>
    <w:rsid w:val="00D22C5F"/>
    <w:rsid w:val="00D2330F"/>
    <w:rsid w:val="00D2690C"/>
    <w:rsid w:val="00D27109"/>
    <w:rsid w:val="00D30DB5"/>
    <w:rsid w:val="00D35707"/>
    <w:rsid w:val="00D403DF"/>
    <w:rsid w:val="00D43BB8"/>
    <w:rsid w:val="00D47DF3"/>
    <w:rsid w:val="00D551C9"/>
    <w:rsid w:val="00D646FE"/>
    <w:rsid w:val="00D6763B"/>
    <w:rsid w:val="00D746A1"/>
    <w:rsid w:val="00D74F66"/>
    <w:rsid w:val="00D82466"/>
    <w:rsid w:val="00D83CFA"/>
    <w:rsid w:val="00D8719A"/>
    <w:rsid w:val="00D876BE"/>
    <w:rsid w:val="00D87CBE"/>
    <w:rsid w:val="00D913D1"/>
    <w:rsid w:val="00D93F76"/>
    <w:rsid w:val="00DA0B57"/>
    <w:rsid w:val="00DA1BA1"/>
    <w:rsid w:val="00DB123B"/>
    <w:rsid w:val="00DB312F"/>
    <w:rsid w:val="00DB6BD7"/>
    <w:rsid w:val="00DC518D"/>
    <w:rsid w:val="00DD4177"/>
    <w:rsid w:val="00DE0C32"/>
    <w:rsid w:val="00DE3E54"/>
    <w:rsid w:val="00DE4013"/>
    <w:rsid w:val="00E00715"/>
    <w:rsid w:val="00E01A82"/>
    <w:rsid w:val="00E029FC"/>
    <w:rsid w:val="00E10C76"/>
    <w:rsid w:val="00E120E8"/>
    <w:rsid w:val="00E120F0"/>
    <w:rsid w:val="00E12808"/>
    <w:rsid w:val="00E1449B"/>
    <w:rsid w:val="00E2040C"/>
    <w:rsid w:val="00E20937"/>
    <w:rsid w:val="00E2749E"/>
    <w:rsid w:val="00E3091E"/>
    <w:rsid w:val="00E331B1"/>
    <w:rsid w:val="00E34A40"/>
    <w:rsid w:val="00E36342"/>
    <w:rsid w:val="00E411F4"/>
    <w:rsid w:val="00E50529"/>
    <w:rsid w:val="00E50E8A"/>
    <w:rsid w:val="00E600B4"/>
    <w:rsid w:val="00E61235"/>
    <w:rsid w:val="00E61C80"/>
    <w:rsid w:val="00E62D94"/>
    <w:rsid w:val="00E64058"/>
    <w:rsid w:val="00E651E2"/>
    <w:rsid w:val="00E66A3C"/>
    <w:rsid w:val="00E70B8B"/>
    <w:rsid w:val="00E71579"/>
    <w:rsid w:val="00E72E65"/>
    <w:rsid w:val="00E73ECE"/>
    <w:rsid w:val="00E745C4"/>
    <w:rsid w:val="00E74B3D"/>
    <w:rsid w:val="00E755FD"/>
    <w:rsid w:val="00E81D56"/>
    <w:rsid w:val="00E82DAF"/>
    <w:rsid w:val="00E84C85"/>
    <w:rsid w:val="00E910FB"/>
    <w:rsid w:val="00E91F42"/>
    <w:rsid w:val="00E939C2"/>
    <w:rsid w:val="00EA0892"/>
    <w:rsid w:val="00EA2AF9"/>
    <w:rsid w:val="00EA4C5A"/>
    <w:rsid w:val="00EB08B9"/>
    <w:rsid w:val="00EB26A8"/>
    <w:rsid w:val="00EB4E9C"/>
    <w:rsid w:val="00EB62A5"/>
    <w:rsid w:val="00EC0FC8"/>
    <w:rsid w:val="00EC21C9"/>
    <w:rsid w:val="00EC6DDD"/>
    <w:rsid w:val="00ED0C32"/>
    <w:rsid w:val="00ED1A30"/>
    <w:rsid w:val="00ED2278"/>
    <w:rsid w:val="00ED445A"/>
    <w:rsid w:val="00ED56DE"/>
    <w:rsid w:val="00EE4A17"/>
    <w:rsid w:val="00EF715D"/>
    <w:rsid w:val="00F03D9E"/>
    <w:rsid w:val="00F070AE"/>
    <w:rsid w:val="00F076BD"/>
    <w:rsid w:val="00F14092"/>
    <w:rsid w:val="00F21FD7"/>
    <w:rsid w:val="00F2243F"/>
    <w:rsid w:val="00F250A4"/>
    <w:rsid w:val="00F27413"/>
    <w:rsid w:val="00F32A83"/>
    <w:rsid w:val="00F34ED2"/>
    <w:rsid w:val="00F45188"/>
    <w:rsid w:val="00F459C2"/>
    <w:rsid w:val="00F473B6"/>
    <w:rsid w:val="00F52094"/>
    <w:rsid w:val="00F52529"/>
    <w:rsid w:val="00F5350B"/>
    <w:rsid w:val="00F567A1"/>
    <w:rsid w:val="00F61245"/>
    <w:rsid w:val="00F63E4C"/>
    <w:rsid w:val="00F643E1"/>
    <w:rsid w:val="00F64B0B"/>
    <w:rsid w:val="00F65C9B"/>
    <w:rsid w:val="00F706E3"/>
    <w:rsid w:val="00F75FF6"/>
    <w:rsid w:val="00F85077"/>
    <w:rsid w:val="00F85CEA"/>
    <w:rsid w:val="00F91CCA"/>
    <w:rsid w:val="00F92C38"/>
    <w:rsid w:val="00F9303F"/>
    <w:rsid w:val="00FA53DD"/>
    <w:rsid w:val="00FA7902"/>
    <w:rsid w:val="00FB3F76"/>
    <w:rsid w:val="00FB4222"/>
    <w:rsid w:val="00FB47B2"/>
    <w:rsid w:val="00FB5FD3"/>
    <w:rsid w:val="00FB7D1C"/>
    <w:rsid w:val="00FB7E24"/>
    <w:rsid w:val="00FC26EC"/>
    <w:rsid w:val="00FC332A"/>
    <w:rsid w:val="00FC3BA4"/>
    <w:rsid w:val="00FC5C3E"/>
    <w:rsid w:val="00FC6947"/>
    <w:rsid w:val="00FD40AD"/>
    <w:rsid w:val="00FD48DD"/>
    <w:rsid w:val="00FD557E"/>
    <w:rsid w:val="00FE15BF"/>
    <w:rsid w:val="00FE2601"/>
    <w:rsid w:val="00FE3903"/>
    <w:rsid w:val="00FE41DC"/>
    <w:rsid w:val="00FE72E2"/>
    <w:rsid w:val="00FF4FBF"/>
  </w:rsids>
  <m:mathPr>
    <m:mathFont m:val="Cambria Math"/>
    <m:brkBin m:val="before"/>
    <m:brkBinSub m:val="--"/>
    <m:smallFrac m:val="off"/>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13D2"/>
  </w:style>
  <w:style w:type="paragraph" w:styleId="Heading1">
    <w:name w:val="heading 1"/>
    <w:basedOn w:val="Normal"/>
    <w:link w:val="Heading1Char"/>
    <w:uiPriority w:val="9"/>
    <w:qFormat/>
    <w:rsid w:val="007C6A5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lt-LT"/>
    </w:rPr>
  </w:style>
  <w:style w:type="paragraph" w:styleId="Heading2">
    <w:name w:val="heading 2"/>
    <w:basedOn w:val="Normal"/>
    <w:link w:val="Heading2Char"/>
    <w:uiPriority w:val="9"/>
    <w:qFormat/>
    <w:rsid w:val="007C6A58"/>
    <w:pPr>
      <w:spacing w:before="100" w:beforeAutospacing="1" w:after="100" w:afterAutospacing="1" w:line="240" w:lineRule="auto"/>
      <w:outlineLvl w:val="1"/>
    </w:pPr>
    <w:rPr>
      <w:rFonts w:ascii="Times New Roman" w:eastAsia="Times New Roman" w:hAnsi="Times New Roman" w:cs="Times New Roman"/>
      <w:b/>
      <w:bCs/>
      <w:sz w:val="36"/>
      <w:szCs w:val="36"/>
      <w:lang w:eastAsia="lt-L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4A91"/>
    <w:pPr>
      <w:ind w:left="720"/>
      <w:contextualSpacing/>
    </w:pPr>
  </w:style>
  <w:style w:type="character" w:customStyle="1" w:styleId="Heading1Char">
    <w:name w:val="Heading 1 Char"/>
    <w:basedOn w:val="DefaultParagraphFont"/>
    <w:link w:val="Heading1"/>
    <w:uiPriority w:val="9"/>
    <w:rsid w:val="007C6A58"/>
    <w:rPr>
      <w:rFonts w:ascii="Times New Roman" w:eastAsia="Times New Roman" w:hAnsi="Times New Roman" w:cs="Times New Roman"/>
      <w:b/>
      <w:bCs/>
      <w:kern w:val="36"/>
      <w:sz w:val="48"/>
      <w:szCs w:val="48"/>
      <w:lang w:eastAsia="lt-LT"/>
    </w:rPr>
  </w:style>
  <w:style w:type="character" w:customStyle="1" w:styleId="Heading2Char">
    <w:name w:val="Heading 2 Char"/>
    <w:basedOn w:val="DefaultParagraphFont"/>
    <w:link w:val="Heading2"/>
    <w:uiPriority w:val="9"/>
    <w:rsid w:val="007C6A58"/>
    <w:rPr>
      <w:rFonts w:ascii="Times New Roman" w:eastAsia="Times New Roman" w:hAnsi="Times New Roman" w:cs="Times New Roman"/>
      <w:b/>
      <w:bCs/>
      <w:sz w:val="36"/>
      <w:szCs w:val="36"/>
      <w:lang w:eastAsia="lt-LT"/>
    </w:rPr>
  </w:style>
  <w:style w:type="character" w:customStyle="1" w:styleId="apple-converted-space">
    <w:name w:val="apple-converted-space"/>
    <w:basedOn w:val="DefaultParagraphFont"/>
    <w:rsid w:val="00D17512"/>
  </w:style>
  <w:style w:type="character" w:styleId="Strong">
    <w:name w:val="Strong"/>
    <w:basedOn w:val="DefaultParagraphFont"/>
    <w:uiPriority w:val="22"/>
    <w:qFormat/>
    <w:rsid w:val="00D17512"/>
    <w:rPr>
      <w:b/>
      <w:bCs/>
    </w:rPr>
  </w:style>
  <w:style w:type="character" w:styleId="Hyperlink">
    <w:name w:val="Hyperlink"/>
    <w:basedOn w:val="DefaultParagraphFont"/>
    <w:uiPriority w:val="99"/>
    <w:unhideWhenUsed/>
    <w:rsid w:val="00CB58F5"/>
    <w:rPr>
      <w:color w:val="0000FF"/>
      <w:u w:val="single"/>
    </w:rPr>
  </w:style>
  <w:style w:type="table" w:styleId="TableGrid">
    <w:name w:val="Table Grid"/>
    <w:basedOn w:val="TableNormal"/>
    <w:uiPriority w:val="59"/>
    <w:rsid w:val="00627E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520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2094"/>
    <w:rPr>
      <w:rFonts w:ascii="Tahoma" w:hAnsi="Tahoma" w:cs="Tahoma"/>
      <w:sz w:val="16"/>
      <w:szCs w:val="16"/>
    </w:rPr>
  </w:style>
  <w:style w:type="paragraph" w:styleId="NormalWeb">
    <w:name w:val="Normal (Web)"/>
    <w:basedOn w:val="Normal"/>
    <w:uiPriority w:val="99"/>
    <w:unhideWhenUsed/>
    <w:rsid w:val="008E304E"/>
    <w:pPr>
      <w:spacing w:before="100" w:beforeAutospacing="1" w:after="100" w:afterAutospacing="1" w:line="240" w:lineRule="auto"/>
    </w:pPr>
    <w:rPr>
      <w:rFonts w:ascii="Times New Roman" w:eastAsia="Times New Roman" w:hAnsi="Times New Roman" w:cs="Times New Roman"/>
      <w:sz w:val="24"/>
      <w:szCs w:val="24"/>
      <w:lang w:eastAsia="lt-LT"/>
    </w:rPr>
  </w:style>
  <w:style w:type="paragraph" w:styleId="HTMLPreformatted">
    <w:name w:val="HTML Preformatted"/>
    <w:basedOn w:val="Normal"/>
    <w:link w:val="HTMLPreformattedChar"/>
    <w:uiPriority w:val="99"/>
    <w:semiHidden/>
    <w:unhideWhenUsed/>
    <w:rsid w:val="005E6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lt-LT"/>
    </w:rPr>
  </w:style>
  <w:style w:type="character" w:customStyle="1" w:styleId="HTMLPreformattedChar">
    <w:name w:val="HTML Preformatted Char"/>
    <w:basedOn w:val="DefaultParagraphFont"/>
    <w:link w:val="HTMLPreformatted"/>
    <w:uiPriority w:val="99"/>
    <w:semiHidden/>
    <w:rsid w:val="005E6270"/>
    <w:rPr>
      <w:rFonts w:ascii="Courier New" w:eastAsia="Times New Roman" w:hAnsi="Courier New" w:cs="Courier New"/>
      <w:sz w:val="20"/>
      <w:szCs w:val="20"/>
      <w:lang w:eastAsia="lt-LT"/>
    </w:rPr>
  </w:style>
  <w:style w:type="character" w:styleId="HTMLCode">
    <w:name w:val="HTML Code"/>
    <w:basedOn w:val="DefaultParagraphFont"/>
    <w:uiPriority w:val="99"/>
    <w:semiHidden/>
    <w:unhideWhenUsed/>
    <w:rsid w:val="005E6270"/>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173A5E"/>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OC1">
    <w:name w:val="toc 1"/>
    <w:basedOn w:val="Normal"/>
    <w:next w:val="Normal"/>
    <w:autoRedefine/>
    <w:uiPriority w:val="39"/>
    <w:unhideWhenUsed/>
    <w:rsid w:val="00C3770A"/>
    <w:pPr>
      <w:spacing w:after="100"/>
    </w:pPr>
  </w:style>
  <w:style w:type="paragraph" w:styleId="TOC2">
    <w:name w:val="toc 2"/>
    <w:basedOn w:val="Normal"/>
    <w:next w:val="Normal"/>
    <w:autoRedefine/>
    <w:uiPriority w:val="39"/>
    <w:unhideWhenUsed/>
    <w:rsid w:val="00BB5DD2"/>
    <w:pPr>
      <w:spacing w:after="100"/>
      <w:ind w:left="220"/>
    </w:pPr>
  </w:style>
</w:styles>
</file>

<file path=word/webSettings.xml><?xml version="1.0" encoding="utf-8"?>
<w:webSettings xmlns:r="http://schemas.openxmlformats.org/officeDocument/2006/relationships" xmlns:w="http://schemas.openxmlformats.org/wordprocessingml/2006/main">
  <w:divs>
    <w:div w:id="132254357">
      <w:bodyDiv w:val="1"/>
      <w:marLeft w:val="0"/>
      <w:marRight w:val="0"/>
      <w:marTop w:val="0"/>
      <w:marBottom w:val="0"/>
      <w:divBdr>
        <w:top w:val="none" w:sz="0" w:space="0" w:color="auto"/>
        <w:left w:val="none" w:sz="0" w:space="0" w:color="auto"/>
        <w:bottom w:val="none" w:sz="0" w:space="0" w:color="auto"/>
        <w:right w:val="none" w:sz="0" w:space="0" w:color="auto"/>
      </w:divBdr>
    </w:div>
    <w:div w:id="139730165">
      <w:bodyDiv w:val="1"/>
      <w:marLeft w:val="0"/>
      <w:marRight w:val="0"/>
      <w:marTop w:val="0"/>
      <w:marBottom w:val="0"/>
      <w:divBdr>
        <w:top w:val="none" w:sz="0" w:space="0" w:color="auto"/>
        <w:left w:val="none" w:sz="0" w:space="0" w:color="auto"/>
        <w:bottom w:val="none" w:sz="0" w:space="0" w:color="auto"/>
        <w:right w:val="none" w:sz="0" w:space="0" w:color="auto"/>
      </w:divBdr>
    </w:div>
    <w:div w:id="640043073">
      <w:bodyDiv w:val="1"/>
      <w:marLeft w:val="0"/>
      <w:marRight w:val="0"/>
      <w:marTop w:val="0"/>
      <w:marBottom w:val="0"/>
      <w:divBdr>
        <w:top w:val="none" w:sz="0" w:space="0" w:color="auto"/>
        <w:left w:val="none" w:sz="0" w:space="0" w:color="auto"/>
        <w:bottom w:val="none" w:sz="0" w:space="0" w:color="auto"/>
        <w:right w:val="none" w:sz="0" w:space="0" w:color="auto"/>
      </w:divBdr>
    </w:div>
    <w:div w:id="997459376">
      <w:bodyDiv w:val="1"/>
      <w:marLeft w:val="0"/>
      <w:marRight w:val="0"/>
      <w:marTop w:val="0"/>
      <w:marBottom w:val="0"/>
      <w:divBdr>
        <w:top w:val="none" w:sz="0" w:space="0" w:color="auto"/>
        <w:left w:val="none" w:sz="0" w:space="0" w:color="auto"/>
        <w:bottom w:val="none" w:sz="0" w:space="0" w:color="auto"/>
        <w:right w:val="none" w:sz="0" w:space="0" w:color="auto"/>
      </w:divBdr>
    </w:div>
    <w:div w:id="1076320780">
      <w:bodyDiv w:val="1"/>
      <w:marLeft w:val="0"/>
      <w:marRight w:val="0"/>
      <w:marTop w:val="0"/>
      <w:marBottom w:val="0"/>
      <w:divBdr>
        <w:top w:val="none" w:sz="0" w:space="0" w:color="auto"/>
        <w:left w:val="none" w:sz="0" w:space="0" w:color="auto"/>
        <w:bottom w:val="none" w:sz="0" w:space="0" w:color="auto"/>
        <w:right w:val="none" w:sz="0" w:space="0" w:color="auto"/>
      </w:divBdr>
    </w:div>
    <w:div w:id="1266882327">
      <w:bodyDiv w:val="1"/>
      <w:marLeft w:val="0"/>
      <w:marRight w:val="0"/>
      <w:marTop w:val="0"/>
      <w:marBottom w:val="0"/>
      <w:divBdr>
        <w:top w:val="none" w:sz="0" w:space="0" w:color="auto"/>
        <w:left w:val="none" w:sz="0" w:space="0" w:color="auto"/>
        <w:bottom w:val="none" w:sz="0" w:space="0" w:color="auto"/>
        <w:right w:val="none" w:sz="0" w:space="0" w:color="auto"/>
      </w:divBdr>
    </w:div>
    <w:div w:id="1408915112">
      <w:bodyDiv w:val="1"/>
      <w:marLeft w:val="0"/>
      <w:marRight w:val="0"/>
      <w:marTop w:val="0"/>
      <w:marBottom w:val="0"/>
      <w:divBdr>
        <w:top w:val="none" w:sz="0" w:space="0" w:color="auto"/>
        <w:left w:val="none" w:sz="0" w:space="0" w:color="auto"/>
        <w:bottom w:val="none" w:sz="0" w:space="0" w:color="auto"/>
        <w:right w:val="none" w:sz="0" w:space="0" w:color="auto"/>
      </w:divBdr>
    </w:div>
    <w:div w:id="1437213131">
      <w:bodyDiv w:val="1"/>
      <w:marLeft w:val="0"/>
      <w:marRight w:val="0"/>
      <w:marTop w:val="0"/>
      <w:marBottom w:val="0"/>
      <w:divBdr>
        <w:top w:val="none" w:sz="0" w:space="0" w:color="auto"/>
        <w:left w:val="none" w:sz="0" w:space="0" w:color="auto"/>
        <w:bottom w:val="none" w:sz="0" w:space="0" w:color="auto"/>
        <w:right w:val="none" w:sz="0" w:space="0" w:color="auto"/>
      </w:divBdr>
    </w:div>
    <w:div w:id="1596787186">
      <w:bodyDiv w:val="1"/>
      <w:marLeft w:val="0"/>
      <w:marRight w:val="0"/>
      <w:marTop w:val="0"/>
      <w:marBottom w:val="0"/>
      <w:divBdr>
        <w:top w:val="none" w:sz="0" w:space="0" w:color="auto"/>
        <w:left w:val="none" w:sz="0" w:space="0" w:color="auto"/>
        <w:bottom w:val="none" w:sz="0" w:space="0" w:color="auto"/>
        <w:right w:val="none" w:sz="0" w:space="0" w:color="auto"/>
      </w:divBdr>
    </w:div>
    <w:div w:id="2114860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lt.wikipedia.org/wiki/Operacin%C4%97_sistema" TargetMode="External"/><Relationship Id="rId13" Type="http://schemas.openxmlformats.org/officeDocument/2006/relationships/hyperlink" Target="http://lt.wikipedia.org/wiki/Ruby" TargetMode="External"/><Relationship Id="rId18" Type="http://schemas.openxmlformats.org/officeDocument/2006/relationships/image" Target="media/image4.png"/><Relationship Id="rId26" Type="http://schemas.openxmlformats.org/officeDocument/2006/relationships/chart" Target="charts/chart1.xm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hyperlink" Target="http://lt.wikipedia.org/wiki/Baltymas" TargetMode="External"/><Relationship Id="rId42" Type="http://schemas.openxmlformats.org/officeDocument/2006/relationships/image" Target="media/image20.png"/><Relationship Id="rId7" Type="http://schemas.openxmlformats.org/officeDocument/2006/relationships/hyperlink" Target="http://lt.wikipedia.org/wiki/1990" TargetMode="External"/><Relationship Id="rId12" Type="http://schemas.openxmlformats.org/officeDocument/2006/relationships/hyperlink" Target="http://lt.wikipedia.org/wiki/Java_(kalba)"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chart" Target="charts/chart4.xml"/><Relationship Id="rId38" Type="http://schemas.openxmlformats.org/officeDocument/2006/relationships/image" Target="media/image1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png"/><Relationship Id="rId29" Type="http://schemas.openxmlformats.org/officeDocument/2006/relationships/chart" Target="charts/chart2.xm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lt.wikipedia.org/wiki/Scheme" TargetMode="External"/><Relationship Id="rId24" Type="http://schemas.openxmlformats.org/officeDocument/2006/relationships/image" Target="media/image10.png"/><Relationship Id="rId32" Type="http://schemas.openxmlformats.org/officeDocument/2006/relationships/chart" Target="charts/chart3.xml"/><Relationship Id="rId37" Type="http://schemas.openxmlformats.org/officeDocument/2006/relationships/hyperlink" Target="http://lt.wikipedia.org/wiki/Reakcija" TargetMode="External"/><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lt.wikipedia.org/w/index.php?title=Zope&amp;action=edit&amp;redlink=1"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lt.wikipedia.org/wiki/Organizmas" TargetMode="External"/><Relationship Id="rId10" Type="http://schemas.openxmlformats.org/officeDocument/2006/relationships/hyperlink" Target="http://lt.wikipedia.org/wiki/Perl" TargetMode="Externa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lt.wikipedia.org/w/index.php?title=Tcl&amp;action=edit&amp;redlink=1" TargetMode="External"/><Relationship Id="rId14" Type="http://schemas.openxmlformats.org/officeDocument/2006/relationships/hyperlink" Target="http://lt.wikipedia.org/wiki/Atviras_kodas"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lt.wikipedia.org/wiki/Katalizatorius" TargetMode="External"/><Relationship Id="rId43" Type="http://schemas.openxmlformats.org/officeDocument/2006/relationships/image" Target="media/image2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lt-LT"/>
  <c:chart>
    <c:title/>
    <c:view3D>
      <c:rotX val="30"/>
      <c:perspective val="30"/>
    </c:view3D>
    <c:plotArea>
      <c:layout/>
      <c:pie3DChart>
        <c:varyColors val="1"/>
        <c:ser>
          <c:idx val="0"/>
          <c:order val="0"/>
          <c:tx>
            <c:strRef>
              <c:f>Sheet1!$B$1</c:f>
              <c:strCache>
                <c:ptCount val="1"/>
                <c:pt idx="0">
                  <c:v>Baltymų pasiskirstymas visame anotuotame genome</c:v>
                </c:pt>
              </c:strCache>
            </c:strRef>
          </c:tx>
          <c:dLbls>
            <c:showVal val="1"/>
            <c:showLeaderLines val="1"/>
          </c:dLbls>
          <c:cat>
            <c:strRef>
              <c:f>Sheet1!$A$2:$A$4</c:f>
              <c:strCache>
                <c:ptCount val="3"/>
                <c:pt idx="0">
                  <c:v>Nežinomi baltymai</c:v>
                </c:pt>
                <c:pt idx="1">
                  <c:v>Surasti baltymai</c:v>
                </c:pt>
                <c:pt idx="2">
                  <c:v>Fermentai</c:v>
                </c:pt>
              </c:strCache>
            </c:strRef>
          </c:cat>
          <c:val>
            <c:numRef>
              <c:f>Sheet1!$B$2:$B$4</c:f>
              <c:numCache>
                <c:formatCode>General</c:formatCode>
                <c:ptCount val="3"/>
                <c:pt idx="0">
                  <c:v>278</c:v>
                </c:pt>
                <c:pt idx="1">
                  <c:v>216</c:v>
                </c:pt>
                <c:pt idx="2">
                  <c:v>219</c:v>
                </c:pt>
              </c:numCache>
            </c:numRef>
          </c:val>
        </c:ser>
      </c:pie3DChart>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lt-LT"/>
  <c:chart>
    <c:title>
      <c:tx>
        <c:rich>
          <a:bodyPr/>
          <a:lstStyle/>
          <a:p>
            <a:pPr>
              <a:defRPr/>
            </a:pPr>
            <a:r>
              <a:rPr lang="lt-LT" sz="1100"/>
              <a:t>Prokka anotuoto genomo baltymų pasiskirstymas</a:t>
            </a:r>
          </a:p>
        </c:rich>
      </c:tx>
    </c:title>
    <c:view3D>
      <c:rotX val="30"/>
      <c:perspective val="30"/>
    </c:view3D>
    <c:plotArea>
      <c:layout>
        <c:manualLayout>
          <c:layoutTarget val="inner"/>
          <c:xMode val="edge"/>
          <c:yMode val="edge"/>
          <c:x val="0"/>
          <c:y val="0.19517042413195818"/>
          <c:w val="0.70490979461381575"/>
          <c:h val="0.73815924918404485"/>
        </c:manualLayout>
      </c:layout>
      <c:pie3DChart>
        <c:varyColors val="1"/>
        <c:ser>
          <c:idx val="0"/>
          <c:order val="0"/>
          <c:tx>
            <c:strRef>
              <c:f>Sheet1!$B$1</c:f>
              <c:strCache>
                <c:ptCount val="1"/>
                <c:pt idx="0">
                  <c:v>Prokka anotuoto genomo baltymų pasiskirstymas</c:v>
                </c:pt>
              </c:strCache>
            </c:strRef>
          </c:tx>
          <c:dLbls>
            <c:showVal val="1"/>
            <c:showLeaderLines val="1"/>
          </c:dLbls>
          <c:cat>
            <c:strRef>
              <c:f>Sheet1!$A$2:$A$4</c:f>
              <c:strCache>
                <c:ptCount val="3"/>
                <c:pt idx="0">
                  <c:v>Nežinomi baltymai</c:v>
                </c:pt>
                <c:pt idx="1">
                  <c:v>Fermentai</c:v>
                </c:pt>
                <c:pt idx="2">
                  <c:v>Surasti baltymai</c:v>
                </c:pt>
              </c:strCache>
            </c:strRef>
          </c:cat>
          <c:val>
            <c:numRef>
              <c:f>Sheet1!$B$2:$B$4</c:f>
              <c:numCache>
                <c:formatCode>General</c:formatCode>
                <c:ptCount val="3"/>
                <c:pt idx="0">
                  <c:v>192</c:v>
                </c:pt>
                <c:pt idx="1">
                  <c:v>252</c:v>
                </c:pt>
                <c:pt idx="2">
                  <c:v>261</c:v>
                </c:pt>
              </c:numCache>
            </c:numRef>
          </c:val>
        </c:ser>
      </c:pie3DChart>
    </c:plotArea>
    <c:legend>
      <c:legendPos val="r"/>
      <c:layout>
        <c:manualLayout>
          <c:xMode val="edge"/>
          <c:yMode val="edge"/>
          <c:x val="0.70212655374715949"/>
          <c:y val="0.37070230483870881"/>
          <c:w val="0.25602894439429985"/>
          <c:h val="0.35056567060741584"/>
        </c:manualLayout>
      </c:layout>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lt-LT"/>
  <c:chart>
    <c:view3D>
      <c:rAngAx val="1"/>
    </c:view3D>
    <c:plotArea>
      <c:layout/>
      <c:bar3DChart>
        <c:barDir val="col"/>
        <c:grouping val="clustered"/>
        <c:ser>
          <c:idx val="0"/>
          <c:order val="0"/>
          <c:tx>
            <c:strRef>
              <c:f>Sheet1!$B$1</c:f>
              <c:strCache>
                <c:ptCount val="1"/>
                <c:pt idx="0">
                  <c:v>MyRast</c:v>
                </c:pt>
              </c:strCache>
            </c:strRef>
          </c:tx>
          <c:dLbls>
            <c:showVal val="1"/>
          </c:dLbls>
          <c:cat>
            <c:strRef>
              <c:f>Sheet1!$A$2</c:f>
              <c:strCache>
                <c:ptCount val="1"/>
                <c:pt idx="0">
                  <c:v>Išverstų baltymų sekų skaičius</c:v>
                </c:pt>
              </c:strCache>
            </c:strRef>
          </c:cat>
          <c:val>
            <c:numRef>
              <c:f>Sheet1!$B$2</c:f>
              <c:numCache>
                <c:formatCode>General</c:formatCode>
                <c:ptCount val="1"/>
                <c:pt idx="0">
                  <c:v>713</c:v>
                </c:pt>
              </c:numCache>
            </c:numRef>
          </c:val>
        </c:ser>
        <c:ser>
          <c:idx val="1"/>
          <c:order val="1"/>
          <c:tx>
            <c:strRef>
              <c:f>Sheet1!$C$1</c:f>
              <c:strCache>
                <c:ptCount val="1"/>
                <c:pt idx="0">
                  <c:v>Prokka</c:v>
                </c:pt>
              </c:strCache>
            </c:strRef>
          </c:tx>
          <c:dLbls>
            <c:showVal val="1"/>
          </c:dLbls>
          <c:cat>
            <c:strRef>
              <c:f>Sheet1!$A$2</c:f>
              <c:strCache>
                <c:ptCount val="1"/>
                <c:pt idx="0">
                  <c:v>Išverstų baltymų sekų skaičius</c:v>
                </c:pt>
              </c:strCache>
            </c:strRef>
          </c:cat>
          <c:val>
            <c:numRef>
              <c:f>Sheet1!$C$2</c:f>
              <c:numCache>
                <c:formatCode>General</c:formatCode>
                <c:ptCount val="1"/>
                <c:pt idx="0">
                  <c:v>705</c:v>
                </c:pt>
              </c:numCache>
            </c:numRef>
          </c:val>
        </c:ser>
        <c:ser>
          <c:idx val="2"/>
          <c:order val="2"/>
          <c:tx>
            <c:strRef>
              <c:f>Sheet1!$D$1</c:f>
              <c:strCache>
                <c:ptCount val="1"/>
                <c:pt idx="0">
                  <c:v>GeneMark</c:v>
                </c:pt>
              </c:strCache>
            </c:strRef>
          </c:tx>
          <c:dLbls>
            <c:showVal val="1"/>
          </c:dLbls>
          <c:cat>
            <c:strRef>
              <c:f>Sheet1!$A$2</c:f>
              <c:strCache>
                <c:ptCount val="1"/>
                <c:pt idx="0">
                  <c:v>Išverstų baltymų sekų skaičius</c:v>
                </c:pt>
              </c:strCache>
            </c:strRef>
          </c:cat>
          <c:val>
            <c:numRef>
              <c:f>Sheet1!$D$2</c:f>
              <c:numCache>
                <c:formatCode>General</c:formatCode>
                <c:ptCount val="1"/>
                <c:pt idx="0">
                  <c:v>691</c:v>
                </c:pt>
              </c:numCache>
            </c:numRef>
          </c:val>
        </c:ser>
        <c:shape val="box"/>
        <c:axId val="115375488"/>
        <c:axId val="99804288"/>
        <c:axId val="0"/>
      </c:bar3DChart>
      <c:catAx>
        <c:axId val="115375488"/>
        <c:scaling>
          <c:orientation val="minMax"/>
        </c:scaling>
        <c:axPos val="b"/>
        <c:tickLblPos val="nextTo"/>
        <c:crossAx val="99804288"/>
        <c:crosses val="autoZero"/>
        <c:auto val="1"/>
        <c:lblAlgn val="ctr"/>
        <c:lblOffset val="100"/>
      </c:catAx>
      <c:valAx>
        <c:axId val="99804288"/>
        <c:scaling>
          <c:orientation val="minMax"/>
        </c:scaling>
        <c:axPos val="l"/>
        <c:majorGridlines/>
        <c:numFmt formatCode="General" sourceLinked="1"/>
        <c:tickLblPos val="nextTo"/>
        <c:crossAx val="115375488"/>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lt-LT"/>
  <c:chart>
    <c:view3D>
      <c:rAngAx val="1"/>
    </c:view3D>
    <c:plotArea>
      <c:layout/>
      <c:bar3DChart>
        <c:barDir val="col"/>
        <c:grouping val="clustered"/>
        <c:ser>
          <c:idx val="0"/>
          <c:order val="0"/>
          <c:tx>
            <c:strRef>
              <c:f>Sheet1!$B$1</c:f>
              <c:strCache>
                <c:ptCount val="1"/>
                <c:pt idx="0">
                  <c:v>MyRast/Prokka</c:v>
                </c:pt>
              </c:strCache>
            </c:strRef>
          </c:tx>
          <c:dLbls>
            <c:showVal val="1"/>
          </c:dLbls>
          <c:cat>
            <c:strRef>
              <c:f>Sheet1!$A$2</c:f>
              <c:strCache>
                <c:ptCount val="1"/>
                <c:pt idx="0">
                  <c:v>Rastos nesutampačios baltymų sekos tarp failų</c:v>
                </c:pt>
              </c:strCache>
            </c:strRef>
          </c:cat>
          <c:val>
            <c:numRef>
              <c:f>Sheet1!$B$2</c:f>
              <c:numCache>
                <c:formatCode>General</c:formatCode>
                <c:ptCount val="1"/>
                <c:pt idx="0">
                  <c:v>30</c:v>
                </c:pt>
              </c:numCache>
            </c:numRef>
          </c:val>
        </c:ser>
        <c:ser>
          <c:idx val="1"/>
          <c:order val="1"/>
          <c:tx>
            <c:strRef>
              <c:f>Sheet1!$C$1</c:f>
              <c:strCache>
                <c:ptCount val="1"/>
                <c:pt idx="0">
                  <c:v>MyRast/GeneMark</c:v>
                </c:pt>
              </c:strCache>
            </c:strRef>
          </c:tx>
          <c:dLbls>
            <c:showVal val="1"/>
          </c:dLbls>
          <c:cat>
            <c:strRef>
              <c:f>Sheet1!$A$2</c:f>
              <c:strCache>
                <c:ptCount val="1"/>
                <c:pt idx="0">
                  <c:v>Rastos nesutampačios baltymų sekos tarp failų</c:v>
                </c:pt>
              </c:strCache>
            </c:strRef>
          </c:cat>
          <c:val>
            <c:numRef>
              <c:f>Sheet1!$C$2</c:f>
              <c:numCache>
                <c:formatCode>General</c:formatCode>
                <c:ptCount val="1"/>
                <c:pt idx="0">
                  <c:v>163</c:v>
                </c:pt>
              </c:numCache>
            </c:numRef>
          </c:val>
        </c:ser>
        <c:ser>
          <c:idx val="2"/>
          <c:order val="2"/>
          <c:tx>
            <c:strRef>
              <c:f>Sheet1!$D$1</c:f>
              <c:strCache>
                <c:ptCount val="1"/>
                <c:pt idx="0">
                  <c:v>Prokka/GeneMark</c:v>
                </c:pt>
              </c:strCache>
            </c:strRef>
          </c:tx>
          <c:dLbls>
            <c:showVal val="1"/>
          </c:dLbls>
          <c:cat>
            <c:strRef>
              <c:f>Sheet1!$A$2</c:f>
              <c:strCache>
                <c:ptCount val="1"/>
                <c:pt idx="0">
                  <c:v>Rastos nesutampačios baltymų sekos tarp failų</c:v>
                </c:pt>
              </c:strCache>
            </c:strRef>
          </c:cat>
          <c:val>
            <c:numRef>
              <c:f>Sheet1!$D$2</c:f>
              <c:numCache>
                <c:formatCode>General</c:formatCode>
                <c:ptCount val="1"/>
                <c:pt idx="0">
                  <c:v>167</c:v>
                </c:pt>
              </c:numCache>
            </c:numRef>
          </c:val>
        </c:ser>
        <c:shape val="box"/>
        <c:axId val="100654464"/>
        <c:axId val="100996224"/>
        <c:axId val="0"/>
      </c:bar3DChart>
      <c:catAx>
        <c:axId val="100654464"/>
        <c:scaling>
          <c:orientation val="minMax"/>
        </c:scaling>
        <c:axPos val="b"/>
        <c:tickLblPos val="nextTo"/>
        <c:crossAx val="100996224"/>
        <c:crosses val="autoZero"/>
        <c:auto val="1"/>
        <c:lblAlgn val="ctr"/>
        <c:lblOffset val="100"/>
      </c:catAx>
      <c:valAx>
        <c:axId val="100996224"/>
        <c:scaling>
          <c:orientation val="minMax"/>
        </c:scaling>
        <c:axPos val="l"/>
        <c:majorGridlines/>
        <c:numFmt formatCode="General" sourceLinked="1"/>
        <c:tickLblPos val="nextTo"/>
        <c:crossAx val="100654464"/>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D566911-EBBF-42AA-8E3B-F050BD9B5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1930</TotalTime>
  <Pages>35</Pages>
  <Words>38060</Words>
  <Characters>21695</Characters>
  <Application>Microsoft Office Word</Application>
  <DocSecurity>0</DocSecurity>
  <Lines>180</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Eimis</dc:creator>
  <cp:lastModifiedBy>Eimis</cp:lastModifiedBy>
  <cp:revision>633</cp:revision>
  <dcterms:created xsi:type="dcterms:W3CDTF">2015-05-26T07:11:00Z</dcterms:created>
  <dcterms:modified xsi:type="dcterms:W3CDTF">2015-05-28T10:46:00Z</dcterms:modified>
</cp:coreProperties>
</file>