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Guía de requisitos 3.1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Sergio Alejandro Bejarano Ardila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Servicio de aprendizaje Sena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  <w:t xml:space="preserve">Instructora: Paola Galeano 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  <w:t xml:space="preserve">Fecha: viernes 8 de mayo de 2026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  <w:t xml:space="preserve">Bogotá D.C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Requerimientos Funcionales  (Control de Pedidos)</w:t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3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010"/>
        <w:gridCol w:w="2550"/>
        <w:gridCol w:w="3135"/>
        <w:tblGridChange w:id="0">
          <w:tblGrid>
            <w:gridCol w:w="2235"/>
            <w:gridCol w:w="2010"/>
            <w:gridCol w:w="2550"/>
            <w:gridCol w:w="3135"/>
          </w:tblGrid>
        </w:tblGridChange>
      </w:tblGrid>
      <w:tr>
        <w:trPr>
          <w:cantSplit w:val="0"/>
          <w:trHeight w:val="14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285875" cy="128270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DESARROLLADORES DE SOFTWARE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S.A ESPECIFICACIÓN DE SOFTWARE CLIENTE: Studio Lemlich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 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ESPACIO PARA INFORMACIÓN DEL FORMULARIO A PARTIR DEL SISTEMA DE GESTIÓN DE CALIDAD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de órdenes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permitir  registrar qué prendas recibe nuestros clientes como encargo, anotando el tipo de arreglo (Entallado, dobladillo, confección), y la fecha de entrega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Controles y restricciones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no debe permitir guardar un pedido si no se ha definido una fecha específica de entrega.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Cronograma de entregas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Nuestros clientes debe visualizar en la página diariamente las prendas cuando la fecha de entrega sea hoy y cuales ya se entregaron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y hora  específica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específica donde nuestros usuarios sepan que dia exactamente y hora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Ejemplo: 08\05\2026 hora 1:00 pm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usuario podrá registrarse y tener una cuenta propia dentro de la página y base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Inicio de 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usuario podrá iniciar sesión en su cuenta ya existente en la base de datos, poniendo su usuario y contraseña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 de usuarios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Usuario podrá actualizar su perfil de la página, como por ejemplo su dirección, número de contacto o demás especificaciones.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Recuperación y cambio de contraseña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usuario podrá actualizar su contraseña y recuperar su cuenta ya existente.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Historial de compras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usuario tendrá una interfaz para poder ver sus compras ya entregadas y las que faltan por llegar.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Catálogo con filtros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usuario podrá filtrar las prendas que quieran que le aparezcan en recomendaciones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 del producto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usuario podrá ver cada detalle de la prenda que vaya a comprar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stock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página avisará cuando haya (o cuando se acabe )stock de prendas que el usuario haya marcado como favoritas o recomendaciones.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7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5.0000000000005"/>
        <w:gridCol w:w="2880"/>
        <w:gridCol w:w="2235"/>
        <w:gridCol w:w="2235"/>
        <w:tblGridChange w:id="0">
          <w:tblGrid>
            <w:gridCol w:w="2305.0000000000005"/>
            <w:gridCol w:w="2880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podrá recibir Pagos por tarjeta (Visa, mastercard), Por plataforma digital (Nequi, Daviplata).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Comprobantes de  saldos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emitir un comprobante sobre el producto y lo que se pagó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comprobante de pago de específicas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que debe tener el comprobante a la hora que el sistema lo emita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08/05/2026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Carrito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Incluso sin login, la página deberá mostrar al cliente cada producto y carrito que haya agregado.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página podrá crear, leer, actualizar y borrar las prendas y demás utensilios que se encuentren en la página.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8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Requerimientos No funcionales</w:t>
      </w:r>
    </w:p>
    <w:tbl>
      <w:tblPr>
        <w:tblStyle w:val="Table3"/>
        <w:tblW w:w="95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30"/>
        <w:gridCol w:w="2490"/>
        <w:gridCol w:w="2130"/>
        <w:tblGridChange w:id="0">
          <w:tblGrid>
            <w:gridCol w:w="2520"/>
            <w:gridCol w:w="2430"/>
            <w:gridCol w:w="2490"/>
            <w:gridCol w:w="21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both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285875" cy="1282700"/>
                  <wp:effectExtent b="0" l="0" r="0" t="0"/>
                  <wp:docPr id="2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DESARROLLADORES DE SOFTWARE S.A ESPECIFICACIONES DE REQUERIMIENTOS DE SOFTWARE.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CLIENTE:Studio Lemlich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 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ESPACIO PARA INFORMACIÓN DEL FORMULARIO A PARTIR DEL SISTEMA DE GESTIÓN DE CALIDAD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Interfaz de usuario Simplificada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Nuestro Software debe tener botones grandes legibles y Fáciles de Usar tanto en un celular o una tablet , que es lo que nuestro usuario suele tener a mano mientras cose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Controles y restricciones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consta de un control de inventario con la tela si la cantidad por lo menos supera un monto mínimo del 5% de tela o prendas emitirá un aviso para reabastecer el stock.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Mantenimiento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en el sistema si hay algún error se corrija  rápido y lo procese de manera eficiente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de carga de la página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 3 segundos (Ideal de &lt; 2 segundos)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Soporte mínimo para 500 personas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mínimo para 500 personas concurrentes (Escalable.)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Disponibilidad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&gt;= 99.0% del tiempo diario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Toda la pagina debera estar en HTTPS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 la página y base de datos (SQL Injection, XSS, CSRF)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Autentificación de 2 factores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página deberá tener una autentificación doble para los administradores.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Backups automáticos diarios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crear copias de seguridad de la página diariamente.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Contraste y tamaño de letra estables y legibles dependiendo del dispositivo.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Compatibilidad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Soporte para las versiones Chrome, Firefox, Safari, Edge.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También para dispositivos Android e 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Políticas de privacidad, términos de servicio, política de devoluciones y garantías.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D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