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p w14:paraId="15B514FF" w14:textId="23E474D2" w:rsidR="007720D4" w:rsidRPr="007720D4" w:rsidRDefault="007720D4" w:rsidP="007720D4">
      <w:pPr>
        <w:numPr>
          <w:ilvl w:val="0"/>
          <w:numId w:val="30"/>
        </w:numPr>
        <w:spacing w:line="240" w:lineRule="atLeast"/>
        <w:contextualSpacing/>
        <w:jc w:val="both"/>
        <w:rPr>
          <w:rFonts w:ascii="Calibri" w:hAnsi="Calibri" w:cs="Calibri"/>
          <w:sz w:val="36"/>
          <w:szCs w:val="36"/>
          <w:lang w:val="es-CL"/>
        </w:rPr>
      </w:pPr>
      <w:r w:rsidRPr="007720D4">
        <w:rPr>
          <w:rFonts w:ascii="Calibri" w:hAnsi="Calibri" w:cs="Calibri"/>
          <w:b/>
          <w:bCs/>
          <w:sz w:val="36"/>
          <w:szCs w:val="36"/>
          <w:lang w:val="es-CL"/>
        </w:rPr>
        <w:t xml:space="preserve">Nombre: </w:t>
      </w:r>
      <w:r w:rsidR="00250414">
        <w:rPr>
          <w:rFonts w:ascii="Calibri" w:hAnsi="Calibri" w:cs="Calibri"/>
          <w:sz w:val="36"/>
          <w:szCs w:val="36"/>
          <w:lang w:val="es-CL"/>
        </w:rPr>
        <w:t>Eimy Henriquez</w:t>
      </w:r>
    </w:p>
    <w:p w14:paraId="5EF3293E" w14:textId="70BFAB27" w:rsidR="007720D4" w:rsidRPr="007720D4" w:rsidRDefault="007720D4" w:rsidP="007720D4">
      <w:pPr>
        <w:numPr>
          <w:ilvl w:val="0"/>
          <w:numId w:val="30"/>
        </w:numPr>
        <w:spacing w:line="240" w:lineRule="atLeast"/>
        <w:contextualSpacing/>
        <w:jc w:val="both"/>
        <w:rPr>
          <w:rFonts w:ascii="Calibri" w:hAnsi="Calibri" w:cs="Calibri"/>
          <w:sz w:val="36"/>
          <w:szCs w:val="36"/>
          <w:lang w:val="es-CL"/>
        </w:rPr>
      </w:pPr>
      <w:r w:rsidRPr="007720D4">
        <w:rPr>
          <w:rFonts w:ascii="Calibri" w:hAnsi="Calibri" w:cs="Calibri"/>
          <w:b/>
          <w:bCs/>
          <w:sz w:val="36"/>
          <w:szCs w:val="36"/>
          <w:lang w:val="es-CL"/>
        </w:rPr>
        <w:t xml:space="preserve">Equipo 3: </w:t>
      </w:r>
      <w:r w:rsidRPr="007720D4">
        <w:rPr>
          <w:rFonts w:ascii="Calibri" w:hAnsi="Calibri" w:cs="Calibri"/>
          <w:sz w:val="36"/>
          <w:szCs w:val="36"/>
          <w:lang w:val="es-CL"/>
        </w:rPr>
        <w:t>Eimy Henr</w:t>
      </w:r>
      <w:r w:rsidR="00250414">
        <w:rPr>
          <w:rFonts w:ascii="Calibri" w:hAnsi="Calibri" w:cs="Calibri"/>
          <w:sz w:val="36"/>
          <w:szCs w:val="36"/>
          <w:lang w:val="es-CL"/>
        </w:rPr>
        <w:t>i</w:t>
      </w:r>
      <w:r w:rsidRPr="007720D4">
        <w:rPr>
          <w:rFonts w:ascii="Calibri" w:hAnsi="Calibri" w:cs="Calibri"/>
          <w:sz w:val="36"/>
          <w:szCs w:val="36"/>
          <w:lang w:val="es-CL"/>
        </w:rPr>
        <w:t>quez, Byron Muñoz y Javier Fleiderman</w:t>
      </w:r>
    </w:p>
    <w:p w14:paraId="12F71D2D" w14:textId="4F592924" w:rsidR="007720D4" w:rsidRDefault="007720D4" w:rsidP="007720D4">
      <w:pPr>
        <w:numPr>
          <w:ilvl w:val="0"/>
          <w:numId w:val="30"/>
        </w:numPr>
        <w:spacing w:line="240" w:lineRule="atLeast"/>
        <w:contextualSpacing/>
        <w:jc w:val="both"/>
        <w:rPr>
          <w:rFonts w:ascii="Calibri" w:hAnsi="Calibri" w:cs="Calibri"/>
          <w:b/>
          <w:bCs/>
          <w:sz w:val="36"/>
          <w:szCs w:val="36"/>
          <w:lang w:val="es-CL"/>
        </w:rPr>
      </w:pPr>
      <w:r w:rsidRPr="007720D4">
        <w:rPr>
          <w:rFonts w:ascii="Calibri" w:hAnsi="Calibri" w:cs="Calibri"/>
          <w:b/>
          <w:bCs/>
          <w:sz w:val="36"/>
          <w:szCs w:val="36"/>
          <w:lang w:val="es-CL"/>
        </w:rPr>
        <w:t>Proyecto: VetSys (Sistema de Gestión Veterinaria)</w:t>
      </w:r>
    </w:p>
    <w:p w14:paraId="607DFB2F" w14:textId="77777777" w:rsidR="007720D4" w:rsidRPr="007720D4" w:rsidRDefault="007720D4" w:rsidP="007720D4">
      <w:pPr>
        <w:spacing w:line="240" w:lineRule="atLeast"/>
        <w:ind w:left="720"/>
        <w:contextualSpacing/>
        <w:jc w:val="both"/>
        <w:rPr>
          <w:rFonts w:ascii="Calibri" w:hAnsi="Calibri" w:cs="Calibri"/>
          <w:b/>
          <w:bCs/>
          <w:sz w:val="36"/>
          <w:szCs w:val="36"/>
          <w:lang w:val="es-CL"/>
        </w:rPr>
      </w:pP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018E5FF0" w14:textId="77777777" w:rsidR="007720D4" w:rsidRPr="007720D4" w:rsidRDefault="00286901" w:rsidP="007720D4">
      <w:pPr>
        <w:rPr>
          <w:rFonts w:ascii="Calibri" w:hAnsi="Calibri" w:cs="Calibri"/>
          <w:b/>
          <w:bCs/>
          <w:sz w:val="24"/>
          <w:szCs w:val="24"/>
          <w:lang w:val="es-CL"/>
        </w:rPr>
      </w:pPr>
      <w:r>
        <w:rPr>
          <w:rFonts w:asciiTheme="minorHAnsi" w:eastAsiaTheme="minorEastAsia" w:hAnsiTheme="minorHAnsi" w:cstheme="minorBidi"/>
          <w:color w:val="000000" w:themeColor="text1"/>
          <w:sz w:val="22"/>
          <w:szCs w:val="22"/>
          <w:lang w:val="es-MX"/>
        </w:rPr>
        <w:br w:type="page"/>
      </w:r>
      <w:r w:rsidR="007720D4" w:rsidRPr="007720D4">
        <w:rPr>
          <w:rFonts w:ascii="Calibri" w:hAnsi="Calibri" w:cs="Calibri"/>
          <w:b/>
          <w:bCs/>
          <w:sz w:val="24"/>
          <w:szCs w:val="24"/>
          <w:lang w:val="es-CL"/>
        </w:rPr>
        <w:lastRenderedPageBreak/>
        <w:t>INDICADORES SEGÚN NUESTRA DOCUMENTACIÓN</w:t>
      </w:r>
    </w:p>
    <w:p w14:paraId="4E033C6C" w14:textId="77777777" w:rsidR="007720D4" w:rsidRPr="007720D4" w:rsidRDefault="007720D4" w:rsidP="007720D4">
      <w:pPr>
        <w:rPr>
          <w:lang w:val="es-CL"/>
        </w:rPr>
      </w:pPr>
    </w:p>
    <w:p w14:paraId="6D31EAF4" w14:textId="77777777" w:rsidR="007720D4" w:rsidRPr="007720D4" w:rsidRDefault="007720D4" w:rsidP="007720D4">
      <w:pPr>
        <w:numPr>
          <w:ilvl w:val="0"/>
          <w:numId w:val="31"/>
        </w:numPr>
        <w:contextualSpacing/>
        <w:jc w:val="both"/>
        <w:rPr>
          <w:rFonts w:ascii="Calibri" w:hAnsi="Calibri" w:cs="Calibri"/>
          <w:sz w:val="24"/>
          <w:szCs w:val="24"/>
          <w:lang w:val="es-CL"/>
        </w:rPr>
      </w:pPr>
      <w:r w:rsidRPr="007720D4">
        <w:rPr>
          <w:rFonts w:ascii="Calibri" w:hAnsi="Calibri" w:cs="Calibri"/>
          <w:b/>
          <w:bCs/>
          <w:sz w:val="24"/>
          <w:szCs w:val="24"/>
          <w:lang w:val="es-CL"/>
        </w:rPr>
        <w:t>Competencias del perfil de egreso aplicables en nuestro proyecto:</w:t>
      </w:r>
    </w:p>
    <w:p w14:paraId="2F0F7147" w14:textId="77777777" w:rsidR="007720D4" w:rsidRPr="007720D4" w:rsidRDefault="007720D4" w:rsidP="007720D4">
      <w:pPr>
        <w:numPr>
          <w:ilvl w:val="0"/>
          <w:numId w:val="32"/>
        </w:numPr>
        <w:jc w:val="both"/>
        <w:rPr>
          <w:rFonts w:ascii="Calibri" w:hAnsi="Calibri" w:cs="Calibri"/>
          <w:sz w:val="24"/>
          <w:szCs w:val="24"/>
          <w:lang w:val="es-CL"/>
        </w:rPr>
      </w:pPr>
      <w:r w:rsidRPr="007720D4">
        <w:rPr>
          <w:rFonts w:ascii="Calibri" w:hAnsi="Calibri" w:cs="Calibri"/>
          <w:sz w:val="24"/>
          <w:szCs w:val="24"/>
          <w:lang w:val="es-CL"/>
        </w:rPr>
        <w:t>Gestión de proyectos informáticos (competencia 2).</w:t>
      </w:r>
    </w:p>
    <w:p w14:paraId="7E797426" w14:textId="77777777" w:rsidR="007720D4" w:rsidRPr="007720D4" w:rsidRDefault="007720D4" w:rsidP="007720D4">
      <w:pPr>
        <w:numPr>
          <w:ilvl w:val="0"/>
          <w:numId w:val="32"/>
        </w:numPr>
        <w:jc w:val="both"/>
        <w:rPr>
          <w:rFonts w:ascii="Calibri" w:hAnsi="Calibri" w:cs="Calibri"/>
          <w:sz w:val="24"/>
          <w:szCs w:val="24"/>
          <w:lang w:val="es-CL"/>
        </w:rPr>
      </w:pPr>
      <w:r w:rsidRPr="007720D4">
        <w:rPr>
          <w:rFonts w:ascii="Calibri" w:hAnsi="Calibri" w:cs="Calibri"/>
          <w:sz w:val="24"/>
          <w:szCs w:val="24"/>
          <w:lang w:val="es-CL"/>
        </w:rPr>
        <w:t>Desarrollo de software (competencia 4).</w:t>
      </w:r>
    </w:p>
    <w:p w14:paraId="1469E153" w14:textId="77777777" w:rsidR="007720D4" w:rsidRPr="007720D4" w:rsidRDefault="007720D4" w:rsidP="007720D4">
      <w:pPr>
        <w:numPr>
          <w:ilvl w:val="0"/>
          <w:numId w:val="32"/>
        </w:numPr>
        <w:jc w:val="both"/>
        <w:rPr>
          <w:rFonts w:ascii="Calibri" w:hAnsi="Calibri" w:cs="Calibri"/>
          <w:sz w:val="24"/>
          <w:szCs w:val="24"/>
          <w:lang w:val="es-CL"/>
        </w:rPr>
      </w:pPr>
      <w:r w:rsidRPr="007720D4">
        <w:rPr>
          <w:rFonts w:ascii="Calibri" w:hAnsi="Calibri" w:cs="Calibri"/>
          <w:sz w:val="24"/>
          <w:szCs w:val="24"/>
          <w:lang w:val="es-CL"/>
        </w:rPr>
        <w:t xml:space="preserve">Modelos de datos (competencia 3) </w:t>
      </w:r>
    </w:p>
    <w:p w14:paraId="3CF5E905" w14:textId="77777777" w:rsidR="007720D4" w:rsidRPr="007720D4" w:rsidRDefault="007720D4" w:rsidP="007720D4">
      <w:pPr>
        <w:numPr>
          <w:ilvl w:val="0"/>
          <w:numId w:val="31"/>
        </w:numPr>
        <w:jc w:val="both"/>
        <w:rPr>
          <w:rFonts w:ascii="Calibri" w:hAnsi="Calibri" w:cs="Calibri"/>
          <w:sz w:val="24"/>
          <w:szCs w:val="24"/>
          <w:lang w:val="es-CL"/>
        </w:rPr>
      </w:pPr>
      <w:r w:rsidRPr="007720D4">
        <w:rPr>
          <w:rFonts w:ascii="Calibri" w:hAnsi="Calibri" w:cs="Calibri"/>
          <w:b/>
          <w:bCs/>
          <w:sz w:val="24"/>
          <w:szCs w:val="24"/>
          <w:lang w:val="es-CL"/>
        </w:rPr>
        <w:t>Identificar los indicadores aplicables de la tabla:</w:t>
      </w:r>
      <w:r w:rsidRPr="007720D4">
        <w:rPr>
          <w:rFonts w:ascii="Calibri" w:hAnsi="Calibri" w:cs="Calibri"/>
          <w:sz w:val="24"/>
          <w:szCs w:val="24"/>
          <w:lang w:val="es-CL"/>
        </w:rPr>
        <w:t xml:space="preserve"> </w:t>
      </w:r>
    </w:p>
    <w:p w14:paraId="40F943AD" w14:textId="77777777" w:rsidR="007720D4" w:rsidRPr="007720D4" w:rsidRDefault="007720D4" w:rsidP="007720D4">
      <w:pPr>
        <w:numPr>
          <w:ilvl w:val="0"/>
          <w:numId w:val="33"/>
        </w:numPr>
        <w:contextualSpacing/>
        <w:jc w:val="both"/>
        <w:rPr>
          <w:rFonts w:ascii="Calibri" w:hAnsi="Calibri" w:cs="Calibri"/>
          <w:sz w:val="24"/>
          <w:szCs w:val="24"/>
          <w:lang w:val="es-CL"/>
        </w:rPr>
      </w:pPr>
      <w:r w:rsidRPr="007720D4">
        <w:rPr>
          <w:rFonts w:ascii="Calibri" w:hAnsi="Calibri" w:cs="Calibri"/>
          <w:b/>
          <w:bCs/>
          <w:sz w:val="24"/>
          <w:szCs w:val="24"/>
          <w:lang w:val="es-CL"/>
        </w:rPr>
        <w:t>Competencia 2 (Gestión de proyectos informáticos):</w:t>
      </w:r>
    </w:p>
    <w:p w14:paraId="35A61C0A" w14:textId="77777777" w:rsidR="007720D4" w:rsidRPr="007720D4" w:rsidRDefault="007720D4" w:rsidP="007720D4">
      <w:pPr>
        <w:numPr>
          <w:ilvl w:val="2"/>
          <w:numId w:val="34"/>
        </w:numPr>
        <w:contextualSpacing/>
        <w:jc w:val="both"/>
        <w:rPr>
          <w:rFonts w:ascii="Calibri" w:hAnsi="Calibri" w:cs="Calibri"/>
          <w:sz w:val="24"/>
          <w:szCs w:val="24"/>
          <w:lang w:val="es-CL"/>
        </w:rPr>
      </w:pPr>
      <w:r w:rsidRPr="007720D4">
        <w:rPr>
          <w:rFonts w:ascii="Calibri" w:hAnsi="Calibri" w:cs="Calibri"/>
          <w:sz w:val="24"/>
          <w:szCs w:val="24"/>
          <w:lang w:val="es-CL"/>
        </w:rPr>
        <w:t>Indicador 2.1: Planifica proyectos informáticos, ofreciendo alternativas para la toma de decisiones de acuerdo con los requerimientos de la organización.</w:t>
      </w:r>
    </w:p>
    <w:p w14:paraId="408E7D74" w14:textId="77777777" w:rsidR="007720D4" w:rsidRPr="007720D4" w:rsidRDefault="007720D4" w:rsidP="007720D4">
      <w:pPr>
        <w:numPr>
          <w:ilvl w:val="0"/>
          <w:numId w:val="33"/>
        </w:numPr>
        <w:contextualSpacing/>
        <w:jc w:val="both"/>
        <w:rPr>
          <w:rFonts w:ascii="Calibri" w:hAnsi="Calibri" w:cs="Calibri"/>
          <w:sz w:val="24"/>
          <w:szCs w:val="24"/>
          <w:lang w:val="es-CL"/>
        </w:rPr>
      </w:pPr>
      <w:r w:rsidRPr="007720D4">
        <w:rPr>
          <w:rFonts w:ascii="Calibri" w:hAnsi="Calibri" w:cs="Calibri"/>
          <w:b/>
          <w:bCs/>
          <w:sz w:val="24"/>
          <w:szCs w:val="24"/>
          <w:lang w:val="es-CL"/>
        </w:rPr>
        <w:t>Competencia 3 (Modelos de datos):</w:t>
      </w:r>
    </w:p>
    <w:p w14:paraId="356FB278" w14:textId="77777777" w:rsidR="007720D4" w:rsidRPr="007720D4" w:rsidRDefault="007720D4" w:rsidP="007720D4">
      <w:pPr>
        <w:numPr>
          <w:ilvl w:val="0"/>
          <w:numId w:val="35"/>
        </w:numPr>
        <w:contextualSpacing/>
        <w:jc w:val="both"/>
        <w:rPr>
          <w:rFonts w:ascii="Calibri" w:hAnsi="Calibri" w:cs="Calibri"/>
          <w:sz w:val="24"/>
          <w:szCs w:val="24"/>
          <w:lang w:val="es-CL"/>
        </w:rPr>
      </w:pPr>
      <w:r w:rsidRPr="007720D4">
        <w:rPr>
          <w:rFonts w:ascii="Calibri" w:hAnsi="Calibri" w:cs="Calibri"/>
          <w:sz w:val="24"/>
          <w:szCs w:val="24"/>
          <w:lang w:val="es-CL"/>
        </w:rPr>
        <w:t>Indicador 3.1: Diseña modelos de datos para soportar los requerimientos de la organización de acuerdo con un diseño definido y escalable en el tiempo.</w:t>
      </w:r>
    </w:p>
    <w:p w14:paraId="191E6B94" w14:textId="77777777" w:rsidR="007720D4" w:rsidRPr="007720D4" w:rsidRDefault="007720D4" w:rsidP="007720D4">
      <w:pPr>
        <w:numPr>
          <w:ilvl w:val="0"/>
          <w:numId w:val="33"/>
        </w:numPr>
        <w:contextualSpacing/>
        <w:jc w:val="both"/>
        <w:rPr>
          <w:rFonts w:ascii="Calibri" w:hAnsi="Calibri" w:cs="Calibri"/>
          <w:sz w:val="24"/>
          <w:szCs w:val="24"/>
          <w:lang w:val="es-CL"/>
        </w:rPr>
      </w:pPr>
      <w:r w:rsidRPr="007720D4">
        <w:rPr>
          <w:rFonts w:ascii="Calibri" w:hAnsi="Calibri" w:cs="Calibri"/>
          <w:b/>
          <w:bCs/>
          <w:sz w:val="24"/>
          <w:szCs w:val="24"/>
          <w:lang w:val="es-CL"/>
        </w:rPr>
        <w:t>Competencia 4 (Desarrollo de software):</w:t>
      </w:r>
    </w:p>
    <w:p w14:paraId="3F11D945" w14:textId="77777777" w:rsidR="007720D4" w:rsidRPr="007720D4" w:rsidRDefault="007720D4" w:rsidP="007720D4">
      <w:pPr>
        <w:numPr>
          <w:ilvl w:val="0"/>
          <w:numId w:val="35"/>
        </w:numPr>
        <w:contextualSpacing/>
        <w:jc w:val="both"/>
        <w:rPr>
          <w:rFonts w:ascii="Calibri" w:hAnsi="Calibri" w:cs="Calibri"/>
          <w:sz w:val="24"/>
          <w:szCs w:val="24"/>
          <w:lang w:val="es-CL"/>
        </w:rPr>
      </w:pPr>
      <w:r w:rsidRPr="007720D4">
        <w:rPr>
          <w:rFonts w:ascii="Calibri" w:hAnsi="Calibri" w:cs="Calibri"/>
          <w:sz w:val="24"/>
          <w:szCs w:val="24"/>
          <w:lang w:val="es-CL"/>
        </w:rPr>
        <w:t>Indicador 4.1: Construye una solución de software utilizando técnicas que permitan sistematizar el proceso de desarrollo y mantenimiento, asegurando el logro de los objetivos.</w:t>
      </w:r>
    </w:p>
    <w:p w14:paraId="67095572" w14:textId="2AC8F101" w:rsidR="7FCC6260" w:rsidRPr="007720D4" w:rsidRDefault="7FCC6260" w:rsidP="00286901">
      <w:pPr>
        <w:spacing w:after="160" w:line="259" w:lineRule="auto"/>
        <w:rPr>
          <w:rFonts w:asciiTheme="minorHAnsi" w:eastAsiaTheme="minorEastAsia" w:hAnsiTheme="minorHAnsi" w:cstheme="minorBidi"/>
          <w:color w:val="000000" w:themeColor="text1"/>
          <w:sz w:val="22"/>
          <w:szCs w:val="22"/>
          <w:lang w:val="es-CL"/>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lastRenderedPageBreak/>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7720D4">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C5E0B3" w:themeFill="accent6" w:themeFillTint="66"/>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7720D4">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C5E0B3" w:themeFill="accent6" w:themeFillTint="66"/>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07720D4">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C5E0B3" w:themeFill="accent6" w:themeFillTint="66"/>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7720D4">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C5E0B3" w:themeFill="accent6" w:themeFillTint="66"/>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lastRenderedPageBreak/>
              <w:t>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 xml:space="preserve">En caso de posibles </w:t>
            </w:r>
            <w:r w:rsidR="1EFB355F" w:rsidRPr="1DE770DF">
              <w:rPr>
                <w:rFonts w:asciiTheme="minorHAnsi" w:eastAsiaTheme="minorEastAsia" w:hAnsiTheme="minorHAnsi" w:cstheme="minorBidi"/>
                <w:color w:val="000000" w:themeColor="text1"/>
              </w:rPr>
              <w:lastRenderedPageBreak/>
              <w:t>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 xml:space="preserve">El proyecto presentado no es factible de realizarse </w:t>
            </w:r>
            <w:r w:rsidR="1EFB355F" w:rsidRPr="1DE770DF">
              <w:rPr>
                <w:rFonts w:asciiTheme="minorHAnsi" w:eastAsiaTheme="minorEastAsia" w:hAnsiTheme="minorHAnsi" w:cstheme="minorBidi"/>
                <w:color w:val="000000" w:themeColor="text1"/>
              </w:rPr>
              <w:lastRenderedPageBreak/>
              <w:t>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56BB606A" w14:textId="77777777" w:rsidTr="007720D4">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C5E0B3" w:themeFill="accent6" w:themeFillTint="66"/>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7720D4">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C5E0B3" w:themeFill="accent6" w:themeFillTint="66"/>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7720D4">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C5E0B3" w:themeFill="accent6" w:themeFillTint="66"/>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07720D4">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C5E0B3" w:themeFill="accent6" w:themeFillTint="66"/>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7720D4">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C5E0B3" w:themeFill="accent6" w:themeFillTint="66"/>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lastRenderedPageBreak/>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El texto presenta de 1 a 5 errores de ortografía, redacción o en las citas y </w:t>
            </w:r>
            <w:r w:rsidRPr="1DE770DF">
              <w:rPr>
                <w:rFonts w:asciiTheme="minorHAnsi" w:eastAsiaTheme="minorEastAsia" w:hAnsiTheme="minorHAnsi" w:cstheme="minorBidi"/>
                <w:color w:val="000000" w:themeColor="text1"/>
              </w:rPr>
              <w:lastRenderedPageBreak/>
              <w:t>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El texto presenta de 6 a 10 errores de ortografía, redacción o en las citas y </w:t>
            </w:r>
            <w:r w:rsidRPr="1DE770DF">
              <w:rPr>
                <w:rFonts w:asciiTheme="minorHAnsi" w:eastAsiaTheme="minorEastAsia" w:hAnsiTheme="minorHAnsi" w:cstheme="minorBidi"/>
                <w:color w:val="000000" w:themeColor="text1"/>
              </w:rPr>
              <w:lastRenderedPageBreak/>
              <w:t>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El texto presenta más de 10 errores de ortografía, redacción o en las citas y </w:t>
            </w:r>
            <w:r w:rsidRPr="1DE770DF">
              <w:rPr>
                <w:rFonts w:asciiTheme="minorHAnsi" w:eastAsiaTheme="minorEastAsia" w:hAnsiTheme="minorHAnsi" w:cstheme="minorBidi"/>
                <w:color w:val="000000" w:themeColor="text1"/>
              </w:rPr>
              <w:lastRenderedPageBreak/>
              <w:t>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06AB4E5F" w14:textId="77777777" w:rsidTr="007720D4">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C5E0B3" w:themeFill="accent6" w:themeFillTint="66"/>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7720D4">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shd w:val="clear" w:color="auto" w:fill="C5E0B3" w:themeFill="accent6" w:themeFillTint="66"/>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7720D4">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12.  Redacta el abstract, las conclusiones y la reflexión en inglés con ideas completas que se conectan en secuencia lógica, 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usando una secuencia limitada o desorganizada que dificulta la comprensión de las ideas,  utilizando inadecuadamente las estructuras gramaticales y el vocabulario pertinentes al tema.</w:t>
            </w:r>
          </w:p>
        </w:tc>
        <w:tc>
          <w:tcPr>
            <w:tcW w:w="2052" w:type="dxa"/>
            <w:shd w:val="clear" w:color="auto" w:fill="FF8181"/>
            <w:vAlign w:val="center"/>
          </w:tcPr>
          <w:p w14:paraId="639AD834" w14:textId="77777777" w:rsidR="00286901" w:rsidRPr="00286901" w:rsidRDefault="00286901" w:rsidP="007720D4">
            <w:pPr>
              <w:shd w:val="clear" w:color="auto" w:fill="FF8181"/>
              <w:rPr>
                <w:rFonts w:asciiTheme="minorHAnsi" w:hAnsiTheme="minorHAnsi" w:cstheme="minorHAnsi"/>
              </w:rPr>
            </w:pPr>
            <w:r w:rsidRPr="00286901">
              <w:rPr>
                <w:rFonts w:asciiTheme="minorHAnsi" w:hAnsiTheme="minorHAnsi" w:cstheme="minorHAnsi"/>
              </w:rPr>
              <w:t>No produce texto en inglés</w:t>
            </w:r>
          </w:p>
          <w:p w14:paraId="46653E39" w14:textId="77777777" w:rsidR="00286901" w:rsidRPr="00286901" w:rsidRDefault="00286901" w:rsidP="007720D4">
            <w:pPr>
              <w:shd w:val="clear" w:color="auto" w:fill="FF8181"/>
              <w:rPr>
                <w:rFonts w:asciiTheme="minorHAnsi" w:hAnsiTheme="minorHAnsi" w:cstheme="minorHAnsi"/>
              </w:rPr>
            </w:pPr>
            <w:r w:rsidRPr="00286901">
              <w:rPr>
                <w:rFonts w:asciiTheme="minorHAnsi" w:hAnsiTheme="minorHAnsi" w:cstheme="minorHAnsi"/>
              </w:rPr>
              <w:t xml:space="preserve">o escribe frases sueltas que no se relacionan entre ellas impidiendo la comprensión de las ideas, </w:t>
            </w:r>
          </w:p>
          <w:p w14:paraId="31FADCB6" w14:textId="3510E9CC" w:rsidR="00286901" w:rsidRPr="00286901" w:rsidRDefault="00286901" w:rsidP="007720D4">
            <w:pPr>
              <w:shd w:val="clear" w:color="auto" w:fill="FF8181"/>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04C63576"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0</w:t>
            </w:r>
          </w:p>
        </w:tc>
      </w:tr>
      <w:tr w:rsidR="001C0F79" w:rsidRPr="003F499E" w14:paraId="7B756D22" w14:textId="77777777" w:rsidTr="007720D4">
        <w:trPr>
          <w:trHeight w:val="539"/>
        </w:trPr>
        <w:tc>
          <w:tcPr>
            <w:tcW w:w="11545" w:type="dxa"/>
            <w:gridSpan w:val="5"/>
            <w:shd w:val="clear" w:color="auto" w:fill="BDD6EE" w:themeFill="accent1" w:themeFillTint="66"/>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shd w:val="clear" w:color="auto" w:fill="BDD6EE" w:themeFill="accent1" w:themeFillTint="66"/>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7720D4">
      <w:headerReference w:type="default" r:id="rId12"/>
      <w:footerReference w:type="default" r:id="rId13"/>
      <w:pgSz w:w="15840" w:h="12240" w:orient="landscape"/>
      <w:pgMar w:top="1276" w:right="1418" w:bottom="1276"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059124" w14:textId="77777777" w:rsidR="00B54E58" w:rsidRDefault="00B54E58" w:rsidP="00B2162E">
      <w:r>
        <w:separator/>
      </w:r>
    </w:p>
  </w:endnote>
  <w:endnote w:type="continuationSeparator" w:id="0">
    <w:p w14:paraId="24E9229D" w14:textId="77777777" w:rsidR="00B54E58" w:rsidRDefault="00B54E5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7124065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7124065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5E3AA" w14:textId="77777777" w:rsidR="00B54E58" w:rsidRDefault="00B54E58" w:rsidP="00B2162E">
      <w:r>
        <w:separator/>
      </w:r>
    </w:p>
  </w:footnote>
  <w:footnote w:type="continuationSeparator" w:id="0">
    <w:p w14:paraId="2F9D9021" w14:textId="77777777" w:rsidR="00B54E58" w:rsidRDefault="00B54E5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364530116" name="Imagen 364530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13F3A"/>
    <w:multiLevelType w:val="hybridMultilevel"/>
    <w:tmpl w:val="5D9A476A"/>
    <w:lvl w:ilvl="0" w:tplc="31D0558E">
      <w:start w:val="1"/>
      <w:numFmt w:val="decimal"/>
      <w:lvlText w:val="%1)"/>
      <w:lvlJc w:val="left"/>
      <w:pPr>
        <w:ind w:left="720" w:hanging="360"/>
      </w:pPr>
      <w:rPr>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13B54B09"/>
    <w:multiLevelType w:val="hybridMultilevel"/>
    <w:tmpl w:val="422E3924"/>
    <w:lvl w:ilvl="0" w:tplc="2E4450A2">
      <w:start w:val="1"/>
      <w:numFmt w:val="bullet"/>
      <w:lvlText w:val=""/>
      <w:lvlJc w:val="left"/>
      <w:pPr>
        <w:ind w:left="2160" w:hanging="360"/>
      </w:pPr>
      <w:rPr>
        <w:rFonts w:ascii="Wingdings" w:hAnsi="Wingdings"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7"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2"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32C4B9F"/>
    <w:multiLevelType w:val="hybridMultilevel"/>
    <w:tmpl w:val="239EC37A"/>
    <w:lvl w:ilvl="0" w:tplc="A3569E2E">
      <w:start w:val="1"/>
      <w:numFmt w:val="lowerLetter"/>
      <w:lvlText w:val="%1)"/>
      <w:lvlJc w:val="left"/>
      <w:pPr>
        <w:ind w:left="1440" w:hanging="360"/>
      </w:pPr>
      <w:rPr>
        <w:b/>
        <w:bCs/>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4"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5"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6"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9F626D7"/>
    <w:multiLevelType w:val="multilevel"/>
    <w:tmpl w:val="E5DA6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898125F"/>
    <w:multiLevelType w:val="hybridMultilevel"/>
    <w:tmpl w:val="EA1CDCA8"/>
    <w:lvl w:ilvl="0" w:tplc="71F2C93E">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7B95E6B"/>
    <w:multiLevelType w:val="multilevel"/>
    <w:tmpl w:val="F87AE4B0"/>
    <w:lvl w:ilvl="0">
      <w:start w:val="1"/>
      <w:numFmt w:val="bullet"/>
      <w:lvlText w:val=""/>
      <w:lvlJc w:val="left"/>
      <w:pPr>
        <w:tabs>
          <w:tab w:val="num" w:pos="1080"/>
        </w:tabs>
        <w:ind w:left="1080" w:hanging="360"/>
      </w:pPr>
      <w:rPr>
        <w:rFonts w:ascii="Wingdings" w:hAnsi="Wingdings" w:hint="default"/>
        <w:b/>
        <w:bCs/>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9"/>
  </w:num>
  <w:num w:numId="2" w16cid:durableId="1091854877">
    <w:abstractNumId w:val="8"/>
  </w:num>
  <w:num w:numId="3" w16cid:durableId="1109620181">
    <w:abstractNumId w:val="4"/>
  </w:num>
  <w:num w:numId="4" w16cid:durableId="97256077">
    <w:abstractNumId w:val="15"/>
  </w:num>
  <w:num w:numId="5" w16cid:durableId="899288652">
    <w:abstractNumId w:val="10"/>
  </w:num>
  <w:num w:numId="6" w16cid:durableId="490173261">
    <w:abstractNumId w:val="34"/>
  </w:num>
  <w:num w:numId="7" w16cid:durableId="1631863055">
    <w:abstractNumId w:val="22"/>
  </w:num>
  <w:num w:numId="8" w16cid:durableId="392656827">
    <w:abstractNumId w:val="17"/>
  </w:num>
  <w:num w:numId="9" w16cid:durableId="502596224">
    <w:abstractNumId w:val="32"/>
  </w:num>
  <w:num w:numId="10" w16cid:durableId="1862351589">
    <w:abstractNumId w:val="31"/>
  </w:num>
  <w:num w:numId="11" w16cid:durableId="11878667">
    <w:abstractNumId w:val="33"/>
  </w:num>
  <w:num w:numId="12" w16cid:durableId="1505389780">
    <w:abstractNumId w:val="21"/>
  </w:num>
  <w:num w:numId="13" w16cid:durableId="352458040">
    <w:abstractNumId w:val="18"/>
  </w:num>
  <w:num w:numId="14" w16cid:durableId="103505629">
    <w:abstractNumId w:val="24"/>
  </w:num>
  <w:num w:numId="15" w16cid:durableId="65346153">
    <w:abstractNumId w:val="12"/>
  </w:num>
  <w:num w:numId="16" w16cid:durableId="985402121">
    <w:abstractNumId w:val="7"/>
  </w:num>
  <w:num w:numId="17" w16cid:durableId="785004022">
    <w:abstractNumId w:val="19"/>
  </w:num>
  <w:num w:numId="18" w16cid:durableId="848907507">
    <w:abstractNumId w:val="11"/>
  </w:num>
  <w:num w:numId="19" w16cid:durableId="1443308238">
    <w:abstractNumId w:val="9"/>
  </w:num>
  <w:num w:numId="20" w16cid:durableId="403722179">
    <w:abstractNumId w:val="16"/>
  </w:num>
  <w:num w:numId="21" w16cid:durableId="1873111083">
    <w:abstractNumId w:val="5"/>
  </w:num>
  <w:num w:numId="22" w16cid:durableId="1742747362">
    <w:abstractNumId w:val="2"/>
  </w:num>
  <w:num w:numId="23" w16cid:durableId="371806547">
    <w:abstractNumId w:val="1"/>
  </w:num>
  <w:num w:numId="24" w16cid:durableId="1240944087">
    <w:abstractNumId w:val="23"/>
  </w:num>
  <w:num w:numId="25" w16cid:durableId="1604072944">
    <w:abstractNumId w:val="27"/>
  </w:num>
  <w:num w:numId="26" w16cid:durableId="41490249">
    <w:abstractNumId w:val="26"/>
  </w:num>
  <w:num w:numId="27" w16cid:durableId="868756797">
    <w:abstractNumId w:val="14"/>
  </w:num>
  <w:num w:numId="28" w16cid:durableId="161816726">
    <w:abstractNumId w:val="3"/>
  </w:num>
  <w:num w:numId="29" w16cid:durableId="1199047098">
    <w:abstractNumId w:val="30"/>
  </w:num>
  <w:num w:numId="30" w16cid:durableId="1245794574">
    <w:abstractNumId w:val="25"/>
  </w:num>
  <w:num w:numId="31" w16cid:durableId="1694763598">
    <w:abstractNumId w:val="0"/>
  </w:num>
  <w:num w:numId="32" w16cid:durableId="1879048237">
    <w:abstractNumId w:val="28"/>
  </w:num>
  <w:num w:numId="33" w16cid:durableId="1742941007">
    <w:abstractNumId w:val="13"/>
  </w:num>
  <w:num w:numId="34" w16cid:durableId="1257864830">
    <w:abstractNumId w:val="20"/>
  </w:num>
  <w:num w:numId="35" w16cid:durableId="1298351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35E"/>
    <w:rsid w:val="001D0A4B"/>
    <w:rsid w:val="001F1473"/>
    <w:rsid w:val="00204141"/>
    <w:rsid w:val="00214BC3"/>
    <w:rsid w:val="00214F84"/>
    <w:rsid w:val="002167D7"/>
    <w:rsid w:val="00227AE2"/>
    <w:rsid w:val="00246E1A"/>
    <w:rsid w:val="00250414"/>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E30C5"/>
    <w:rsid w:val="006F39FF"/>
    <w:rsid w:val="006F7CFE"/>
    <w:rsid w:val="007055B6"/>
    <w:rsid w:val="00707266"/>
    <w:rsid w:val="00710CA3"/>
    <w:rsid w:val="007122D7"/>
    <w:rsid w:val="007168B5"/>
    <w:rsid w:val="00750FAF"/>
    <w:rsid w:val="00752417"/>
    <w:rsid w:val="0075779B"/>
    <w:rsid w:val="007720D4"/>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61D5"/>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4E58"/>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41FC2"/>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2744</Words>
  <Characters>15092</Characters>
  <Application>Microsoft Office Word</Application>
  <DocSecurity>0</DocSecurity>
  <Lines>125</Lines>
  <Paragraphs>35</Paragraphs>
  <ScaleCrop>false</ScaleCrop>
  <Company/>
  <LinksUpToDate>false</LinksUpToDate>
  <CharactersWithSpaces>17801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EIMY GRACE HENRIQUEZ PARDO</cp:lastModifiedBy>
  <cp:revision>3</cp:revision>
  <cp:lastPrinted>2021-11-25T12:30:00Z</cp:lastPrinted>
  <dcterms:created xsi:type="dcterms:W3CDTF">2024-08-31T01:44:00Z</dcterms:created>
  <dcterms:modified xsi:type="dcterms:W3CDTF">2024-08-31T01:59:00Z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