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3EB39832" w:rsidR="00123379" w:rsidRPr="00F61D29" w:rsidRDefault="00F61D29" w:rsidP="00F61D2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  <w:r w:rsidRPr="00F61D29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REUNIÓN RETROSPECTIVA</w:t>
      </w:r>
      <w:r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 xml:space="preserve"> [SPRINT N°</w:t>
      </w:r>
      <w:r w:rsidR="00CA33CB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5</w:t>
      </w:r>
      <w:r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]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67DAB878" w14:textId="77777777" w:rsidR="00F61D29" w:rsidRDefault="00F61D29" w:rsidP="00800D7E">
      <w:pPr>
        <w:spacing w:after="0" w:line="240" w:lineRule="auto"/>
        <w:jc w:val="center"/>
        <w:rPr>
          <w:rFonts w:ascii="Calibri Light" w:eastAsia="Calibri Light" w:hAnsi="Calibri Light"/>
          <w:color w:val="000000" w:themeColor="text1"/>
          <w:sz w:val="36"/>
          <w:szCs w:val="36"/>
        </w:rPr>
      </w:pPr>
    </w:p>
    <w:p w14:paraId="3431F840" w14:textId="256AF3C5" w:rsidR="00F61D29" w:rsidRPr="00EF7779" w:rsidRDefault="0029164B" w:rsidP="00F61D29">
      <w:pPr>
        <w:spacing w:after="0" w:line="240" w:lineRule="auto"/>
        <w:rPr>
          <w:rFonts w:ascii="Calibri Light" w:eastAsia="Calibri" w:hAnsi="Calibri Light"/>
          <w:color w:val="1F4E79"/>
          <w:sz w:val="36"/>
          <w:szCs w:val="36"/>
          <w:lang w:val="es-VE"/>
          <w14:ligatures w14:val="none"/>
        </w:rPr>
      </w:pPr>
      <w:r>
        <w:rPr>
          <w:rFonts w:ascii="Calibri Light" w:eastAsia="Calibri" w:hAnsi="Calibri Light"/>
          <w:b/>
          <w:bCs/>
          <w:color w:val="1F4E79"/>
          <w:sz w:val="36"/>
          <w:szCs w:val="36"/>
          <w:lang w:val="es-VE"/>
          <w14:ligatures w14:val="none"/>
        </w:rPr>
        <w:t xml:space="preserve">  </w:t>
      </w:r>
      <w:r w:rsidR="00F61D29"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>Información de la empresa y proyecto: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9"/>
        <w:gridCol w:w="5581"/>
      </w:tblGrid>
      <w:tr w:rsidR="00F61D29" w:rsidRPr="00F61D29" w14:paraId="02174F25" w14:textId="77777777" w:rsidTr="006B06C4">
        <w:trPr>
          <w:trHeight w:val="408"/>
        </w:trPr>
        <w:tc>
          <w:tcPr>
            <w:tcW w:w="3289" w:type="dxa"/>
            <w:shd w:val="clear" w:color="auto" w:fill="215E99"/>
            <w:vAlign w:val="center"/>
          </w:tcPr>
          <w:p w14:paraId="7C0D772E" w14:textId="77777777" w:rsidR="00F61D29" w:rsidRPr="00F61D29" w:rsidRDefault="00F61D29" w:rsidP="006B06C4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Empresa / Organización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2BA207F0" w14:textId="5310254A" w:rsidR="00F61D29" w:rsidRPr="005E6E3E" w:rsidRDefault="005E6E3E" w:rsidP="006B06C4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s-VE"/>
                <w14:ligatures w14:val="none"/>
              </w:rPr>
              <w:t>TecnoData Solutions</w:t>
            </w:r>
          </w:p>
        </w:tc>
      </w:tr>
      <w:tr w:rsidR="006B06C4" w:rsidRPr="00F61D29" w14:paraId="4AED163B" w14:textId="77777777" w:rsidTr="006B06C4">
        <w:trPr>
          <w:trHeight w:val="408"/>
        </w:trPr>
        <w:tc>
          <w:tcPr>
            <w:tcW w:w="3289" w:type="dxa"/>
            <w:shd w:val="clear" w:color="auto" w:fill="215E99"/>
            <w:vAlign w:val="center"/>
          </w:tcPr>
          <w:p w14:paraId="7FBE12AD" w14:textId="13D10D11" w:rsidR="006B06C4" w:rsidRPr="00F61D29" w:rsidRDefault="006B06C4" w:rsidP="006B06C4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Cliente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39DF69DD" w14:textId="3EE500E4" w:rsidR="006B06C4" w:rsidRPr="005E6E3E" w:rsidRDefault="006B06C4" w:rsidP="006B06C4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Clínica Veterinaria</w:t>
            </w:r>
          </w:p>
        </w:tc>
      </w:tr>
      <w:tr w:rsidR="00F61D29" w:rsidRPr="00F61D29" w14:paraId="1706B3DE" w14:textId="77777777" w:rsidTr="006B06C4">
        <w:trPr>
          <w:trHeight w:val="385"/>
        </w:trPr>
        <w:tc>
          <w:tcPr>
            <w:tcW w:w="3289" w:type="dxa"/>
            <w:shd w:val="clear" w:color="auto" w:fill="215E99"/>
            <w:vAlign w:val="center"/>
          </w:tcPr>
          <w:p w14:paraId="5343E075" w14:textId="77777777" w:rsidR="00F61D29" w:rsidRPr="00F61D29" w:rsidRDefault="00F61D29" w:rsidP="006B06C4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Proyecto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6E06D42D" w14:textId="76931B7C" w:rsidR="00F61D29" w:rsidRPr="005E6E3E" w:rsidRDefault="005E6E3E" w:rsidP="006B06C4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Sistema de Gestión Veterinaria “VetSys”</w:t>
            </w:r>
          </w:p>
        </w:tc>
      </w:tr>
    </w:tbl>
    <w:p w14:paraId="772F0650" w14:textId="77777777" w:rsidR="00F61D29" w:rsidRPr="00F61D29" w:rsidRDefault="00F61D29" w:rsidP="00F61D29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36"/>
          <w:szCs w:val="36"/>
          <w:lang w:val="es-VE"/>
          <w14:ligatures w14:val="none"/>
        </w:rPr>
      </w:pPr>
    </w:p>
    <w:p w14:paraId="6F5D32A6" w14:textId="635094D7" w:rsidR="00F61D29" w:rsidRPr="00EF7779" w:rsidRDefault="0029164B" w:rsidP="00F61D29">
      <w:pPr>
        <w:spacing w:after="0" w:line="240" w:lineRule="auto"/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</w:pPr>
      <w:r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 xml:space="preserve">  </w:t>
      </w:r>
      <w:r w:rsidR="00F61D29"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>Información de la reunión: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704"/>
        <w:gridCol w:w="6166"/>
      </w:tblGrid>
      <w:tr w:rsidR="00F61D29" w:rsidRPr="00F61D29" w14:paraId="6BF11CCB" w14:textId="77777777" w:rsidTr="006B06C4">
        <w:trPr>
          <w:trHeight w:val="420"/>
        </w:trPr>
        <w:tc>
          <w:tcPr>
            <w:tcW w:w="2704" w:type="dxa"/>
            <w:shd w:val="clear" w:color="auto" w:fill="215E99"/>
            <w:vAlign w:val="center"/>
          </w:tcPr>
          <w:p w14:paraId="656D0A6E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Lugar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23360F2E" w14:textId="51A18B3B" w:rsidR="00F61D29" w:rsidRPr="005E6E3E" w:rsidRDefault="006B06C4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Llamada vía Discord</w:t>
            </w:r>
          </w:p>
        </w:tc>
      </w:tr>
      <w:tr w:rsidR="00F61D29" w:rsidRPr="00F61D29" w14:paraId="4240730F" w14:textId="77777777" w:rsidTr="006B06C4">
        <w:trPr>
          <w:trHeight w:val="384"/>
        </w:trPr>
        <w:tc>
          <w:tcPr>
            <w:tcW w:w="2704" w:type="dxa"/>
            <w:shd w:val="clear" w:color="auto" w:fill="215E99"/>
            <w:vAlign w:val="center"/>
          </w:tcPr>
          <w:p w14:paraId="1BEA83B8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Fecha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0ECBF9F2" w14:textId="2EA7AF12" w:rsidR="00F61D29" w:rsidRPr="005E6E3E" w:rsidRDefault="006379EC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19</w:t>
            </w:r>
            <w:r w:rsidR="005E6E3E">
              <w:rPr>
                <w:rFonts w:ascii="Arial" w:eastAsia="Calibri" w:hAnsi="Arial" w:cs="Arial"/>
                <w:lang w:val="es-VE"/>
                <w14:ligatures w14:val="none"/>
              </w:rPr>
              <w:t>/1</w:t>
            </w:r>
            <w:r w:rsidR="002173E8">
              <w:rPr>
                <w:rFonts w:ascii="Arial" w:eastAsia="Calibri" w:hAnsi="Arial" w:cs="Arial"/>
                <w:lang w:val="es-VE"/>
                <w14:ligatures w14:val="none"/>
              </w:rPr>
              <w:t>1</w:t>
            </w:r>
            <w:r w:rsidR="005E6E3E">
              <w:rPr>
                <w:rFonts w:ascii="Arial" w:eastAsia="Calibri" w:hAnsi="Arial" w:cs="Arial"/>
                <w:lang w:val="es-VE"/>
                <w14:ligatures w14:val="none"/>
              </w:rPr>
              <w:t>/2024</w:t>
            </w:r>
          </w:p>
        </w:tc>
      </w:tr>
      <w:tr w:rsidR="006B06C4" w:rsidRPr="00F61D29" w14:paraId="78563D46" w14:textId="77777777" w:rsidTr="006B06C4">
        <w:trPr>
          <w:trHeight w:val="384"/>
        </w:trPr>
        <w:tc>
          <w:tcPr>
            <w:tcW w:w="2704" w:type="dxa"/>
            <w:shd w:val="clear" w:color="auto" w:fill="215E99"/>
            <w:vAlign w:val="center"/>
          </w:tcPr>
          <w:p w14:paraId="46E16936" w14:textId="73D03F65" w:rsidR="006B06C4" w:rsidRPr="00F61D29" w:rsidRDefault="006B06C4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Hora de Inicio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508E260A" w14:textId="1F1B49CF" w:rsidR="006B06C4" w:rsidRDefault="006379EC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 xml:space="preserve">10:00 </w:t>
            </w:r>
            <w:r w:rsidR="006B06C4">
              <w:rPr>
                <w:rFonts w:ascii="Arial" w:eastAsia="Calibri" w:hAnsi="Arial" w:cs="Arial"/>
                <w:lang w:val="es-VE"/>
                <w14:ligatures w14:val="none"/>
              </w:rPr>
              <w:t>am</w:t>
            </w:r>
          </w:p>
        </w:tc>
      </w:tr>
      <w:tr w:rsidR="006B06C4" w:rsidRPr="00F61D29" w14:paraId="66E3BA13" w14:textId="77777777" w:rsidTr="006B06C4">
        <w:trPr>
          <w:trHeight w:val="384"/>
        </w:trPr>
        <w:tc>
          <w:tcPr>
            <w:tcW w:w="2704" w:type="dxa"/>
            <w:shd w:val="clear" w:color="auto" w:fill="215E99"/>
            <w:vAlign w:val="center"/>
          </w:tcPr>
          <w:p w14:paraId="732F93D6" w14:textId="31C34224" w:rsidR="006B06C4" w:rsidRPr="00F61D29" w:rsidRDefault="006B06C4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Hora de Término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034771C1" w14:textId="50C73A9B" w:rsidR="006B06C4" w:rsidRDefault="006379EC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 xml:space="preserve">10:20 </w:t>
            </w:r>
            <w:r w:rsidR="006B06C4">
              <w:rPr>
                <w:rFonts w:ascii="Arial" w:eastAsia="Calibri" w:hAnsi="Arial" w:cs="Arial"/>
                <w:lang w:val="es-VE"/>
                <w14:ligatures w14:val="none"/>
              </w:rPr>
              <w:t>am</w:t>
            </w:r>
          </w:p>
        </w:tc>
      </w:tr>
      <w:tr w:rsidR="00F61D29" w:rsidRPr="00F61D29" w14:paraId="22115B9A" w14:textId="77777777" w:rsidTr="006B06C4">
        <w:trPr>
          <w:trHeight w:val="377"/>
        </w:trPr>
        <w:tc>
          <w:tcPr>
            <w:tcW w:w="2704" w:type="dxa"/>
            <w:shd w:val="clear" w:color="auto" w:fill="215E99"/>
            <w:vAlign w:val="center"/>
          </w:tcPr>
          <w:p w14:paraId="3D8ADE7E" w14:textId="1B3168C3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Número de iteración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13864BA9" w14:textId="7A5C2BF0" w:rsidR="00F61D29" w:rsidRPr="005E6E3E" w:rsidRDefault="00B20A1F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5</w:t>
            </w:r>
            <w:r w:rsidR="00A73DDA">
              <w:rPr>
                <w:rFonts w:ascii="Arial" w:eastAsia="Calibri" w:hAnsi="Arial" w:cs="Arial"/>
                <w:lang w:val="es-VE"/>
                <w14:ligatures w14:val="none"/>
              </w:rPr>
              <w:t>to</w:t>
            </w:r>
            <w:r w:rsidR="005E6E3E">
              <w:rPr>
                <w:rFonts w:ascii="Arial" w:eastAsia="Calibri" w:hAnsi="Arial" w:cs="Arial"/>
                <w:lang w:val="es-VE"/>
                <w14:ligatures w14:val="none"/>
              </w:rPr>
              <w:t xml:space="preserve"> Sprint</w:t>
            </w:r>
          </w:p>
        </w:tc>
      </w:tr>
      <w:tr w:rsidR="00F61D29" w:rsidRPr="00F61D29" w14:paraId="3FE23C2C" w14:textId="77777777" w:rsidTr="006B06C4">
        <w:trPr>
          <w:trHeight w:val="950"/>
        </w:trPr>
        <w:tc>
          <w:tcPr>
            <w:tcW w:w="2704" w:type="dxa"/>
            <w:shd w:val="clear" w:color="auto" w:fill="215E99"/>
            <w:vAlign w:val="center"/>
          </w:tcPr>
          <w:p w14:paraId="0EF3E82F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Personas convocadas a la reunión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7B2B2B19" w14:textId="401B435A" w:rsidR="00F61D29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Eimy Henríquez (Scrum Master/ Development Team)</w:t>
            </w:r>
          </w:p>
          <w:p w14:paraId="0792C40D" w14:textId="3150D108" w:rsidR="005E6E3E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Javier Fleiderman (Product Owner/ Development Team)</w:t>
            </w:r>
          </w:p>
          <w:p w14:paraId="529F2F31" w14:textId="321C66FD" w:rsidR="005E6E3E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Byron Muñoz (Development Team)</w:t>
            </w:r>
          </w:p>
        </w:tc>
      </w:tr>
      <w:tr w:rsidR="00F61D29" w:rsidRPr="006379EC" w14:paraId="59D46F54" w14:textId="77777777" w:rsidTr="006379EC">
        <w:trPr>
          <w:trHeight w:val="792"/>
        </w:trPr>
        <w:tc>
          <w:tcPr>
            <w:tcW w:w="2704" w:type="dxa"/>
            <w:shd w:val="clear" w:color="auto" w:fill="215E99"/>
            <w:vAlign w:val="center"/>
          </w:tcPr>
          <w:p w14:paraId="652B47DD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Personas que asistieron a la reunión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573475F4" w14:textId="77777777" w:rsid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Javier Fleiderman (Product Owner/ Development Team)</w:t>
            </w:r>
          </w:p>
          <w:p w14:paraId="7D44F769" w14:textId="2FFCC82E" w:rsidR="00971D40" w:rsidRPr="006379EC" w:rsidRDefault="005E6E3E" w:rsidP="006379E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s-VE"/>
                <w14:ligatures w14:val="none"/>
              </w:rPr>
              <w:t>Byron Muñoz (Development Team)</w:t>
            </w:r>
          </w:p>
        </w:tc>
      </w:tr>
    </w:tbl>
    <w:p w14:paraId="7DC483E5" w14:textId="77777777" w:rsidR="003335FA" w:rsidRPr="00971D40" w:rsidRDefault="003335FA" w:rsidP="00CB0192">
      <w:pPr>
        <w:tabs>
          <w:tab w:val="left" w:pos="6073"/>
        </w:tabs>
        <w:rPr>
          <w:lang w:val="en-US"/>
        </w:rPr>
        <w:sectPr w:rsidR="003335FA" w:rsidRPr="00971D40" w:rsidSect="00A95F35">
          <w:headerReference w:type="default" r:id="rId7"/>
          <w:footerReference w:type="default" r:id="rId8"/>
          <w:pgSz w:w="12240" w:h="15840"/>
          <w:pgMar w:top="1417" w:right="1183" w:bottom="851" w:left="1701" w:header="708" w:footer="140" w:gutter="0"/>
          <w:cols w:space="708"/>
          <w:docGrid w:linePitch="360"/>
        </w:sectPr>
      </w:pPr>
    </w:p>
    <w:p w14:paraId="5EAE71C2" w14:textId="794BF11F" w:rsidR="003335FA" w:rsidRDefault="003335FA" w:rsidP="0011377B">
      <w:pPr>
        <w:tabs>
          <w:tab w:val="left" w:pos="6073"/>
        </w:tabs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  <w:r w:rsidRPr="003335FA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lastRenderedPageBreak/>
        <w:t>FORMULARIO DE REUNIÓN RETROSPECTIVA</w:t>
      </w:r>
    </w:p>
    <w:p w14:paraId="04811CF3" w14:textId="77777777" w:rsidR="0011377B" w:rsidRPr="00D51476" w:rsidRDefault="0011377B" w:rsidP="0011377B">
      <w:pPr>
        <w:tabs>
          <w:tab w:val="left" w:pos="6073"/>
        </w:tabs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14"/>
          <w:szCs w:val="14"/>
        </w:rPr>
      </w:pPr>
    </w:p>
    <w:tbl>
      <w:tblPr>
        <w:tblW w:w="14198" w:type="dxa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4565"/>
        <w:gridCol w:w="4961"/>
        <w:gridCol w:w="4672"/>
      </w:tblGrid>
      <w:tr w:rsidR="00714B5C" w:rsidRPr="00A73DDA" w14:paraId="7D9513D0" w14:textId="77777777" w:rsidTr="0011377B">
        <w:trPr>
          <w:cantSplit/>
          <w:trHeight w:val="832"/>
          <w:tblHeader/>
        </w:trPr>
        <w:tc>
          <w:tcPr>
            <w:tcW w:w="4565" w:type="dxa"/>
            <w:shd w:val="clear" w:color="auto" w:fill="215E99"/>
            <w:vAlign w:val="center"/>
          </w:tcPr>
          <w:p w14:paraId="03362A0E" w14:textId="77777777" w:rsidR="00EC66E8" w:rsidRPr="00A73DDA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>¿Qué salió bien en la iteración? (aciertos)</w:t>
            </w:r>
          </w:p>
        </w:tc>
        <w:tc>
          <w:tcPr>
            <w:tcW w:w="4961" w:type="dxa"/>
            <w:shd w:val="clear" w:color="auto" w:fill="215E99"/>
            <w:vAlign w:val="center"/>
          </w:tcPr>
          <w:p w14:paraId="4FF80DF6" w14:textId="77777777" w:rsidR="00EC66E8" w:rsidRPr="00A73DDA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>¿Qué no salió bien en la iteración? (errores)</w:t>
            </w:r>
          </w:p>
        </w:tc>
        <w:tc>
          <w:tcPr>
            <w:tcW w:w="4672" w:type="dxa"/>
            <w:shd w:val="clear" w:color="auto" w:fill="215E99"/>
            <w:vAlign w:val="center"/>
          </w:tcPr>
          <w:p w14:paraId="7A3C7D05" w14:textId="77777777" w:rsidR="00EC66E8" w:rsidRPr="00A73DDA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>¿Qué mejoras vamos a implementar en la próxima iteración? (recomendaciones de mejora continua)</w:t>
            </w:r>
          </w:p>
        </w:tc>
      </w:tr>
      <w:tr w:rsidR="00EC66E8" w:rsidRPr="00A73DDA" w14:paraId="37567F33" w14:textId="77777777" w:rsidTr="009E5CA9">
        <w:trPr>
          <w:trHeight w:val="6424"/>
        </w:trPr>
        <w:tc>
          <w:tcPr>
            <w:tcW w:w="4565" w:type="dxa"/>
            <w:shd w:val="clear" w:color="auto" w:fill="DAE9F7"/>
          </w:tcPr>
          <w:p w14:paraId="5B25FB16" w14:textId="77777777" w:rsidR="00EC66E8" w:rsidRPr="00A73DDA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</w:p>
          <w:p w14:paraId="28FA64D3" w14:textId="3F303400" w:rsidR="00B20A1F" w:rsidRPr="00667419" w:rsidRDefault="00667419" w:rsidP="00B20A1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lang w:val="es-CL"/>
              </w:rPr>
            </w:pPr>
            <w:r w:rsidRPr="00667419">
              <w:rPr>
                <w:rFonts w:ascii="Arial" w:hAnsi="Arial" w:cs="Arial"/>
                <w:bCs/>
                <w:lang w:val="es-ES"/>
              </w:rPr>
              <w:t xml:space="preserve">En este último sprint, todas las tareas se completaron exitosamente. </w:t>
            </w:r>
            <w:r>
              <w:rPr>
                <w:rFonts w:ascii="Arial" w:hAnsi="Arial" w:cs="Arial"/>
                <w:bCs/>
                <w:lang w:val="es-ES"/>
              </w:rPr>
              <w:t>Se l</w:t>
            </w:r>
            <w:r w:rsidRPr="00667419">
              <w:rPr>
                <w:rFonts w:ascii="Arial" w:hAnsi="Arial" w:cs="Arial"/>
                <w:bCs/>
                <w:lang w:val="es-ES"/>
              </w:rPr>
              <w:t>ogró finalizar todas las funcionalidades requeridas para el proyecto, cumpliendo con los objetivos definidos desde el inicio. Además, equipo trabajó de manera organizada y eficiente, logrando avances significativos y asegurando que en el proyecto esté en condiciones óptimas para la siguiente fase.</w:t>
            </w:r>
          </w:p>
          <w:p w14:paraId="7FCC031B" w14:textId="3D0E8874" w:rsidR="005A19A4" w:rsidRPr="00A73DDA" w:rsidRDefault="005A19A4" w:rsidP="00667419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</w:p>
        </w:tc>
        <w:tc>
          <w:tcPr>
            <w:tcW w:w="4961" w:type="dxa"/>
            <w:shd w:val="clear" w:color="auto" w:fill="DAE9F7"/>
          </w:tcPr>
          <w:p w14:paraId="74EC6A2D" w14:textId="77777777" w:rsidR="00EF7779" w:rsidRPr="00A73DDA" w:rsidRDefault="00EF7779" w:rsidP="00EF777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50A01273" w14:textId="70F31071" w:rsidR="003F1503" w:rsidRPr="00667419" w:rsidRDefault="00667419" w:rsidP="0066741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667419">
              <w:rPr>
                <w:rFonts w:ascii="Arial" w:hAnsi="Arial" w:cs="Arial"/>
                <w:bCs/>
                <w:lang w:val="es-ES"/>
              </w:rPr>
              <w:t xml:space="preserve">Aunque todas las funcionalidades fueron terminadas, </w:t>
            </w:r>
            <w:r w:rsidR="00C74A4A">
              <w:rPr>
                <w:rFonts w:ascii="Arial" w:hAnsi="Arial" w:cs="Arial"/>
                <w:bCs/>
                <w:lang w:val="es-ES"/>
              </w:rPr>
              <w:t>s</w:t>
            </w:r>
            <w:r w:rsidRPr="00667419">
              <w:rPr>
                <w:rFonts w:ascii="Arial" w:hAnsi="Arial" w:cs="Arial"/>
                <w:bCs/>
                <w:lang w:val="es-ES"/>
              </w:rPr>
              <w:t>e identificaron algunos ajustes visuales y de integración de funcionalidades que deben ser revisados y mejorados. Esto incluye pequeños detalles interfaz</w:t>
            </w:r>
            <w:r w:rsidR="00C74A4A">
              <w:rPr>
                <w:rFonts w:ascii="Arial" w:hAnsi="Arial" w:cs="Arial"/>
                <w:bCs/>
                <w:lang w:val="es-ES"/>
              </w:rPr>
              <w:t>,</w:t>
            </w:r>
            <w:r w:rsidRPr="00667419">
              <w:rPr>
                <w:rFonts w:ascii="Arial" w:hAnsi="Arial" w:cs="Arial"/>
                <w:bCs/>
                <w:lang w:val="es-ES"/>
              </w:rPr>
              <w:t xml:space="preserve"> la validación final</w:t>
            </w:r>
            <w:r w:rsidR="00C74A4A">
              <w:rPr>
                <w:rFonts w:ascii="Arial" w:hAnsi="Arial" w:cs="Arial"/>
                <w:bCs/>
                <w:lang w:val="es-ES"/>
              </w:rPr>
              <w:t xml:space="preserve"> y</w:t>
            </w:r>
            <w:r w:rsidRPr="00667419">
              <w:rPr>
                <w:rFonts w:ascii="Arial" w:hAnsi="Arial" w:cs="Arial"/>
                <w:bCs/>
                <w:lang w:val="es-ES"/>
              </w:rPr>
              <w:t xml:space="preserve"> la integración de ciertos módulos. Sin embargo, estos detalles no afectaron el cumplimiento de las metas principales del sprint.</w:t>
            </w:r>
          </w:p>
        </w:tc>
        <w:tc>
          <w:tcPr>
            <w:tcW w:w="4672" w:type="dxa"/>
            <w:shd w:val="clear" w:color="auto" w:fill="DAE9F7"/>
          </w:tcPr>
          <w:p w14:paraId="27F0B87F" w14:textId="77777777" w:rsidR="00EC66E8" w:rsidRPr="00A73DDA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</w:p>
          <w:p w14:paraId="3C848218" w14:textId="77777777" w:rsidR="00040A15" w:rsidRPr="00C74A4A" w:rsidRDefault="00667419" w:rsidP="00B20A1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667419">
              <w:rPr>
                <w:rFonts w:ascii="Arial" w:hAnsi="Arial" w:cs="Arial"/>
                <w:bCs/>
                <w:sz w:val="22"/>
                <w:szCs w:val="22"/>
                <w:lang w:val="es-ES"/>
              </w:rPr>
              <w:t>Dado que el proyecto está en su etapa final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</w:t>
            </w:r>
            <w:r w:rsidRPr="00667419">
              <w:rPr>
                <w:rFonts w:ascii="Arial" w:hAnsi="Arial" w:cs="Arial"/>
                <w:bCs/>
                <w:sz w:val="22"/>
                <w:szCs w:val="22"/>
                <w:lang w:val="es-ES"/>
              </w:rPr>
              <w:t>las mejoras estarán enfocadas en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:</w:t>
            </w:r>
          </w:p>
          <w:p w14:paraId="695B8DAF" w14:textId="77777777" w:rsidR="00C74A4A" w:rsidRPr="00667419" w:rsidRDefault="00C74A4A" w:rsidP="00C74A4A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1731BB9D" w14:textId="77777777" w:rsidR="00667419" w:rsidRPr="00C74A4A" w:rsidRDefault="00667419" w:rsidP="0066741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667419">
              <w:rPr>
                <w:rFonts w:ascii="Arial" w:hAnsi="Arial" w:cs="Arial"/>
                <w:bCs/>
                <w:sz w:val="22"/>
                <w:szCs w:val="22"/>
                <w:lang w:val="es-ES"/>
              </w:rPr>
              <w:t>Realizar un testeo general y final para garantizar la estabilidad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Pr="00667419">
              <w:rPr>
                <w:rFonts w:ascii="Arial" w:hAnsi="Arial" w:cs="Arial"/>
                <w:bCs/>
                <w:sz w:val="22"/>
                <w:szCs w:val="22"/>
                <w:lang w:val="es-ES"/>
              </w:rPr>
              <w:t>y funcionalidad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Pr="00667419">
              <w:rPr>
                <w:rFonts w:ascii="Arial" w:hAnsi="Arial" w:cs="Arial"/>
                <w:bCs/>
                <w:sz w:val="22"/>
                <w:szCs w:val="22"/>
                <w:lang w:val="es-ES"/>
              </w:rPr>
              <w:t>del sistema en su conjunto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C821D7C" w14:textId="77777777" w:rsidR="00C74A4A" w:rsidRPr="00667419" w:rsidRDefault="00C74A4A" w:rsidP="00C74A4A">
            <w:pPr>
              <w:pStyle w:val="NormalWeb"/>
              <w:spacing w:before="0" w:beforeAutospacing="0" w:after="0" w:afterAutospacing="0"/>
              <w:ind w:left="108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63D318E5" w14:textId="42B03A11" w:rsidR="00C74A4A" w:rsidRPr="00C74A4A" w:rsidRDefault="00667419" w:rsidP="00C74A4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667419">
              <w:rPr>
                <w:rFonts w:ascii="Arial" w:hAnsi="Arial" w:cs="Arial"/>
                <w:bCs/>
                <w:sz w:val="22"/>
                <w:szCs w:val="22"/>
                <w:lang w:val="es-ES"/>
              </w:rPr>
              <w:t>Ajustar los detalles visuales pendientes para asegurar una interfaz atractiva y profesional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754C8AE2" w14:textId="77777777" w:rsidR="00C74A4A" w:rsidRPr="00C74A4A" w:rsidRDefault="00C74A4A" w:rsidP="00C74A4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0A7AAABF" w14:textId="77777777" w:rsidR="00667419" w:rsidRPr="00C74A4A" w:rsidRDefault="00667419" w:rsidP="0066741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667419">
              <w:rPr>
                <w:rFonts w:ascii="Arial" w:hAnsi="Arial" w:cs="Arial"/>
                <w:bCs/>
                <w:sz w:val="22"/>
                <w:szCs w:val="22"/>
                <w:lang w:val="es-ES"/>
              </w:rPr>
              <w:t>Pulir la integración de funcionalidades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</w:t>
            </w:r>
            <w:r w:rsidRPr="00667419">
              <w:rPr>
                <w:rFonts w:ascii="Arial" w:hAnsi="Arial" w:cs="Arial"/>
                <w:bCs/>
                <w:sz w:val="22"/>
                <w:szCs w:val="22"/>
                <w:lang w:val="es-ES"/>
              </w:rPr>
              <w:t>verificando que todos los módulos interactúen de manera óptima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6F0D1F79" w14:textId="77777777" w:rsidR="00C74A4A" w:rsidRPr="00667419" w:rsidRDefault="00C74A4A" w:rsidP="00C74A4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58C5CD01" w14:textId="3B3C2F72" w:rsidR="00667419" w:rsidRPr="00A73DDA" w:rsidRDefault="00667419" w:rsidP="0066741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667419">
              <w:rPr>
                <w:rFonts w:ascii="Arial" w:hAnsi="Arial" w:cs="Arial"/>
                <w:bCs/>
                <w:sz w:val="22"/>
                <w:szCs w:val="22"/>
                <w:lang w:val="es-ES"/>
              </w:rPr>
              <w:t>Documentar los ajustes finales y las pruebas realizadas para cerrar formalmente el proyecto con calidad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</w:tr>
    </w:tbl>
    <w:p w14:paraId="1A87D884" w14:textId="77777777" w:rsidR="00EC66E8" w:rsidRDefault="00EC66E8" w:rsidP="0011377B">
      <w:pPr>
        <w:tabs>
          <w:tab w:val="left" w:pos="6073"/>
        </w:tabs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</w:p>
    <w:sectPr w:rsidR="00EC66E8" w:rsidSect="003335FA">
      <w:headerReference w:type="default" r:id="rId9"/>
      <w:pgSz w:w="15840" w:h="12240" w:orient="landscape"/>
      <w:pgMar w:top="1276" w:right="1418" w:bottom="1185" w:left="851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8ADF1" w14:textId="77777777" w:rsidR="00B911F6" w:rsidRDefault="00B911F6" w:rsidP="00693687">
      <w:pPr>
        <w:spacing w:after="0" w:line="240" w:lineRule="auto"/>
      </w:pPr>
      <w:r>
        <w:separator/>
      </w:r>
    </w:p>
  </w:endnote>
  <w:endnote w:type="continuationSeparator" w:id="0">
    <w:p w14:paraId="089DB63F" w14:textId="77777777" w:rsidR="00B911F6" w:rsidRDefault="00B911F6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C08E3" w14:textId="77777777" w:rsidR="00B911F6" w:rsidRDefault="00B911F6" w:rsidP="00693687">
      <w:pPr>
        <w:spacing w:after="0" w:line="240" w:lineRule="auto"/>
      </w:pPr>
      <w:r>
        <w:separator/>
      </w:r>
    </w:p>
  </w:footnote>
  <w:footnote w:type="continuationSeparator" w:id="0">
    <w:p w14:paraId="7D929869" w14:textId="77777777" w:rsidR="00B911F6" w:rsidRDefault="00B911F6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3C54636B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966908127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10027447" name="Imagen 910027447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4F873" w14:textId="574F9807" w:rsidR="003335FA" w:rsidRDefault="000C6ED2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48C545A" wp14:editId="1F62BC16">
          <wp:simplePos x="0" y="0"/>
          <wp:positionH relativeFrom="margin">
            <wp:posOffset>8144510</wp:posOffset>
          </wp:positionH>
          <wp:positionV relativeFrom="paragraph">
            <wp:posOffset>-304800</wp:posOffset>
          </wp:positionV>
          <wp:extent cx="922655" cy="661035"/>
          <wp:effectExtent l="0" t="0" r="0" b="5715"/>
          <wp:wrapSquare wrapText="bothSides"/>
          <wp:docPr id="1302528209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7779">
      <w:rPr>
        <w:noProof/>
      </w:rPr>
      <w:drawing>
        <wp:anchor distT="0" distB="0" distL="114300" distR="114300" simplePos="0" relativeHeight="251662336" behindDoc="0" locked="0" layoutInCell="1" allowOverlap="1" wp14:anchorId="18A7DD67" wp14:editId="20826071">
          <wp:simplePos x="0" y="0"/>
          <wp:positionH relativeFrom="margin">
            <wp:posOffset>48729</wp:posOffset>
          </wp:positionH>
          <wp:positionV relativeFrom="margin">
            <wp:posOffset>-525780</wp:posOffset>
          </wp:positionV>
          <wp:extent cx="2430780" cy="407035"/>
          <wp:effectExtent l="0" t="0" r="7620" b="0"/>
          <wp:wrapSquare wrapText="bothSides"/>
          <wp:docPr id="1688428288" name="Imagen 1688428288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45DE2"/>
    <w:multiLevelType w:val="hybridMultilevel"/>
    <w:tmpl w:val="F85A57D0"/>
    <w:lvl w:ilvl="0" w:tplc="4426CED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BB087F"/>
    <w:multiLevelType w:val="hybridMultilevel"/>
    <w:tmpl w:val="C5E467FE"/>
    <w:lvl w:ilvl="0" w:tplc="17C2C59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000000" w:themeColor="text1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6"/>
  </w:num>
  <w:num w:numId="3" w16cid:durableId="2064911960">
    <w:abstractNumId w:val="0"/>
  </w:num>
  <w:num w:numId="4" w16cid:durableId="1689135239">
    <w:abstractNumId w:val="5"/>
  </w:num>
  <w:num w:numId="5" w16cid:durableId="968902346">
    <w:abstractNumId w:val="7"/>
  </w:num>
  <w:num w:numId="6" w16cid:durableId="459226616">
    <w:abstractNumId w:val="2"/>
  </w:num>
  <w:num w:numId="7" w16cid:durableId="58138573">
    <w:abstractNumId w:val="4"/>
  </w:num>
  <w:num w:numId="8" w16cid:durableId="555356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40A15"/>
    <w:rsid w:val="000C6ED2"/>
    <w:rsid w:val="000E2594"/>
    <w:rsid w:val="00102B55"/>
    <w:rsid w:val="0010434F"/>
    <w:rsid w:val="0011377B"/>
    <w:rsid w:val="00122FFA"/>
    <w:rsid w:val="00123379"/>
    <w:rsid w:val="00171131"/>
    <w:rsid w:val="00181230"/>
    <w:rsid w:val="00187135"/>
    <w:rsid w:val="001E2461"/>
    <w:rsid w:val="001F1361"/>
    <w:rsid w:val="001F7108"/>
    <w:rsid w:val="00202E6C"/>
    <w:rsid w:val="00205876"/>
    <w:rsid w:val="00216CDD"/>
    <w:rsid w:val="002173E8"/>
    <w:rsid w:val="002262AD"/>
    <w:rsid w:val="002330B4"/>
    <w:rsid w:val="0029164B"/>
    <w:rsid w:val="002C626B"/>
    <w:rsid w:val="0031739A"/>
    <w:rsid w:val="00326D19"/>
    <w:rsid w:val="00326FD2"/>
    <w:rsid w:val="00327579"/>
    <w:rsid w:val="003335FA"/>
    <w:rsid w:val="00337909"/>
    <w:rsid w:val="00386D24"/>
    <w:rsid w:val="003B1ABE"/>
    <w:rsid w:val="003C0AB2"/>
    <w:rsid w:val="003F1503"/>
    <w:rsid w:val="00402D1A"/>
    <w:rsid w:val="0041596A"/>
    <w:rsid w:val="00441377"/>
    <w:rsid w:val="004913AF"/>
    <w:rsid w:val="004E4107"/>
    <w:rsid w:val="0051130E"/>
    <w:rsid w:val="0054048C"/>
    <w:rsid w:val="00542622"/>
    <w:rsid w:val="005A19A4"/>
    <w:rsid w:val="005A771D"/>
    <w:rsid w:val="005C5833"/>
    <w:rsid w:val="005C7153"/>
    <w:rsid w:val="005D27D7"/>
    <w:rsid w:val="005E6E3E"/>
    <w:rsid w:val="0060236E"/>
    <w:rsid w:val="006035C3"/>
    <w:rsid w:val="00623DE4"/>
    <w:rsid w:val="006379EC"/>
    <w:rsid w:val="006554B1"/>
    <w:rsid w:val="006625B4"/>
    <w:rsid w:val="00667419"/>
    <w:rsid w:val="006864C1"/>
    <w:rsid w:val="00693687"/>
    <w:rsid w:val="006B06C4"/>
    <w:rsid w:val="006D35D5"/>
    <w:rsid w:val="00714B5C"/>
    <w:rsid w:val="00743EA9"/>
    <w:rsid w:val="007761E8"/>
    <w:rsid w:val="007A031D"/>
    <w:rsid w:val="007B05E0"/>
    <w:rsid w:val="007B60C3"/>
    <w:rsid w:val="007B6220"/>
    <w:rsid w:val="007C2193"/>
    <w:rsid w:val="007D46D5"/>
    <w:rsid w:val="007E6D0E"/>
    <w:rsid w:val="00800D7E"/>
    <w:rsid w:val="0084698C"/>
    <w:rsid w:val="00861FAB"/>
    <w:rsid w:val="00882352"/>
    <w:rsid w:val="008973BC"/>
    <w:rsid w:val="0096265F"/>
    <w:rsid w:val="00966216"/>
    <w:rsid w:val="00971D40"/>
    <w:rsid w:val="00977019"/>
    <w:rsid w:val="009A7456"/>
    <w:rsid w:val="009B4383"/>
    <w:rsid w:val="009C2BBD"/>
    <w:rsid w:val="009C690E"/>
    <w:rsid w:val="009E34D7"/>
    <w:rsid w:val="009E5CA9"/>
    <w:rsid w:val="00A32793"/>
    <w:rsid w:val="00A330D0"/>
    <w:rsid w:val="00A41A4F"/>
    <w:rsid w:val="00A50EEA"/>
    <w:rsid w:val="00A62436"/>
    <w:rsid w:val="00A73DDA"/>
    <w:rsid w:val="00A95F35"/>
    <w:rsid w:val="00A96E27"/>
    <w:rsid w:val="00AA5828"/>
    <w:rsid w:val="00AC42F9"/>
    <w:rsid w:val="00AC49B8"/>
    <w:rsid w:val="00B20A1F"/>
    <w:rsid w:val="00B51622"/>
    <w:rsid w:val="00B539EC"/>
    <w:rsid w:val="00B671EA"/>
    <w:rsid w:val="00B856DB"/>
    <w:rsid w:val="00B911F6"/>
    <w:rsid w:val="00BA1B19"/>
    <w:rsid w:val="00BC2601"/>
    <w:rsid w:val="00BC6E4E"/>
    <w:rsid w:val="00C74A4A"/>
    <w:rsid w:val="00C75322"/>
    <w:rsid w:val="00CA33CB"/>
    <w:rsid w:val="00CB0192"/>
    <w:rsid w:val="00CC3F69"/>
    <w:rsid w:val="00D05693"/>
    <w:rsid w:val="00D260BE"/>
    <w:rsid w:val="00D51476"/>
    <w:rsid w:val="00D731B6"/>
    <w:rsid w:val="00D9326B"/>
    <w:rsid w:val="00DB436B"/>
    <w:rsid w:val="00DE6CEF"/>
    <w:rsid w:val="00E50674"/>
    <w:rsid w:val="00E57708"/>
    <w:rsid w:val="00EB7D08"/>
    <w:rsid w:val="00EC66E8"/>
    <w:rsid w:val="00EF7779"/>
    <w:rsid w:val="00F012BC"/>
    <w:rsid w:val="00F45B19"/>
    <w:rsid w:val="00F61D29"/>
    <w:rsid w:val="00F71F7C"/>
    <w:rsid w:val="00F871A0"/>
    <w:rsid w:val="00FC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3E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C6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4</cp:revision>
  <dcterms:created xsi:type="dcterms:W3CDTF">2024-11-16T21:26:00Z</dcterms:created>
  <dcterms:modified xsi:type="dcterms:W3CDTF">2024-11-19T14:22:00Z</dcterms:modified>
</cp:coreProperties>
</file>