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7805" w:rsidRDefault="00817805" w:rsidP="00817805">
      <w:pPr>
        <w:spacing w:beforeLines="100" w:before="312" w:line="120" w:lineRule="atLeast"/>
        <w:rPr>
          <w:sz w:val="52"/>
          <w:szCs w:val="52"/>
        </w:rPr>
      </w:pPr>
      <w:r>
        <w:rPr>
          <w:noProof/>
        </w:rPr>
        <w:drawing>
          <wp:anchor distT="0" distB="0" distL="114300" distR="114300" simplePos="0" relativeHeight="251654656" behindDoc="0" locked="0" layoutInCell="1" allowOverlap="1">
            <wp:simplePos x="0" y="0"/>
            <wp:positionH relativeFrom="column">
              <wp:posOffset>0</wp:posOffset>
            </wp:positionH>
            <wp:positionV relativeFrom="paragraph">
              <wp:posOffset>123190</wp:posOffset>
            </wp:positionV>
            <wp:extent cx="685800" cy="590550"/>
            <wp:effectExtent l="0" t="0" r="0" b="0"/>
            <wp:wrapTight wrapText="bothSides">
              <wp:wrapPolygon edited="0">
                <wp:start x="0" y="0"/>
                <wp:lineTo x="0" y="20903"/>
                <wp:lineTo x="21000" y="20903"/>
                <wp:lineTo x="21000" y="0"/>
                <wp:lineTo x="0" y="0"/>
              </wp:wrapPolygon>
            </wp:wrapTight>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 cy="590550"/>
                    </a:xfrm>
                    <a:prstGeom prst="rect">
                      <a:avLst/>
                    </a:prstGeom>
                    <a:noFill/>
                  </pic:spPr>
                </pic:pic>
              </a:graphicData>
            </a:graphic>
            <wp14:sizeRelH relativeFrom="page">
              <wp14:pctWidth>0</wp14:pctWidth>
            </wp14:sizeRelH>
            <wp14:sizeRelV relativeFrom="page">
              <wp14:pctHeight>0</wp14:pctHeight>
            </wp14:sizeRelV>
          </wp:anchor>
        </w:drawing>
      </w:r>
      <w:r>
        <w:rPr>
          <w:rFonts w:ascii="黑体" w:eastAsia="黑体" w:hint="eastAsia"/>
          <w:kern w:val="2"/>
          <w:sz w:val="21"/>
        </w:rPr>
        <w:object w:dxaOrig="2445" w:dyaOrig="6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2.25pt;height:30.75pt" o:ole="" fillcolor="window">
            <v:imagedata r:id="rId8" o:title=""/>
          </v:shape>
          <o:OLEObject Type="Embed" ProgID="MSDraw" ShapeID="_x0000_i1025" DrawAspect="Content" ObjectID="_1478118679" r:id="rId9">
            <o:FieldCodes>\* mergeformat</o:FieldCodes>
          </o:OLEObject>
        </w:object>
      </w:r>
    </w:p>
    <w:p w:rsidR="00817805" w:rsidRDefault="00817805" w:rsidP="00817805">
      <w:pPr>
        <w:pStyle w:val="a4"/>
        <w:spacing w:after="0" w:line="200" w:lineRule="exact"/>
        <w:ind w:firstLine="0"/>
        <w:rPr>
          <w:rFonts w:eastAsia="黑体"/>
          <w:b/>
          <w:bCs/>
          <w:sz w:val="18"/>
          <w:szCs w:val="44"/>
        </w:rPr>
      </w:pPr>
      <w:r>
        <w:rPr>
          <w:rFonts w:eastAsia="黑体" w:hint="eastAsia"/>
          <w:b/>
          <w:bCs/>
          <w:sz w:val="18"/>
          <w:szCs w:val="44"/>
        </w:rPr>
        <w:t>Harbin Institute of Technology</w:t>
      </w:r>
    </w:p>
    <w:p w:rsidR="00817805" w:rsidRDefault="00817805" w:rsidP="00817805">
      <w:pPr>
        <w:rPr>
          <w:rFonts w:ascii="Roman PS" w:hAnsi="Roman PS"/>
          <w:b/>
          <w:spacing w:val="40"/>
          <w:sz w:val="48"/>
        </w:rPr>
      </w:pPr>
    </w:p>
    <w:p w:rsidR="00817805" w:rsidRDefault="00817805" w:rsidP="00817805">
      <w:pPr>
        <w:jc w:val="center"/>
        <w:rPr>
          <w:rFonts w:ascii="Roman PS" w:hAnsi="Roman PS"/>
          <w:b/>
          <w:spacing w:val="40"/>
          <w:sz w:val="48"/>
        </w:rPr>
      </w:pPr>
    </w:p>
    <w:p w:rsidR="00817805" w:rsidRDefault="00817805" w:rsidP="00817805">
      <w:pPr>
        <w:jc w:val="center"/>
        <w:rPr>
          <w:rFonts w:ascii="Roman PS" w:hAnsi="Roman PS"/>
          <w:b/>
          <w:spacing w:val="40"/>
          <w:sz w:val="48"/>
        </w:rPr>
      </w:pPr>
    </w:p>
    <w:p w:rsidR="00817805" w:rsidRDefault="00817805" w:rsidP="00817805">
      <w:pPr>
        <w:jc w:val="center"/>
        <w:rPr>
          <w:rFonts w:ascii="Roman PS" w:hAnsi="Roman PS"/>
          <w:b/>
          <w:spacing w:val="40"/>
          <w:sz w:val="48"/>
        </w:rPr>
      </w:pPr>
    </w:p>
    <w:p w:rsidR="00817805" w:rsidRDefault="00817805" w:rsidP="00817805">
      <w:pPr>
        <w:jc w:val="center"/>
        <w:rPr>
          <w:rFonts w:eastAsia="华文隶书"/>
          <w:b/>
          <w:bCs/>
          <w:sz w:val="52"/>
          <w:szCs w:val="52"/>
        </w:rPr>
      </w:pPr>
      <w:r w:rsidRPr="00600C9C">
        <w:rPr>
          <w:rFonts w:eastAsia="华文隶书" w:hint="eastAsia"/>
          <w:b/>
          <w:bCs/>
          <w:sz w:val="52"/>
          <w:szCs w:val="52"/>
        </w:rPr>
        <w:t>软件</w:t>
      </w:r>
      <w:r>
        <w:rPr>
          <w:rFonts w:eastAsia="华文隶书" w:hint="eastAsia"/>
          <w:b/>
          <w:bCs/>
          <w:sz w:val="52"/>
          <w:szCs w:val="52"/>
        </w:rPr>
        <w:t>设计报告</w:t>
      </w:r>
    </w:p>
    <w:p w:rsidR="00817805" w:rsidRDefault="00817805" w:rsidP="00817805">
      <w:pPr>
        <w:jc w:val="center"/>
        <w:rPr>
          <w:rFonts w:ascii="Roman PS" w:hAnsi="Roman PS"/>
          <w:b/>
          <w:spacing w:val="40"/>
          <w:sz w:val="52"/>
          <w:szCs w:val="52"/>
        </w:rPr>
      </w:pPr>
    </w:p>
    <w:p w:rsidR="00817805" w:rsidRDefault="00817805" w:rsidP="00817805">
      <w:pPr>
        <w:jc w:val="center"/>
        <w:rPr>
          <w:rFonts w:ascii="Roman PS" w:hAnsi="Roman PS"/>
          <w:b/>
          <w:spacing w:val="40"/>
          <w:sz w:val="52"/>
          <w:szCs w:val="52"/>
        </w:rPr>
      </w:pPr>
    </w:p>
    <w:p w:rsidR="00817805" w:rsidRDefault="00817805" w:rsidP="00817805">
      <w:pPr>
        <w:jc w:val="center"/>
        <w:rPr>
          <w:sz w:val="30"/>
          <w:szCs w:val="30"/>
        </w:rPr>
      </w:pPr>
    </w:p>
    <w:p w:rsidR="00817805" w:rsidRDefault="00817805" w:rsidP="00817805">
      <w:pPr>
        <w:jc w:val="center"/>
        <w:rPr>
          <w:sz w:val="30"/>
          <w:szCs w:val="30"/>
        </w:rPr>
      </w:pPr>
    </w:p>
    <w:p w:rsidR="00817805" w:rsidRDefault="00817805" w:rsidP="00817805">
      <w:pPr>
        <w:jc w:val="center"/>
        <w:rPr>
          <w:sz w:val="30"/>
          <w:szCs w:val="30"/>
        </w:rPr>
      </w:pPr>
    </w:p>
    <w:p w:rsidR="00817805" w:rsidRDefault="00817805" w:rsidP="00817805">
      <w:pPr>
        <w:jc w:val="center"/>
        <w:rPr>
          <w:sz w:val="30"/>
          <w:szCs w:val="30"/>
        </w:rPr>
      </w:pPr>
    </w:p>
    <w:p w:rsidR="00817805" w:rsidRDefault="00817805" w:rsidP="00817805">
      <w:pPr>
        <w:tabs>
          <w:tab w:val="center" w:pos="5222"/>
        </w:tabs>
        <w:spacing w:line="480" w:lineRule="auto"/>
        <w:ind w:firstLineChars="450" w:firstLine="1080"/>
        <w:rPr>
          <w:rFonts w:ascii="宋体" w:hAnsi="宋体" w:cs="宋体"/>
          <w:b/>
          <w:bCs/>
          <w:sz w:val="32"/>
          <w:szCs w:val="32"/>
          <w:u w:val="single"/>
        </w:rPr>
      </w:pPr>
      <w:r>
        <w:rPr>
          <w:noProof/>
        </w:rPr>
        <mc:AlternateContent>
          <mc:Choice Requires="wps">
            <w:drawing>
              <wp:anchor distT="0" distB="0" distL="114300" distR="114300" simplePos="0" relativeHeight="251655680" behindDoc="0" locked="0" layoutInCell="1" allowOverlap="1">
                <wp:simplePos x="0" y="0"/>
                <wp:positionH relativeFrom="column">
                  <wp:posOffset>2171700</wp:posOffset>
                </wp:positionH>
                <wp:positionV relativeFrom="paragraph">
                  <wp:posOffset>285115</wp:posOffset>
                </wp:positionV>
                <wp:extent cx="2400300" cy="635"/>
                <wp:effectExtent l="0" t="0" r="19050" b="37465"/>
                <wp:wrapNone/>
                <wp:docPr id="42" name="直接箭头连接符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003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7D089E3" id="_x0000_t32" coordsize="21600,21600" o:spt="32" o:oned="t" path="m,l21600,21600e" filled="f">
                <v:path arrowok="t" fillok="f" o:connecttype="none"/>
                <o:lock v:ext="edit" shapetype="t"/>
              </v:shapetype>
              <v:shape id="直接箭头连接符 42" o:spid="_x0000_s1026" type="#_x0000_t32" style="position:absolute;left:0;text-align:left;margin-left:171pt;margin-top:22.45pt;width:189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"/>
            </w:pict>
          </mc:Fallback>
        </mc:AlternateContent>
      </w:r>
      <w:r>
        <w:rPr>
          <w:rFonts w:ascii="宋体" w:hAnsi="宋体" w:cs="宋体" w:hint="eastAsia"/>
          <w:b/>
          <w:bCs/>
          <w:sz w:val="32"/>
          <w:szCs w:val="32"/>
        </w:rPr>
        <w:t>课程名称：</w:t>
      </w:r>
      <w:r>
        <w:rPr>
          <w:rFonts w:ascii="宋体" w:hAnsi="宋体" w:cs="宋体" w:hint="eastAsia"/>
          <w:b/>
          <w:bCs/>
          <w:sz w:val="32"/>
          <w:szCs w:val="32"/>
        </w:rPr>
        <w:tab/>
        <w:t>JAVA网络程序设计</w:t>
      </w:r>
    </w:p>
    <w:p w:rsidR="00817805" w:rsidRDefault="00817805" w:rsidP="00817805">
      <w:pPr>
        <w:tabs>
          <w:tab w:val="center" w:pos="5222"/>
        </w:tabs>
        <w:spacing w:line="480" w:lineRule="auto"/>
        <w:ind w:firstLineChars="450" w:firstLine="1080"/>
        <w:rPr>
          <w:rFonts w:ascii="宋体" w:hAnsi="宋体" w:cs="宋体"/>
          <w:b/>
          <w:bCs/>
          <w:sz w:val="32"/>
          <w:szCs w:val="32"/>
        </w:rPr>
      </w:pPr>
      <w:r>
        <w:rPr>
          <w:rFonts w:hint="eastAsia"/>
          <w:noProof/>
        </w:rPr>
        <mc:AlternateContent>
          <mc:Choice Requires="wps">
            <w:drawing>
              <wp:anchor distT="0" distB="0" distL="114300" distR="114300" simplePos="0" relativeHeight="251656704" behindDoc="0" locked="0" layoutInCell="1" allowOverlap="1">
                <wp:simplePos x="0" y="0"/>
                <wp:positionH relativeFrom="column">
                  <wp:posOffset>2171700</wp:posOffset>
                </wp:positionH>
                <wp:positionV relativeFrom="paragraph">
                  <wp:posOffset>294640</wp:posOffset>
                </wp:positionV>
                <wp:extent cx="2400300" cy="635"/>
                <wp:effectExtent l="0" t="0" r="19050" b="37465"/>
                <wp:wrapNone/>
                <wp:docPr id="41" name="直接箭头连接符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003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33C1187" id="直接箭头连接符 41" o:spid="_x0000_s1026" type="#_x0000_t32" style="position:absolute;left:0;text-align:left;margin-left:171pt;margin-top:23.2pt;width:189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"/>
            </w:pict>
          </mc:Fallback>
        </mc:AlternateContent>
      </w:r>
      <w:r>
        <w:rPr>
          <w:rFonts w:ascii="宋体" w:hAnsi="宋体" w:cs="宋体" w:hint="eastAsia"/>
          <w:b/>
          <w:bCs/>
          <w:sz w:val="32"/>
          <w:szCs w:val="32"/>
        </w:rPr>
        <w:t>报告题目：</w:t>
      </w:r>
      <w:r>
        <w:rPr>
          <w:rFonts w:ascii="宋体" w:hAnsi="宋体" w:cs="宋体" w:hint="eastAsia"/>
          <w:b/>
          <w:bCs/>
          <w:sz w:val="32"/>
          <w:szCs w:val="32"/>
        </w:rPr>
        <w:tab/>
        <w:t>基于位棋盘的国际象棋程序</w:t>
      </w:r>
    </w:p>
    <w:p w:rsidR="00817805" w:rsidRDefault="00817805" w:rsidP="00817805">
      <w:pPr>
        <w:tabs>
          <w:tab w:val="center" w:pos="5222"/>
        </w:tabs>
        <w:spacing w:line="480" w:lineRule="auto"/>
        <w:ind w:firstLineChars="450" w:firstLine="1080"/>
        <w:rPr>
          <w:rFonts w:ascii="宋体" w:hAnsi="宋体" w:cs="宋体"/>
          <w:b/>
          <w:bCs/>
          <w:sz w:val="32"/>
          <w:szCs w:val="32"/>
        </w:rPr>
      </w:pPr>
      <w:r>
        <w:rPr>
          <w:rFonts w:hint="eastAsia"/>
          <w:noProof/>
        </w:rPr>
        <mc:AlternateContent>
          <mc:Choice Requires="wps">
            <w:drawing>
              <wp:anchor distT="0" distB="0" distL="114300" distR="114300" simplePos="0" relativeHeight="251657728" behindDoc="0" locked="0" layoutInCell="1" allowOverlap="1">
                <wp:simplePos x="0" y="0"/>
                <wp:positionH relativeFrom="column">
                  <wp:posOffset>2171700</wp:posOffset>
                </wp:positionH>
                <wp:positionV relativeFrom="paragraph">
                  <wp:posOffset>288925</wp:posOffset>
                </wp:positionV>
                <wp:extent cx="2400300" cy="635"/>
                <wp:effectExtent l="0" t="0" r="19050" b="37465"/>
                <wp:wrapNone/>
                <wp:docPr id="40" name="直接箭头连接符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003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34DFF66" id="直接箭头连接符 40" o:spid="_x0000_s1026" type="#_x0000_t32" style="position:absolute;left:0;text-align:left;margin-left:171pt;margin-top:22.75pt;width:189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"/>
            </w:pict>
          </mc:Fallback>
        </mc:AlternateContent>
      </w:r>
      <w:r>
        <w:rPr>
          <w:rFonts w:ascii="宋体" w:hAnsi="宋体" w:cs="宋体" w:hint="eastAsia"/>
          <w:b/>
          <w:bCs/>
          <w:sz w:val="32"/>
          <w:szCs w:val="32"/>
        </w:rPr>
        <w:t>院    系：</w:t>
      </w:r>
      <w:r>
        <w:rPr>
          <w:rFonts w:ascii="宋体" w:hAnsi="宋体" w:cs="宋体" w:hint="eastAsia"/>
          <w:b/>
          <w:bCs/>
          <w:sz w:val="32"/>
          <w:szCs w:val="32"/>
        </w:rPr>
        <w:tab/>
        <w:t>电气工程及其自动化</w:t>
      </w:r>
    </w:p>
    <w:p w:rsidR="00817805" w:rsidRDefault="00817805" w:rsidP="00817805">
      <w:pPr>
        <w:tabs>
          <w:tab w:val="center" w:pos="5222"/>
        </w:tabs>
        <w:spacing w:line="480" w:lineRule="auto"/>
        <w:ind w:firstLineChars="450" w:firstLine="1080"/>
        <w:rPr>
          <w:rFonts w:ascii="宋体" w:hAnsi="宋体" w:cs="宋体"/>
          <w:b/>
          <w:bCs/>
          <w:sz w:val="32"/>
          <w:szCs w:val="32"/>
          <w:u w:val="single"/>
        </w:rPr>
      </w:pPr>
      <w:r>
        <w:rPr>
          <w:rFonts w:hint="eastAsia"/>
          <w:noProof/>
        </w:rPr>
        <mc:AlternateContent>
          <mc:Choice Requires="wps">
            <w:drawing>
              <wp:anchor distT="0" distB="0" distL="114300" distR="114300" simplePos="0" relativeHeight="251658752" behindDoc="0" locked="0" layoutInCell="1" allowOverlap="1">
                <wp:simplePos x="0" y="0"/>
                <wp:positionH relativeFrom="column">
                  <wp:posOffset>2171700</wp:posOffset>
                </wp:positionH>
                <wp:positionV relativeFrom="paragraph">
                  <wp:posOffset>292735</wp:posOffset>
                </wp:positionV>
                <wp:extent cx="2400300" cy="635"/>
                <wp:effectExtent l="0" t="0" r="19050" b="37465"/>
                <wp:wrapNone/>
                <wp:docPr id="39" name="直接箭头连接符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003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156779D" id="直接箭头连接符 39" o:spid="_x0000_s1026" type="#_x0000_t32" style="position:absolute;left:0;text-align:left;margin-left:171pt;margin-top:23.05pt;width:189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"/>
            </w:pict>
          </mc:Fallback>
        </mc:AlternateContent>
      </w:r>
      <w:r>
        <w:rPr>
          <w:rFonts w:ascii="宋体" w:hAnsi="宋体" w:cs="宋体" w:hint="eastAsia"/>
          <w:b/>
          <w:bCs/>
          <w:sz w:val="32"/>
          <w:szCs w:val="32"/>
        </w:rPr>
        <w:t>班    级：</w:t>
      </w:r>
      <w:r>
        <w:rPr>
          <w:rFonts w:ascii="宋体" w:hAnsi="宋体" w:cs="宋体" w:hint="eastAsia"/>
          <w:b/>
          <w:bCs/>
          <w:sz w:val="32"/>
          <w:szCs w:val="32"/>
        </w:rPr>
        <w:tab/>
        <w:t>1106152</w:t>
      </w:r>
    </w:p>
    <w:p w:rsidR="00817805" w:rsidRDefault="00817805" w:rsidP="00817805">
      <w:pPr>
        <w:tabs>
          <w:tab w:val="center" w:pos="5222"/>
        </w:tabs>
        <w:spacing w:line="480" w:lineRule="auto"/>
        <w:ind w:firstLineChars="450" w:firstLine="1080"/>
        <w:rPr>
          <w:rFonts w:ascii="宋体" w:hAnsi="宋体" w:cs="宋体"/>
          <w:b/>
          <w:bCs/>
          <w:sz w:val="32"/>
          <w:szCs w:val="32"/>
        </w:rPr>
      </w:pPr>
      <w:r>
        <w:rPr>
          <w:rFonts w:hint="eastAsia"/>
          <w:noProof/>
        </w:rPr>
        <mc:AlternateContent>
          <mc:Choice Requires="wps">
            <w:drawing>
              <wp:anchor distT="0" distB="0" distL="114300" distR="114300" simplePos="0" relativeHeight="251659776" behindDoc="0" locked="0" layoutInCell="1" allowOverlap="1">
                <wp:simplePos x="0" y="0"/>
                <wp:positionH relativeFrom="column">
                  <wp:posOffset>2162175</wp:posOffset>
                </wp:positionH>
                <wp:positionV relativeFrom="paragraph">
                  <wp:posOffset>287020</wp:posOffset>
                </wp:positionV>
                <wp:extent cx="2400300" cy="635"/>
                <wp:effectExtent l="0" t="0" r="19050" b="37465"/>
                <wp:wrapNone/>
                <wp:docPr id="38" name="直接箭头连接符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003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6CDF2F5" id="直接箭头连接符 38" o:spid="_x0000_s1026" type="#_x0000_t32" style="position:absolute;left:0;text-align:left;margin-left:170.25pt;margin-top:22.6pt;width:189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"/>
            </w:pict>
          </mc:Fallback>
        </mc:AlternateContent>
      </w:r>
      <w:r>
        <w:rPr>
          <w:rFonts w:ascii="宋体" w:hAnsi="宋体" w:cs="宋体" w:hint="eastAsia"/>
          <w:b/>
          <w:bCs/>
          <w:sz w:val="32"/>
          <w:szCs w:val="32"/>
        </w:rPr>
        <w:t>姓    名：</w:t>
      </w:r>
      <w:r>
        <w:rPr>
          <w:rFonts w:ascii="宋体" w:hAnsi="宋体" w:cs="宋体" w:hint="eastAsia"/>
          <w:b/>
          <w:bCs/>
          <w:sz w:val="32"/>
          <w:szCs w:val="32"/>
        </w:rPr>
        <w:tab/>
        <w:t>张博皓</w:t>
      </w:r>
    </w:p>
    <w:p w:rsidR="00817805" w:rsidRDefault="00817805" w:rsidP="00817805">
      <w:pPr>
        <w:tabs>
          <w:tab w:val="center" w:pos="5222"/>
        </w:tabs>
        <w:spacing w:line="480" w:lineRule="auto"/>
        <w:ind w:firstLineChars="450" w:firstLine="1080"/>
        <w:rPr>
          <w:rFonts w:ascii="宋体" w:hAnsi="宋体" w:cs="宋体"/>
          <w:b/>
          <w:bCs/>
          <w:sz w:val="32"/>
          <w:szCs w:val="32"/>
        </w:rPr>
      </w:pPr>
      <w:r>
        <w:rPr>
          <w:rFonts w:hint="eastAsia"/>
          <w:noProof/>
        </w:rPr>
        <mc:AlternateContent>
          <mc:Choice Requires="wps">
            <w:drawing>
              <wp:anchor distT="0" distB="0" distL="114300" distR="114300" simplePos="0" relativeHeight="251660800" behindDoc="0" locked="0" layoutInCell="1" allowOverlap="1">
                <wp:simplePos x="0" y="0"/>
                <wp:positionH relativeFrom="column">
                  <wp:posOffset>2181225</wp:posOffset>
                </wp:positionH>
                <wp:positionV relativeFrom="paragraph">
                  <wp:posOffset>290830</wp:posOffset>
                </wp:positionV>
                <wp:extent cx="2400300" cy="635"/>
                <wp:effectExtent l="0" t="0" r="19050" b="37465"/>
                <wp:wrapNone/>
                <wp:docPr id="37" name="直接箭头连接符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003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AE4F851" id="直接箭头连接符 37" o:spid="_x0000_s1026" type="#_x0000_t32" style="position:absolute;left:0;text-align:left;margin-left:171.75pt;margin-top:22.9pt;width:189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"/>
            </w:pict>
          </mc:Fallback>
        </mc:AlternateContent>
      </w:r>
      <w:r>
        <w:rPr>
          <w:rFonts w:ascii="宋体" w:hAnsi="宋体" w:cs="宋体" w:hint="eastAsia"/>
          <w:b/>
          <w:bCs/>
          <w:sz w:val="32"/>
          <w:szCs w:val="32"/>
        </w:rPr>
        <w:t>学    号：</w:t>
      </w:r>
      <w:r>
        <w:rPr>
          <w:rFonts w:ascii="宋体" w:hAnsi="宋体" w:cs="宋体" w:hint="eastAsia"/>
          <w:b/>
          <w:bCs/>
          <w:sz w:val="32"/>
          <w:szCs w:val="32"/>
        </w:rPr>
        <w:tab/>
        <w:t>1110610236</w:t>
      </w:r>
    </w:p>
    <w:p w:rsidR="00817805" w:rsidRDefault="00817805" w:rsidP="00817805">
      <w:pPr>
        <w:jc w:val="center"/>
        <w:rPr>
          <w:sz w:val="21"/>
          <w:szCs w:val="21"/>
        </w:rPr>
      </w:pPr>
    </w:p>
    <w:p w:rsidR="00817805" w:rsidRDefault="00817805" w:rsidP="00817805"/>
    <w:p w:rsidR="00817805" w:rsidRDefault="00817805" w:rsidP="00817805"/>
    <w:p w:rsidR="00817805" w:rsidRDefault="00817805" w:rsidP="00817805"/>
    <w:p w:rsidR="00817805" w:rsidRDefault="00817805" w:rsidP="00817805"/>
    <w:p w:rsidR="00600C9C" w:rsidRDefault="00600C9C" w:rsidP="00817805">
      <w:pPr>
        <w:rPr>
          <w:rFonts w:ascii="黑体" w:eastAsia="黑体" w:hAnsi="黑体" w:cs="黑体"/>
          <w:b/>
          <w:kern w:val="2"/>
          <w:szCs w:val="28"/>
        </w:rPr>
      </w:pPr>
      <w:bookmarkStart w:id="0" w:name="_Toc17219"/>
    </w:p>
    <w:bookmarkEnd w:id="0"/>
    <w:p w:rsidR="00600C9C" w:rsidRDefault="00600C9C" w:rsidP="00600C9C">
      <w:pPr>
        <w:jc w:val="center"/>
        <w:rPr>
          <w:rFonts w:ascii="黑体" w:eastAsia="黑体" w:hAnsi="黑体" w:cs="黑体"/>
          <w:b/>
          <w:kern w:val="2"/>
          <w:sz w:val="36"/>
          <w:szCs w:val="36"/>
        </w:rPr>
      </w:pPr>
      <w:r w:rsidRPr="00600C9C">
        <w:rPr>
          <w:rFonts w:ascii="黑体" w:eastAsia="黑体" w:hAnsi="黑体" w:cs="黑体" w:hint="eastAsia"/>
          <w:b/>
          <w:kern w:val="2"/>
          <w:sz w:val="36"/>
          <w:szCs w:val="36"/>
        </w:rPr>
        <w:lastRenderedPageBreak/>
        <w:t>第1部分</w:t>
      </w:r>
      <w:r>
        <w:rPr>
          <w:rFonts w:ascii="黑体" w:eastAsia="黑体" w:hAnsi="黑体" w:cs="黑体" w:hint="eastAsia"/>
          <w:b/>
          <w:kern w:val="2"/>
          <w:sz w:val="36"/>
          <w:szCs w:val="36"/>
        </w:rPr>
        <w:t xml:space="preserve"> </w:t>
      </w:r>
      <w:r w:rsidRPr="00600C9C">
        <w:rPr>
          <w:rFonts w:ascii="黑体" w:eastAsia="黑体" w:hAnsi="黑体" w:cs="黑体" w:hint="eastAsia"/>
          <w:b/>
          <w:kern w:val="2"/>
          <w:sz w:val="36"/>
          <w:szCs w:val="36"/>
        </w:rPr>
        <w:t>系统需求规格说明书</w:t>
      </w:r>
    </w:p>
    <w:p w:rsidR="00600C9C" w:rsidRDefault="00600C9C" w:rsidP="00600C9C">
      <w:pPr>
        <w:pStyle w:val="10"/>
        <w:jc w:val="both"/>
        <w:rPr>
          <w:rFonts w:ascii="黑体" w:eastAsia="黑体" w:hAnsi="黑体" w:cs="黑体"/>
          <w:b w:val="0"/>
          <w:bCs w:val="0"/>
          <w:sz w:val="30"/>
          <w:szCs w:val="30"/>
        </w:rPr>
      </w:pPr>
      <w:bookmarkStart w:id="1" w:name="_Toc6638"/>
      <w:r>
        <w:rPr>
          <w:rFonts w:ascii="黑体" w:eastAsia="黑体" w:hAnsi="黑体" w:cs="黑体" w:hint="eastAsia"/>
          <w:b w:val="0"/>
          <w:bCs w:val="0"/>
          <w:sz w:val="30"/>
          <w:szCs w:val="30"/>
        </w:rPr>
        <w:t>1 引言</w:t>
      </w:r>
      <w:bookmarkEnd w:id="1"/>
    </w:p>
    <w:p w:rsidR="00600C9C" w:rsidRDefault="00600C9C" w:rsidP="00600C9C">
      <w:pPr>
        <w:pStyle w:val="2"/>
        <w:numPr>
          <w:ilvl w:val="1"/>
          <w:numId w:val="0"/>
        </w:numPr>
        <w:rPr>
          <w:rFonts w:ascii="黑体" w:eastAsia="黑体" w:hAnsi="黑体" w:cs="黑体"/>
          <w:b w:val="0"/>
          <w:sz w:val="28"/>
          <w:szCs w:val="28"/>
        </w:rPr>
      </w:pPr>
      <w:bookmarkStart w:id="2" w:name="_Toc6108"/>
      <w:r>
        <w:rPr>
          <w:rFonts w:ascii="黑体" w:eastAsia="黑体" w:hAnsi="黑体" w:cs="黑体" w:hint="eastAsia"/>
          <w:b w:val="0"/>
          <w:sz w:val="28"/>
          <w:szCs w:val="28"/>
        </w:rPr>
        <w:t>1.1编写目的</w:t>
      </w:r>
      <w:bookmarkEnd w:id="2"/>
    </w:p>
    <w:p w:rsidR="00600C9C" w:rsidRPr="00600C9C" w:rsidRDefault="00600C9C" w:rsidP="00600C9C">
      <w:pPr>
        <w:ind w:firstLineChars="200" w:firstLine="480"/>
        <w:rPr>
          <w:szCs w:val="21"/>
        </w:rPr>
      </w:pPr>
      <w:r>
        <w:rPr>
          <w:rFonts w:hint="eastAsia"/>
          <w:szCs w:val="21"/>
        </w:rPr>
        <w:t>本说明书描述“</w:t>
      </w:r>
      <w:r w:rsidRPr="00600C9C">
        <w:rPr>
          <w:rFonts w:hint="eastAsia"/>
          <w:szCs w:val="21"/>
        </w:rPr>
        <w:t>基于位棋盘的国际象棋程序</w:t>
      </w:r>
      <w:r>
        <w:rPr>
          <w:rFonts w:hint="eastAsia"/>
          <w:szCs w:val="21"/>
        </w:rPr>
        <w:t>”的软件需求，目的在于明确说明本程序的需求，说明系统需要实现的具体功能，系统运行所需的环境，系统对数据的输入输出要求等。</w:t>
      </w:r>
    </w:p>
    <w:p w:rsidR="00F21B88" w:rsidRPr="00F21B88" w:rsidRDefault="00600C9C" w:rsidP="00F21B88">
      <w:pPr>
        <w:pStyle w:val="2"/>
        <w:numPr>
          <w:ilvl w:val="1"/>
          <w:numId w:val="0"/>
        </w:numPr>
        <w:rPr>
          <w:rFonts w:ascii="黑体" w:eastAsia="黑体" w:hAnsi="黑体" w:cs="黑体"/>
          <w:b w:val="0"/>
          <w:sz w:val="28"/>
          <w:szCs w:val="28"/>
        </w:rPr>
      </w:pPr>
      <w:bookmarkStart w:id="3" w:name="_Toc14596"/>
      <w:r>
        <w:rPr>
          <w:rFonts w:ascii="黑体" w:eastAsia="黑体" w:hAnsi="黑体" w:cs="黑体" w:hint="eastAsia"/>
          <w:b w:val="0"/>
          <w:sz w:val="28"/>
          <w:szCs w:val="28"/>
        </w:rPr>
        <w:t>1.2 背景</w:t>
      </w:r>
      <w:bookmarkEnd w:id="3"/>
    </w:p>
    <w:p w:rsidR="00600C9C" w:rsidRDefault="00F21B88" w:rsidP="00F21B88">
      <w:pPr>
        <w:ind w:firstLine="420"/>
      </w:pPr>
      <w:r>
        <w:t>本程序可用于国际象棋爱好者之间在同一台计算机上的对战。规则严格按照现行的国际标准，并能生成符合规范的国际象棋记录。</w:t>
      </w:r>
    </w:p>
    <w:p w:rsidR="00F21B88" w:rsidRDefault="00F21B88" w:rsidP="00600C9C">
      <w:r>
        <w:tab/>
      </w:r>
      <w:r>
        <w:t>国内现有的国际象棋软件由于开发人员对国际象棋规则的理解常常较为浅显，使得现有国际象棋程序常常并不能正确的执行国际象棋的全部规则。少有程序能够对国际象棋中</w:t>
      </w:r>
      <w:r>
        <w:t>“50</w:t>
      </w:r>
      <w:r>
        <w:t>步以内双方没有吃子且没有兵移动过则为和棋</w:t>
      </w:r>
      <w:r>
        <w:t>”</w:t>
      </w:r>
      <w:r>
        <w:t>的规则进行支持。早期版本的腾讯国际象棋甚至不能够判定</w:t>
      </w:r>
      <w:r>
        <w:t>“</w:t>
      </w:r>
      <w:r>
        <w:t>一方无子可动则为和棋</w:t>
      </w:r>
      <w:r>
        <w:t>”</w:t>
      </w:r>
      <w:r>
        <w:t>。除《</w:t>
      </w:r>
      <w:r w:rsidRPr="00F21B88">
        <w:t>Deep Fritz</w:t>
      </w:r>
      <w:r>
        <w:t>》等专业的国际象棋软件外，几乎没有程序能够按照国际标准正确的生成对局记录，使广大象棋爱好者多有不便，甚至误导初学者。</w:t>
      </w:r>
    </w:p>
    <w:p w:rsidR="00F21B88" w:rsidRDefault="00F21B88" w:rsidP="00600C9C">
      <w:r>
        <w:tab/>
      </w:r>
      <w:r>
        <w:t>本程序限于设计时间</w:t>
      </w:r>
      <w:r w:rsidR="002D682C">
        <w:t>以及未能找到有效的开源评价函数，因而并未能搭载</w:t>
      </w:r>
      <w:r w:rsidR="002D682C">
        <w:t>AI</w:t>
      </w:r>
      <w:r w:rsidR="002D682C">
        <w:t>模块，但是本程序的大多模块在设计中都考虑的使用</w:t>
      </w:r>
      <w:r w:rsidR="002D682C">
        <w:t>AI</w:t>
      </w:r>
      <w:r w:rsidR="002D682C">
        <w:t>的可能性。在下个版本中，如果能够合适的评价函数，</w:t>
      </w:r>
      <w:r w:rsidR="002D682C">
        <w:t>AI</w:t>
      </w:r>
      <w:r w:rsidR="002D682C">
        <w:t>部分可以很快的进行实装。</w:t>
      </w:r>
    </w:p>
    <w:p w:rsidR="002D682C" w:rsidRDefault="002D682C" w:rsidP="002D682C">
      <w:pPr>
        <w:pStyle w:val="10"/>
        <w:jc w:val="both"/>
        <w:rPr>
          <w:rFonts w:ascii="黑体" w:eastAsia="黑体" w:hAnsi="黑体" w:cs="黑体"/>
          <w:b w:val="0"/>
          <w:bCs w:val="0"/>
          <w:sz w:val="30"/>
          <w:szCs w:val="30"/>
        </w:rPr>
      </w:pPr>
      <w:bookmarkStart w:id="4" w:name="_Toc30349"/>
      <w:r>
        <w:rPr>
          <w:rFonts w:ascii="黑体" w:eastAsia="黑体" w:hAnsi="黑体" w:cs="黑体" w:hint="eastAsia"/>
          <w:b w:val="0"/>
          <w:bCs w:val="0"/>
          <w:sz w:val="30"/>
          <w:szCs w:val="30"/>
        </w:rPr>
        <w:t>2 任务概述</w:t>
      </w:r>
      <w:bookmarkEnd w:id="4"/>
      <w:r>
        <w:rPr>
          <w:rFonts w:ascii="黑体" w:eastAsia="黑体" w:hAnsi="黑体" w:cs="黑体" w:hint="eastAsia"/>
          <w:b w:val="0"/>
          <w:bCs w:val="0"/>
          <w:sz w:val="30"/>
          <w:szCs w:val="30"/>
        </w:rPr>
        <w:t xml:space="preserve"> </w:t>
      </w:r>
    </w:p>
    <w:p w:rsidR="002D682C" w:rsidRDefault="002D682C" w:rsidP="002D682C">
      <w:pPr>
        <w:pStyle w:val="2"/>
        <w:numPr>
          <w:ilvl w:val="1"/>
          <w:numId w:val="0"/>
        </w:numPr>
        <w:rPr>
          <w:rFonts w:ascii="黑体" w:eastAsia="黑体" w:hAnsi="黑体" w:cs="黑体"/>
          <w:b w:val="0"/>
          <w:sz w:val="28"/>
          <w:szCs w:val="28"/>
        </w:rPr>
      </w:pPr>
      <w:bookmarkStart w:id="5" w:name="_Toc19814"/>
      <w:r>
        <w:rPr>
          <w:rFonts w:ascii="黑体" w:eastAsia="黑体" w:hAnsi="黑体" w:cs="黑体" w:hint="eastAsia"/>
          <w:b w:val="0"/>
          <w:sz w:val="28"/>
          <w:szCs w:val="28"/>
        </w:rPr>
        <w:t>2.1 目标</w:t>
      </w:r>
      <w:bookmarkEnd w:id="5"/>
      <w:r>
        <w:rPr>
          <w:rFonts w:ascii="黑体" w:eastAsia="黑体" w:hAnsi="黑体" w:cs="黑体" w:hint="eastAsia"/>
          <w:b w:val="0"/>
          <w:sz w:val="28"/>
          <w:szCs w:val="28"/>
        </w:rPr>
        <w:t xml:space="preserve"> </w:t>
      </w:r>
    </w:p>
    <w:p w:rsidR="002D682C" w:rsidRDefault="002D682C" w:rsidP="00600C9C">
      <w:r>
        <w:tab/>
      </w:r>
      <w:r>
        <w:t>编写出规则严谨的国际象棋程序，并为联网对战及</w:t>
      </w:r>
      <w:r>
        <w:t>AI</w:t>
      </w:r>
      <w:r>
        <w:t>对战功能做出预留空间。</w:t>
      </w:r>
    </w:p>
    <w:p w:rsidR="002D682C" w:rsidRDefault="002D682C" w:rsidP="00600C9C">
      <w:pPr>
        <w:rPr>
          <w:rFonts w:ascii="黑体" w:eastAsia="黑体" w:hAnsi="黑体" w:cs="黑体"/>
          <w:bCs/>
          <w:sz w:val="28"/>
          <w:szCs w:val="28"/>
        </w:rPr>
      </w:pPr>
      <w:bookmarkStart w:id="6" w:name="_Toc608"/>
      <w:r>
        <w:rPr>
          <w:rFonts w:ascii="黑体" w:eastAsia="黑体" w:hAnsi="黑体" w:cs="黑体" w:hint="eastAsia"/>
          <w:bCs/>
          <w:sz w:val="28"/>
          <w:szCs w:val="28"/>
        </w:rPr>
        <w:t>2.2 用户的特</w:t>
      </w:r>
      <w:bookmarkEnd w:id="6"/>
      <w:r w:rsidR="00973ABA">
        <w:rPr>
          <w:rFonts w:ascii="黑体" w:eastAsia="黑体" w:hAnsi="黑体" w:cs="黑体" w:hint="eastAsia"/>
          <w:bCs/>
          <w:sz w:val="28"/>
          <w:szCs w:val="28"/>
        </w:rPr>
        <w:t>色</w:t>
      </w:r>
    </w:p>
    <w:p w:rsidR="002D682C" w:rsidRDefault="002D682C" w:rsidP="00600C9C">
      <w:r>
        <w:rPr>
          <w:rFonts w:ascii="黑体" w:eastAsia="黑体" w:hAnsi="黑体" w:cs="黑体"/>
          <w:bCs/>
          <w:sz w:val="28"/>
          <w:szCs w:val="28"/>
        </w:rPr>
        <w:tab/>
      </w:r>
      <w:r>
        <w:t>本程序的用户设想为资深国际象棋爱好者，对严谨的规则有着苛刻的追求，相对于华丽的画面更重视规则的正确严谨。</w:t>
      </w:r>
    </w:p>
    <w:p w:rsidR="0076407D" w:rsidRDefault="00973ABA" w:rsidP="00600C9C">
      <w:pPr>
        <w:rPr>
          <w:rFonts w:hint="eastAsia"/>
        </w:rPr>
      </w:pPr>
      <w:r>
        <w:tab/>
      </w:r>
      <w:r>
        <w:t>本程序采用了位棋盘的存储方式，并且有着法生成器，可以方便的在后续版本中高效的搭载</w:t>
      </w:r>
      <w:r>
        <w:t>AI</w:t>
      </w:r>
      <w:r>
        <w:t>使用</w:t>
      </w:r>
    </w:p>
    <w:p w:rsidR="0076407D" w:rsidRDefault="0076407D" w:rsidP="00600C9C"/>
    <w:p w:rsidR="005A2F07" w:rsidRDefault="005A2F07" w:rsidP="00600C9C">
      <w:pPr>
        <w:rPr>
          <w:rFonts w:hint="eastAsia"/>
        </w:rPr>
      </w:pPr>
    </w:p>
    <w:p w:rsidR="0076407D" w:rsidRDefault="0076407D" w:rsidP="0076407D">
      <w:pPr>
        <w:jc w:val="center"/>
        <w:rPr>
          <w:rFonts w:ascii="黑体" w:eastAsia="黑体" w:hAnsi="黑体" w:cs="黑体"/>
          <w:b/>
          <w:kern w:val="2"/>
          <w:sz w:val="36"/>
          <w:szCs w:val="36"/>
        </w:rPr>
      </w:pPr>
      <w:r w:rsidRPr="00600C9C">
        <w:rPr>
          <w:rFonts w:ascii="黑体" w:eastAsia="黑体" w:hAnsi="黑体" w:cs="黑体" w:hint="eastAsia"/>
          <w:b/>
          <w:kern w:val="2"/>
          <w:sz w:val="36"/>
          <w:szCs w:val="36"/>
        </w:rPr>
        <w:lastRenderedPageBreak/>
        <w:t>第</w:t>
      </w:r>
      <w:r>
        <w:rPr>
          <w:rFonts w:ascii="黑体" w:eastAsia="黑体" w:hAnsi="黑体" w:cs="黑体"/>
          <w:b/>
          <w:kern w:val="2"/>
          <w:sz w:val="36"/>
          <w:szCs w:val="36"/>
        </w:rPr>
        <w:t>2</w:t>
      </w:r>
      <w:r w:rsidRPr="00600C9C">
        <w:rPr>
          <w:rFonts w:ascii="黑体" w:eastAsia="黑体" w:hAnsi="黑体" w:cs="黑体" w:hint="eastAsia"/>
          <w:b/>
          <w:kern w:val="2"/>
          <w:sz w:val="36"/>
          <w:szCs w:val="36"/>
        </w:rPr>
        <w:t>部分</w:t>
      </w:r>
      <w:r>
        <w:rPr>
          <w:rFonts w:ascii="黑体" w:eastAsia="黑体" w:hAnsi="黑体" w:cs="黑体" w:hint="eastAsia"/>
          <w:b/>
          <w:kern w:val="2"/>
          <w:sz w:val="36"/>
          <w:szCs w:val="36"/>
        </w:rPr>
        <w:t xml:space="preserve"> </w:t>
      </w:r>
      <w:r w:rsidRPr="0076407D">
        <w:rPr>
          <w:rFonts w:ascii="黑体" w:eastAsia="黑体" w:hAnsi="黑体" w:cs="黑体" w:hint="eastAsia"/>
          <w:b/>
          <w:kern w:val="2"/>
          <w:sz w:val="36"/>
          <w:szCs w:val="36"/>
        </w:rPr>
        <w:t>概要设计说明书</w:t>
      </w:r>
    </w:p>
    <w:p w:rsidR="0076407D" w:rsidRDefault="0076407D" w:rsidP="0076407D">
      <w:pPr>
        <w:pStyle w:val="10"/>
        <w:jc w:val="both"/>
        <w:rPr>
          <w:rFonts w:ascii="黑体" w:eastAsia="黑体" w:hAnsi="黑体" w:cs="黑体"/>
          <w:b w:val="0"/>
          <w:bCs w:val="0"/>
          <w:sz w:val="30"/>
          <w:szCs w:val="30"/>
        </w:rPr>
      </w:pPr>
      <w:r>
        <w:rPr>
          <w:rFonts w:ascii="黑体" w:eastAsia="黑体" w:hAnsi="黑体" w:cs="黑体" w:hint="eastAsia"/>
          <w:b w:val="0"/>
          <w:bCs w:val="0"/>
          <w:sz w:val="30"/>
          <w:szCs w:val="30"/>
        </w:rPr>
        <w:t>1 引言</w:t>
      </w:r>
    </w:p>
    <w:p w:rsidR="0076407D" w:rsidRDefault="0076407D" w:rsidP="0076407D">
      <w:pPr>
        <w:pStyle w:val="2"/>
        <w:numPr>
          <w:ilvl w:val="1"/>
          <w:numId w:val="0"/>
        </w:numPr>
        <w:rPr>
          <w:rFonts w:ascii="黑体" w:eastAsia="黑体" w:hAnsi="黑体" w:cs="黑体"/>
          <w:b w:val="0"/>
          <w:sz w:val="28"/>
          <w:szCs w:val="28"/>
        </w:rPr>
      </w:pPr>
      <w:r>
        <w:rPr>
          <w:rFonts w:ascii="黑体" w:eastAsia="黑体" w:hAnsi="黑体" w:cs="黑体" w:hint="eastAsia"/>
          <w:b w:val="0"/>
          <w:sz w:val="28"/>
          <w:szCs w:val="28"/>
        </w:rPr>
        <w:t>1.1编写目的</w:t>
      </w:r>
    </w:p>
    <w:p w:rsidR="0076407D" w:rsidRDefault="0076407D" w:rsidP="0076407D">
      <w:pPr>
        <w:ind w:firstLineChars="200" w:firstLine="480"/>
        <w:rPr>
          <w:color w:val="000000"/>
          <w:szCs w:val="21"/>
        </w:rPr>
      </w:pPr>
      <w:r>
        <w:rPr>
          <w:color w:val="000000"/>
          <w:szCs w:val="21"/>
        </w:rPr>
        <w:t>该阶段开发正式进入软件的实际开发阶段，本阶段完成系统的大致设计并明确系统的数据结构与软件结构。在软件设计阶段主要是把一个软件需求转化为软件表示的过程，这种表示只是描绘出软件的总的概貌。</w:t>
      </w:r>
    </w:p>
    <w:p w:rsidR="0076407D" w:rsidRPr="00F21B88" w:rsidRDefault="0076407D" w:rsidP="0076407D">
      <w:pPr>
        <w:rPr>
          <w:rFonts w:ascii="黑体" w:eastAsia="黑体" w:hAnsi="黑体" w:cs="黑体"/>
          <w:sz w:val="28"/>
          <w:szCs w:val="28"/>
        </w:rPr>
      </w:pPr>
      <w:r>
        <w:rPr>
          <w:rFonts w:ascii="黑体" w:eastAsia="黑体" w:hAnsi="黑体" w:cs="黑体" w:hint="eastAsia"/>
          <w:bCs/>
          <w:sz w:val="28"/>
          <w:szCs w:val="28"/>
        </w:rPr>
        <w:t>1.2 背景</w:t>
      </w:r>
    </w:p>
    <w:p w:rsidR="0076407D" w:rsidRDefault="0076407D" w:rsidP="0076407D">
      <w:r>
        <w:tab/>
      </w:r>
      <w:r>
        <w:t>本程序使用了很多不同于通常的棋局存储方式，目的是提高生成着法和</w:t>
      </w:r>
      <w:r>
        <w:t>AI</w:t>
      </w:r>
      <w:r>
        <w:t>搭载后对评价函数对局面的评估速度，本部风将着重介绍这些数据存储结构</w:t>
      </w:r>
    </w:p>
    <w:p w:rsidR="0076407D" w:rsidRDefault="0076407D" w:rsidP="0076407D">
      <w:pPr>
        <w:pStyle w:val="10"/>
        <w:jc w:val="both"/>
        <w:rPr>
          <w:rFonts w:ascii="黑体" w:eastAsia="黑体" w:hAnsi="黑体" w:cs="黑体"/>
          <w:b w:val="0"/>
          <w:bCs w:val="0"/>
          <w:sz w:val="30"/>
          <w:szCs w:val="30"/>
        </w:rPr>
      </w:pPr>
      <w:bookmarkStart w:id="7" w:name="_Toc18997"/>
      <w:r>
        <w:rPr>
          <w:rFonts w:ascii="黑体" w:eastAsia="黑体" w:hAnsi="黑体" w:cs="黑体" w:hint="eastAsia"/>
          <w:b w:val="0"/>
          <w:bCs w:val="0"/>
          <w:sz w:val="30"/>
          <w:szCs w:val="30"/>
        </w:rPr>
        <w:t>2 总体设计</w:t>
      </w:r>
      <w:bookmarkEnd w:id="7"/>
    </w:p>
    <w:p w:rsidR="0076407D" w:rsidRDefault="00374B3B" w:rsidP="0076407D">
      <w:pPr>
        <w:pStyle w:val="2"/>
        <w:numPr>
          <w:ilvl w:val="1"/>
          <w:numId w:val="0"/>
        </w:numPr>
        <w:rPr>
          <w:rFonts w:ascii="黑体" w:eastAsia="黑体" w:hAnsi="黑体" w:cs="黑体"/>
          <w:b w:val="0"/>
          <w:sz w:val="28"/>
          <w:szCs w:val="28"/>
        </w:rPr>
      </w:pPr>
      <w:bookmarkStart w:id="8" w:name="_Toc134"/>
      <w:r>
        <w:rPr>
          <w:rFonts w:ascii="黑体" w:eastAsia="黑体" w:hAnsi="黑体" w:cs="黑体" w:hint="eastAsia"/>
          <w:b w:val="0"/>
          <w:sz w:val="28"/>
          <w:szCs w:val="28"/>
        </w:rPr>
        <w:t>2.1</w:t>
      </w:r>
      <w:r w:rsidR="0076407D">
        <w:rPr>
          <w:rFonts w:ascii="黑体" w:eastAsia="黑体" w:hAnsi="黑体" w:cs="黑体" w:hint="eastAsia"/>
          <w:b w:val="0"/>
          <w:sz w:val="28"/>
          <w:szCs w:val="28"/>
        </w:rPr>
        <w:t xml:space="preserve"> 运行环境</w:t>
      </w:r>
      <w:bookmarkEnd w:id="8"/>
      <w:r w:rsidR="0076407D">
        <w:rPr>
          <w:rFonts w:ascii="黑体" w:eastAsia="黑体" w:hAnsi="黑体" w:cs="黑体" w:hint="eastAsia"/>
          <w:b w:val="0"/>
          <w:sz w:val="28"/>
          <w:szCs w:val="28"/>
        </w:rPr>
        <w:t xml:space="preserve"> </w:t>
      </w:r>
    </w:p>
    <w:p w:rsidR="0076407D" w:rsidRDefault="0076407D" w:rsidP="0076407D">
      <w:pPr>
        <w:ind w:firstLine="465"/>
        <w:rPr>
          <w:szCs w:val="21"/>
        </w:rPr>
      </w:pPr>
      <w:r>
        <w:rPr>
          <w:rFonts w:hint="eastAsia"/>
          <w:szCs w:val="21"/>
        </w:rPr>
        <w:t>软件运行所需的设备如</w:t>
      </w:r>
      <w:r w:rsidR="00374B3B">
        <w:rPr>
          <w:rFonts w:hint="eastAsia"/>
          <w:szCs w:val="21"/>
        </w:rPr>
        <w:t>下表</w:t>
      </w:r>
      <w:r>
        <w:rPr>
          <w:rFonts w:hint="eastAsia"/>
          <w:szCs w:val="21"/>
        </w:rPr>
        <w:t>所示。</w:t>
      </w:r>
    </w:p>
    <w:p w:rsidR="0076407D" w:rsidRDefault="0076407D" w:rsidP="0076407D">
      <w:pPr>
        <w:pStyle w:val="a4"/>
        <w:ind w:firstLine="0"/>
        <w:jc w:val="center"/>
        <w:rPr>
          <w:rFonts w:cs="宋体"/>
          <w:szCs w:val="21"/>
        </w:rPr>
      </w:pPr>
      <w:r>
        <w:rPr>
          <w:rFonts w:cs="宋体" w:hint="eastAsia"/>
          <w:szCs w:val="21"/>
        </w:rPr>
        <w:t>系统运行所需要求</w:t>
      </w:r>
    </w:p>
    <w:tbl>
      <w:tblPr>
        <w:tblW w:w="0" w:type="auto"/>
        <w:jc w:val="center"/>
        <w:tblBorders>
          <w:top w:val="single" w:sz="4" w:space="0" w:color="auto"/>
          <w:bottom w:val="single" w:sz="4" w:space="0" w:color="auto"/>
          <w:insideH w:val="single" w:sz="4" w:space="0" w:color="auto"/>
          <w:insideV w:val="single" w:sz="4" w:space="0" w:color="auto"/>
        </w:tblBorders>
        <w:shd w:val="pct25" w:color="auto" w:fill="auto"/>
        <w:tblLayout w:type="fixed"/>
        <w:tblLook w:val="0000" w:firstRow="0" w:lastRow="0" w:firstColumn="0" w:lastColumn="0" w:noHBand="0" w:noVBand="0"/>
      </w:tblPr>
      <w:tblGrid>
        <w:gridCol w:w="1706"/>
        <w:gridCol w:w="3277"/>
      </w:tblGrid>
      <w:tr w:rsidR="0076407D" w:rsidTr="00365E24">
        <w:trPr>
          <w:trHeight w:val="425"/>
          <w:jc w:val="center"/>
        </w:trPr>
        <w:tc>
          <w:tcPr>
            <w:tcW w:w="1706" w:type="dxa"/>
            <w:tcBorders>
              <w:bottom w:val="single" w:sz="4" w:space="0" w:color="auto"/>
            </w:tcBorders>
            <w:shd w:val="pct25" w:color="auto" w:fill="auto"/>
            <w:vAlign w:val="center"/>
          </w:tcPr>
          <w:p w:rsidR="0076407D" w:rsidRDefault="0076407D" w:rsidP="00365E24">
            <w:pPr>
              <w:pStyle w:val="a4"/>
              <w:ind w:firstLine="0"/>
              <w:jc w:val="center"/>
              <w:rPr>
                <w:szCs w:val="21"/>
              </w:rPr>
            </w:pPr>
            <w:r>
              <w:rPr>
                <w:szCs w:val="21"/>
              </w:rPr>
              <w:t>硬件要求</w:t>
            </w:r>
          </w:p>
        </w:tc>
        <w:tc>
          <w:tcPr>
            <w:tcW w:w="3277" w:type="dxa"/>
            <w:tcBorders>
              <w:bottom w:val="single" w:sz="4" w:space="0" w:color="auto"/>
            </w:tcBorders>
            <w:shd w:val="pct25" w:color="auto" w:fill="auto"/>
            <w:vAlign w:val="center"/>
          </w:tcPr>
          <w:p w:rsidR="0076407D" w:rsidRDefault="0076407D" w:rsidP="00365E24">
            <w:pPr>
              <w:pStyle w:val="a4"/>
              <w:ind w:firstLine="0"/>
              <w:jc w:val="center"/>
              <w:rPr>
                <w:szCs w:val="21"/>
              </w:rPr>
            </w:pPr>
            <w:r>
              <w:rPr>
                <w:rFonts w:hint="eastAsia"/>
                <w:szCs w:val="21"/>
              </w:rPr>
              <w:t>计算机</w:t>
            </w:r>
          </w:p>
        </w:tc>
      </w:tr>
      <w:tr w:rsidR="0076407D" w:rsidTr="00365E24">
        <w:trPr>
          <w:trHeight w:val="352"/>
          <w:jc w:val="center"/>
        </w:trPr>
        <w:tc>
          <w:tcPr>
            <w:tcW w:w="1706" w:type="dxa"/>
            <w:shd w:val="pct25" w:color="auto" w:fill="auto"/>
            <w:vAlign w:val="center"/>
          </w:tcPr>
          <w:p w:rsidR="0076407D" w:rsidRDefault="0076407D" w:rsidP="00365E24">
            <w:pPr>
              <w:pStyle w:val="a4"/>
              <w:ind w:firstLine="0"/>
              <w:jc w:val="center"/>
              <w:rPr>
                <w:szCs w:val="21"/>
              </w:rPr>
            </w:pPr>
            <w:r>
              <w:rPr>
                <w:rFonts w:hint="eastAsia"/>
                <w:szCs w:val="21"/>
              </w:rPr>
              <w:t>操作系统</w:t>
            </w:r>
          </w:p>
        </w:tc>
        <w:tc>
          <w:tcPr>
            <w:tcW w:w="3277" w:type="dxa"/>
            <w:shd w:val="pct25" w:color="auto" w:fill="auto"/>
            <w:vAlign w:val="center"/>
          </w:tcPr>
          <w:p w:rsidR="0076407D" w:rsidRDefault="0076407D" w:rsidP="00365E24">
            <w:pPr>
              <w:pStyle w:val="a4"/>
              <w:ind w:firstLine="0"/>
              <w:jc w:val="center"/>
              <w:rPr>
                <w:szCs w:val="21"/>
              </w:rPr>
            </w:pPr>
            <w:r>
              <w:rPr>
                <w:rFonts w:hint="eastAsia"/>
                <w:szCs w:val="21"/>
              </w:rPr>
              <w:t>搭载最新版本J</w:t>
            </w:r>
            <w:r>
              <w:rPr>
                <w:szCs w:val="21"/>
              </w:rPr>
              <w:t>ava虚拟机的任何兼容系统</w:t>
            </w:r>
          </w:p>
        </w:tc>
      </w:tr>
    </w:tbl>
    <w:p w:rsidR="00374B3B" w:rsidRDefault="00374B3B" w:rsidP="00374B3B">
      <w:pPr>
        <w:pStyle w:val="2"/>
        <w:numPr>
          <w:ilvl w:val="1"/>
          <w:numId w:val="0"/>
        </w:numPr>
        <w:rPr>
          <w:rFonts w:ascii="黑体" w:eastAsia="黑体" w:hAnsi="黑体" w:cs="黑体"/>
          <w:b w:val="0"/>
          <w:sz w:val="28"/>
          <w:szCs w:val="28"/>
        </w:rPr>
      </w:pPr>
      <w:r>
        <w:rPr>
          <w:rFonts w:ascii="黑体" w:eastAsia="黑体" w:hAnsi="黑体" w:cs="黑体" w:hint="eastAsia"/>
          <w:b w:val="0"/>
          <w:sz w:val="28"/>
          <w:szCs w:val="28"/>
        </w:rPr>
        <w:t>2.2 着法处理流程示意</w:t>
      </w:r>
    </w:p>
    <w:p w:rsidR="00374B3B" w:rsidRDefault="005A2F07" w:rsidP="00374B3B">
      <w:pPr>
        <w:ind w:firstLine="465"/>
        <w:rPr>
          <w:szCs w:val="21"/>
        </w:rPr>
      </w:pPr>
      <w:r>
        <w:object w:dxaOrig="8385" w:dyaOrig="2281">
          <v:shape id="_x0000_i1026" type="#_x0000_t75" style="width:414.75pt;height:113.25pt" o:ole="">
            <v:imagedata r:id="rId10" o:title=""/>
          </v:shape>
          <o:OLEObject Type="Embed" ProgID="Visio.Drawing.15" ShapeID="_x0000_i1026" DrawAspect="Content" ObjectID="_1478118680" r:id="rId11"/>
        </w:object>
      </w:r>
    </w:p>
    <w:p w:rsidR="00374B3B" w:rsidRDefault="005A2F07" w:rsidP="00374B3B">
      <w:pPr>
        <w:pStyle w:val="10"/>
        <w:jc w:val="both"/>
        <w:rPr>
          <w:rFonts w:ascii="黑体" w:eastAsia="黑体" w:hAnsi="黑体" w:cs="黑体"/>
          <w:b w:val="0"/>
          <w:bCs w:val="0"/>
          <w:sz w:val="30"/>
          <w:szCs w:val="30"/>
        </w:rPr>
      </w:pPr>
      <w:r>
        <w:rPr>
          <w:rFonts w:ascii="黑体" w:eastAsia="黑体" w:hAnsi="黑体" w:cs="黑体" w:hint="eastAsia"/>
          <w:b w:val="0"/>
          <w:bCs w:val="0"/>
          <w:sz w:val="30"/>
          <w:szCs w:val="30"/>
        </w:rPr>
        <w:lastRenderedPageBreak/>
        <w:t>3</w:t>
      </w:r>
      <w:r w:rsidR="00374B3B">
        <w:rPr>
          <w:rFonts w:ascii="黑体" w:eastAsia="黑体" w:hAnsi="黑体" w:cs="黑体" w:hint="eastAsia"/>
          <w:b w:val="0"/>
          <w:bCs w:val="0"/>
          <w:sz w:val="30"/>
          <w:szCs w:val="30"/>
        </w:rPr>
        <w:t xml:space="preserve"> </w:t>
      </w:r>
      <w:r>
        <w:rPr>
          <w:rFonts w:ascii="黑体" w:eastAsia="黑体" w:hAnsi="黑体" w:cs="黑体" w:hint="eastAsia"/>
          <w:b w:val="0"/>
          <w:bCs w:val="0"/>
          <w:sz w:val="30"/>
          <w:szCs w:val="30"/>
        </w:rPr>
        <w:t>位棋盘介绍</w:t>
      </w:r>
    </w:p>
    <w:p w:rsidR="00D21EE3" w:rsidRDefault="00D21EE3" w:rsidP="00D21EE3">
      <w:pPr>
        <w:pStyle w:val="2"/>
        <w:numPr>
          <w:ilvl w:val="1"/>
          <w:numId w:val="0"/>
        </w:numPr>
        <w:rPr>
          <w:rFonts w:ascii="黑体" w:eastAsia="黑体" w:hAnsi="黑体" w:cs="黑体"/>
          <w:b w:val="0"/>
          <w:sz w:val="28"/>
          <w:szCs w:val="28"/>
        </w:rPr>
      </w:pPr>
      <w:r>
        <w:rPr>
          <w:rFonts w:ascii="黑体" w:eastAsia="黑体" w:hAnsi="黑体" w:cs="黑体" w:hint="eastAsia"/>
          <w:b w:val="0"/>
          <w:sz w:val="28"/>
          <w:szCs w:val="28"/>
        </w:rPr>
        <w:t>3.1</w:t>
      </w:r>
      <w:r w:rsidR="006D7ECF">
        <w:rPr>
          <w:rFonts w:ascii="黑体" w:eastAsia="黑体" w:hAnsi="黑体" w:cs="黑体"/>
          <w:b w:val="0"/>
          <w:sz w:val="28"/>
          <w:szCs w:val="28"/>
        </w:rPr>
        <w:t xml:space="preserve"> 常见棋盘存储方式</w:t>
      </w:r>
    </w:p>
    <w:p w:rsidR="00C1557B" w:rsidRDefault="00C1557B" w:rsidP="00C1557B">
      <w:pPr>
        <w:ind w:firstLine="420"/>
        <w:rPr>
          <w:rFonts w:ascii="宋体" w:hAnsi="宋体" w:cs="宋体"/>
        </w:rPr>
      </w:pPr>
      <w:r w:rsidRPr="00D21EE3">
        <w:rPr>
          <w:rFonts w:ascii="宋体" w:hAnsi="宋体" w:cs="宋体"/>
        </w:rPr>
        <w:t>任何棋盘的数据结构都必须用一些额外的字节，来记录吃过路兵的目标格、王车易位权利等信息，</w:t>
      </w:r>
      <w:r>
        <w:rPr>
          <w:rFonts w:ascii="宋体" w:hAnsi="宋体" w:cs="宋体"/>
        </w:rPr>
        <w:t>这里的讨论暂时</w:t>
      </w:r>
      <w:r w:rsidRPr="00D21EE3">
        <w:rPr>
          <w:rFonts w:ascii="宋体" w:hAnsi="宋体" w:cs="宋体"/>
        </w:rPr>
        <w:t>忽略它，因为这些因素可以独立处理，而且处理方法大同小异。</w:t>
      </w:r>
    </w:p>
    <w:p w:rsidR="00D21EE3" w:rsidRPr="00D21EE3" w:rsidRDefault="00C1557B" w:rsidP="00C1557B">
      <w:pPr>
        <w:ind w:firstLine="420"/>
        <w:rPr>
          <w:rFonts w:ascii="宋体" w:hAnsi="宋体" w:cs="宋体"/>
        </w:rPr>
      </w:pPr>
      <w:r>
        <w:rPr>
          <w:rFonts w:ascii="宋体" w:hAnsi="宋体" w:cs="宋体"/>
        </w:rPr>
        <w:t>1.最基本的方法是</w:t>
      </w:r>
      <w:r w:rsidR="00D21EE3" w:rsidRPr="00D21EE3">
        <w:rPr>
          <w:rFonts w:ascii="宋体" w:hAnsi="宋体" w:cs="宋体"/>
        </w:rPr>
        <w:t>：用一个</w:t>
      </w:r>
      <w:r w:rsidR="00D21EE3" w:rsidRPr="00D21EE3">
        <w:t>64</w:t>
      </w:r>
      <w:r w:rsidR="00D21EE3" w:rsidRPr="00D21EE3">
        <w:rPr>
          <w:rFonts w:ascii="宋体" w:hAnsi="宋体" w:cs="宋体"/>
        </w:rPr>
        <w:t>字节的数组，每个字节表示棋盘上的一个格子，用一个整数就可以表示格子的位置了。</w:t>
      </w:r>
    </w:p>
    <w:p w:rsidR="00D21EE3" w:rsidRPr="00D21EE3" w:rsidRDefault="00D21EE3" w:rsidP="00D21EE3">
      <w:pPr>
        <w:rPr>
          <w:rFonts w:ascii="宋体" w:hAnsi="宋体" w:cs="宋体"/>
        </w:rPr>
      </w:pPr>
      <w:r w:rsidRPr="00D21EE3">
        <w:rPr>
          <w:rFonts w:ascii="宋体" w:hAnsi="宋体" w:cs="宋体"/>
        </w:rPr>
        <w:t xml:space="preserve">　　</w:t>
      </w:r>
      <w:r w:rsidR="00C1557B">
        <w:t>2.</w:t>
      </w:r>
      <w:r w:rsidRPr="00D21EE3">
        <w:rPr>
          <w:rFonts w:ascii="宋体" w:hAnsi="宋体" w:cs="宋体"/>
        </w:rPr>
        <w:t>早期的</w:t>
      </w:r>
      <w:r w:rsidRPr="00D21EE3">
        <w:t>SARGON</w:t>
      </w:r>
      <w:r w:rsidRPr="00D21EE3">
        <w:rPr>
          <w:rFonts w:ascii="宋体" w:hAnsi="宋体" w:cs="宋体"/>
        </w:rPr>
        <w:t>扩展了</w:t>
      </w:r>
      <w:r w:rsidRPr="00D21EE3">
        <w:t>64</w:t>
      </w:r>
      <w:r w:rsidRPr="00D21EE3">
        <w:rPr>
          <w:rFonts w:ascii="宋体" w:hAnsi="宋体" w:cs="宋体"/>
        </w:rPr>
        <w:t>字节的数组，在它的外围加了两圈“虚格”，并在这些格子上作了非法标记。这一技巧能加快着法产生的速度，例如象在走棋时会延斜线滑行，直到走到虚格上才中止。这样就没有必要用复杂的运算来预先判断象到达的格子是否会超出存储器上的表示了。第二圈虚格是给马用的，例如位于盘角的马试图跳出棋盘，这就必须用两圈虚格来保护。</w:t>
      </w:r>
    </w:p>
    <w:p w:rsidR="00D21EE3" w:rsidRPr="00C1557B" w:rsidRDefault="00D21EE3" w:rsidP="00D21EE3">
      <w:pPr>
        <w:rPr>
          <w:rFonts w:ascii="宋体" w:hAnsi="宋体" w:cs="宋体"/>
        </w:rPr>
      </w:pPr>
      <w:r w:rsidRPr="00D21EE3">
        <w:rPr>
          <w:rFonts w:ascii="宋体" w:hAnsi="宋体" w:cs="宋体"/>
        </w:rPr>
        <w:t xml:space="preserve">　　</w:t>
      </w:r>
      <w:r w:rsidRPr="00D21EE3">
        <w:t>2. MYCHESS</w:t>
      </w:r>
      <w:r w:rsidRPr="00D21EE3">
        <w:rPr>
          <w:rFonts w:ascii="宋体" w:hAnsi="宋体" w:cs="宋体"/>
        </w:rPr>
        <w:t>用了相反的方法，它只用</w:t>
      </w:r>
      <w:r w:rsidRPr="00D21EE3">
        <w:t>32</w:t>
      </w:r>
      <w:r w:rsidRPr="00D21EE3">
        <w:rPr>
          <w:rFonts w:ascii="宋体" w:hAnsi="宋体" w:cs="宋体"/>
        </w:rPr>
        <w:t>字节表示一个棋盘，每个字节代表一个棋子，例如代表白方王、黑方王翼马前兵等，它存储的信息是棋盘上的位置，或者已经被吃的标记。这种技术有一个缺点，它无法描述由兵升变而来的其他棋子</w:t>
      </w:r>
      <w:r w:rsidRPr="00D21EE3">
        <w:t>(</w:t>
      </w:r>
      <w:r w:rsidRPr="00D21EE3">
        <w:rPr>
          <w:rFonts w:ascii="宋体" w:hAnsi="宋体" w:cs="宋体"/>
        </w:rPr>
        <w:t>同时这个棋子在棋盘上还有一个</w:t>
      </w:r>
      <w:r w:rsidRPr="00D21EE3">
        <w:t>)</w:t>
      </w:r>
      <w:r w:rsidR="00C1557B">
        <w:rPr>
          <w:rFonts w:ascii="宋体" w:hAnsi="宋体" w:cs="宋体"/>
        </w:rPr>
        <w:t>。在后来的版本中，由于使用了64以后的数值代表由每一个兵升变成的每一种子(16x4=64)。这个缺点被修正了。</w:t>
      </w:r>
    </w:p>
    <w:p w:rsidR="005A2F07" w:rsidRDefault="005A2F07" w:rsidP="005A2F07">
      <w:pPr>
        <w:pStyle w:val="2"/>
        <w:numPr>
          <w:ilvl w:val="1"/>
          <w:numId w:val="0"/>
        </w:numPr>
        <w:rPr>
          <w:rFonts w:ascii="黑体" w:eastAsia="黑体" w:hAnsi="黑体" w:cs="黑体"/>
          <w:b w:val="0"/>
          <w:sz w:val="28"/>
          <w:szCs w:val="28"/>
        </w:rPr>
      </w:pPr>
      <w:r>
        <w:rPr>
          <w:rFonts w:ascii="黑体" w:eastAsia="黑体" w:hAnsi="黑体" w:cs="黑体" w:hint="eastAsia"/>
          <w:b w:val="0"/>
          <w:sz w:val="28"/>
          <w:szCs w:val="28"/>
        </w:rPr>
        <w:t>3</w:t>
      </w:r>
      <w:r w:rsidR="006D7ECF">
        <w:rPr>
          <w:rFonts w:ascii="黑体" w:eastAsia="黑体" w:hAnsi="黑体" w:cs="黑体" w:hint="eastAsia"/>
          <w:b w:val="0"/>
          <w:sz w:val="28"/>
          <w:szCs w:val="28"/>
        </w:rPr>
        <w:t>.2</w:t>
      </w:r>
      <w:r>
        <w:rPr>
          <w:rFonts w:ascii="黑体" w:eastAsia="黑体" w:hAnsi="黑体" w:cs="黑体" w:hint="eastAsia"/>
          <w:b w:val="0"/>
          <w:sz w:val="28"/>
          <w:szCs w:val="28"/>
        </w:rPr>
        <w:t xml:space="preserve"> 位棋盘介绍 </w:t>
      </w:r>
    </w:p>
    <w:p w:rsidR="005A2F07" w:rsidRPr="005A2F07" w:rsidRDefault="005A2F07" w:rsidP="005A2F07">
      <w:pPr>
        <w:ind w:firstLine="420"/>
        <w:rPr>
          <w:rFonts w:ascii="宋体" w:hAnsi="宋体" w:cs="宋体"/>
        </w:rPr>
      </w:pPr>
      <w:r w:rsidRPr="005A2F07">
        <w:rPr>
          <w:rFonts w:ascii="宋体" w:hAnsi="宋体" w:cs="宋体"/>
        </w:rPr>
        <w:t>用一个数组来表示棋盘，对于很多游戏来说，</w:t>
      </w:r>
      <w:r>
        <w:rPr>
          <w:rFonts w:ascii="宋体" w:hAnsi="宋体" w:cs="宋体"/>
        </w:rPr>
        <w:t>是一种简单易行的方法</w:t>
      </w:r>
      <w:r w:rsidRPr="005A2F07">
        <w:rPr>
          <w:rFonts w:ascii="宋体" w:hAnsi="宋体" w:cs="宋体"/>
        </w:rPr>
        <w:t>。但是对于像象棋、西洋跳棋之类在</w:t>
      </w:r>
      <w:r w:rsidRPr="005A2F07">
        <w:t>64</w:t>
      </w:r>
      <w:r w:rsidRPr="005A2F07">
        <w:rPr>
          <w:rFonts w:ascii="宋体" w:hAnsi="宋体" w:cs="宋体"/>
        </w:rPr>
        <w:t>格棋盘上的游戏来说，首先由苏联的</w:t>
      </w:r>
      <w:r w:rsidRPr="005A2F07">
        <w:t>KAISSA</w:t>
      </w:r>
      <w:r w:rsidRPr="005A2F07">
        <w:rPr>
          <w:rFonts w:ascii="宋体" w:hAnsi="宋体" w:cs="宋体"/>
        </w:rPr>
        <w:t>制作组提出</w:t>
      </w:r>
      <w:r>
        <w:rPr>
          <w:rFonts w:ascii="宋体" w:hAnsi="宋体" w:cs="宋体"/>
        </w:rPr>
        <w:t>的</w:t>
      </w:r>
      <w:r w:rsidRPr="005A2F07">
        <w:rPr>
          <w:rFonts w:ascii="宋体" w:hAnsi="宋体" w:cs="宋体"/>
        </w:rPr>
        <w:t xml:space="preserve"> “位棋盘”</w:t>
      </w:r>
      <w:r>
        <w:rPr>
          <w:rFonts w:ascii="宋体" w:hAnsi="宋体" w:cs="宋体"/>
        </w:rPr>
        <w:t>是一种更有效率的处理方法。</w:t>
      </w:r>
    </w:p>
    <w:p w:rsidR="002E5018" w:rsidRDefault="002E5018" w:rsidP="002E5018">
      <w:pPr>
        <w:ind w:firstLine="480"/>
        <w:rPr>
          <w:rFonts w:ascii="宋体" w:hAnsi="宋体" w:cs="宋体"/>
          <w:color w:val="0000FF"/>
        </w:rPr>
      </w:pPr>
      <w:r>
        <w:t>如今的主流系统采用的是</w:t>
      </w:r>
      <w:r>
        <w:t>64</w:t>
      </w:r>
      <w:r>
        <w:t>位处理器，即便是</w:t>
      </w:r>
      <w:r>
        <w:t>32</w:t>
      </w:r>
      <w:r>
        <w:t>位处理器也可以很方便快捷的把一个</w:t>
      </w:r>
      <w:r>
        <w:t>INT64</w:t>
      </w:r>
      <w:r>
        <w:t>拆分成两个</w:t>
      </w:r>
      <w:r>
        <w:t>INT32</w:t>
      </w:r>
      <w:r>
        <w:t>来处理</w:t>
      </w:r>
      <w:r w:rsidR="005A2F07" w:rsidRPr="005A2F07">
        <w:rPr>
          <w:rFonts w:ascii="宋体" w:hAnsi="宋体" w:cs="宋体"/>
        </w:rPr>
        <w:t>。“</w:t>
      </w:r>
      <w:r w:rsidR="005A2F07" w:rsidRPr="005A2F07">
        <w:t>64</w:t>
      </w:r>
      <w:r w:rsidR="005A2F07" w:rsidRPr="005A2F07">
        <w:rPr>
          <w:rFonts w:ascii="宋体" w:hAnsi="宋体" w:cs="宋体"/>
        </w:rPr>
        <w:t>”恰巧是象棋棋盘格子的数目，所以这就有可能让一个字来表示一个棋盘，以判断某个格子的状态是</w:t>
      </w:r>
      <w:r>
        <w:rPr>
          <w:rFonts w:ascii="宋体" w:hAnsi="宋体" w:cs="宋体"/>
        </w:rPr>
        <w:t>1</w:t>
      </w:r>
      <w:r w:rsidR="005A2F07" w:rsidRPr="005A2F07">
        <w:rPr>
          <w:rFonts w:ascii="宋体" w:hAnsi="宋体" w:cs="宋体"/>
        </w:rPr>
        <w:t>或者</w:t>
      </w:r>
      <w:r>
        <w:rPr>
          <w:rFonts w:ascii="宋体" w:hAnsi="宋体" w:cs="宋体"/>
        </w:rPr>
        <w:t>0</w:t>
      </w:r>
      <w:r w:rsidR="005A2F07" w:rsidRPr="005A2F07">
        <w:rPr>
          <w:rFonts w:ascii="宋体" w:hAnsi="宋体" w:cs="宋体"/>
        </w:rPr>
        <w:t>。例如，一个位棋盘可以回答棋盘的每个格子“是否有白子”。</w:t>
      </w:r>
    </w:p>
    <w:p w:rsidR="002E5018" w:rsidRDefault="005A2F07" w:rsidP="002E5018">
      <w:pPr>
        <w:ind w:firstLine="480"/>
        <w:rPr>
          <w:rFonts w:ascii="宋体" w:hAnsi="宋体" w:cs="宋体"/>
          <w:color w:val="0000FF"/>
        </w:rPr>
      </w:pPr>
      <w:r w:rsidRPr="005A2F07">
        <w:rPr>
          <w:rFonts w:ascii="宋体" w:hAnsi="宋体" w:cs="宋体"/>
        </w:rPr>
        <w:t>因此，</w:t>
      </w:r>
      <w:r w:rsidR="002E5018">
        <w:rPr>
          <w:rFonts w:ascii="宋体" w:hAnsi="宋体" w:cs="宋体"/>
        </w:rPr>
        <w:t>本程序中一个完整的局面使</w:t>
      </w:r>
      <w:r w:rsidRPr="005A2F07">
        <w:rPr>
          <w:rFonts w:ascii="宋体" w:hAnsi="宋体" w:cs="宋体"/>
        </w:rPr>
        <w:t>用</w:t>
      </w:r>
      <w:r w:rsidR="002E5018">
        <w:t>14</w:t>
      </w:r>
      <w:r w:rsidRPr="005A2F07">
        <w:rPr>
          <w:rFonts w:ascii="宋体" w:hAnsi="宋体" w:cs="宋体"/>
        </w:rPr>
        <w:t>个位棋盘表示：</w:t>
      </w:r>
      <w:r w:rsidR="002E5018">
        <w:rPr>
          <w:rFonts w:ascii="宋体" w:hAnsi="宋体" w:cs="宋体"/>
        </w:rPr>
        <w:t>双方的国王、王后、堡垒、主教、骑士、士兵共12个棋盘</w:t>
      </w:r>
      <w:r w:rsidRPr="005A2F07">
        <w:rPr>
          <w:rFonts w:ascii="宋体" w:hAnsi="宋体" w:cs="宋体"/>
        </w:rPr>
        <w:t>。再加上两个用来表示“所有白子”和“所有黑子”的位棋盘，以加快运算速度。</w:t>
      </w:r>
    </w:p>
    <w:p w:rsidR="002E5018" w:rsidRDefault="002E5018" w:rsidP="002E5018">
      <w:pPr>
        <w:ind w:firstLine="480"/>
        <w:rPr>
          <w:rFonts w:ascii="宋体" w:hAnsi="宋体" w:cs="宋体"/>
        </w:rPr>
      </w:pPr>
      <w:r>
        <w:rPr>
          <w:rFonts w:ascii="宋体" w:hAnsi="宋体" w:cs="宋体"/>
        </w:rPr>
        <w:t>同时本程序还在启动时预处理生成了数个诸如“骑士在B2能攻击到的格子”的位棋盘</w:t>
      </w:r>
      <w:r w:rsidR="005A2F07" w:rsidRPr="005A2F07">
        <w:rPr>
          <w:rFonts w:ascii="宋体" w:hAnsi="宋体" w:cs="宋体"/>
        </w:rPr>
        <w:t>，诸如此类，这些位棋可以盘灵活运用在着法产生的运算过程中。</w:t>
      </w:r>
    </w:p>
    <w:p w:rsidR="002E5018" w:rsidRDefault="002E5018" w:rsidP="002E5018">
      <w:pPr>
        <w:pStyle w:val="2"/>
        <w:numPr>
          <w:ilvl w:val="1"/>
          <w:numId w:val="0"/>
        </w:numPr>
        <w:rPr>
          <w:rFonts w:ascii="黑体" w:eastAsia="黑体" w:hAnsi="黑体" w:cs="黑体"/>
          <w:b w:val="0"/>
          <w:sz w:val="28"/>
          <w:szCs w:val="28"/>
        </w:rPr>
      </w:pPr>
      <w:r>
        <w:rPr>
          <w:rFonts w:ascii="黑体" w:eastAsia="黑体" w:hAnsi="黑体" w:cs="黑体" w:hint="eastAsia"/>
          <w:b w:val="0"/>
          <w:sz w:val="28"/>
          <w:szCs w:val="28"/>
        </w:rPr>
        <w:lastRenderedPageBreak/>
        <w:t>3</w:t>
      </w:r>
      <w:r w:rsidR="006D7ECF">
        <w:rPr>
          <w:rFonts w:ascii="黑体" w:eastAsia="黑体" w:hAnsi="黑体" w:cs="黑体" w:hint="eastAsia"/>
          <w:b w:val="0"/>
          <w:sz w:val="28"/>
          <w:szCs w:val="28"/>
        </w:rPr>
        <w:t>.3</w:t>
      </w:r>
      <w:r>
        <w:rPr>
          <w:rFonts w:ascii="黑体" w:eastAsia="黑体" w:hAnsi="黑体" w:cs="黑体" w:hint="eastAsia"/>
          <w:b w:val="0"/>
          <w:sz w:val="28"/>
          <w:szCs w:val="28"/>
        </w:rPr>
        <w:t xml:space="preserve"> 位棋盘的优势 </w:t>
      </w:r>
    </w:p>
    <w:p w:rsidR="00D21EE3" w:rsidRDefault="002E5018" w:rsidP="002E5018">
      <w:pPr>
        <w:rPr>
          <w:rFonts w:ascii="宋体" w:hAnsi="宋体" w:cs="宋体"/>
        </w:rPr>
      </w:pPr>
      <w:r>
        <w:rPr>
          <w:rFonts w:ascii="宋体" w:hAnsi="宋体" w:cs="宋体"/>
        </w:rPr>
        <w:tab/>
      </w:r>
      <w:r w:rsidRPr="002E5018">
        <w:rPr>
          <w:rFonts w:ascii="宋体" w:hAnsi="宋体" w:cs="宋体"/>
        </w:rPr>
        <w:t>位棋盘之所以有效，是因为很多</w:t>
      </w:r>
      <w:r>
        <w:rPr>
          <w:rFonts w:ascii="宋体" w:hAnsi="宋体" w:cs="宋体"/>
        </w:rPr>
        <w:t>需要循环处理的</w:t>
      </w:r>
      <w:r w:rsidRPr="002E5018">
        <w:rPr>
          <w:rFonts w:ascii="宋体" w:hAnsi="宋体" w:cs="宋体"/>
        </w:rPr>
        <w:t>运算可以转化为处理器的一个逻辑指令。</w:t>
      </w:r>
      <w:r>
        <w:rPr>
          <w:rFonts w:ascii="宋体" w:hAnsi="宋体" w:cs="宋体"/>
        </w:rPr>
        <w:t>国际象棋的AI部分必定要使用博弈搜索，作为指数阶O(2</w:t>
      </w:r>
      <w:r w:rsidRPr="002E5018">
        <w:rPr>
          <w:rFonts w:ascii="宋体" w:hAnsi="宋体" w:cs="宋体"/>
          <w:vertAlign w:val="superscript"/>
        </w:rPr>
        <w:t>n</w:t>
      </w:r>
      <w:r>
        <w:rPr>
          <w:rFonts w:ascii="宋体" w:hAnsi="宋体" w:cs="宋体"/>
        </w:rPr>
        <w:t>)复杂度的算法，底数的减小对于缩短程序整体的时间消耗有着至关重要的意义。</w:t>
      </w:r>
    </w:p>
    <w:p w:rsidR="002E5018" w:rsidRPr="002E5018" w:rsidRDefault="002E5018" w:rsidP="00D21EE3">
      <w:pPr>
        <w:ind w:firstLine="420"/>
        <w:rPr>
          <w:rFonts w:ascii="宋体" w:hAnsi="宋体" w:cs="宋体"/>
        </w:rPr>
      </w:pPr>
      <w:r w:rsidRPr="002E5018">
        <w:rPr>
          <w:rFonts w:ascii="宋体" w:hAnsi="宋体" w:cs="宋体"/>
        </w:rPr>
        <w:t>例如，</w:t>
      </w:r>
      <w:r w:rsidR="00D21EE3">
        <w:rPr>
          <w:rFonts w:ascii="宋体" w:hAnsi="宋体" w:cs="宋体"/>
        </w:rPr>
        <w:t>当需要确认黑王是否被白后将军时</w:t>
      </w:r>
      <w:r w:rsidRPr="002E5018">
        <w:rPr>
          <w:rFonts w:ascii="宋体" w:hAnsi="宋体" w:cs="宋体"/>
        </w:rPr>
        <w:t>，如果用简单的数组来表示棋盘，</w:t>
      </w:r>
      <w:r w:rsidR="00D21EE3">
        <w:rPr>
          <w:rFonts w:ascii="宋体" w:hAnsi="宋体" w:cs="宋体"/>
        </w:rPr>
        <w:t>需要如下步骤</w:t>
      </w:r>
      <w:r w:rsidRPr="002E5018">
        <w:rPr>
          <w:rFonts w:ascii="宋体" w:hAnsi="宋体" w:cs="宋体"/>
        </w:rPr>
        <w:t>：</w:t>
      </w:r>
    </w:p>
    <w:p w:rsidR="002E5018" w:rsidRPr="002E5018" w:rsidRDefault="002E5018" w:rsidP="002E5018">
      <w:pPr>
        <w:rPr>
          <w:rFonts w:ascii="宋体" w:hAnsi="宋体" w:cs="宋体"/>
        </w:rPr>
      </w:pPr>
      <w:r w:rsidRPr="002E5018">
        <w:rPr>
          <w:rFonts w:ascii="宋体" w:hAnsi="宋体" w:cs="宋体"/>
        </w:rPr>
        <w:t xml:space="preserve">　　</w:t>
      </w:r>
      <w:r w:rsidRPr="002E5018">
        <w:t xml:space="preserve">1. </w:t>
      </w:r>
      <w:r w:rsidRPr="002E5018">
        <w:rPr>
          <w:rFonts w:ascii="宋体" w:hAnsi="宋体" w:cs="宋体"/>
        </w:rPr>
        <w:t>首先找到后的位置，这需要从</w:t>
      </w:r>
      <w:r w:rsidRPr="002E5018">
        <w:t>64</w:t>
      </w:r>
      <w:r w:rsidRPr="002E5018">
        <w:rPr>
          <w:rFonts w:ascii="宋体" w:hAnsi="宋体" w:cs="宋体"/>
        </w:rPr>
        <w:t>个字节中一个一个地找；</w:t>
      </w:r>
    </w:p>
    <w:p w:rsidR="002E5018" w:rsidRPr="002E5018" w:rsidRDefault="002E5018" w:rsidP="002E5018">
      <w:pPr>
        <w:rPr>
          <w:rFonts w:ascii="宋体" w:hAnsi="宋体" w:cs="宋体"/>
        </w:rPr>
      </w:pPr>
      <w:r w:rsidRPr="002E5018">
        <w:rPr>
          <w:rFonts w:ascii="宋体" w:hAnsi="宋体" w:cs="宋体"/>
        </w:rPr>
        <w:t xml:space="preserve">　　</w:t>
      </w:r>
      <w:r w:rsidRPr="002E5018">
        <w:t xml:space="preserve">2. </w:t>
      </w:r>
      <w:r w:rsidRPr="002E5018">
        <w:rPr>
          <w:rFonts w:ascii="宋体" w:hAnsi="宋体" w:cs="宋体"/>
        </w:rPr>
        <w:t>然后在后所能走的八个方向找，直到找到王或者找到后走不到的格子为止。</w:t>
      </w:r>
    </w:p>
    <w:p w:rsidR="002E5018" w:rsidRPr="002E5018" w:rsidRDefault="002E5018" w:rsidP="00D21EE3">
      <w:pPr>
        <w:ind w:firstLine="420"/>
        <w:rPr>
          <w:rFonts w:ascii="宋体" w:hAnsi="宋体" w:cs="宋体"/>
        </w:rPr>
      </w:pPr>
      <w:r w:rsidRPr="002E5018">
        <w:rPr>
          <w:rFonts w:ascii="宋体" w:hAnsi="宋体" w:cs="宋体"/>
        </w:rPr>
        <w:t>这些运算是相当花费时间的，</w:t>
      </w:r>
      <w:r w:rsidR="00D21EE3">
        <w:rPr>
          <w:rFonts w:ascii="宋体" w:hAnsi="宋体" w:cs="宋体"/>
        </w:rPr>
        <w:t>尤其如果</w:t>
      </w:r>
      <w:r w:rsidRPr="002E5018">
        <w:rPr>
          <w:rFonts w:ascii="宋体" w:hAnsi="宋体" w:cs="宋体"/>
        </w:rPr>
        <w:t>后碰巧是在数组的最后一格</w:t>
      </w:r>
      <w:r w:rsidR="00D21EE3">
        <w:rPr>
          <w:rFonts w:ascii="宋体" w:hAnsi="宋体" w:cs="宋体"/>
        </w:rPr>
        <w:t>。</w:t>
      </w:r>
      <w:r w:rsidRPr="002E5018">
        <w:rPr>
          <w:rFonts w:ascii="宋体" w:hAnsi="宋体" w:cs="宋体"/>
        </w:rPr>
        <w:t>更糟的是，将军只会发生在少数情况下</w:t>
      </w:r>
      <w:r w:rsidR="00D21EE3">
        <w:rPr>
          <w:rFonts w:ascii="宋体" w:hAnsi="宋体" w:cs="宋体"/>
        </w:rPr>
        <w:t>，但是却在每一步的搜索中都要判断，造成的时间浪费难以估量</w:t>
      </w:r>
      <w:r w:rsidRPr="002E5018">
        <w:rPr>
          <w:rFonts w:ascii="宋体" w:hAnsi="宋体" w:cs="宋体"/>
        </w:rPr>
        <w:t>。</w:t>
      </w:r>
    </w:p>
    <w:p w:rsidR="002E5018" w:rsidRPr="002E5018" w:rsidRDefault="002E5018" w:rsidP="002E5018">
      <w:pPr>
        <w:rPr>
          <w:rFonts w:ascii="宋体" w:hAnsi="宋体" w:cs="宋体"/>
        </w:rPr>
      </w:pPr>
      <w:r w:rsidRPr="002E5018">
        <w:rPr>
          <w:rFonts w:ascii="宋体" w:hAnsi="宋体" w:cs="宋体"/>
        </w:rPr>
        <w:t xml:space="preserve">　　如果</w:t>
      </w:r>
      <w:r w:rsidR="00D21EE3">
        <w:rPr>
          <w:rFonts w:ascii="宋体" w:hAnsi="宋体" w:cs="宋体"/>
        </w:rPr>
        <w:t>使用</w:t>
      </w:r>
      <w:r w:rsidRPr="002E5018">
        <w:rPr>
          <w:rFonts w:ascii="宋体" w:hAnsi="宋体" w:cs="宋体"/>
        </w:rPr>
        <w:t>位棋盘，</w:t>
      </w:r>
      <w:r w:rsidR="00D21EE3">
        <w:rPr>
          <w:rFonts w:ascii="宋体" w:hAnsi="宋体" w:cs="宋体"/>
        </w:rPr>
        <w:t>则步骤如下</w:t>
      </w:r>
      <w:r w:rsidRPr="002E5018">
        <w:rPr>
          <w:rFonts w:ascii="宋体" w:hAnsi="宋体" w:cs="宋体"/>
        </w:rPr>
        <w:t>：</w:t>
      </w:r>
    </w:p>
    <w:p w:rsidR="002E5018" w:rsidRPr="002E5018" w:rsidRDefault="002E5018" w:rsidP="002E5018">
      <w:pPr>
        <w:rPr>
          <w:rFonts w:ascii="宋体" w:hAnsi="宋体" w:cs="宋体"/>
        </w:rPr>
      </w:pPr>
      <w:r w:rsidRPr="002E5018">
        <w:rPr>
          <w:rFonts w:ascii="宋体" w:hAnsi="宋体" w:cs="宋体"/>
        </w:rPr>
        <w:t xml:space="preserve">　　</w:t>
      </w:r>
      <w:r w:rsidRPr="002E5018">
        <w:t xml:space="preserve">1. </w:t>
      </w:r>
      <w:r w:rsidRPr="002E5018">
        <w:rPr>
          <w:rFonts w:ascii="宋体" w:hAnsi="宋体" w:cs="宋体"/>
        </w:rPr>
        <w:t>载入“白方后的位置”的位棋盘；</w:t>
      </w:r>
    </w:p>
    <w:p w:rsidR="002E5018" w:rsidRPr="002E5018" w:rsidRDefault="002E5018" w:rsidP="002E5018">
      <w:pPr>
        <w:rPr>
          <w:rFonts w:ascii="宋体" w:hAnsi="宋体" w:cs="宋体"/>
        </w:rPr>
      </w:pPr>
      <w:r w:rsidRPr="002E5018">
        <w:rPr>
          <w:rFonts w:ascii="宋体" w:hAnsi="宋体" w:cs="宋体"/>
        </w:rPr>
        <w:t xml:space="preserve">　　</w:t>
      </w:r>
      <w:r w:rsidRPr="002E5018">
        <w:t xml:space="preserve">2. </w:t>
      </w:r>
      <w:r w:rsidRPr="002E5018">
        <w:rPr>
          <w:rFonts w:ascii="宋体" w:hAnsi="宋体" w:cs="宋体"/>
        </w:rPr>
        <w:t>根据这个位置，从索引数据库中找到被</w:t>
      </w:r>
      <w:r w:rsidR="00D21EE3">
        <w:rPr>
          <w:rFonts w:ascii="宋体" w:hAnsi="宋体" w:cs="宋体"/>
        </w:rPr>
        <w:t>该位置的</w:t>
      </w:r>
      <w:r w:rsidRPr="002E5018">
        <w:rPr>
          <w:rFonts w:ascii="宋体" w:hAnsi="宋体" w:cs="宋体"/>
        </w:rPr>
        <w:t>后攻击的</w:t>
      </w:r>
      <w:r w:rsidR="00D21EE3">
        <w:rPr>
          <w:rFonts w:ascii="宋体" w:hAnsi="宋体" w:cs="宋体"/>
        </w:rPr>
        <w:t>格子的</w:t>
      </w:r>
      <w:r w:rsidRPr="002E5018">
        <w:rPr>
          <w:rFonts w:ascii="宋体" w:hAnsi="宋体" w:cs="宋体"/>
        </w:rPr>
        <w:t>位棋盘；</w:t>
      </w:r>
    </w:p>
    <w:p w:rsidR="002E5018" w:rsidRPr="002E5018" w:rsidRDefault="002E5018" w:rsidP="002E5018">
      <w:pPr>
        <w:rPr>
          <w:rFonts w:ascii="宋体" w:hAnsi="宋体" w:cs="宋体"/>
        </w:rPr>
      </w:pPr>
      <w:r w:rsidRPr="002E5018">
        <w:rPr>
          <w:rFonts w:ascii="宋体" w:hAnsi="宋体" w:cs="宋体"/>
        </w:rPr>
        <w:t xml:space="preserve">　　</w:t>
      </w:r>
      <w:r w:rsidRPr="002E5018">
        <w:t xml:space="preserve">3. </w:t>
      </w:r>
      <w:r w:rsidRPr="002E5018">
        <w:rPr>
          <w:rFonts w:ascii="宋体" w:hAnsi="宋体" w:cs="宋体"/>
        </w:rPr>
        <w:t>用这个位棋盘和“黑方王的位置”的位棋盘作</w:t>
      </w:r>
      <w:r w:rsidR="00D21EE3">
        <w:rPr>
          <w:rFonts w:ascii="宋体" w:hAnsi="宋体" w:cs="宋体"/>
        </w:rPr>
        <w:t>按位与</w:t>
      </w:r>
      <w:r w:rsidRPr="002E5018">
        <w:rPr>
          <w:rFonts w:ascii="宋体" w:hAnsi="宋体" w:cs="宋体"/>
        </w:rPr>
        <w:t>运算。</w:t>
      </w:r>
    </w:p>
    <w:p w:rsidR="002E5018" w:rsidRPr="002E5018" w:rsidRDefault="002E5018" w:rsidP="002E5018">
      <w:pPr>
        <w:rPr>
          <w:rFonts w:ascii="宋体" w:hAnsi="宋体" w:cs="宋体"/>
        </w:rPr>
      </w:pPr>
      <w:r w:rsidRPr="002E5018">
        <w:rPr>
          <w:rFonts w:ascii="宋体" w:hAnsi="宋体" w:cs="宋体"/>
        </w:rPr>
        <w:t xml:space="preserve">　　如果结果不是零，则说明黑王被白后将军。假设被后攻击的位棋盘是储藏于存储器中的，那么整个操作只需要</w:t>
      </w:r>
      <w:r w:rsidRPr="002E5018">
        <w:t>3</w:t>
      </w:r>
      <w:r w:rsidRPr="002E5018">
        <w:rPr>
          <w:rFonts w:ascii="宋体" w:hAnsi="宋体" w:cs="宋体"/>
        </w:rPr>
        <w:t>到</w:t>
      </w:r>
      <w:r w:rsidRPr="002E5018">
        <w:t>4</w:t>
      </w:r>
      <w:r w:rsidRPr="002E5018">
        <w:rPr>
          <w:rFonts w:ascii="宋体" w:hAnsi="宋体" w:cs="宋体"/>
        </w:rPr>
        <w:t>个时钟周期</w:t>
      </w:r>
    </w:p>
    <w:p w:rsidR="002E5018" w:rsidRPr="002E5018" w:rsidRDefault="002E5018" w:rsidP="00D21EE3">
      <w:pPr>
        <w:ind w:firstLine="420"/>
        <w:rPr>
          <w:rFonts w:ascii="宋体" w:hAnsi="宋体" w:cs="宋体"/>
        </w:rPr>
      </w:pPr>
      <w:r w:rsidRPr="002E5018">
        <w:rPr>
          <w:rFonts w:ascii="宋体" w:hAnsi="宋体" w:cs="宋体"/>
        </w:rPr>
        <w:t>值得</w:t>
      </w:r>
      <w:r w:rsidR="00D21EE3">
        <w:rPr>
          <w:rFonts w:ascii="宋体" w:hAnsi="宋体" w:cs="宋体"/>
        </w:rPr>
        <w:t>庆幸的是</w:t>
      </w:r>
      <w:r w:rsidRPr="002E5018">
        <w:rPr>
          <w:rFonts w:ascii="宋体" w:hAnsi="宋体" w:cs="宋体"/>
        </w:rPr>
        <w:t>，</w:t>
      </w:r>
      <w:r w:rsidR="00D21EE3">
        <w:rPr>
          <w:rFonts w:ascii="宋体" w:hAnsi="宋体" w:cs="宋体"/>
        </w:rPr>
        <w:t>在</w:t>
      </w:r>
      <w:r w:rsidR="00D21EE3" w:rsidRPr="005A2F07">
        <w:t>KAISSA</w:t>
      </w:r>
      <w:r w:rsidR="00D21EE3">
        <w:t>小组于</w:t>
      </w:r>
      <w:r w:rsidR="00D21EE3">
        <w:t>60</w:t>
      </w:r>
      <w:r w:rsidR="00D21EE3">
        <w:t>年代提出位棋盘时</w:t>
      </w:r>
      <w:r w:rsidRPr="002E5018">
        <w:rPr>
          <w:rFonts w:ascii="宋体" w:hAnsi="宋体" w:cs="宋体"/>
        </w:rPr>
        <w:t>，几乎还没有真正意义上使用</w:t>
      </w:r>
      <w:r w:rsidRPr="002E5018">
        <w:t>64</w:t>
      </w:r>
      <w:r w:rsidRPr="002E5018">
        <w:rPr>
          <w:rFonts w:ascii="宋体" w:hAnsi="宋体" w:cs="宋体"/>
        </w:rPr>
        <w:t>位处理器的个人电脑，所以位棋盘的速度优势是要</w:t>
      </w:r>
      <w:r w:rsidR="00D21EE3">
        <w:rPr>
          <w:rFonts w:ascii="宋体" w:hAnsi="宋体" w:cs="宋体"/>
        </w:rPr>
        <w:t>大</w:t>
      </w:r>
      <w:r w:rsidRPr="002E5018">
        <w:rPr>
          <w:rFonts w:ascii="宋体" w:hAnsi="宋体" w:cs="宋体"/>
        </w:rPr>
        <w:t>打折扣的。</w:t>
      </w:r>
      <w:r w:rsidR="00D21EE3">
        <w:rPr>
          <w:rFonts w:ascii="宋体" w:hAnsi="宋体" w:cs="宋体"/>
        </w:rPr>
        <w:t>然而如今，自从AMD 速龙64 3000+推出64位计算机以来，64位处理器和操作系已经成为了主流，32位处理器已经很难在桌面和膝上电脑中找到了，位棋盘的速度优势才能被真正的发挥出来。</w:t>
      </w:r>
    </w:p>
    <w:p w:rsidR="002E5018" w:rsidRDefault="00D21EE3" w:rsidP="00D21EE3">
      <w:pPr>
        <w:pStyle w:val="2"/>
        <w:numPr>
          <w:ilvl w:val="1"/>
          <w:numId w:val="0"/>
        </w:numPr>
        <w:rPr>
          <w:rFonts w:ascii="黑体" w:eastAsia="黑体" w:hAnsi="黑体" w:cs="黑体"/>
          <w:b w:val="0"/>
          <w:sz w:val="28"/>
          <w:szCs w:val="28"/>
        </w:rPr>
      </w:pPr>
      <w:r>
        <w:rPr>
          <w:rFonts w:ascii="黑体" w:eastAsia="黑体" w:hAnsi="黑体" w:cs="黑体" w:hint="eastAsia"/>
          <w:b w:val="0"/>
          <w:sz w:val="28"/>
          <w:szCs w:val="28"/>
        </w:rPr>
        <w:t>3</w:t>
      </w:r>
      <w:r w:rsidR="006D7ECF">
        <w:rPr>
          <w:rFonts w:ascii="黑体" w:eastAsia="黑体" w:hAnsi="黑体" w:cs="黑体" w:hint="eastAsia"/>
          <w:b w:val="0"/>
          <w:sz w:val="28"/>
          <w:szCs w:val="28"/>
        </w:rPr>
        <w:t>.4</w:t>
      </w:r>
      <w:r>
        <w:rPr>
          <w:rFonts w:ascii="黑体" w:eastAsia="黑体" w:hAnsi="黑体" w:cs="黑体" w:hint="eastAsia"/>
          <w:b w:val="0"/>
          <w:sz w:val="28"/>
          <w:szCs w:val="28"/>
        </w:rPr>
        <w:t xml:space="preserve"> </w:t>
      </w:r>
      <w:r w:rsidR="00C1557B">
        <w:rPr>
          <w:rFonts w:ascii="黑体" w:eastAsia="黑体" w:hAnsi="黑体" w:cs="黑体" w:hint="eastAsia"/>
          <w:b w:val="0"/>
          <w:sz w:val="28"/>
          <w:szCs w:val="28"/>
        </w:rPr>
        <w:t>特定子攻击范围</w:t>
      </w:r>
      <w:r>
        <w:rPr>
          <w:rFonts w:ascii="黑体" w:eastAsia="黑体" w:hAnsi="黑体" w:cs="黑体" w:hint="eastAsia"/>
          <w:b w:val="0"/>
          <w:sz w:val="28"/>
          <w:szCs w:val="28"/>
        </w:rPr>
        <w:t xml:space="preserve">位棋盘的生成 </w:t>
      </w:r>
    </w:p>
    <w:p w:rsidR="00D21EE3" w:rsidRDefault="00D21EE3" w:rsidP="00D21EE3">
      <w:pPr>
        <w:pStyle w:val="2"/>
        <w:numPr>
          <w:ilvl w:val="1"/>
          <w:numId w:val="0"/>
        </w:numPr>
        <w:rPr>
          <w:rFonts w:ascii="黑体" w:eastAsia="黑体" w:hAnsi="黑体" w:cs="黑体"/>
          <w:b w:val="0"/>
          <w:sz w:val="28"/>
          <w:szCs w:val="28"/>
        </w:rPr>
      </w:pPr>
      <w:r>
        <w:rPr>
          <w:rFonts w:ascii="黑体" w:eastAsia="黑体" w:hAnsi="黑体" w:cs="黑体" w:hint="eastAsia"/>
          <w:b w:val="0"/>
          <w:sz w:val="28"/>
          <w:szCs w:val="28"/>
        </w:rPr>
        <w:t>3.</w:t>
      </w:r>
      <w:r w:rsidR="006D7ECF">
        <w:rPr>
          <w:rFonts w:ascii="黑体" w:eastAsia="黑体" w:hAnsi="黑体" w:cs="黑体" w:hint="eastAsia"/>
          <w:b w:val="0"/>
          <w:sz w:val="28"/>
          <w:szCs w:val="28"/>
        </w:rPr>
        <w:t>4</w:t>
      </w:r>
      <w:r>
        <w:rPr>
          <w:rFonts w:ascii="黑体" w:eastAsia="黑体" w:hAnsi="黑体" w:cs="黑体" w:hint="eastAsia"/>
          <w:b w:val="0"/>
          <w:sz w:val="28"/>
          <w:szCs w:val="28"/>
        </w:rPr>
        <w:t xml:space="preserve">.1 </w:t>
      </w:r>
      <w:r w:rsidR="00D47E86">
        <w:rPr>
          <w:rFonts w:ascii="黑体" w:eastAsia="黑体" w:hAnsi="黑体" w:cs="黑体" w:hint="eastAsia"/>
          <w:b w:val="0"/>
          <w:sz w:val="28"/>
          <w:szCs w:val="28"/>
        </w:rPr>
        <w:t>活动能力</w:t>
      </w:r>
      <w:r w:rsidR="00C1557B">
        <w:rPr>
          <w:rFonts w:ascii="黑体" w:eastAsia="黑体" w:hAnsi="黑体" w:cs="黑体" w:hint="eastAsia"/>
          <w:b w:val="0"/>
          <w:sz w:val="28"/>
          <w:szCs w:val="28"/>
        </w:rPr>
        <w:t>差的棋子</w:t>
      </w:r>
      <w:r>
        <w:rPr>
          <w:rFonts w:ascii="黑体" w:eastAsia="黑体" w:hAnsi="黑体" w:cs="黑体" w:hint="eastAsia"/>
          <w:b w:val="0"/>
          <w:sz w:val="28"/>
          <w:szCs w:val="28"/>
        </w:rPr>
        <w:t xml:space="preserve">的攻击范围位棋盘生成 </w:t>
      </w:r>
    </w:p>
    <w:p w:rsidR="00C1557B" w:rsidRPr="00C1557B" w:rsidRDefault="00C1557B" w:rsidP="00C1557B">
      <w:pPr>
        <w:ind w:firstLine="420"/>
        <w:rPr>
          <w:rFonts w:ascii="宋体" w:hAnsi="宋体" w:cs="宋体"/>
        </w:rPr>
      </w:pPr>
      <w:r w:rsidRPr="00C1557B">
        <w:rPr>
          <w:rFonts w:ascii="宋体" w:hAnsi="宋体" w:cs="宋体"/>
        </w:rPr>
        <w:t>对于活动能力不强的棋子</w:t>
      </w:r>
      <w:r>
        <w:rPr>
          <w:rFonts w:ascii="宋体" w:hAnsi="宋体" w:cs="宋体"/>
        </w:rPr>
        <w:t>计算</w:t>
      </w:r>
      <w:r w:rsidRPr="00C1557B">
        <w:rPr>
          <w:rFonts w:ascii="宋体" w:hAnsi="宋体" w:cs="宋体"/>
        </w:rPr>
        <w:t>“棋盘上哪些格子受到某一特定棋子的攻击”非常容易</w:t>
      </w:r>
      <w:r w:rsidR="00D47E86">
        <w:rPr>
          <w:rFonts w:ascii="宋体" w:hAnsi="宋体" w:cs="宋体"/>
        </w:rPr>
        <w:t>。原因如图：当骑士</w:t>
      </w:r>
      <w:r w:rsidRPr="00C1557B">
        <w:rPr>
          <w:rFonts w:ascii="宋体" w:hAnsi="宋体" w:cs="宋体"/>
        </w:rPr>
        <w:t>，国王或兵在特定格子上时，无论周围情况怎样变化，所攻击的格子数目不变。你不用管那些格子上是否有棋子或者周围是否有特殊情况。</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784"/>
        <w:gridCol w:w="2737"/>
        <w:gridCol w:w="2785"/>
      </w:tblGrid>
      <w:tr w:rsidR="00D47E86" w:rsidRPr="00C1557B" w:rsidTr="00C1557B">
        <w:trPr>
          <w:tblCellSpacing w:w="15" w:type="dxa"/>
        </w:trPr>
        <w:tc>
          <w:tcPr>
            <w:tcW w:w="0" w:type="auto"/>
            <w:vAlign w:val="center"/>
            <w:hideMark/>
          </w:tcPr>
          <w:p w:rsidR="00C1557B" w:rsidRPr="00C1557B" w:rsidRDefault="00C1557B" w:rsidP="00C1557B">
            <w:pPr>
              <w:jc w:val="center"/>
              <w:rPr>
                <w:rFonts w:ascii="宋体" w:hAnsi="宋体" w:cs="宋体"/>
              </w:rPr>
            </w:pPr>
            <w:r w:rsidRPr="00C1557B">
              <w:rPr>
                <w:rFonts w:ascii="宋体" w:hAnsi="宋体" w:cs="宋体"/>
                <w:noProof/>
              </w:rPr>
              <w:drawing>
                <wp:inline distT="0" distB="0" distL="0" distR="0" wp14:anchorId="51CE326F" wp14:editId="6E719BF8">
                  <wp:extent cx="1581150" cy="1581150"/>
                  <wp:effectExtent l="0" t="0" r="0" b="0"/>
                  <wp:docPr id="3" name="图片 3" descr="http://www.xqbase.com/computer/struct_rotation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www.xqbase.com/computer/struct_rotation1.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81150" cy="1581150"/>
                          </a:xfrm>
                          <a:prstGeom prst="rect">
                            <a:avLst/>
                          </a:prstGeom>
                          <a:noFill/>
                          <a:ln>
                            <a:noFill/>
                          </a:ln>
                        </pic:spPr>
                      </pic:pic>
                    </a:graphicData>
                  </a:graphic>
                </wp:inline>
              </w:drawing>
            </w:r>
          </w:p>
        </w:tc>
        <w:tc>
          <w:tcPr>
            <w:tcW w:w="0" w:type="auto"/>
            <w:vAlign w:val="center"/>
            <w:hideMark/>
          </w:tcPr>
          <w:p w:rsidR="00C1557B" w:rsidRPr="00C1557B" w:rsidRDefault="00C1557B" w:rsidP="00C1557B">
            <w:pPr>
              <w:jc w:val="center"/>
              <w:rPr>
                <w:rFonts w:ascii="宋体" w:hAnsi="宋体" w:cs="宋体"/>
              </w:rPr>
            </w:pPr>
            <w:r w:rsidRPr="00C1557B">
              <w:rPr>
                <w:rFonts w:ascii="宋体" w:hAnsi="宋体" w:cs="宋体"/>
                <w:noProof/>
              </w:rPr>
              <w:drawing>
                <wp:inline distT="0" distB="0" distL="0" distR="0" wp14:anchorId="41395CB7" wp14:editId="50A6A4FB">
                  <wp:extent cx="1562100" cy="1562100"/>
                  <wp:effectExtent l="0" t="0" r="0" b="0"/>
                  <wp:docPr id="2" name="图片 2" descr="http://www.xqbase.com/computer/struct_rotation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www.xqbase.com/computer/struct_rotation2.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62100" cy="1562100"/>
                          </a:xfrm>
                          <a:prstGeom prst="rect">
                            <a:avLst/>
                          </a:prstGeom>
                          <a:noFill/>
                          <a:ln>
                            <a:noFill/>
                          </a:ln>
                        </pic:spPr>
                      </pic:pic>
                    </a:graphicData>
                  </a:graphic>
                </wp:inline>
              </w:drawing>
            </w:r>
          </w:p>
        </w:tc>
        <w:tc>
          <w:tcPr>
            <w:tcW w:w="0" w:type="auto"/>
            <w:vAlign w:val="center"/>
            <w:hideMark/>
          </w:tcPr>
          <w:p w:rsidR="00C1557B" w:rsidRPr="00C1557B" w:rsidRDefault="00C1557B" w:rsidP="00C1557B">
            <w:pPr>
              <w:jc w:val="center"/>
              <w:rPr>
                <w:rFonts w:ascii="宋体" w:hAnsi="宋体" w:cs="宋体"/>
              </w:rPr>
            </w:pPr>
            <w:r w:rsidRPr="00C1557B">
              <w:rPr>
                <w:rFonts w:ascii="宋体" w:hAnsi="宋体" w:cs="宋体"/>
                <w:noProof/>
              </w:rPr>
              <w:drawing>
                <wp:inline distT="0" distB="0" distL="0" distR="0" wp14:anchorId="03ECD2BC" wp14:editId="2F5D24AE">
                  <wp:extent cx="1581150" cy="1581150"/>
                  <wp:effectExtent l="0" t="0" r="0" b="0"/>
                  <wp:docPr id="1" name="图片 1" descr="http://www.xqbase.com/computer/struct_rotation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www.xqbase.com/computer/struct_rotation3.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81150" cy="1581150"/>
                          </a:xfrm>
                          <a:prstGeom prst="rect">
                            <a:avLst/>
                          </a:prstGeom>
                          <a:noFill/>
                          <a:ln>
                            <a:noFill/>
                          </a:ln>
                        </pic:spPr>
                      </pic:pic>
                    </a:graphicData>
                  </a:graphic>
                </wp:inline>
              </w:drawing>
            </w:r>
          </w:p>
        </w:tc>
      </w:tr>
    </w:tbl>
    <w:p w:rsidR="00D47E86" w:rsidRDefault="00D47E86" w:rsidP="00D47E86">
      <w:pPr>
        <w:pStyle w:val="2"/>
        <w:numPr>
          <w:ilvl w:val="1"/>
          <w:numId w:val="0"/>
        </w:numPr>
        <w:rPr>
          <w:rFonts w:ascii="黑体" w:eastAsia="黑体" w:hAnsi="黑体" w:cs="黑体"/>
          <w:b w:val="0"/>
          <w:sz w:val="28"/>
          <w:szCs w:val="28"/>
        </w:rPr>
      </w:pPr>
      <w:r>
        <w:rPr>
          <w:rFonts w:ascii="黑体" w:eastAsia="黑体" w:hAnsi="黑体" w:cs="黑体" w:hint="eastAsia"/>
          <w:b w:val="0"/>
          <w:sz w:val="28"/>
          <w:szCs w:val="28"/>
        </w:rPr>
        <w:lastRenderedPageBreak/>
        <w:t>3.4</w:t>
      </w:r>
      <w:r w:rsidR="009C6E30">
        <w:rPr>
          <w:rFonts w:ascii="黑体" w:eastAsia="黑体" w:hAnsi="黑体" w:cs="黑体" w:hint="eastAsia"/>
          <w:b w:val="0"/>
          <w:sz w:val="28"/>
          <w:szCs w:val="28"/>
        </w:rPr>
        <w:t>.2</w:t>
      </w:r>
      <w:r>
        <w:rPr>
          <w:rFonts w:ascii="黑体" w:eastAsia="黑体" w:hAnsi="黑体" w:cs="黑体" w:hint="eastAsia"/>
          <w:b w:val="0"/>
          <w:sz w:val="28"/>
          <w:szCs w:val="28"/>
        </w:rPr>
        <w:t xml:space="preserve"> 堡垒的攻击范围位棋盘生成 </w:t>
      </w:r>
    </w:p>
    <w:p w:rsidR="00D47E86" w:rsidRPr="00D47E86" w:rsidRDefault="00D47E86" w:rsidP="00D47E86">
      <w:pPr>
        <w:ind w:firstLine="420"/>
        <w:rPr>
          <w:rFonts w:ascii="宋体" w:hAnsi="宋体" w:cs="宋体"/>
        </w:rPr>
      </w:pPr>
      <w:r w:rsidRPr="00D47E86">
        <w:rPr>
          <w:rFonts w:ascii="宋体" w:hAnsi="宋体" w:cs="宋体"/>
        </w:rPr>
        <w:t>先计算出一个</w:t>
      </w:r>
      <w:r>
        <w:rPr>
          <w:rFonts w:ascii="宋体" w:hAnsi="宋体" w:cs="宋体"/>
        </w:rPr>
        <w:t>位棋盘记录车所在横线上受其攻击的格子，在计算出另一个位棋盘记录堡垒</w:t>
      </w:r>
      <w:r w:rsidRPr="00D47E86">
        <w:rPr>
          <w:rFonts w:ascii="宋体" w:hAnsi="宋体" w:cs="宋体"/>
        </w:rPr>
        <w:t>所在竖线上受其攻击的格子，最后用</w:t>
      </w:r>
      <w:r>
        <w:rPr>
          <w:rFonts w:ascii="宋体" w:hAnsi="宋体" w:cs="宋体"/>
        </w:rPr>
        <w:t>按位或运算</w:t>
      </w:r>
      <w:r w:rsidRPr="00D47E86">
        <w:rPr>
          <w:rFonts w:ascii="宋体" w:hAnsi="宋体" w:cs="宋体"/>
        </w:rPr>
        <w:t>把这两个位棋盘</w:t>
      </w:r>
      <w:r>
        <w:rPr>
          <w:rFonts w:ascii="宋体" w:hAnsi="宋体" w:cs="宋体"/>
        </w:rPr>
        <w:t>合并</w:t>
      </w:r>
      <w:r w:rsidRPr="00D47E86">
        <w:rPr>
          <w:rFonts w:ascii="宋体" w:hAnsi="宋体" w:cs="宋体"/>
        </w:rPr>
        <w:t>到一起。</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306"/>
      </w:tblGrid>
      <w:tr w:rsidR="00D47E86" w:rsidRPr="00D47E86" w:rsidTr="00D47E86">
        <w:trPr>
          <w:tblCellSpacing w:w="15" w:type="dxa"/>
        </w:trPr>
        <w:tc>
          <w:tcPr>
            <w:tcW w:w="0" w:type="auto"/>
            <w:vAlign w:val="center"/>
            <w:hideMark/>
          </w:tcPr>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560"/>
              <w:gridCol w:w="371"/>
              <w:gridCol w:w="2546"/>
              <w:gridCol w:w="178"/>
              <w:gridCol w:w="2561"/>
            </w:tblGrid>
            <w:tr w:rsidR="00D47E86" w:rsidRPr="00D47E86">
              <w:trPr>
                <w:tblCellSpacing w:w="15" w:type="dxa"/>
                <w:jc w:val="center"/>
              </w:trPr>
              <w:tc>
                <w:tcPr>
                  <w:tcW w:w="0" w:type="auto"/>
                  <w:vAlign w:val="center"/>
                  <w:hideMark/>
                </w:tcPr>
                <w:p w:rsidR="00D47E86" w:rsidRPr="00D47E86" w:rsidRDefault="00D47E86" w:rsidP="00D47E86">
                  <w:pPr>
                    <w:jc w:val="center"/>
                    <w:rPr>
                      <w:rFonts w:ascii="宋体" w:hAnsi="宋体" w:cs="宋体"/>
                    </w:rPr>
                  </w:pPr>
                  <w:r w:rsidRPr="00D47E86">
                    <w:rPr>
                      <w:rFonts w:ascii="宋体" w:hAnsi="宋体" w:cs="宋体"/>
                      <w:noProof/>
                    </w:rPr>
                    <w:drawing>
                      <wp:inline distT="0" distB="0" distL="0" distR="0">
                        <wp:extent cx="1828800" cy="1828800"/>
                        <wp:effectExtent l="0" t="0" r="0" b="0"/>
                        <wp:docPr id="8" name="图片 8" descr="http://www.xqbase.com/computer/struct_rotation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www.xqbase.com/computer/struct_rotation4.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0" w:type="auto"/>
                  <w:vAlign w:val="center"/>
                  <w:hideMark/>
                </w:tcPr>
                <w:p w:rsidR="00D47E86" w:rsidRPr="00D47E86" w:rsidRDefault="00D47E86" w:rsidP="00D47E86">
                  <w:pPr>
                    <w:jc w:val="center"/>
                    <w:rPr>
                      <w:rFonts w:ascii="宋体" w:hAnsi="宋体" w:cs="宋体"/>
                    </w:rPr>
                  </w:pPr>
                  <w:r w:rsidRPr="00D47E86">
                    <w:rPr>
                      <w:b/>
                      <w:bCs/>
                    </w:rPr>
                    <w:t>OR</w:t>
                  </w:r>
                </w:p>
              </w:tc>
              <w:tc>
                <w:tcPr>
                  <w:tcW w:w="0" w:type="auto"/>
                  <w:vAlign w:val="center"/>
                  <w:hideMark/>
                </w:tcPr>
                <w:p w:rsidR="00D47E86" w:rsidRPr="00D47E86" w:rsidRDefault="00D47E86" w:rsidP="00D47E86">
                  <w:pPr>
                    <w:jc w:val="center"/>
                    <w:rPr>
                      <w:rFonts w:ascii="宋体" w:hAnsi="宋体" w:cs="宋体"/>
                    </w:rPr>
                  </w:pPr>
                  <w:r w:rsidRPr="00D47E86">
                    <w:rPr>
                      <w:rFonts w:ascii="宋体" w:hAnsi="宋体" w:cs="宋体"/>
                      <w:noProof/>
                    </w:rPr>
                    <w:drawing>
                      <wp:inline distT="0" distB="0" distL="0" distR="0">
                        <wp:extent cx="1828800" cy="1828800"/>
                        <wp:effectExtent l="0" t="0" r="0" b="0"/>
                        <wp:docPr id="7" name="图片 7" descr="http://www.xqbase.com/computer/struct_rotation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www.xqbase.com/computer/struct_rotation5.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0" w:type="auto"/>
                  <w:vAlign w:val="center"/>
                  <w:hideMark/>
                </w:tcPr>
                <w:p w:rsidR="00D47E86" w:rsidRPr="00D47E86" w:rsidRDefault="00D47E86" w:rsidP="00D47E86">
                  <w:pPr>
                    <w:jc w:val="center"/>
                    <w:rPr>
                      <w:rFonts w:ascii="宋体" w:hAnsi="宋体" w:cs="宋体"/>
                    </w:rPr>
                  </w:pPr>
                  <w:r w:rsidRPr="00D47E86">
                    <w:rPr>
                      <w:b/>
                      <w:bCs/>
                    </w:rPr>
                    <w:t>=</w:t>
                  </w:r>
                </w:p>
              </w:tc>
              <w:tc>
                <w:tcPr>
                  <w:tcW w:w="0" w:type="auto"/>
                  <w:vAlign w:val="center"/>
                  <w:hideMark/>
                </w:tcPr>
                <w:p w:rsidR="00D47E86" w:rsidRPr="00D47E86" w:rsidRDefault="00D47E86" w:rsidP="00D47E86">
                  <w:pPr>
                    <w:jc w:val="center"/>
                    <w:rPr>
                      <w:rFonts w:ascii="宋体" w:hAnsi="宋体" w:cs="宋体"/>
                    </w:rPr>
                  </w:pPr>
                  <w:r w:rsidRPr="00D47E86">
                    <w:rPr>
                      <w:rFonts w:ascii="宋体" w:hAnsi="宋体" w:cs="宋体"/>
                      <w:noProof/>
                    </w:rPr>
                    <w:drawing>
                      <wp:inline distT="0" distB="0" distL="0" distR="0">
                        <wp:extent cx="1828800" cy="1828800"/>
                        <wp:effectExtent l="0" t="0" r="0" b="0"/>
                        <wp:docPr id="6" name="图片 6" descr="http://www.xqbase.com/computer/struct_rotation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www.xqbase.com/computer/struct_rotation6.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r>
          </w:tbl>
          <w:p w:rsidR="00D47E86" w:rsidRPr="00D47E86" w:rsidRDefault="00D47E86" w:rsidP="00D47E86">
            <w:pPr>
              <w:jc w:val="center"/>
              <w:rPr>
                <w:rFonts w:ascii="宋体" w:hAnsi="宋体" w:cs="宋体"/>
              </w:rPr>
            </w:pPr>
          </w:p>
        </w:tc>
      </w:tr>
    </w:tbl>
    <w:p w:rsidR="00D47E86" w:rsidRDefault="00D47E86" w:rsidP="00D47E86">
      <w:pPr>
        <w:ind w:firstLine="420"/>
        <w:rPr>
          <w:rFonts w:ascii="宋体" w:hAnsi="宋体" w:cs="宋体"/>
        </w:rPr>
      </w:pPr>
      <w:r w:rsidRPr="00D47E86">
        <w:rPr>
          <w:rFonts w:ascii="宋体" w:hAnsi="宋体" w:cs="宋体"/>
        </w:rPr>
        <w:t>整个操作的</w:t>
      </w:r>
      <w:r>
        <w:rPr>
          <w:rFonts w:ascii="宋体" w:hAnsi="宋体" w:cs="宋体"/>
        </w:rPr>
        <w:t>要点</w:t>
      </w:r>
      <w:r w:rsidRPr="00D47E86">
        <w:rPr>
          <w:rFonts w:ascii="宋体" w:hAnsi="宋体" w:cs="宋体"/>
        </w:rPr>
        <w:t>在于</w:t>
      </w:r>
      <w:r>
        <w:rPr>
          <w:rFonts w:ascii="宋体" w:hAnsi="宋体" w:cs="宋体"/>
        </w:rPr>
        <w:t>预先计算</w:t>
      </w:r>
      <w:r w:rsidRPr="00D47E86">
        <w:rPr>
          <w:rFonts w:ascii="宋体" w:hAnsi="宋体" w:cs="宋体"/>
        </w:rPr>
        <w:t>。对于</w:t>
      </w:r>
      <w:r w:rsidRPr="00D47E86">
        <w:t>64</w:t>
      </w:r>
      <w:r w:rsidRPr="00D47E86">
        <w:rPr>
          <w:rFonts w:ascii="宋体" w:hAnsi="宋体" w:cs="宋体"/>
        </w:rPr>
        <w:t>格中的每一格，都预先计算出当车在这一格时，</w:t>
      </w:r>
      <w:r>
        <w:rPr>
          <w:rFonts w:ascii="宋体" w:hAnsi="宋体" w:cs="宋体"/>
        </w:rPr>
        <w:t>在该行仅有黑子和仅有白子各256种</w:t>
      </w:r>
      <w:r w:rsidRPr="00D47E86">
        <w:rPr>
          <w:rFonts w:ascii="宋体" w:hAnsi="宋体" w:cs="宋体"/>
        </w:rPr>
        <w:t>不同情况下</w:t>
      </w:r>
      <w:r>
        <w:rPr>
          <w:rFonts w:ascii="宋体" w:hAnsi="宋体" w:cs="宋体"/>
        </w:rPr>
        <w:t>该</w:t>
      </w:r>
      <w:r w:rsidRPr="00D47E86">
        <w:rPr>
          <w:rFonts w:ascii="宋体" w:hAnsi="宋体" w:cs="宋体"/>
        </w:rPr>
        <w:t>横线上受到攻击的格子</w:t>
      </w:r>
      <w:r>
        <w:rPr>
          <w:rFonts w:ascii="宋体" w:hAnsi="宋体" w:cs="宋体"/>
        </w:rPr>
        <w:t>，将两个棋盘通过按位与运算合并得到堡垒在</w:t>
      </w:r>
      <w:r w:rsidR="009C6E30">
        <w:rPr>
          <w:rFonts w:ascii="宋体" w:hAnsi="宋体" w:cs="宋体"/>
        </w:rPr>
        <w:t>该点上横线能攻击到的格子的位棋盘</w:t>
      </w:r>
      <w:r w:rsidRPr="00D47E86">
        <w:rPr>
          <w:rFonts w:ascii="宋体" w:hAnsi="宋体" w:cs="宋体"/>
        </w:rPr>
        <w:t>。</w:t>
      </w:r>
    </w:p>
    <w:p w:rsidR="009C6E30" w:rsidRDefault="009C6E30" w:rsidP="00D47E86">
      <w:pPr>
        <w:ind w:firstLine="420"/>
        <w:rPr>
          <w:rFonts w:ascii="宋体" w:hAnsi="宋体" w:cs="宋体"/>
        </w:rPr>
      </w:pPr>
      <w:r>
        <w:rPr>
          <w:rFonts w:ascii="宋体" w:hAnsi="宋体" w:cs="宋体"/>
        </w:rPr>
        <w:t>随后对棋盘进行转置，求出原棋盘在数线上能攻击到的格子的转置位棋盘，将此位棋盘再次转置得到堡垒在该格子内与横行情况相同时竖行的攻击范围。</w:t>
      </w:r>
    </w:p>
    <w:p w:rsidR="00D47E86" w:rsidRDefault="009C6E30" w:rsidP="00D47E86">
      <w:pPr>
        <w:ind w:firstLine="420"/>
        <w:rPr>
          <w:rFonts w:ascii="宋体" w:hAnsi="宋体" w:cs="宋体"/>
        </w:rPr>
      </w:pPr>
      <w:r>
        <w:rPr>
          <w:rFonts w:ascii="宋体" w:hAnsi="宋体" w:cs="宋体"/>
        </w:rPr>
        <w:t>这样，</w:t>
      </w:r>
      <w:r w:rsidR="00D47E86" w:rsidRPr="00D47E86">
        <w:rPr>
          <w:rFonts w:ascii="宋体" w:hAnsi="宋体" w:cs="宋体"/>
        </w:rPr>
        <w:t>当要寻找某一情况下受车攻击的格子时，</w:t>
      </w:r>
      <w:r>
        <w:rPr>
          <w:rFonts w:ascii="宋体" w:hAnsi="宋体" w:cs="宋体"/>
        </w:rPr>
        <w:t>分别</w:t>
      </w:r>
      <w:r w:rsidR="00D47E86" w:rsidRPr="00D47E86">
        <w:rPr>
          <w:rFonts w:ascii="宋体" w:hAnsi="宋体" w:cs="宋体"/>
        </w:rPr>
        <w:t>用横线</w:t>
      </w:r>
      <w:r>
        <w:t>和竖线上的</w:t>
      </w:r>
      <w:r w:rsidR="00D47E86" w:rsidRPr="00D47E86">
        <w:rPr>
          <w:rFonts w:ascii="宋体" w:hAnsi="宋体" w:cs="宋体"/>
        </w:rPr>
        <w:t>上的“棋子分布状态”</w:t>
      </w:r>
      <w:r>
        <w:rPr>
          <w:rFonts w:ascii="宋体" w:hAnsi="宋体" w:cs="宋体"/>
        </w:rPr>
        <w:t>分辨</w:t>
      </w:r>
      <w:r w:rsidR="00D47E86" w:rsidRPr="00D47E86">
        <w:rPr>
          <w:rFonts w:ascii="宋体" w:hAnsi="宋体" w:cs="宋体"/>
        </w:rPr>
        <w:t>作索引从预先计算出来的</w:t>
      </w:r>
      <w:r>
        <w:rPr>
          <w:rFonts w:ascii="宋体" w:hAnsi="宋体" w:cs="宋体"/>
        </w:rPr>
        <w:t>2x2x64x256个</w:t>
      </w:r>
      <w:r w:rsidR="00D47E86" w:rsidRPr="00D47E86">
        <w:rPr>
          <w:rFonts w:ascii="宋体" w:hAnsi="宋体" w:cs="宋体"/>
        </w:rPr>
        <w:t>位棋盘数组中取得</w:t>
      </w:r>
      <w:r>
        <w:rPr>
          <w:rFonts w:ascii="宋体" w:hAnsi="宋体" w:cs="宋体"/>
        </w:rPr>
        <w:t>，并做按位或运算即可得到</w:t>
      </w:r>
      <w:r w:rsidRPr="009C6E30">
        <w:rPr>
          <w:rFonts w:ascii="宋体" w:hAnsi="宋体" w:cs="宋体" w:hint="eastAsia"/>
        </w:rPr>
        <w:t>堡垒的攻击范围位棋盘</w:t>
      </w:r>
      <w:r w:rsidR="00D47E86" w:rsidRPr="00D47E86">
        <w:rPr>
          <w:rFonts w:ascii="宋体" w:hAnsi="宋体" w:cs="宋体"/>
        </w:rPr>
        <w:t>。</w:t>
      </w:r>
      <w:r>
        <w:rPr>
          <w:rFonts w:ascii="宋体" w:hAnsi="宋体" w:cs="宋体"/>
        </w:rPr>
        <w:t>极大的避免了重复运算。</w:t>
      </w:r>
    </w:p>
    <w:p w:rsidR="009C6E30" w:rsidRDefault="009C6E30" w:rsidP="009C6E30">
      <w:pPr>
        <w:pStyle w:val="2"/>
        <w:numPr>
          <w:ilvl w:val="1"/>
          <w:numId w:val="0"/>
        </w:numPr>
        <w:rPr>
          <w:rFonts w:ascii="黑体" w:eastAsia="黑体" w:hAnsi="黑体" w:cs="黑体"/>
          <w:b w:val="0"/>
          <w:sz w:val="28"/>
          <w:szCs w:val="28"/>
        </w:rPr>
      </w:pPr>
      <w:r>
        <w:rPr>
          <w:rFonts w:ascii="黑体" w:eastAsia="黑体" w:hAnsi="黑体" w:cs="黑体" w:hint="eastAsia"/>
          <w:b w:val="0"/>
          <w:sz w:val="28"/>
          <w:szCs w:val="28"/>
        </w:rPr>
        <w:t xml:space="preserve">3.4.2 主教的攻击范围位棋盘生成 </w:t>
      </w:r>
    </w:p>
    <w:p w:rsidR="009C6E30" w:rsidRDefault="009C6E30" w:rsidP="00D47E86">
      <w:pPr>
        <w:ind w:firstLine="420"/>
        <w:rPr>
          <w:rFonts w:ascii="宋体" w:hAnsi="宋体" w:cs="宋体"/>
        </w:rPr>
      </w:pPr>
      <w:r>
        <w:rPr>
          <w:rFonts w:ascii="宋体" w:hAnsi="宋体" w:cs="宋体" w:hint="eastAsia"/>
        </w:rPr>
        <w:t>主教的攻击范围计算方法与堡垒类似，要点在于对棋盘不进行转置而进行旋转45度。</w:t>
      </w:r>
      <w:r w:rsidR="0010476D">
        <w:rPr>
          <w:rFonts w:ascii="宋体" w:hAnsi="宋体" w:cs="宋体" w:hint="eastAsia"/>
        </w:rPr>
        <w:t>由于本部分较为复杂，原理与堡垒的类似，而且对为实装AI模块的程序性能提升不大，因而本版本中暂时使用了传统的循环查找的方法来实现该位棋盘的生成，需要搭载AI</w:t>
      </w:r>
      <w:r w:rsidR="0010476D">
        <w:rPr>
          <w:rFonts w:ascii="宋体" w:hAnsi="宋体" w:cs="宋体"/>
        </w:rPr>
        <w:t>的同时更换为旋转法。</w:t>
      </w:r>
    </w:p>
    <w:p w:rsidR="0010476D" w:rsidRDefault="0010476D" w:rsidP="0010476D">
      <w:pPr>
        <w:pStyle w:val="2"/>
        <w:numPr>
          <w:ilvl w:val="1"/>
          <w:numId w:val="0"/>
        </w:numPr>
        <w:rPr>
          <w:rFonts w:ascii="黑体" w:eastAsia="黑体" w:hAnsi="黑体" w:cs="黑体"/>
          <w:b w:val="0"/>
          <w:sz w:val="28"/>
          <w:szCs w:val="28"/>
        </w:rPr>
      </w:pPr>
      <w:r>
        <w:rPr>
          <w:rFonts w:ascii="黑体" w:eastAsia="黑体" w:hAnsi="黑体" w:cs="黑体" w:hint="eastAsia"/>
          <w:b w:val="0"/>
          <w:sz w:val="28"/>
          <w:szCs w:val="28"/>
        </w:rPr>
        <w:t xml:space="preserve">3.4.3 王后的攻击范围位棋盘生成 </w:t>
      </w:r>
    </w:p>
    <w:p w:rsidR="0010476D" w:rsidRDefault="0010476D" w:rsidP="0010476D">
      <w:pPr>
        <w:rPr>
          <w:rFonts w:ascii="宋体" w:hAnsi="宋体" w:cs="宋体"/>
        </w:rPr>
      </w:pPr>
      <w:r>
        <w:rPr>
          <w:rFonts w:ascii="宋体" w:hAnsi="宋体" w:cs="宋体"/>
        </w:rPr>
        <w:tab/>
        <w:t>由于王后的移动能力复合了堡垒和主教两种棋子，本程序中王后并没有专用的攻击范围位棋盘，而是在需要时分别调用该位置的堡垒和主教的位棋盘，并将两个棋盘做按位或运算得到王后的攻击范围位棋盘。</w:t>
      </w:r>
    </w:p>
    <w:p w:rsidR="0010476D" w:rsidRDefault="0010476D" w:rsidP="0010476D">
      <w:pPr>
        <w:pStyle w:val="10"/>
        <w:jc w:val="both"/>
        <w:rPr>
          <w:rFonts w:ascii="黑体" w:eastAsia="黑体" w:hAnsi="黑体" w:cs="黑体"/>
          <w:b w:val="0"/>
          <w:bCs w:val="0"/>
          <w:sz w:val="30"/>
          <w:szCs w:val="30"/>
        </w:rPr>
      </w:pPr>
      <w:r>
        <w:rPr>
          <w:rFonts w:ascii="黑体" w:eastAsia="黑体" w:hAnsi="黑体" w:cs="黑体" w:hint="eastAsia"/>
          <w:b w:val="0"/>
          <w:bCs w:val="0"/>
          <w:sz w:val="30"/>
          <w:szCs w:val="30"/>
        </w:rPr>
        <w:lastRenderedPageBreak/>
        <w:t>4</w:t>
      </w:r>
      <w:r w:rsidR="00366681">
        <w:rPr>
          <w:rFonts w:ascii="黑体" w:eastAsia="黑体" w:hAnsi="黑体" w:cs="黑体"/>
          <w:b w:val="0"/>
          <w:bCs w:val="0"/>
          <w:sz w:val="30"/>
          <w:szCs w:val="30"/>
        </w:rPr>
        <w:t xml:space="preserve"> </w:t>
      </w:r>
      <w:r>
        <w:rPr>
          <w:rFonts w:ascii="黑体" w:eastAsia="黑体" w:hAnsi="黑体" w:cs="黑体" w:hint="eastAsia"/>
          <w:b w:val="0"/>
          <w:bCs w:val="0"/>
          <w:sz w:val="30"/>
          <w:szCs w:val="30"/>
        </w:rPr>
        <w:t>特殊</w:t>
      </w:r>
      <w:r w:rsidR="0046285A">
        <w:rPr>
          <w:rFonts w:ascii="黑体" w:eastAsia="黑体" w:hAnsi="黑体" w:cs="黑体" w:hint="eastAsia"/>
          <w:b w:val="0"/>
          <w:bCs w:val="0"/>
          <w:sz w:val="30"/>
          <w:szCs w:val="30"/>
        </w:rPr>
        <w:t>移动</w:t>
      </w:r>
      <w:r>
        <w:rPr>
          <w:rFonts w:ascii="黑体" w:eastAsia="黑体" w:hAnsi="黑体" w:cs="黑体" w:hint="eastAsia"/>
          <w:b w:val="0"/>
          <w:bCs w:val="0"/>
          <w:sz w:val="30"/>
          <w:szCs w:val="30"/>
        </w:rPr>
        <w:t>规则</w:t>
      </w:r>
      <w:r w:rsidR="0046285A">
        <w:rPr>
          <w:rFonts w:ascii="黑体" w:eastAsia="黑体" w:hAnsi="黑体" w:cs="黑体" w:hint="eastAsia"/>
          <w:b w:val="0"/>
          <w:bCs w:val="0"/>
          <w:sz w:val="30"/>
          <w:szCs w:val="30"/>
        </w:rPr>
        <w:t>的</w:t>
      </w:r>
      <w:r>
        <w:rPr>
          <w:rFonts w:ascii="黑体" w:eastAsia="黑体" w:hAnsi="黑体" w:cs="黑体" w:hint="eastAsia"/>
          <w:b w:val="0"/>
          <w:bCs w:val="0"/>
          <w:sz w:val="30"/>
          <w:szCs w:val="30"/>
        </w:rPr>
        <w:t>处理</w:t>
      </w:r>
    </w:p>
    <w:p w:rsidR="0046285A" w:rsidRDefault="0046285A" w:rsidP="0046285A">
      <w:pPr>
        <w:pStyle w:val="2"/>
        <w:numPr>
          <w:ilvl w:val="1"/>
          <w:numId w:val="0"/>
        </w:numPr>
        <w:rPr>
          <w:rFonts w:ascii="黑体" w:eastAsia="黑体" w:hAnsi="黑体" w:cs="黑体"/>
          <w:b w:val="0"/>
          <w:sz w:val="28"/>
          <w:szCs w:val="28"/>
        </w:rPr>
      </w:pPr>
      <w:r>
        <w:rPr>
          <w:rFonts w:ascii="黑体" w:eastAsia="黑体" w:hAnsi="黑体" w:cs="黑体" w:hint="eastAsia"/>
          <w:b w:val="0"/>
          <w:sz w:val="28"/>
          <w:szCs w:val="28"/>
        </w:rPr>
        <w:t>4.1 王车易位</w:t>
      </w:r>
    </w:p>
    <w:p w:rsidR="0046285A" w:rsidRDefault="0046285A" w:rsidP="0046285A">
      <w:pPr>
        <w:ind w:firstLine="420"/>
      </w:pPr>
      <w:r>
        <w:t>因为考虑到程序可能需要提供悔棋功能，因而未使用标志位来记录，而且查找所有之前棋盘状态来确认国王和堡垒未被位移。之后确认国王和堡垒之间未被阻挡也未被对方棋子威胁。全部判定通过则为可以易位。</w:t>
      </w:r>
    </w:p>
    <w:p w:rsidR="0046285A" w:rsidRDefault="0046285A" w:rsidP="0046285A">
      <w:pPr>
        <w:pStyle w:val="2"/>
        <w:numPr>
          <w:ilvl w:val="1"/>
          <w:numId w:val="0"/>
        </w:numPr>
        <w:rPr>
          <w:rFonts w:ascii="黑体" w:eastAsia="黑体" w:hAnsi="黑体" w:cs="黑体"/>
          <w:b w:val="0"/>
          <w:sz w:val="28"/>
          <w:szCs w:val="28"/>
        </w:rPr>
      </w:pPr>
      <w:r>
        <w:rPr>
          <w:rFonts w:ascii="黑体" w:eastAsia="黑体" w:hAnsi="黑体" w:cs="黑体" w:hint="eastAsia"/>
          <w:b w:val="0"/>
          <w:sz w:val="28"/>
          <w:szCs w:val="28"/>
        </w:rPr>
        <w:t>4.2 过路兵</w:t>
      </w:r>
    </w:p>
    <w:p w:rsidR="0046285A" w:rsidRDefault="0046285A" w:rsidP="0046285A">
      <w:pPr>
        <w:ind w:firstLine="420"/>
      </w:pPr>
      <w:r>
        <w:t>当兵处于可以吃过路兵的线上时（白方</w:t>
      </w:r>
      <w:r>
        <w:t>5</w:t>
      </w:r>
      <w:r>
        <w:t>线，黑房</w:t>
      </w:r>
      <w:r>
        <w:t>4</w:t>
      </w:r>
      <w:r>
        <w:t>线），判断对方是否由兵与本方兵横向相邻，如有则判断该兵上一步是否在</w:t>
      </w:r>
      <w:r>
        <w:t>7/2</w:t>
      </w:r>
      <w:r>
        <w:t>线上，全部判定通过则可以吃过路兵。</w:t>
      </w:r>
    </w:p>
    <w:p w:rsidR="0046285A" w:rsidRDefault="00FD5F41" w:rsidP="0046285A">
      <w:pPr>
        <w:pStyle w:val="2"/>
        <w:numPr>
          <w:ilvl w:val="1"/>
          <w:numId w:val="0"/>
        </w:numPr>
        <w:rPr>
          <w:rFonts w:ascii="黑体" w:eastAsia="黑体" w:hAnsi="黑体" w:cs="黑体"/>
          <w:b w:val="0"/>
          <w:sz w:val="28"/>
          <w:szCs w:val="28"/>
        </w:rPr>
      </w:pPr>
      <w:r>
        <w:rPr>
          <w:rFonts w:ascii="黑体" w:eastAsia="黑体" w:hAnsi="黑体" w:cs="黑体" w:hint="eastAsia"/>
          <w:b w:val="0"/>
          <w:sz w:val="28"/>
          <w:szCs w:val="28"/>
        </w:rPr>
        <w:t>4.3</w:t>
      </w:r>
      <w:r w:rsidR="0046285A">
        <w:rPr>
          <w:rFonts w:ascii="黑体" w:eastAsia="黑体" w:hAnsi="黑体" w:cs="黑体" w:hint="eastAsia"/>
          <w:b w:val="0"/>
          <w:sz w:val="28"/>
          <w:szCs w:val="28"/>
        </w:rPr>
        <w:t xml:space="preserve"> 禁止吃王</w:t>
      </w:r>
    </w:p>
    <w:p w:rsidR="0010476D" w:rsidRDefault="0046285A" w:rsidP="0046285A">
      <w:r>
        <w:tab/>
      </w:r>
      <w:r>
        <w:t>国际象棋的规则中</w:t>
      </w:r>
      <w:r w:rsidR="00FD5F41">
        <w:t>除</w:t>
      </w:r>
      <w:r>
        <w:t>快棋外禁止吃王，也就是说</w:t>
      </w:r>
      <w:r w:rsidR="00FD5F41">
        <w:t>将己方国王暴露在对方可以攻击的格子里属于违例。因而本程序在所有的生成某个棋子着法后</w:t>
      </w:r>
      <w:r w:rsidR="00366681">
        <w:t>，均对所有可能落子位置进行一次模拟落子，如落子</w:t>
      </w:r>
      <w:r w:rsidR="00FD5F41">
        <w:t>后造成了对方的将军，则从可以落子范围位棋盘中去除该位置。</w:t>
      </w:r>
    </w:p>
    <w:p w:rsidR="00F530C7" w:rsidRDefault="00F530C7" w:rsidP="00F530C7">
      <w:pPr>
        <w:pStyle w:val="2"/>
        <w:numPr>
          <w:ilvl w:val="1"/>
          <w:numId w:val="0"/>
        </w:numPr>
        <w:rPr>
          <w:rFonts w:ascii="黑体" w:eastAsia="黑体" w:hAnsi="黑体" w:cs="黑体"/>
          <w:b w:val="0"/>
          <w:sz w:val="28"/>
          <w:szCs w:val="28"/>
        </w:rPr>
      </w:pPr>
      <w:r>
        <w:rPr>
          <w:rFonts w:ascii="黑体" w:eastAsia="黑体" w:hAnsi="黑体" w:cs="黑体" w:hint="eastAsia"/>
          <w:b w:val="0"/>
          <w:sz w:val="28"/>
          <w:szCs w:val="28"/>
        </w:rPr>
        <w:t>4.</w:t>
      </w:r>
      <w:r>
        <w:rPr>
          <w:rFonts w:ascii="黑体" w:eastAsia="黑体" w:hAnsi="黑体" w:cs="黑体"/>
          <w:b w:val="0"/>
          <w:sz w:val="28"/>
          <w:szCs w:val="28"/>
        </w:rPr>
        <w:t>4 兵升变</w:t>
      </w:r>
    </w:p>
    <w:p w:rsidR="00F530C7" w:rsidRDefault="00F530C7" w:rsidP="0046285A">
      <w:r>
        <w:tab/>
      </w:r>
      <w:r>
        <w:t>当一方兵到达对方底线是，弹出以主窗口为父窗口的模态窗口，并去除本窗口的修饰元素以避免在选择棋子前关闭。用户点击某一棋子是关闭此窗口并将所选棋子置入棋盘</w:t>
      </w:r>
      <w:r w:rsidR="00B42971">
        <w:t>。</w:t>
      </w:r>
    </w:p>
    <w:p w:rsidR="00366681" w:rsidRDefault="00366681" w:rsidP="00366681">
      <w:pPr>
        <w:pStyle w:val="10"/>
        <w:jc w:val="both"/>
        <w:rPr>
          <w:rFonts w:ascii="黑体" w:eastAsia="黑体" w:hAnsi="黑体" w:cs="黑体"/>
          <w:b w:val="0"/>
          <w:bCs w:val="0"/>
          <w:sz w:val="30"/>
          <w:szCs w:val="30"/>
        </w:rPr>
      </w:pPr>
      <w:r>
        <w:rPr>
          <w:rFonts w:ascii="黑体" w:eastAsia="黑体" w:hAnsi="黑体" w:cs="黑体" w:hint="eastAsia"/>
          <w:b w:val="0"/>
          <w:bCs w:val="0"/>
          <w:sz w:val="30"/>
          <w:szCs w:val="30"/>
        </w:rPr>
        <w:t>5</w:t>
      </w:r>
      <w:r>
        <w:rPr>
          <w:rFonts w:ascii="黑体" w:eastAsia="黑体" w:hAnsi="黑体" w:cs="黑体"/>
          <w:b w:val="0"/>
          <w:bCs w:val="0"/>
          <w:sz w:val="30"/>
          <w:szCs w:val="30"/>
        </w:rPr>
        <w:t xml:space="preserve"> </w:t>
      </w:r>
      <w:r>
        <w:rPr>
          <w:rFonts w:ascii="黑体" w:eastAsia="黑体" w:hAnsi="黑体" w:cs="黑体" w:hint="eastAsia"/>
          <w:b w:val="0"/>
          <w:bCs w:val="0"/>
          <w:sz w:val="30"/>
          <w:szCs w:val="30"/>
        </w:rPr>
        <w:t>平局的处理</w:t>
      </w:r>
    </w:p>
    <w:p w:rsidR="00366681" w:rsidRPr="00366681" w:rsidRDefault="00366681" w:rsidP="00366681">
      <w:pPr>
        <w:ind w:firstLine="420"/>
      </w:pPr>
      <w:r>
        <w:t>与中国象棋相比，国际象棋有着更加繁杂的平均规则，遗憾的是市面上鲜有能够完全体现出所有平局规则的程序。</w:t>
      </w:r>
    </w:p>
    <w:p w:rsidR="00366681" w:rsidRDefault="00366681" w:rsidP="00366681">
      <w:pPr>
        <w:pStyle w:val="2"/>
        <w:numPr>
          <w:ilvl w:val="1"/>
          <w:numId w:val="0"/>
        </w:numPr>
        <w:rPr>
          <w:rFonts w:ascii="黑体" w:eastAsia="黑体" w:hAnsi="黑体" w:cs="黑体"/>
          <w:b w:val="0"/>
          <w:sz w:val="28"/>
          <w:szCs w:val="28"/>
        </w:rPr>
      </w:pPr>
      <w:r>
        <w:rPr>
          <w:rFonts w:ascii="黑体" w:eastAsia="黑体" w:hAnsi="黑体" w:cs="黑体" w:hint="eastAsia"/>
          <w:b w:val="0"/>
          <w:sz w:val="28"/>
          <w:szCs w:val="28"/>
        </w:rPr>
        <w:t>5.1 无子可动</w:t>
      </w:r>
    </w:p>
    <w:p w:rsidR="00366681" w:rsidRDefault="00366681" w:rsidP="00366681">
      <w:r>
        <w:tab/>
      </w:r>
      <w:r>
        <w:t>一方移动后开始生成对方所有棋子的可能着法，如果所有棋子的落字范围位棋盘依次做按位或运算依然为</w:t>
      </w:r>
      <w:r>
        <w:t>0</w:t>
      </w:r>
      <w:r>
        <w:t>，切当前未处于将军状态，则视为平局。</w:t>
      </w:r>
    </w:p>
    <w:p w:rsidR="00366681" w:rsidRDefault="00366681" w:rsidP="00366681">
      <w:pPr>
        <w:pStyle w:val="2"/>
        <w:numPr>
          <w:ilvl w:val="1"/>
          <w:numId w:val="0"/>
        </w:numPr>
        <w:rPr>
          <w:rFonts w:ascii="黑体" w:eastAsia="黑体" w:hAnsi="黑体" w:cs="黑体"/>
          <w:b w:val="0"/>
          <w:sz w:val="28"/>
          <w:szCs w:val="28"/>
        </w:rPr>
      </w:pPr>
      <w:r>
        <w:rPr>
          <w:rFonts w:ascii="黑体" w:eastAsia="黑体" w:hAnsi="黑体" w:cs="黑体" w:hint="eastAsia"/>
          <w:b w:val="0"/>
          <w:sz w:val="28"/>
          <w:szCs w:val="28"/>
        </w:rPr>
        <w:lastRenderedPageBreak/>
        <w:t>5.2 50步原则</w:t>
      </w:r>
    </w:p>
    <w:p w:rsidR="00366681" w:rsidRDefault="00585E5F" w:rsidP="00366681">
      <w:r>
        <w:tab/>
        <w:t>50</w:t>
      </w:r>
      <w:r>
        <w:t>步以内双方均未移动兵或是吃子则视为平局。具体方法为检索</w:t>
      </w:r>
      <w:r>
        <w:t>50</w:t>
      </w:r>
      <w:r>
        <w:t>以内双方兵的位棋盘，看数值是否有变化，以及检查其他每个棋子，看数量是否不变，如果都满足的话则平局。</w:t>
      </w:r>
    </w:p>
    <w:p w:rsidR="00585E5F" w:rsidRDefault="00585E5F" w:rsidP="00585E5F">
      <w:pPr>
        <w:pStyle w:val="2"/>
        <w:numPr>
          <w:ilvl w:val="1"/>
          <w:numId w:val="0"/>
        </w:numPr>
        <w:rPr>
          <w:rFonts w:ascii="黑体" w:eastAsia="黑体" w:hAnsi="黑体" w:cs="黑体"/>
          <w:b w:val="0"/>
          <w:sz w:val="28"/>
          <w:szCs w:val="28"/>
        </w:rPr>
      </w:pPr>
      <w:r>
        <w:rPr>
          <w:rFonts w:ascii="黑体" w:eastAsia="黑体" w:hAnsi="黑体" w:cs="黑体" w:hint="eastAsia"/>
          <w:b w:val="0"/>
          <w:sz w:val="28"/>
          <w:szCs w:val="28"/>
        </w:rPr>
        <w:t>5.3 三次重复局面</w:t>
      </w:r>
    </w:p>
    <w:p w:rsidR="00585E5F" w:rsidRDefault="00585E5F" w:rsidP="00585E5F">
      <w:r>
        <w:tab/>
      </w:r>
      <w:r>
        <w:t>在检查</w:t>
      </w:r>
      <w:r>
        <w:t>50</w:t>
      </w:r>
      <w:r>
        <w:t>步原则是同时查看是否出现过三组完全一样的位棋盘，如果存在则视为平局。</w:t>
      </w:r>
    </w:p>
    <w:p w:rsidR="00585E5F" w:rsidRDefault="00585E5F" w:rsidP="00585E5F">
      <w:pPr>
        <w:pStyle w:val="2"/>
        <w:numPr>
          <w:ilvl w:val="1"/>
          <w:numId w:val="0"/>
        </w:numPr>
        <w:rPr>
          <w:rFonts w:ascii="黑体" w:eastAsia="黑体" w:hAnsi="黑体" w:cs="黑体"/>
          <w:b w:val="0"/>
          <w:sz w:val="28"/>
          <w:szCs w:val="28"/>
        </w:rPr>
      </w:pPr>
      <w:r>
        <w:rPr>
          <w:rFonts w:ascii="黑体" w:eastAsia="黑体" w:hAnsi="黑体" w:cs="黑体" w:hint="eastAsia"/>
          <w:b w:val="0"/>
          <w:sz w:val="28"/>
          <w:szCs w:val="28"/>
        </w:rPr>
        <w:t>5.4 子力不足</w:t>
      </w:r>
    </w:p>
    <w:p w:rsidR="00585E5F" w:rsidRDefault="00585E5F" w:rsidP="00585E5F">
      <w:r>
        <w:tab/>
      </w:r>
      <w:r>
        <w:t>检查双方所剩全部棋子数量，如果符合预设的子力不足够将死的情况则视为平局。</w:t>
      </w:r>
      <w:r w:rsidR="007C48F3">
        <w:t>值得注意的是，在残局中在同一种颜色格子中的主教无论多少应被视为一个。</w:t>
      </w:r>
    </w:p>
    <w:p w:rsidR="00585E5F" w:rsidRDefault="002D3144" w:rsidP="00585E5F">
      <w:pPr>
        <w:pStyle w:val="2"/>
        <w:numPr>
          <w:ilvl w:val="1"/>
          <w:numId w:val="0"/>
        </w:numPr>
        <w:rPr>
          <w:rFonts w:ascii="黑体" w:eastAsia="黑体" w:hAnsi="黑体" w:cs="黑体"/>
          <w:b w:val="0"/>
          <w:sz w:val="28"/>
          <w:szCs w:val="28"/>
        </w:rPr>
      </w:pPr>
      <w:r>
        <w:rPr>
          <w:noProof/>
        </w:rPr>
        <w:drawing>
          <wp:anchor distT="0" distB="0" distL="114300" distR="114300" simplePos="0" relativeHeight="251661824" behindDoc="0" locked="0" layoutInCell="1" allowOverlap="1" wp14:anchorId="3E844565" wp14:editId="7367122C">
            <wp:simplePos x="0" y="0"/>
            <wp:positionH relativeFrom="margin">
              <wp:align>right</wp:align>
            </wp:positionH>
            <wp:positionV relativeFrom="paragraph">
              <wp:posOffset>245745</wp:posOffset>
            </wp:positionV>
            <wp:extent cx="2314575" cy="2295525"/>
            <wp:effectExtent l="0" t="0" r="9525" b="9525"/>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314575" cy="2295525"/>
                    </a:xfrm>
                    <a:prstGeom prst="rect">
                      <a:avLst/>
                    </a:prstGeom>
                  </pic:spPr>
                </pic:pic>
              </a:graphicData>
            </a:graphic>
          </wp:anchor>
        </w:drawing>
      </w:r>
      <w:r w:rsidR="00585E5F">
        <w:rPr>
          <w:rFonts w:ascii="黑体" w:eastAsia="黑体" w:hAnsi="黑体" w:cs="黑体" w:hint="eastAsia"/>
          <w:b w:val="0"/>
          <w:sz w:val="28"/>
          <w:szCs w:val="28"/>
        </w:rPr>
        <w:t>5.5 未能判断的一种情况</w:t>
      </w:r>
    </w:p>
    <w:p w:rsidR="00585E5F" w:rsidRPr="00585E5F" w:rsidRDefault="00585E5F" w:rsidP="00366681">
      <w:r>
        <w:tab/>
      </w:r>
      <w:r>
        <w:t>本程序尚有一种平局无法判断，</w:t>
      </w:r>
      <w:r w:rsidR="007C48F3">
        <w:t>当双方剩余子力以兵为主，且双方所有兵均前后相邻无法移动，并封住其他棋子去路造成无法将死的情况，游戏平局，范例如图所示（出自</w:t>
      </w:r>
      <w:r w:rsidR="007C48F3" w:rsidRPr="007C48F3">
        <w:t>Mednis, Edmar (1990), Practical Bishop Endings, Chess Enterprises, ISBN 0-945470-04-5</w:t>
      </w:r>
      <w:r w:rsidR="007C48F3">
        <w:t>），但是本情况无法通过一般规则判断，所以本程序尚存在这方面缺陷。</w:t>
      </w:r>
    </w:p>
    <w:p w:rsidR="00366681" w:rsidRDefault="00366681" w:rsidP="0046285A"/>
    <w:p w:rsidR="00B42971" w:rsidRDefault="00B42971" w:rsidP="0046285A"/>
    <w:p w:rsidR="00B42971" w:rsidRDefault="00B42971" w:rsidP="0046285A"/>
    <w:p w:rsidR="00B42971" w:rsidRDefault="00B42971" w:rsidP="0046285A"/>
    <w:p w:rsidR="00B42971" w:rsidRDefault="00B42971" w:rsidP="0046285A"/>
    <w:p w:rsidR="00B42971" w:rsidRDefault="00B42971" w:rsidP="0046285A"/>
    <w:p w:rsidR="00B42971" w:rsidRDefault="00B42971" w:rsidP="0046285A"/>
    <w:p w:rsidR="00B42971" w:rsidRDefault="00B42971" w:rsidP="0046285A"/>
    <w:p w:rsidR="00B42971" w:rsidRDefault="00B42971" w:rsidP="0046285A"/>
    <w:p w:rsidR="00B42971" w:rsidRDefault="00B42971" w:rsidP="0046285A"/>
    <w:p w:rsidR="00B42971" w:rsidRDefault="00B42971" w:rsidP="0046285A"/>
    <w:p w:rsidR="00B42971" w:rsidRDefault="00B42971" w:rsidP="0046285A"/>
    <w:p w:rsidR="00B42971" w:rsidRDefault="00B42971" w:rsidP="0046285A"/>
    <w:p w:rsidR="00B42971" w:rsidRDefault="00B42971" w:rsidP="00B42971">
      <w:pPr>
        <w:pStyle w:val="ab"/>
        <w:jc w:val="center"/>
        <w:rPr>
          <w:rFonts w:ascii="黑体" w:hAnsi="黑体" w:cs="黑体"/>
          <w:b w:val="0"/>
          <w:szCs w:val="28"/>
        </w:rPr>
      </w:pPr>
      <w:bookmarkStart w:id="9" w:name="_Toc172183898"/>
      <w:bookmarkStart w:id="10" w:name="_Toc7558"/>
      <w:r>
        <w:rPr>
          <w:rFonts w:ascii="黑体" w:hAnsi="黑体" w:cs="黑体" w:hint="eastAsia"/>
          <w:b w:val="0"/>
          <w:szCs w:val="28"/>
        </w:rPr>
        <w:lastRenderedPageBreak/>
        <w:t>第4部分 详细设计说明书</w:t>
      </w:r>
      <w:bookmarkEnd w:id="9"/>
      <w:bookmarkEnd w:id="10"/>
    </w:p>
    <w:p w:rsidR="00B42971" w:rsidRDefault="00B42971" w:rsidP="00B42971">
      <w:pPr>
        <w:pStyle w:val="10"/>
        <w:jc w:val="both"/>
        <w:rPr>
          <w:rFonts w:ascii="黑体" w:eastAsia="黑体" w:hAnsi="黑体" w:cs="黑体"/>
          <w:b w:val="0"/>
          <w:bCs w:val="0"/>
          <w:sz w:val="30"/>
          <w:szCs w:val="30"/>
        </w:rPr>
      </w:pPr>
      <w:bookmarkStart w:id="11" w:name="_Toc30266"/>
      <w:r>
        <w:rPr>
          <w:rFonts w:ascii="黑体" w:eastAsia="黑体" w:hAnsi="黑体" w:cs="黑体" w:hint="eastAsia"/>
          <w:b w:val="0"/>
          <w:bCs w:val="0"/>
          <w:sz w:val="30"/>
          <w:szCs w:val="30"/>
        </w:rPr>
        <w:t>1 引言</w:t>
      </w:r>
      <w:bookmarkEnd w:id="11"/>
      <w:r>
        <w:rPr>
          <w:rFonts w:ascii="黑体" w:eastAsia="黑体" w:hAnsi="黑体" w:cs="黑体" w:hint="eastAsia"/>
          <w:b w:val="0"/>
          <w:bCs w:val="0"/>
          <w:sz w:val="30"/>
          <w:szCs w:val="30"/>
        </w:rPr>
        <w:t xml:space="preserve"> </w:t>
      </w:r>
    </w:p>
    <w:p w:rsidR="00B42971" w:rsidRDefault="00B42971" w:rsidP="0046285A">
      <w:r>
        <w:tab/>
      </w:r>
      <w:r>
        <w:t>本部分介绍了程序的具体实现细节。</w:t>
      </w:r>
    </w:p>
    <w:p w:rsidR="00B42971" w:rsidRDefault="00161AEF" w:rsidP="00B42971">
      <w:pPr>
        <w:pStyle w:val="10"/>
        <w:jc w:val="both"/>
        <w:rPr>
          <w:rFonts w:ascii="黑体" w:eastAsia="黑体" w:hAnsi="黑体" w:cs="黑体"/>
          <w:b w:val="0"/>
          <w:bCs w:val="0"/>
          <w:sz w:val="30"/>
          <w:szCs w:val="30"/>
        </w:rPr>
      </w:pPr>
      <w:bookmarkStart w:id="12" w:name="_Toc11659"/>
      <w:r>
        <w:rPr>
          <w:noProof/>
        </w:rPr>
        <w:object w:dxaOrig="1440" w:dyaOrig="1440">
          <v:shape id="_x0000_s1028" type="#_x0000_t75" style="position:absolute;left:0;text-align:left;margin-left:.1pt;margin-top:51.05pt;width:237.05pt;height:587.4pt;z-index:251663872;mso-position-horizontal-relative:text;mso-position-vertical:absolute;mso-position-vertical-relative:text" wrapcoords="2477 31 2090 63 1548 375 1548 688 3097 1032 3716 1032 2013 1282 1548 1375 1548 2532 3639 3032 1858 3032 1239 3157 1239 3532 465 3564 310 3657 310 19693 6039 20037 8361 20037 8361 20787 9523 21037 10606 21037 10606 21569 21213 21569 21368 3595 20748 3564 6658 3532 6735 3157 6116 3032 4258 3032 6426 2532 6503 1407 5884 1282 4103 1032 4877 1032 6503 688 6503 375 5884 63 5419 31 2477 31">
            <v:imagedata r:id="rId19" o:title=""/>
          </v:shape>
          <o:OLEObject Type="Embed" ProgID="Visio.Drawing.15" ShapeID="_x0000_s1028" DrawAspect="Content" ObjectID="_1478118681" r:id="rId20"/>
        </w:object>
      </w:r>
      <w:r w:rsidR="00B42971">
        <w:rPr>
          <w:rFonts w:ascii="黑体" w:eastAsia="黑体" w:hAnsi="黑体" w:cs="黑体" w:hint="eastAsia"/>
          <w:b w:val="0"/>
          <w:bCs w:val="0"/>
          <w:sz w:val="30"/>
          <w:szCs w:val="30"/>
        </w:rPr>
        <w:t>2</w:t>
      </w:r>
      <w:r w:rsidR="00B42971">
        <w:rPr>
          <w:rFonts w:ascii="黑体" w:eastAsia="黑体" w:hAnsi="黑体" w:cs="黑体"/>
          <w:b w:val="0"/>
          <w:bCs w:val="0"/>
          <w:sz w:val="30"/>
          <w:szCs w:val="30"/>
        </w:rPr>
        <w:t xml:space="preserve"> </w:t>
      </w:r>
      <w:bookmarkEnd w:id="12"/>
      <w:r w:rsidR="00B42971">
        <w:rPr>
          <w:rFonts w:ascii="黑体" w:eastAsia="黑体" w:hAnsi="黑体" w:cs="黑体" w:hint="eastAsia"/>
          <w:b w:val="0"/>
          <w:bCs w:val="0"/>
          <w:sz w:val="30"/>
          <w:szCs w:val="30"/>
        </w:rPr>
        <w:t>程序整体示意流程图</w:t>
      </w:r>
    </w:p>
    <w:p w:rsidR="00B42971" w:rsidRDefault="00B42971" w:rsidP="00B42971"/>
    <w:p w:rsidR="00FA4C07" w:rsidRDefault="00FA4C07" w:rsidP="00B42971"/>
    <w:p w:rsidR="00FA4C07" w:rsidRDefault="00FA4C07" w:rsidP="00B42971"/>
    <w:p w:rsidR="00FA4C07" w:rsidRDefault="00FA4C07" w:rsidP="00B42971"/>
    <w:p w:rsidR="00FA4C07" w:rsidRDefault="00FA4C07" w:rsidP="00B42971"/>
    <w:p w:rsidR="00FA4C07" w:rsidRDefault="00FA4C07" w:rsidP="00B42971"/>
    <w:p w:rsidR="00FA4C07" w:rsidRDefault="00FA4C07" w:rsidP="00B42971"/>
    <w:p w:rsidR="00FA4C07" w:rsidRDefault="00FA4C07" w:rsidP="00B42971"/>
    <w:p w:rsidR="00FA4C07" w:rsidRDefault="00FA4C07" w:rsidP="00B42971"/>
    <w:p w:rsidR="00FA4C07" w:rsidRDefault="00FA4C07" w:rsidP="00B42971"/>
    <w:p w:rsidR="00FA4C07" w:rsidRDefault="00FA4C07" w:rsidP="00B42971"/>
    <w:p w:rsidR="00FA4C07" w:rsidRDefault="00FA4C07" w:rsidP="00B42971"/>
    <w:p w:rsidR="00FA4C07" w:rsidRDefault="00FA4C07" w:rsidP="00B42971"/>
    <w:p w:rsidR="00FA4C07" w:rsidRDefault="00FA4C07" w:rsidP="00B42971"/>
    <w:p w:rsidR="00FA4C07" w:rsidRDefault="00FA4C07" w:rsidP="00B42971"/>
    <w:p w:rsidR="00FA4C07" w:rsidRDefault="00FA4C07" w:rsidP="00B42971"/>
    <w:p w:rsidR="00FA4C07" w:rsidRDefault="00FA4C07" w:rsidP="00B42971"/>
    <w:p w:rsidR="00FA4C07" w:rsidRDefault="00FA4C07" w:rsidP="00B42971"/>
    <w:p w:rsidR="00FA4C07" w:rsidRDefault="00FA4C07" w:rsidP="00B42971"/>
    <w:p w:rsidR="00FA4C07" w:rsidRDefault="00FA4C07" w:rsidP="00B42971"/>
    <w:p w:rsidR="00FA4C07" w:rsidRDefault="00FA4C07" w:rsidP="00B42971"/>
    <w:p w:rsidR="00FA4C07" w:rsidRDefault="00FA4C07" w:rsidP="00B42971"/>
    <w:p w:rsidR="00FA4C07" w:rsidRDefault="00FA4C07" w:rsidP="00B42971"/>
    <w:p w:rsidR="00FA4C07" w:rsidRDefault="00FA4C07" w:rsidP="00B42971"/>
    <w:p w:rsidR="00FA4C07" w:rsidRDefault="00FA4C07" w:rsidP="00B42971"/>
    <w:p w:rsidR="00FA4C07" w:rsidRDefault="00FA4C07" w:rsidP="00B42971"/>
    <w:p w:rsidR="00FA4C07" w:rsidRDefault="00FA4C07" w:rsidP="00B42971"/>
    <w:p w:rsidR="00FA4C07" w:rsidRDefault="00FA4C07" w:rsidP="00B42971"/>
    <w:p w:rsidR="00FA4C07" w:rsidRDefault="00FA4C07" w:rsidP="00B42971"/>
    <w:p w:rsidR="00FA4C07" w:rsidRDefault="00FA4C07" w:rsidP="00B42971"/>
    <w:p w:rsidR="00FA4C07" w:rsidRDefault="00FA4C07" w:rsidP="00B42971"/>
    <w:p w:rsidR="00FA4C07" w:rsidRDefault="00FA4C07" w:rsidP="00B42971"/>
    <w:p w:rsidR="000C526B" w:rsidRDefault="000C526B" w:rsidP="000C526B">
      <w:pPr>
        <w:pStyle w:val="10"/>
        <w:jc w:val="both"/>
        <w:rPr>
          <w:rFonts w:ascii="黑体" w:eastAsia="黑体" w:hAnsi="黑体" w:cs="黑体"/>
          <w:b w:val="0"/>
          <w:bCs w:val="0"/>
          <w:sz w:val="30"/>
          <w:szCs w:val="30"/>
        </w:rPr>
      </w:pPr>
      <w:r>
        <w:rPr>
          <w:rFonts w:ascii="黑体" w:eastAsia="黑体" w:hAnsi="黑体" w:cs="黑体" w:hint="eastAsia"/>
          <w:b w:val="0"/>
          <w:bCs w:val="0"/>
          <w:sz w:val="30"/>
          <w:szCs w:val="30"/>
        </w:rPr>
        <w:lastRenderedPageBreak/>
        <w:t>3 类、方法、变量功能概述</w:t>
      </w:r>
    </w:p>
    <w:p w:rsidR="000C526B" w:rsidRDefault="000C526B" w:rsidP="000C526B">
      <w:pPr>
        <w:pStyle w:val="2"/>
        <w:numPr>
          <w:ilvl w:val="1"/>
          <w:numId w:val="0"/>
        </w:numPr>
        <w:rPr>
          <w:rFonts w:ascii="黑体" w:eastAsia="黑体" w:hAnsi="黑体" w:cs="黑体"/>
          <w:b w:val="0"/>
          <w:sz w:val="28"/>
          <w:szCs w:val="28"/>
        </w:rPr>
      </w:pPr>
      <w:r>
        <w:rPr>
          <w:rFonts w:ascii="黑体" w:eastAsia="黑体" w:hAnsi="黑体" w:cs="黑体" w:hint="eastAsia"/>
          <w:b w:val="0"/>
          <w:sz w:val="28"/>
          <w:szCs w:val="28"/>
        </w:rPr>
        <w:t xml:space="preserve">3.1 </w:t>
      </w:r>
      <w:r w:rsidRPr="000C526B">
        <w:rPr>
          <w:rFonts w:ascii="黑体" w:eastAsia="黑体" w:hAnsi="黑体" w:cs="黑体"/>
          <w:b w:val="0"/>
          <w:sz w:val="28"/>
          <w:szCs w:val="28"/>
        </w:rPr>
        <w:t>class Initialize</w:t>
      </w:r>
    </w:p>
    <w:p w:rsidR="000C526B" w:rsidRDefault="000C526B" w:rsidP="000C526B">
      <w:r>
        <w:tab/>
      </w:r>
      <w:r>
        <w:t>仅在程序启动时实例化一次，用以初始化程序程序所需的各种位棋盘和公共变量。</w:t>
      </w:r>
    </w:p>
    <w:p w:rsidR="000C526B" w:rsidRDefault="000C526B" w:rsidP="000C526B">
      <w:pPr>
        <w:pStyle w:val="2"/>
        <w:numPr>
          <w:ilvl w:val="1"/>
          <w:numId w:val="0"/>
        </w:numPr>
        <w:rPr>
          <w:rFonts w:ascii="黑体" w:eastAsia="黑体" w:hAnsi="黑体" w:cs="黑体"/>
          <w:b w:val="0"/>
          <w:sz w:val="28"/>
          <w:szCs w:val="28"/>
        </w:rPr>
      </w:pPr>
      <w:r>
        <w:rPr>
          <w:rFonts w:ascii="黑体" w:eastAsia="黑体" w:hAnsi="黑体" w:cs="黑体" w:hint="eastAsia"/>
          <w:b w:val="0"/>
          <w:sz w:val="28"/>
          <w:szCs w:val="28"/>
        </w:rPr>
        <w:t xml:space="preserve">3.2 </w:t>
      </w:r>
      <w:r w:rsidRPr="000C526B">
        <w:rPr>
          <w:rFonts w:ascii="黑体" w:eastAsia="黑体" w:hAnsi="黑体" w:cs="黑体"/>
          <w:b w:val="0"/>
          <w:sz w:val="28"/>
          <w:szCs w:val="28"/>
        </w:rPr>
        <w:t>class Global</w:t>
      </w:r>
    </w:p>
    <w:p w:rsidR="000C526B" w:rsidRDefault="000C526B" w:rsidP="000C526B">
      <w:r>
        <w:tab/>
      </w:r>
      <w:r>
        <w:t>仅在程序启动时实例化一次，存放程序所需的公共变量。</w:t>
      </w:r>
    </w:p>
    <w:p w:rsidR="000C526B" w:rsidRDefault="000C526B" w:rsidP="000C526B">
      <w:pPr>
        <w:pStyle w:val="2"/>
        <w:numPr>
          <w:ilvl w:val="1"/>
          <w:numId w:val="0"/>
        </w:numPr>
        <w:rPr>
          <w:rFonts w:ascii="黑体" w:eastAsia="黑体" w:hAnsi="黑体" w:cs="黑体"/>
          <w:b w:val="0"/>
          <w:sz w:val="28"/>
          <w:szCs w:val="28"/>
        </w:rPr>
      </w:pPr>
      <w:r>
        <w:rPr>
          <w:rFonts w:ascii="黑体" w:eastAsia="黑体" w:hAnsi="黑体" w:cs="黑体" w:hint="eastAsia"/>
          <w:b w:val="0"/>
          <w:sz w:val="28"/>
          <w:szCs w:val="28"/>
        </w:rPr>
        <w:t xml:space="preserve">3.2.1 </w:t>
      </w:r>
      <w:r w:rsidRPr="000C526B">
        <w:rPr>
          <w:rFonts w:ascii="黑体" w:eastAsia="黑体" w:hAnsi="黑体" w:cs="黑体"/>
          <w:b w:val="0"/>
          <w:sz w:val="28"/>
          <w:szCs w:val="28"/>
        </w:rPr>
        <w:t>static long mask[</w:t>
      </w:r>
      <w:r>
        <w:rPr>
          <w:rFonts w:ascii="黑体" w:eastAsia="黑体" w:hAnsi="黑体" w:cs="黑体"/>
          <w:b w:val="0"/>
          <w:sz w:val="28"/>
          <w:szCs w:val="28"/>
        </w:rPr>
        <w:t>64</w:t>
      </w:r>
      <w:r w:rsidRPr="000C526B">
        <w:rPr>
          <w:rFonts w:ascii="黑体" w:eastAsia="黑体" w:hAnsi="黑体" w:cs="黑体"/>
          <w:b w:val="0"/>
          <w:sz w:val="28"/>
          <w:szCs w:val="28"/>
        </w:rPr>
        <w:t>]</w:t>
      </w:r>
    </w:p>
    <w:p w:rsidR="000C526B" w:rsidRDefault="000C526B" w:rsidP="000C526B">
      <w:r>
        <w:tab/>
      </w:r>
      <w:r>
        <w:t>索引为棋盘格子的坐标，数据内容为仅在该坐标有子时的位棋盘。</w:t>
      </w:r>
    </w:p>
    <w:p w:rsidR="000C526B" w:rsidRDefault="000C526B" w:rsidP="000C526B">
      <w:pPr>
        <w:pStyle w:val="2"/>
        <w:numPr>
          <w:ilvl w:val="1"/>
          <w:numId w:val="0"/>
        </w:numPr>
        <w:rPr>
          <w:rFonts w:ascii="黑体" w:eastAsia="黑体" w:hAnsi="黑体" w:cs="黑体"/>
          <w:b w:val="0"/>
          <w:sz w:val="28"/>
          <w:szCs w:val="28"/>
        </w:rPr>
      </w:pPr>
      <w:r>
        <w:rPr>
          <w:rFonts w:ascii="黑体" w:eastAsia="黑体" w:hAnsi="黑体" w:cs="黑体" w:hint="eastAsia"/>
          <w:b w:val="0"/>
          <w:sz w:val="28"/>
          <w:szCs w:val="28"/>
        </w:rPr>
        <w:t>3.2</w:t>
      </w:r>
      <w:r w:rsidR="005706AE">
        <w:rPr>
          <w:rFonts w:ascii="黑体" w:eastAsia="黑体" w:hAnsi="黑体" w:cs="黑体" w:hint="eastAsia"/>
          <w:b w:val="0"/>
          <w:sz w:val="28"/>
          <w:szCs w:val="28"/>
        </w:rPr>
        <w:t>.2</w:t>
      </w:r>
      <w:r>
        <w:rPr>
          <w:rFonts w:ascii="黑体" w:eastAsia="黑体" w:hAnsi="黑体" w:cs="黑体" w:hint="eastAsia"/>
          <w:b w:val="0"/>
          <w:sz w:val="28"/>
          <w:szCs w:val="28"/>
        </w:rPr>
        <w:t xml:space="preserve"> </w:t>
      </w:r>
      <w:r w:rsidRPr="000C526B">
        <w:rPr>
          <w:rFonts w:ascii="黑体" w:eastAsia="黑体" w:hAnsi="黑体" w:cs="黑体"/>
          <w:b w:val="0"/>
          <w:sz w:val="28"/>
          <w:szCs w:val="28"/>
        </w:rPr>
        <w:t>static long bitBoard[</w:t>
      </w:r>
      <w:r>
        <w:rPr>
          <w:rFonts w:ascii="黑体" w:eastAsia="黑体" w:hAnsi="黑体" w:cs="黑体"/>
          <w:b w:val="0"/>
          <w:sz w:val="28"/>
          <w:szCs w:val="28"/>
        </w:rPr>
        <w:t>400</w:t>
      </w:r>
      <w:r w:rsidRPr="000C526B">
        <w:rPr>
          <w:rFonts w:ascii="黑体" w:eastAsia="黑体" w:hAnsi="黑体" w:cs="黑体"/>
          <w:b w:val="0"/>
          <w:sz w:val="28"/>
          <w:szCs w:val="28"/>
        </w:rPr>
        <w:t>][</w:t>
      </w:r>
      <w:r>
        <w:rPr>
          <w:rFonts w:ascii="黑体" w:eastAsia="黑体" w:hAnsi="黑体" w:cs="黑体"/>
          <w:b w:val="0"/>
          <w:sz w:val="28"/>
          <w:szCs w:val="28"/>
        </w:rPr>
        <w:t>14</w:t>
      </w:r>
      <w:r w:rsidRPr="000C526B">
        <w:rPr>
          <w:rFonts w:ascii="黑体" w:eastAsia="黑体" w:hAnsi="黑体" w:cs="黑体"/>
          <w:b w:val="0"/>
          <w:sz w:val="28"/>
          <w:szCs w:val="28"/>
        </w:rPr>
        <w:t>]</w:t>
      </w:r>
    </w:p>
    <w:p w:rsidR="000C526B" w:rsidRDefault="000C526B" w:rsidP="000C526B">
      <w:r>
        <w:tab/>
      </w:r>
      <w:r>
        <w:t>存储</w:t>
      </w:r>
      <w:r w:rsidR="005706AE">
        <w:t>记录棋局状态所需的</w:t>
      </w:r>
      <w:r w:rsidR="005706AE">
        <w:t>14</w:t>
      </w:r>
      <w:r w:rsidR="005706AE">
        <w:t>个位棋盘。为了保证悔棋与部分需要向前检索的操作正常进行，每步采用独立的棋盘记录。</w:t>
      </w:r>
    </w:p>
    <w:p w:rsidR="005706AE" w:rsidRDefault="005706AE" w:rsidP="005706AE">
      <w:pPr>
        <w:pStyle w:val="2"/>
        <w:numPr>
          <w:ilvl w:val="1"/>
          <w:numId w:val="0"/>
        </w:numPr>
        <w:rPr>
          <w:rFonts w:ascii="黑体" w:eastAsia="黑体" w:hAnsi="黑体" w:cs="黑体"/>
          <w:b w:val="0"/>
          <w:sz w:val="28"/>
          <w:szCs w:val="28"/>
        </w:rPr>
      </w:pPr>
      <w:r>
        <w:rPr>
          <w:rFonts w:ascii="黑体" w:eastAsia="黑体" w:hAnsi="黑体" w:cs="黑体" w:hint="eastAsia"/>
          <w:b w:val="0"/>
          <w:sz w:val="28"/>
          <w:szCs w:val="28"/>
        </w:rPr>
        <w:t xml:space="preserve">3.2.3 </w:t>
      </w:r>
      <w:r w:rsidRPr="000C526B">
        <w:rPr>
          <w:rFonts w:ascii="黑体" w:eastAsia="黑体" w:hAnsi="黑体" w:cs="黑体"/>
          <w:b w:val="0"/>
          <w:sz w:val="28"/>
          <w:szCs w:val="28"/>
        </w:rPr>
        <w:t xml:space="preserve">static long </w:t>
      </w:r>
      <w:r w:rsidRPr="005706AE">
        <w:rPr>
          <w:rFonts w:ascii="黑体" w:eastAsia="黑体" w:hAnsi="黑体" w:cs="黑体"/>
          <w:b w:val="0"/>
          <w:sz w:val="28"/>
          <w:szCs w:val="28"/>
        </w:rPr>
        <w:t>tempBoard[</w:t>
      </w:r>
      <w:r>
        <w:rPr>
          <w:rFonts w:ascii="黑体" w:eastAsia="黑体" w:hAnsi="黑体" w:cs="黑体"/>
          <w:b w:val="0"/>
          <w:sz w:val="28"/>
          <w:szCs w:val="28"/>
        </w:rPr>
        <w:t>14</w:t>
      </w:r>
      <w:r w:rsidRPr="005706AE">
        <w:rPr>
          <w:rFonts w:ascii="黑体" w:eastAsia="黑体" w:hAnsi="黑体" w:cs="黑体"/>
          <w:b w:val="0"/>
          <w:sz w:val="28"/>
          <w:szCs w:val="28"/>
        </w:rPr>
        <w:t>]</w:t>
      </w:r>
    </w:p>
    <w:p w:rsidR="005706AE" w:rsidRPr="005706AE" w:rsidRDefault="005706AE" w:rsidP="005706AE">
      <w:pPr>
        <w:ind w:firstLine="420"/>
      </w:pPr>
      <w:r>
        <w:t>存放临时的棋局状态，用以在落子前判断着法的合法性。</w:t>
      </w:r>
    </w:p>
    <w:p w:rsidR="005706AE" w:rsidRDefault="005706AE" w:rsidP="005706AE">
      <w:pPr>
        <w:pStyle w:val="2"/>
        <w:numPr>
          <w:ilvl w:val="1"/>
          <w:numId w:val="0"/>
        </w:numPr>
        <w:rPr>
          <w:rFonts w:ascii="黑体" w:eastAsia="黑体" w:hAnsi="黑体" w:cs="黑体"/>
          <w:b w:val="0"/>
          <w:sz w:val="28"/>
          <w:szCs w:val="28"/>
        </w:rPr>
      </w:pPr>
      <w:r>
        <w:rPr>
          <w:rFonts w:ascii="黑体" w:eastAsia="黑体" w:hAnsi="黑体" w:cs="黑体" w:hint="eastAsia"/>
          <w:b w:val="0"/>
          <w:sz w:val="28"/>
          <w:szCs w:val="28"/>
        </w:rPr>
        <w:t xml:space="preserve">3.2.4 </w:t>
      </w:r>
      <w:r w:rsidRPr="000C526B">
        <w:rPr>
          <w:rFonts w:ascii="黑体" w:eastAsia="黑体" w:hAnsi="黑体" w:cs="黑体"/>
          <w:b w:val="0"/>
          <w:sz w:val="28"/>
          <w:szCs w:val="28"/>
        </w:rPr>
        <w:t xml:space="preserve">static long </w:t>
      </w:r>
      <w:r w:rsidRPr="005706AE">
        <w:rPr>
          <w:rFonts w:ascii="黑体" w:eastAsia="黑体" w:hAnsi="黑体" w:cs="黑体"/>
          <w:b w:val="0"/>
          <w:sz w:val="28"/>
          <w:szCs w:val="28"/>
        </w:rPr>
        <w:t>kingAttack[</w:t>
      </w:r>
      <w:r>
        <w:rPr>
          <w:rFonts w:ascii="黑体" w:eastAsia="黑体" w:hAnsi="黑体" w:cs="黑体"/>
          <w:b w:val="0"/>
          <w:sz w:val="28"/>
          <w:szCs w:val="28"/>
        </w:rPr>
        <w:t>64</w:t>
      </w:r>
      <w:r w:rsidRPr="005706AE">
        <w:rPr>
          <w:rFonts w:ascii="黑体" w:eastAsia="黑体" w:hAnsi="黑体" w:cs="黑体"/>
          <w:b w:val="0"/>
          <w:sz w:val="28"/>
          <w:szCs w:val="28"/>
        </w:rPr>
        <w:t>]</w:t>
      </w:r>
    </w:p>
    <w:p w:rsidR="005706AE" w:rsidRDefault="005706AE" w:rsidP="005706AE">
      <w:r>
        <w:tab/>
      </w:r>
      <w:r>
        <w:t>索引为棋盘格子的坐标，存放国王在该坐标能攻击到的格子的位棋盘。</w:t>
      </w:r>
    </w:p>
    <w:p w:rsidR="005706AE" w:rsidRDefault="005706AE" w:rsidP="005706AE">
      <w:pPr>
        <w:pStyle w:val="2"/>
        <w:numPr>
          <w:ilvl w:val="1"/>
          <w:numId w:val="0"/>
        </w:numPr>
        <w:rPr>
          <w:rFonts w:ascii="黑体" w:eastAsia="黑体" w:hAnsi="黑体" w:cs="黑体"/>
          <w:b w:val="0"/>
          <w:sz w:val="28"/>
          <w:szCs w:val="28"/>
        </w:rPr>
      </w:pPr>
      <w:r>
        <w:rPr>
          <w:rFonts w:ascii="黑体" w:eastAsia="黑体" w:hAnsi="黑体" w:cs="黑体" w:hint="eastAsia"/>
          <w:b w:val="0"/>
          <w:sz w:val="28"/>
          <w:szCs w:val="28"/>
        </w:rPr>
        <w:t xml:space="preserve">3.2.5 </w:t>
      </w:r>
      <w:r w:rsidRPr="000C526B">
        <w:rPr>
          <w:rFonts w:ascii="黑体" w:eastAsia="黑体" w:hAnsi="黑体" w:cs="黑体"/>
          <w:b w:val="0"/>
          <w:sz w:val="28"/>
          <w:szCs w:val="28"/>
        </w:rPr>
        <w:t xml:space="preserve">static long </w:t>
      </w:r>
      <w:r w:rsidRPr="005706AE">
        <w:rPr>
          <w:rFonts w:ascii="黑体" w:eastAsia="黑体" w:hAnsi="黑体" w:cs="黑体"/>
          <w:b w:val="0"/>
          <w:sz w:val="28"/>
          <w:szCs w:val="28"/>
        </w:rPr>
        <w:t>rookAttack_rank_ally[</w:t>
      </w:r>
      <w:r>
        <w:rPr>
          <w:rFonts w:ascii="黑体" w:eastAsia="黑体" w:hAnsi="黑体" w:cs="黑体"/>
          <w:b w:val="0"/>
          <w:sz w:val="28"/>
          <w:szCs w:val="28"/>
        </w:rPr>
        <w:t>64</w:t>
      </w:r>
      <w:r w:rsidRPr="005706AE">
        <w:rPr>
          <w:rFonts w:ascii="黑体" w:eastAsia="黑体" w:hAnsi="黑体" w:cs="黑体"/>
          <w:b w:val="0"/>
          <w:sz w:val="28"/>
          <w:szCs w:val="28"/>
        </w:rPr>
        <w:t>]</w:t>
      </w:r>
      <w:r>
        <w:rPr>
          <w:rFonts w:ascii="黑体" w:eastAsia="黑体" w:hAnsi="黑体" w:cs="黑体" w:hint="eastAsia"/>
          <w:b w:val="0"/>
          <w:sz w:val="28"/>
          <w:szCs w:val="28"/>
        </w:rPr>
        <w:t>[256]</w:t>
      </w:r>
    </w:p>
    <w:p w:rsidR="005706AE" w:rsidRPr="005706AE" w:rsidRDefault="005706AE" w:rsidP="005706AE">
      <w:r>
        <w:tab/>
      </w:r>
      <w:r>
        <w:t>索引为棋盘格子的坐标，当前行棋子分布，存放堡垒在该坐标时，行内仅有友方棋子且按照索引的位置摆放是堡垒横向能攻击到的格子的位棋盘</w:t>
      </w:r>
      <w:r w:rsidR="00A80AE0">
        <w:t>。</w:t>
      </w:r>
    </w:p>
    <w:p w:rsidR="005706AE" w:rsidRDefault="005706AE" w:rsidP="005706AE">
      <w:pPr>
        <w:pStyle w:val="2"/>
        <w:numPr>
          <w:ilvl w:val="1"/>
          <w:numId w:val="0"/>
        </w:numPr>
        <w:rPr>
          <w:rFonts w:ascii="黑体" w:eastAsia="黑体" w:hAnsi="黑体" w:cs="黑体"/>
          <w:b w:val="0"/>
          <w:sz w:val="28"/>
          <w:szCs w:val="28"/>
        </w:rPr>
      </w:pPr>
      <w:r>
        <w:rPr>
          <w:rFonts w:ascii="黑体" w:eastAsia="黑体" w:hAnsi="黑体" w:cs="黑体" w:hint="eastAsia"/>
          <w:b w:val="0"/>
          <w:sz w:val="28"/>
          <w:szCs w:val="28"/>
        </w:rPr>
        <w:t xml:space="preserve">3.2.6 </w:t>
      </w:r>
      <w:r w:rsidRPr="000C526B">
        <w:rPr>
          <w:rFonts w:ascii="黑体" w:eastAsia="黑体" w:hAnsi="黑体" w:cs="黑体"/>
          <w:b w:val="0"/>
          <w:sz w:val="28"/>
          <w:szCs w:val="28"/>
        </w:rPr>
        <w:t>static long</w:t>
      </w:r>
      <w:r w:rsidRPr="005706AE">
        <w:t xml:space="preserve"> </w:t>
      </w:r>
      <w:r w:rsidRPr="005706AE">
        <w:rPr>
          <w:rFonts w:ascii="黑体" w:eastAsia="黑体" w:hAnsi="黑体" w:cs="黑体"/>
          <w:b w:val="0"/>
          <w:sz w:val="28"/>
          <w:szCs w:val="28"/>
        </w:rPr>
        <w:t>rookAttack_rank_enemy[</w:t>
      </w:r>
      <w:r>
        <w:rPr>
          <w:rFonts w:ascii="黑体" w:eastAsia="黑体" w:hAnsi="黑体" w:cs="黑体"/>
          <w:b w:val="0"/>
          <w:sz w:val="28"/>
          <w:szCs w:val="28"/>
        </w:rPr>
        <w:t>64</w:t>
      </w:r>
      <w:r w:rsidRPr="005706AE">
        <w:rPr>
          <w:rFonts w:ascii="黑体" w:eastAsia="黑体" w:hAnsi="黑体" w:cs="黑体"/>
          <w:b w:val="0"/>
          <w:sz w:val="28"/>
          <w:szCs w:val="28"/>
        </w:rPr>
        <w:t>]</w:t>
      </w:r>
      <w:r>
        <w:rPr>
          <w:rFonts w:ascii="黑体" w:eastAsia="黑体" w:hAnsi="黑体" w:cs="黑体"/>
          <w:b w:val="0"/>
          <w:sz w:val="28"/>
          <w:szCs w:val="28"/>
        </w:rPr>
        <w:t>[256]</w:t>
      </w:r>
    </w:p>
    <w:p w:rsidR="005706AE" w:rsidRPr="005706AE" w:rsidRDefault="005706AE" w:rsidP="005706AE">
      <w:pPr>
        <w:ind w:firstLine="420"/>
      </w:pPr>
      <w:r>
        <w:t>索引为棋盘格子的坐标，当前行棋子分布，存放堡垒在该坐标时，行内仅有敌方棋子且按照索引的位置摆放是堡垒横向能攻击到的格子的位棋盘</w:t>
      </w:r>
      <w:r w:rsidR="00A80AE0">
        <w:t>。</w:t>
      </w:r>
    </w:p>
    <w:p w:rsidR="005706AE" w:rsidRPr="005706AE" w:rsidRDefault="005706AE" w:rsidP="005706AE"/>
    <w:p w:rsidR="005706AE" w:rsidRDefault="005706AE" w:rsidP="005706AE">
      <w:pPr>
        <w:pStyle w:val="2"/>
        <w:numPr>
          <w:ilvl w:val="1"/>
          <w:numId w:val="0"/>
        </w:numPr>
        <w:rPr>
          <w:rFonts w:ascii="黑体" w:eastAsia="黑体" w:hAnsi="黑体" w:cs="黑体"/>
          <w:b w:val="0"/>
          <w:sz w:val="28"/>
          <w:szCs w:val="28"/>
        </w:rPr>
      </w:pPr>
      <w:r>
        <w:rPr>
          <w:rFonts w:ascii="黑体" w:eastAsia="黑体" w:hAnsi="黑体" w:cs="黑体" w:hint="eastAsia"/>
          <w:b w:val="0"/>
          <w:sz w:val="28"/>
          <w:szCs w:val="28"/>
        </w:rPr>
        <w:t xml:space="preserve">3.2.7 </w:t>
      </w:r>
      <w:r w:rsidRPr="000C526B">
        <w:rPr>
          <w:rFonts w:ascii="黑体" w:eastAsia="黑体" w:hAnsi="黑体" w:cs="黑体"/>
          <w:b w:val="0"/>
          <w:sz w:val="28"/>
          <w:szCs w:val="28"/>
        </w:rPr>
        <w:t xml:space="preserve">static long </w:t>
      </w:r>
      <w:r w:rsidRPr="005706AE">
        <w:rPr>
          <w:rFonts w:ascii="黑体" w:eastAsia="黑体" w:hAnsi="黑体" w:cs="黑体"/>
          <w:b w:val="0"/>
          <w:sz w:val="28"/>
          <w:szCs w:val="28"/>
        </w:rPr>
        <w:t>rookAttack_file_ally[</w:t>
      </w:r>
      <w:r>
        <w:rPr>
          <w:rFonts w:ascii="黑体" w:eastAsia="黑体" w:hAnsi="黑体" w:cs="黑体"/>
          <w:b w:val="0"/>
          <w:sz w:val="28"/>
          <w:szCs w:val="28"/>
        </w:rPr>
        <w:t>64</w:t>
      </w:r>
      <w:r w:rsidRPr="005706AE">
        <w:rPr>
          <w:rFonts w:ascii="黑体" w:eastAsia="黑体" w:hAnsi="黑体" w:cs="黑体"/>
          <w:b w:val="0"/>
          <w:sz w:val="28"/>
          <w:szCs w:val="28"/>
        </w:rPr>
        <w:t>]</w:t>
      </w:r>
      <w:r>
        <w:rPr>
          <w:rFonts w:ascii="黑体" w:eastAsia="黑体" w:hAnsi="黑体" w:cs="黑体"/>
          <w:b w:val="0"/>
          <w:sz w:val="28"/>
          <w:szCs w:val="28"/>
        </w:rPr>
        <w:t>[256]</w:t>
      </w:r>
    </w:p>
    <w:p w:rsidR="005706AE" w:rsidRPr="005706AE" w:rsidRDefault="005706AE" w:rsidP="005706AE">
      <w:pPr>
        <w:ind w:firstLine="420"/>
      </w:pPr>
      <w:r>
        <w:t>索引为棋盘格子的坐标，当前列棋子分布，存放堡垒在该坐标时，行内仅有友方棋子且按照索引的位置摆放是堡垒纵向能攻击到的格子的位棋盘</w:t>
      </w:r>
      <w:r w:rsidR="00A80AE0">
        <w:t>。</w:t>
      </w:r>
    </w:p>
    <w:p w:rsidR="005706AE" w:rsidRDefault="005706AE" w:rsidP="005706AE">
      <w:pPr>
        <w:pStyle w:val="2"/>
        <w:numPr>
          <w:ilvl w:val="1"/>
          <w:numId w:val="0"/>
        </w:numPr>
        <w:rPr>
          <w:rFonts w:ascii="黑体" w:eastAsia="黑体" w:hAnsi="黑体" w:cs="黑体"/>
          <w:b w:val="0"/>
          <w:sz w:val="28"/>
          <w:szCs w:val="28"/>
        </w:rPr>
      </w:pPr>
      <w:r>
        <w:rPr>
          <w:rFonts w:ascii="黑体" w:eastAsia="黑体" w:hAnsi="黑体" w:cs="黑体" w:hint="eastAsia"/>
          <w:b w:val="0"/>
          <w:sz w:val="28"/>
          <w:szCs w:val="28"/>
        </w:rPr>
        <w:t>3.2</w:t>
      </w:r>
      <w:r w:rsidR="00A80AE0">
        <w:rPr>
          <w:rFonts w:ascii="黑体" w:eastAsia="黑体" w:hAnsi="黑体" w:cs="黑体" w:hint="eastAsia"/>
          <w:b w:val="0"/>
          <w:sz w:val="28"/>
          <w:szCs w:val="28"/>
        </w:rPr>
        <w:t>.8</w:t>
      </w:r>
      <w:r>
        <w:rPr>
          <w:rFonts w:ascii="黑体" w:eastAsia="黑体" w:hAnsi="黑体" w:cs="黑体" w:hint="eastAsia"/>
          <w:b w:val="0"/>
          <w:sz w:val="28"/>
          <w:szCs w:val="28"/>
        </w:rPr>
        <w:t xml:space="preserve"> </w:t>
      </w:r>
      <w:r w:rsidRPr="000C526B">
        <w:rPr>
          <w:rFonts w:ascii="黑体" w:eastAsia="黑体" w:hAnsi="黑体" w:cs="黑体"/>
          <w:b w:val="0"/>
          <w:sz w:val="28"/>
          <w:szCs w:val="28"/>
        </w:rPr>
        <w:t xml:space="preserve">static long </w:t>
      </w:r>
      <w:r w:rsidRPr="005706AE">
        <w:rPr>
          <w:rFonts w:ascii="黑体" w:eastAsia="黑体" w:hAnsi="黑体" w:cs="黑体"/>
          <w:b w:val="0"/>
          <w:sz w:val="28"/>
          <w:szCs w:val="28"/>
        </w:rPr>
        <w:t>rookAttack_file_enemy[</w:t>
      </w:r>
      <w:r>
        <w:rPr>
          <w:rFonts w:ascii="黑体" w:eastAsia="黑体" w:hAnsi="黑体" w:cs="黑体"/>
          <w:b w:val="0"/>
          <w:sz w:val="28"/>
          <w:szCs w:val="28"/>
        </w:rPr>
        <w:t>64</w:t>
      </w:r>
      <w:r w:rsidRPr="005706AE">
        <w:rPr>
          <w:rFonts w:ascii="黑体" w:eastAsia="黑体" w:hAnsi="黑体" w:cs="黑体"/>
          <w:b w:val="0"/>
          <w:sz w:val="28"/>
          <w:szCs w:val="28"/>
        </w:rPr>
        <w:t>]</w:t>
      </w:r>
      <w:r w:rsidR="00A80AE0">
        <w:rPr>
          <w:rFonts w:ascii="黑体" w:eastAsia="黑体" w:hAnsi="黑体" w:cs="黑体"/>
          <w:b w:val="0"/>
          <w:sz w:val="28"/>
          <w:szCs w:val="28"/>
        </w:rPr>
        <w:t>[</w:t>
      </w:r>
      <w:r>
        <w:rPr>
          <w:rFonts w:ascii="黑体" w:eastAsia="黑体" w:hAnsi="黑体" w:cs="黑体"/>
          <w:b w:val="0"/>
          <w:sz w:val="28"/>
          <w:szCs w:val="28"/>
        </w:rPr>
        <w:t>256]</w:t>
      </w:r>
    </w:p>
    <w:p w:rsidR="005706AE" w:rsidRPr="005706AE" w:rsidRDefault="005706AE" w:rsidP="005706AE">
      <w:pPr>
        <w:ind w:firstLine="420"/>
      </w:pPr>
      <w:r>
        <w:t>索引为棋盘格子的坐标，当前列棋子分布，存放堡垒在该坐标时，行内仅有</w:t>
      </w:r>
      <w:r w:rsidR="00A80AE0">
        <w:t>敌</w:t>
      </w:r>
      <w:r>
        <w:t>方棋子且按照索引的位置摆放是堡垒纵向能攻击到的格子的位棋盘</w:t>
      </w:r>
      <w:r w:rsidR="00A80AE0">
        <w:t>。</w:t>
      </w:r>
    </w:p>
    <w:p w:rsidR="00A80AE0" w:rsidRDefault="00A80AE0" w:rsidP="00A80AE0">
      <w:pPr>
        <w:pStyle w:val="2"/>
        <w:numPr>
          <w:ilvl w:val="1"/>
          <w:numId w:val="0"/>
        </w:numPr>
        <w:rPr>
          <w:rFonts w:ascii="黑体" w:eastAsia="黑体" w:hAnsi="黑体" w:cs="黑体"/>
          <w:b w:val="0"/>
          <w:sz w:val="28"/>
          <w:szCs w:val="28"/>
        </w:rPr>
      </w:pPr>
      <w:r>
        <w:rPr>
          <w:rFonts w:ascii="黑体" w:eastAsia="黑体" w:hAnsi="黑体" w:cs="黑体" w:hint="eastAsia"/>
          <w:b w:val="0"/>
          <w:sz w:val="28"/>
          <w:szCs w:val="28"/>
        </w:rPr>
        <w:t xml:space="preserve">3.2.9 </w:t>
      </w:r>
      <w:r w:rsidRPr="000C526B">
        <w:rPr>
          <w:rFonts w:ascii="黑体" w:eastAsia="黑体" w:hAnsi="黑体" w:cs="黑体"/>
          <w:b w:val="0"/>
          <w:sz w:val="28"/>
          <w:szCs w:val="28"/>
        </w:rPr>
        <w:t xml:space="preserve">static long </w:t>
      </w:r>
      <w:r w:rsidRPr="00A80AE0">
        <w:rPr>
          <w:rFonts w:ascii="黑体" w:eastAsia="黑体" w:hAnsi="黑体" w:cs="黑体"/>
          <w:b w:val="0"/>
          <w:sz w:val="28"/>
          <w:szCs w:val="28"/>
        </w:rPr>
        <w:t>knightAttack</w:t>
      </w:r>
      <w:r w:rsidRPr="005706AE">
        <w:rPr>
          <w:rFonts w:ascii="黑体" w:eastAsia="黑体" w:hAnsi="黑体" w:cs="黑体"/>
          <w:b w:val="0"/>
          <w:sz w:val="28"/>
          <w:szCs w:val="28"/>
        </w:rPr>
        <w:t>[</w:t>
      </w:r>
      <w:r>
        <w:rPr>
          <w:rFonts w:ascii="黑体" w:eastAsia="黑体" w:hAnsi="黑体" w:cs="黑体"/>
          <w:b w:val="0"/>
          <w:sz w:val="28"/>
          <w:szCs w:val="28"/>
        </w:rPr>
        <w:t>64</w:t>
      </w:r>
      <w:r w:rsidRPr="005706AE">
        <w:rPr>
          <w:rFonts w:ascii="黑体" w:eastAsia="黑体" w:hAnsi="黑体" w:cs="黑体"/>
          <w:b w:val="0"/>
          <w:sz w:val="28"/>
          <w:szCs w:val="28"/>
        </w:rPr>
        <w:t>]</w:t>
      </w:r>
    </w:p>
    <w:p w:rsidR="000C526B" w:rsidRDefault="00A80AE0" w:rsidP="000C526B">
      <w:r>
        <w:tab/>
      </w:r>
      <w:r>
        <w:t>索引为棋盘格子的坐标，存放骑士在该坐标能攻击到的格子的位棋盘。</w:t>
      </w:r>
    </w:p>
    <w:p w:rsidR="00A80AE0" w:rsidRDefault="00A80AE0" w:rsidP="00A80AE0">
      <w:pPr>
        <w:pStyle w:val="2"/>
        <w:numPr>
          <w:ilvl w:val="1"/>
          <w:numId w:val="0"/>
        </w:numPr>
        <w:rPr>
          <w:rFonts w:ascii="黑体" w:eastAsia="黑体" w:hAnsi="黑体" w:cs="黑体"/>
          <w:b w:val="0"/>
          <w:sz w:val="28"/>
          <w:szCs w:val="28"/>
        </w:rPr>
      </w:pPr>
      <w:r>
        <w:rPr>
          <w:rFonts w:ascii="黑体" w:eastAsia="黑体" w:hAnsi="黑体" w:cs="黑体" w:hint="eastAsia"/>
          <w:b w:val="0"/>
          <w:sz w:val="28"/>
          <w:szCs w:val="28"/>
        </w:rPr>
        <w:t>3.2.10</w:t>
      </w:r>
      <w:r>
        <w:rPr>
          <w:rFonts w:ascii="黑体" w:eastAsia="黑体" w:hAnsi="黑体" w:cs="黑体"/>
          <w:b w:val="0"/>
          <w:sz w:val="28"/>
          <w:szCs w:val="28"/>
        </w:rPr>
        <w:t xml:space="preserve"> </w:t>
      </w:r>
      <w:r w:rsidRPr="00A80AE0">
        <w:rPr>
          <w:rFonts w:ascii="黑体" w:eastAsia="黑体" w:hAnsi="黑体" w:cs="黑体"/>
          <w:b w:val="0"/>
          <w:sz w:val="28"/>
          <w:szCs w:val="28"/>
        </w:rPr>
        <w:t>static boolean goodToGo</w:t>
      </w:r>
    </w:p>
    <w:p w:rsidR="00A80AE0" w:rsidRPr="00A80AE0" w:rsidRDefault="00A80AE0" w:rsidP="00A80AE0">
      <w:r>
        <w:tab/>
      </w:r>
      <w:r>
        <w:t>玩家是否已选择了要移动的棋子。</w:t>
      </w:r>
    </w:p>
    <w:p w:rsidR="00A80AE0" w:rsidRDefault="00A80AE0" w:rsidP="00A80AE0">
      <w:pPr>
        <w:pStyle w:val="2"/>
        <w:numPr>
          <w:ilvl w:val="1"/>
          <w:numId w:val="0"/>
        </w:numPr>
        <w:rPr>
          <w:rFonts w:ascii="黑体" w:eastAsia="黑体" w:hAnsi="黑体" w:cs="黑体"/>
          <w:b w:val="0"/>
          <w:sz w:val="28"/>
          <w:szCs w:val="28"/>
        </w:rPr>
      </w:pPr>
      <w:r>
        <w:rPr>
          <w:rFonts w:ascii="黑体" w:eastAsia="黑体" w:hAnsi="黑体" w:cs="黑体" w:hint="eastAsia"/>
          <w:b w:val="0"/>
          <w:sz w:val="28"/>
          <w:szCs w:val="28"/>
        </w:rPr>
        <w:t xml:space="preserve">3.2.11 </w:t>
      </w:r>
      <w:r w:rsidRPr="00A80AE0">
        <w:rPr>
          <w:rFonts w:ascii="黑体" w:eastAsia="黑体" w:hAnsi="黑体" w:cs="黑体"/>
          <w:b w:val="0"/>
          <w:sz w:val="28"/>
          <w:szCs w:val="28"/>
        </w:rPr>
        <w:t>static boolean onGoing</w:t>
      </w:r>
    </w:p>
    <w:p w:rsidR="00A80AE0" w:rsidRPr="00A80AE0" w:rsidRDefault="00A80AE0" w:rsidP="00A80AE0">
      <w:r>
        <w:tab/>
      </w:r>
      <w:r>
        <w:t>棋局是否还在进行。</w:t>
      </w:r>
    </w:p>
    <w:p w:rsidR="00A80AE0" w:rsidRDefault="00A80AE0" w:rsidP="00A80AE0">
      <w:pPr>
        <w:pStyle w:val="2"/>
        <w:numPr>
          <w:ilvl w:val="1"/>
          <w:numId w:val="0"/>
        </w:numPr>
        <w:rPr>
          <w:rFonts w:ascii="黑体" w:eastAsia="黑体" w:hAnsi="黑体" w:cs="黑体"/>
          <w:b w:val="0"/>
          <w:sz w:val="28"/>
          <w:szCs w:val="28"/>
        </w:rPr>
      </w:pPr>
      <w:r>
        <w:rPr>
          <w:rFonts w:ascii="黑体" w:eastAsia="黑体" w:hAnsi="黑体" w:cs="黑体" w:hint="eastAsia"/>
          <w:b w:val="0"/>
          <w:sz w:val="28"/>
          <w:szCs w:val="28"/>
        </w:rPr>
        <w:t xml:space="preserve">3.2.12 </w:t>
      </w:r>
      <w:r>
        <w:rPr>
          <w:rFonts w:ascii="黑体" w:eastAsia="黑体" w:hAnsi="黑体" w:cs="黑体"/>
          <w:b w:val="0"/>
          <w:sz w:val="28"/>
          <w:szCs w:val="28"/>
        </w:rPr>
        <w:t>static long nextMove</w:t>
      </w:r>
    </w:p>
    <w:p w:rsidR="00A80AE0" w:rsidRPr="00A80AE0" w:rsidRDefault="00A80AE0" w:rsidP="00A80AE0">
      <w:r>
        <w:tab/>
      </w:r>
      <w:r>
        <w:t>临时存放当前所选棋子本轮所有合法移动位置位棋盘。</w:t>
      </w:r>
    </w:p>
    <w:p w:rsidR="00A80AE0" w:rsidRDefault="00A80AE0" w:rsidP="00A80AE0">
      <w:pPr>
        <w:pStyle w:val="2"/>
        <w:numPr>
          <w:ilvl w:val="1"/>
          <w:numId w:val="0"/>
        </w:numPr>
        <w:rPr>
          <w:rFonts w:ascii="黑体" w:eastAsia="黑体" w:hAnsi="黑体" w:cs="黑体"/>
          <w:b w:val="0"/>
          <w:sz w:val="28"/>
          <w:szCs w:val="28"/>
        </w:rPr>
      </w:pPr>
      <w:r>
        <w:rPr>
          <w:rFonts w:ascii="黑体" w:eastAsia="黑体" w:hAnsi="黑体" w:cs="黑体" w:hint="eastAsia"/>
          <w:b w:val="0"/>
          <w:sz w:val="28"/>
          <w:szCs w:val="28"/>
        </w:rPr>
        <w:t xml:space="preserve">3.2.13 </w:t>
      </w:r>
      <w:r w:rsidRPr="00A80AE0">
        <w:rPr>
          <w:rFonts w:ascii="黑体" w:eastAsia="黑体" w:hAnsi="黑体" w:cs="黑体"/>
          <w:b w:val="0"/>
          <w:sz w:val="28"/>
          <w:szCs w:val="28"/>
        </w:rPr>
        <w:t xml:space="preserve">static </w:t>
      </w:r>
      <w:r>
        <w:rPr>
          <w:rFonts w:ascii="黑体" w:eastAsia="黑体" w:hAnsi="黑体" w:cs="黑体"/>
          <w:b w:val="0"/>
          <w:sz w:val="28"/>
          <w:szCs w:val="28"/>
        </w:rPr>
        <w:t>currentX,currentY,currentKind</w:t>
      </w:r>
    </w:p>
    <w:p w:rsidR="00A80AE0" w:rsidRPr="00A80AE0" w:rsidRDefault="00A80AE0" w:rsidP="00A80AE0">
      <w:r>
        <w:tab/>
      </w:r>
      <w:r>
        <w:t>当前所选棋子坐标及种类。</w:t>
      </w:r>
    </w:p>
    <w:p w:rsidR="00A80AE0" w:rsidRDefault="00A80AE0" w:rsidP="00A80AE0">
      <w:pPr>
        <w:pStyle w:val="2"/>
        <w:numPr>
          <w:ilvl w:val="1"/>
          <w:numId w:val="0"/>
        </w:numPr>
        <w:rPr>
          <w:rFonts w:ascii="黑体" w:eastAsia="黑体" w:hAnsi="黑体" w:cs="黑体"/>
          <w:b w:val="0"/>
          <w:sz w:val="28"/>
          <w:szCs w:val="28"/>
        </w:rPr>
      </w:pPr>
      <w:r>
        <w:rPr>
          <w:rFonts w:ascii="黑体" w:eastAsia="黑体" w:hAnsi="黑体" w:cs="黑体" w:hint="eastAsia"/>
          <w:b w:val="0"/>
          <w:sz w:val="28"/>
          <w:szCs w:val="28"/>
        </w:rPr>
        <w:t xml:space="preserve">3.2.14 </w:t>
      </w:r>
      <w:r w:rsidRPr="00A80AE0">
        <w:rPr>
          <w:rFonts w:ascii="黑体" w:eastAsia="黑体" w:hAnsi="黑体" w:cs="黑体"/>
          <w:b w:val="0"/>
          <w:sz w:val="28"/>
          <w:szCs w:val="28"/>
        </w:rPr>
        <w:t xml:space="preserve">static </w:t>
      </w:r>
      <w:r>
        <w:rPr>
          <w:rFonts w:ascii="黑体" w:eastAsia="黑体" w:hAnsi="黑体" w:cs="黑体"/>
          <w:b w:val="0"/>
          <w:sz w:val="28"/>
          <w:szCs w:val="28"/>
        </w:rPr>
        <w:t>int promotion=4</w:t>
      </w:r>
    </w:p>
    <w:p w:rsidR="00A80AE0" w:rsidRPr="00A80AE0" w:rsidRDefault="00A80AE0" w:rsidP="00A80AE0">
      <w:r>
        <w:tab/>
      </w:r>
      <w:r>
        <w:t>仅在兵升变时使用，玩家所选升变的棋子类型。</w:t>
      </w:r>
    </w:p>
    <w:p w:rsidR="00A80AE0" w:rsidRPr="00A80AE0" w:rsidRDefault="00A80AE0" w:rsidP="00A80AE0">
      <w:pPr>
        <w:pStyle w:val="2"/>
        <w:numPr>
          <w:ilvl w:val="1"/>
          <w:numId w:val="0"/>
        </w:numPr>
      </w:pPr>
      <w:r>
        <w:rPr>
          <w:rFonts w:ascii="黑体" w:eastAsia="黑体" w:hAnsi="黑体" w:cs="黑体" w:hint="eastAsia"/>
          <w:b w:val="0"/>
          <w:sz w:val="28"/>
          <w:szCs w:val="28"/>
        </w:rPr>
        <w:lastRenderedPageBreak/>
        <w:t xml:space="preserve">3.2.15 </w:t>
      </w:r>
      <w:r w:rsidRPr="00A80AE0">
        <w:rPr>
          <w:rFonts w:ascii="黑体" w:eastAsia="黑体" w:hAnsi="黑体" w:cs="黑体"/>
          <w:b w:val="0"/>
          <w:sz w:val="28"/>
          <w:szCs w:val="28"/>
        </w:rPr>
        <w:t>static String record[</w:t>
      </w:r>
      <w:r>
        <w:rPr>
          <w:rFonts w:ascii="黑体" w:eastAsia="黑体" w:hAnsi="黑体" w:cs="黑体"/>
          <w:b w:val="0"/>
          <w:sz w:val="28"/>
          <w:szCs w:val="28"/>
        </w:rPr>
        <w:t>400</w:t>
      </w:r>
      <w:r w:rsidRPr="00A80AE0">
        <w:rPr>
          <w:rFonts w:ascii="黑体" w:eastAsia="黑体" w:hAnsi="黑体" w:cs="黑体"/>
          <w:b w:val="0"/>
          <w:sz w:val="28"/>
          <w:szCs w:val="28"/>
        </w:rPr>
        <w:t>]</w:t>
      </w:r>
    </w:p>
    <w:p w:rsidR="00A80AE0" w:rsidRDefault="00A80AE0" w:rsidP="000C526B">
      <w:r>
        <w:tab/>
      </w:r>
      <w:r>
        <w:t>存放本局游戏的对局记录。</w:t>
      </w:r>
    </w:p>
    <w:p w:rsidR="00A80AE0" w:rsidRDefault="00A80AE0" w:rsidP="00A80AE0">
      <w:pPr>
        <w:pStyle w:val="2"/>
        <w:numPr>
          <w:ilvl w:val="1"/>
          <w:numId w:val="0"/>
        </w:numPr>
        <w:rPr>
          <w:rFonts w:ascii="黑体" w:eastAsia="黑体" w:hAnsi="黑体" w:cs="黑体"/>
          <w:b w:val="0"/>
          <w:sz w:val="28"/>
          <w:szCs w:val="28"/>
        </w:rPr>
      </w:pPr>
      <w:r>
        <w:rPr>
          <w:rFonts w:ascii="黑体" w:eastAsia="黑体" w:hAnsi="黑体" w:cs="黑体" w:hint="eastAsia"/>
          <w:b w:val="0"/>
          <w:sz w:val="28"/>
          <w:szCs w:val="28"/>
        </w:rPr>
        <w:t xml:space="preserve">3.3 </w:t>
      </w:r>
      <w:r w:rsidRPr="00A80AE0">
        <w:rPr>
          <w:rFonts w:ascii="黑体" w:eastAsia="黑体" w:hAnsi="黑体" w:cs="黑体"/>
          <w:b w:val="0"/>
          <w:sz w:val="28"/>
          <w:szCs w:val="28"/>
        </w:rPr>
        <w:t>class Frame extends JFrame</w:t>
      </w:r>
    </w:p>
    <w:p w:rsidR="0002664C" w:rsidRPr="0002664C" w:rsidRDefault="0002664C" w:rsidP="0002664C">
      <w:pPr>
        <w:pStyle w:val="2"/>
        <w:numPr>
          <w:ilvl w:val="1"/>
          <w:numId w:val="0"/>
        </w:numPr>
        <w:rPr>
          <w:rFonts w:ascii="黑体" w:eastAsia="黑体" w:hAnsi="黑体" w:cs="黑体"/>
          <w:b w:val="0"/>
          <w:sz w:val="28"/>
          <w:szCs w:val="28"/>
        </w:rPr>
      </w:pPr>
      <w:r>
        <w:rPr>
          <w:rFonts w:ascii="黑体" w:eastAsia="黑体" w:hAnsi="黑体" w:cs="黑体" w:hint="eastAsia"/>
          <w:b w:val="0"/>
          <w:sz w:val="28"/>
          <w:szCs w:val="28"/>
        </w:rPr>
        <w:t>3.3</w:t>
      </w:r>
      <w:r>
        <w:rPr>
          <w:rFonts w:ascii="黑体" w:eastAsia="黑体" w:hAnsi="黑体" w:cs="黑体"/>
          <w:b w:val="0"/>
          <w:sz w:val="28"/>
          <w:szCs w:val="28"/>
        </w:rPr>
        <w:t>.</w:t>
      </w:r>
      <w:r>
        <w:rPr>
          <w:rFonts w:ascii="黑体" w:eastAsia="黑体" w:hAnsi="黑体" w:cs="黑体" w:hint="eastAsia"/>
          <w:b w:val="0"/>
          <w:sz w:val="28"/>
          <w:szCs w:val="28"/>
        </w:rPr>
        <w:t xml:space="preserve">1 </w:t>
      </w:r>
      <w:r w:rsidRPr="0002664C">
        <w:rPr>
          <w:rFonts w:ascii="黑体" w:eastAsia="黑体" w:hAnsi="黑体" w:cs="黑体"/>
          <w:b w:val="0"/>
          <w:sz w:val="28"/>
          <w:szCs w:val="28"/>
        </w:rPr>
        <w:t xml:space="preserve">public </w:t>
      </w:r>
      <w:r>
        <w:rPr>
          <w:rFonts w:ascii="黑体" w:eastAsia="黑体" w:hAnsi="黑体" w:cs="黑体"/>
          <w:b w:val="0"/>
          <w:sz w:val="28"/>
          <w:szCs w:val="28"/>
        </w:rPr>
        <w:t>Frame</w:t>
      </w:r>
      <w:r w:rsidRPr="0002664C">
        <w:rPr>
          <w:rFonts w:ascii="黑体" w:eastAsia="黑体" w:hAnsi="黑体" w:cs="黑体"/>
          <w:b w:val="0"/>
          <w:sz w:val="28"/>
          <w:szCs w:val="28"/>
        </w:rPr>
        <w:t>()</w:t>
      </w:r>
    </w:p>
    <w:p w:rsidR="00A80AE0" w:rsidRPr="00A80AE0" w:rsidRDefault="00A80AE0" w:rsidP="00A80AE0">
      <w:r>
        <w:tab/>
      </w:r>
      <w:r w:rsidR="0002664C">
        <w:t>本程序的窗口框架，同时包括了悔棋和新游戏按钮，以及带滚动条的对局记录显示文本框。</w:t>
      </w:r>
    </w:p>
    <w:p w:rsidR="00A80AE0" w:rsidRDefault="0002664C" w:rsidP="0002664C">
      <w:pPr>
        <w:pStyle w:val="2"/>
        <w:numPr>
          <w:ilvl w:val="1"/>
          <w:numId w:val="0"/>
        </w:numPr>
        <w:rPr>
          <w:rFonts w:ascii="黑体" w:eastAsia="黑体" w:hAnsi="黑体" w:cs="黑体"/>
          <w:b w:val="0"/>
          <w:sz w:val="28"/>
          <w:szCs w:val="28"/>
        </w:rPr>
      </w:pPr>
      <w:r>
        <w:rPr>
          <w:rFonts w:ascii="黑体" w:eastAsia="黑体" w:hAnsi="黑体" w:cs="黑体" w:hint="eastAsia"/>
          <w:b w:val="0"/>
          <w:sz w:val="28"/>
          <w:szCs w:val="28"/>
        </w:rPr>
        <w:t>3.3</w:t>
      </w:r>
      <w:r>
        <w:rPr>
          <w:rFonts w:ascii="黑体" w:eastAsia="黑体" w:hAnsi="黑体" w:cs="黑体"/>
          <w:b w:val="0"/>
          <w:sz w:val="28"/>
          <w:szCs w:val="28"/>
        </w:rPr>
        <w:t>.</w:t>
      </w:r>
      <w:r>
        <w:rPr>
          <w:rFonts w:ascii="黑体" w:eastAsia="黑体" w:hAnsi="黑体" w:cs="黑体" w:hint="eastAsia"/>
          <w:b w:val="0"/>
          <w:sz w:val="28"/>
          <w:szCs w:val="28"/>
        </w:rPr>
        <w:t xml:space="preserve">2 </w:t>
      </w:r>
      <w:r w:rsidRPr="0002664C">
        <w:rPr>
          <w:rFonts w:ascii="黑体" w:eastAsia="黑体" w:hAnsi="黑体" w:cs="黑体"/>
          <w:b w:val="0"/>
          <w:sz w:val="28"/>
          <w:szCs w:val="28"/>
        </w:rPr>
        <w:t>public void fresh()</w:t>
      </w:r>
    </w:p>
    <w:p w:rsidR="0002664C" w:rsidRDefault="0002664C" w:rsidP="0002664C">
      <w:r>
        <w:tab/>
      </w:r>
      <w:r>
        <w:rPr>
          <w:rFonts w:hint="eastAsia"/>
        </w:rPr>
        <w:t>刷新文本框内的对局记录。</w:t>
      </w:r>
    </w:p>
    <w:p w:rsidR="0002664C" w:rsidRDefault="0002664C" w:rsidP="0002664C">
      <w:pPr>
        <w:pStyle w:val="2"/>
        <w:numPr>
          <w:ilvl w:val="1"/>
          <w:numId w:val="0"/>
        </w:numPr>
        <w:rPr>
          <w:rFonts w:ascii="黑体" w:eastAsia="黑体" w:hAnsi="黑体" w:cs="黑体"/>
          <w:b w:val="0"/>
          <w:sz w:val="28"/>
          <w:szCs w:val="28"/>
        </w:rPr>
      </w:pPr>
      <w:r>
        <w:rPr>
          <w:rFonts w:ascii="黑体" w:eastAsia="黑体" w:hAnsi="黑体" w:cs="黑体" w:hint="eastAsia"/>
          <w:b w:val="0"/>
          <w:sz w:val="28"/>
          <w:szCs w:val="28"/>
        </w:rPr>
        <w:t xml:space="preserve">3.4 </w:t>
      </w:r>
      <w:r w:rsidRPr="0002664C">
        <w:rPr>
          <w:rFonts w:ascii="黑体" w:eastAsia="黑体" w:hAnsi="黑体" w:cs="黑体"/>
          <w:b w:val="0"/>
          <w:sz w:val="28"/>
          <w:szCs w:val="28"/>
        </w:rPr>
        <w:t>class ChessBoard extends JPanel</w:t>
      </w:r>
    </w:p>
    <w:p w:rsidR="0002664C" w:rsidRPr="0002664C" w:rsidRDefault="0002664C" w:rsidP="0002664C">
      <w:pPr>
        <w:pStyle w:val="2"/>
        <w:numPr>
          <w:ilvl w:val="1"/>
          <w:numId w:val="0"/>
        </w:numPr>
        <w:rPr>
          <w:rFonts w:ascii="黑体" w:eastAsia="黑体" w:hAnsi="黑体" w:cs="黑体"/>
          <w:b w:val="0"/>
          <w:sz w:val="28"/>
          <w:szCs w:val="28"/>
        </w:rPr>
      </w:pPr>
      <w:r>
        <w:rPr>
          <w:rFonts w:ascii="黑体" w:eastAsia="黑体" w:hAnsi="黑体" w:cs="黑体" w:hint="eastAsia"/>
          <w:b w:val="0"/>
          <w:sz w:val="28"/>
          <w:szCs w:val="28"/>
        </w:rPr>
        <w:t>3.4</w:t>
      </w:r>
      <w:r>
        <w:rPr>
          <w:rFonts w:ascii="黑体" w:eastAsia="黑体" w:hAnsi="黑体" w:cs="黑体"/>
          <w:b w:val="0"/>
          <w:sz w:val="28"/>
          <w:szCs w:val="28"/>
        </w:rPr>
        <w:t>.</w:t>
      </w:r>
      <w:r>
        <w:rPr>
          <w:rFonts w:ascii="黑体" w:eastAsia="黑体" w:hAnsi="黑体" w:cs="黑体" w:hint="eastAsia"/>
          <w:b w:val="0"/>
          <w:sz w:val="28"/>
          <w:szCs w:val="28"/>
        </w:rPr>
        <w:t xml:space="preserve">1 </w:t>
      </w:r>
      <w:r>
        <w:rPr>
          <w:rFonts w:ascii="黑体" w:eastAsia="黑体" w:hAnsi="黑体" w:cs="黑体"/>
          <w:b w:val="0"/>
          <w:sz w:val="28"/>
          <w:szCs w:val="28"/>
        </w:rPr>
        <w:t>public ChessBoard</w:t>
      </w:r>
      <w:r w:rsidRPr="0002664C">
        <w:rPr>
          <w:rFonts w:ascii="黑体" w:eastAsia="黑体" w:hAnsi="黑体" w:cs="黑体"/>
          <w:b w:val="0"/>
          <w:sz w:val="28"/>
          <w:szCs w:val="28"/>
        </w:rPr>
        <w:t>()</w:t>
      </w:r>
    </w:p>
    <w:p w:rsidR="0002664C" w:rsidRDefault="0002664C" w:rsidP="0002664C">
      <w:r>
        <w:tab/>
      </w:r>
      <w:r>
        <w:t>本程序棋盘部分的容器，同时包括了在每轮落子后的局面判断方法的引用。</w:t>
      </w:r>
    </w:p>
    <w:p w:rsidR="0002664C" w:rsidRDefault="0002664C" w:rsidP="0002664C">
      <w:pPr>
        <w:pStyle w:val="2"/>
        <w:numPr>
          <w:ilvl w:val="1"/>
          <w:numId w:val="0"/>
        </w:numPr>
        <w:rPr>
          <w:rFonts w:ascii="黑体" w:eastAsia="黑体" w:hAnsi="黑体" w:cs="黑体"/>
          <w:b w:val="0"/>
          <w:sz w:val="28"/>
          <w:szCs w:val="28"/>
        </w:rPr>
      </w:pPr>
      <w:r>
        <w:rPr>
          <w:rFonts w:ascii="黑体" w:eastAsia="黑体" w:hAnsi="黑体" w:cs="黑体" w:hint="eastAsia"/>
          <w:b w:val="0"/>
          <w:sz w:val="28"/>
          <w:szCs w:val="28"/>
        </w:rPr>
        <w:t>3.4</w:t>
      </w:r>
      <w:r>
        <w:rPr>
          <w:rFonts w:ascii="黑体" w:eastAsia="黑体" w:hAnsi="黑体" w:cs="黑体"/>
          <w:b w:val="0"/>
          <w:sz w:val="28"/>
          <w:szCs w:val="28"/>
        </w:rPr>
        <w:t>.</w:t>
      </w:r>
      <w:r>
        <w:rPr>
          <w:rFonts w:ascii="黑体" w:eastAsia="黑体" w:hAnsi="黑体" w:cs="黑体" w:hint="eastAsia"/>
          <w:b w:val="0"/>
          <w:sz w:val="28"/>
          <w:szCs w:val="28"/>
        </w:rPr>
        <w:t xml:space="preserve">2 </w:t>
      </w:r>
      <w:r w:rsidRPr="0002664C">
        <w:rPr>
          <w:rFonts w:ascii="黑体" w:eastAsia="黑体" w:hAnsi="黑体" w:cs="黑体"/>
          <w:b w:val="0"/>
          <w:sz w:val="28"/>
          <w:szCs w:val="28"/>
        </w:rPr>
        <w:t>public void paintComponent(Graphics g)</w:t>
      </w:r>
    </w:p>
    <w:p w:rsidR="0002664C" w:rsidRDefault="0002664C" w:rsidP="0002664C">
      <w:r>
        <w:tab/>
      </w:r>
      <w:r>
        <w:t>棋盘的绘制函数。</w:t>
      </w:r>
    </w:p>
    <w:p w:rsidR="0002664C" w:rsidRDefault="0002664C" w:rsidP="0002664C">
      <w:pPr>
        <w:pStyle w:val="2"/>
        <w:numPr>
          <w:ilvl w:val="1"/>
          <w:numId w:val="0"/>
        </w:numPr>
        <w:rPr>
          <w:rFonts w:ascii="黑体" w:eastAsia="黑体" w:hAnsi="黑体" w:cs="黑体"/>
          <w:b w:val="0"/>
          <w:sz w:val="28"/>
          <w:szCs w:val="28"/>
        </w:rPr>
      </w:pPr>
      <w:r>
        <w:rPr>
          <w:rFonts w:ascii="黑体" w:eastAsia="黑体" w:hAnsi="黑体" w:cs="黑体" w:hint="eastAsia"/>
          <w:b w:val="0"/>
          <w:sz w:val="28"/>
          <w:szCs w:val="28"/>
        </w:rPr>
        <w:t xml:space="preserve">3.5 </w:t>
      </w:r>
      <w:r w:rsidRPr="0002664C">
        <w:rPr>
          <w:rFonts w:ascii="黑体" w:eastAsia="黑体" w:hAnsi="黑体" w:cs="黑体"/>
          <w:b w:val="0"/>
          <w:sz w:val="28"/>
          <w:szCs w:val="28"/>
        </w:rPr>
        <w:t>PromotionDialog extends JDialog</w:t>
      </w:r>
    </w:p>
    <w:p w:rsidR="0002664C" w:rsidRPr="0002664C" w:rsidRDefault="0002664C" w:rsidP="0002664C">
      <w:r>
        <w:tab/>
      </w:r>
      <w:r>
        <w:t>兵升变选择对话窗框架。</w:t>
      </w:r>
    </w:p>
    <w:p w:rsidR="0002664C" w:rsidRDefault="0002664C" w:rsidP="0002664C">
      <w:pPr>
        <w:pStyle w:val="2"/>
        <w:numPr>
          <w:ilvl w:val="1"/>
          <w:numId w:val="0"/>
        </w:numPr>
        <w:rPr>
          <w:rFonts w:ascii="黑体" w:eastAsia="黑体" w:hAnsi="黑体" w:cs="黑体"/>
          <w:b w:val="0"/>
          <w:sz w:val="28"/>
          <w:szCs w:val="28"/>
        </w:rPr>
      </w:pPr>
      <w:r>
        <w:rPr>
          <w:rFonts w:ascii="黑体" w:eastAsia="黑体" w:hAnsi="黑体" w:cs="黑体" w:hint="eastAsia"/>
          <w:b w:val="0"/>
          <w:sz w:val="28"/>
          <w:szCs w:val="28"/>
        </w:rPr>
        <w:t>3.6</w:t>
      </w:r>
      <w:r>
        <w:rPr>
          <w:rFonts w:ascii="黑体" w:eastAsia="黑体" w:hAnsi="黑体" w:cs="黑体"/>
          <w:b w:val="0"/>
          <w:sz w:val="28"/>
          <w:szCs w:val="28"/>
        </w:rPr>
        <w:t xml:space="preserve"> </w:t>
      </w:r>
      <w:r w:rsidRPr="0002664C">
        <w:rPr>
          <w:rFonts w:ascii="黑体" w:eastAsia="黑体" w:hAnsi="黑体" w:cs="黑体"/>
          <w:b w:val="0"/>
          <w:sz w:val="28"/>
          <w:szCs w:val="28"/>
        </w:rPr>
        <w:t>class PromotionPanel extends JPanel</w:t>
      </w:r>
    </w:p>
    <w:p w:rsidR="0002664C" w:rsidRDefault="0002664C" w:rsidP="0002664C">
      <w:r>
        <w:tab/>
      </w:r>
      <w:r>
        <w:t>兵升变选择对话框的具体内容。</w:t>
      </w:r>
    </w:p>
    <w:p w:rsidR="0002664C" w:rsidRDefault="0002664C" w:rsidP="0002664C">
      <w:pPr>
        <w:pStyle w:val="2"/>
        <w:numPr>
          <w:ilvl w:val="1"/>
          <w:numId w:val="0"/>
        </w:numPr>
        <w:rPr>
          <w:rFonts w:ascii="黑体" w:eastAsia="黑体" w:hAnsi="黑体" w:cs="黑体"/>
          <w:b w:val="0"/>
          <w:sz w:val="28"/>
          <w:szCs w:val="28"/>
        </w:rPr>
      </w:pPr>
      <w:r>
        <w:rPr>
          <w:rFonts w:ascii="黑体" w:eastAsia="黑体" w:hAnsi="黑体" w:cs="黑体" w:hint="eastAsia"/>
          <w:b w:val="0"/>
          <w:sz w:val="28"/>
          <w:szCs w:val="28"/>
        </w:rPr>
        <w:t>3.7</w:t>
      </w:r>
      <w:r>
        <w:rPr>
          <w:rFonts w:ascii="黑体" w:eastAsia="黑体" w:hAnsi="黑体" w:cs="黑体"/>
          <w:b w:val="0"/>
          <w:sz w:val="28"/>
          <w:szCs w:val="28"/>
        </w:rPr>
        <w:t xml:space="preserve"> </w:t>
      </w:r>
      <w:r w:rsidRPr="0002664C">
        <w:rPr>
          <w:rFonts w:ascii="黑体" w:eastAsia="黑体" w:hAnsi="黑体" w:cs="黑体"/>
          <w:b w:val="0"/>
          <w:sz w:val="28"/>
          <w:szCs w:val="28"/>
        </w:rPr>
        <w:t>class Range</w:t>
      </w:r>
    </w:p>
    <w:p w:rsidR="0002664C" w:rsidRPr="0002664C" w:rsidRDefault="0002664C" w:rsidP="0002664C">
      <w:r>
        <w:tab/>
      </w:r>
      <w:r>
        <w:t>包含每种不同棋子的</w:t>
      </w:r>
      <w:r w:rsidR="00365E24">
        <w:t>不考虑被将军的合法落子位置的判定用方法。</w:t>
      </w:r>
    </w:p>
    <w:p w:rsidR="00365E24" w:rsidRDefault="00365E24" w:rsidP="00365E24">
      <w:pPr>
        <w:pStyle w:val="2"/>
        <w:numPr>
          <w:ilvl w:val="1"/>
          <w:numId w:val="0"/>
        </w:numPr>
        <w:rPr>
          <w:rFonts w:ascii="黑体" w:eastAsia="黑体" w:hAnsi="黑体" w:cs="黑体"/>
          <w:b w:val="0"/>
          <w:sz w:val="28"/>
          <w:szCs w:val="28"/>
        </w:rPr>
      </w:pPr>
      <w:r>
        <w:rPr>
          <w:rFonts w:ascii="黑体" w:eastAsia="黑体" w:hAnsi="黑体" w:cs="黑体" w:hint="eastAsia"/>
          <w:b w:val="0"/>
          <w:sz w:val="28"/>
          <w:szCs w:val="28"/>
        </w:rPr>
        <w:lastRenderedPageBreak/>
        <w:t>3.8</w:t>
      </w:r>
      <w:r>
        <w:rPr>
          <w:rFonts w:ascii="黑体" w:eastAsia="黑体" w:hAnsi="黑体" w:cs="黑体"/>
          <w:b w:val="0"/>
          <w:sz w:val="28"/>
          <w:szCs w:val="28"/>
        </w:rPr>
        <w:t xml:space="preserve"> </w:t>
      </w:r>
      <w:r w:rsidRPr="00365E24">
        <w:rPr>
          <w:rFonts w:ascii="黑体" w:eastAsia="黑体" w:hAnsi="黑体" w:cs="黑体"/>
          <w:b w:val="0"/>
          <w:sz w:val="28"/>
          <w:szCs w:val="28"/>
        </w:rPr>
        <w:t>class Move</w:t>
      </w:r>
    </w:p>
    <w:p w:rsidR="0002664C" w:rsidRDefault="00365E24" w:rsidP="0002664C">
      <w:r>
        <w:tab/>
      </w:r>
      <w:r>
        <w:t>包含全部普通或特殊棋子移动的数据修改方法。</w:t>
      </w:r>
    </w:p>
    <w:p w:rsidR="00365E24" w:rsidRDefault="00365E24" w:rsidP="00365E24">
      <w:pPr>
        <w:pStyle w:val="2"/>
        <w:numPr>
          <w:ilvl w:val="1"/>
          <w:numId w:val="0"/>
        </w:numPr>
        <w:rPr>
          <w:rFonts w:ascii="黑体" w:eastAsia="黑体" w:hAnsi="黑体" w:cs="黑体"/>
          <w:b w:val="0"/>
          <w:sz w:val="28"/>
          <w:szCs w:val="28"/>
        </w:rPr>
      </w:pPr>
      <w:r>
        <w:rPr>
          <w:rFonts w:ascii="黑体" w:eastAsia="黑体" w:hAnsi="黑体" w:cs="黑体" w:hint="eastAsia"/>
          <w:b w:val="0"/>
          <w:sz w:val="28"/>
          <w:szCs w:val="28"/>
        </w:rPr>
        <w:t>3.9</w:t>
      </w:r>
      <w:r>
        <w:rPr>
          <w:rFonts w:ascii="黑体" w:eastAsia="黑体" w:hAnsi="黑体" w:cs="黑体"/>
          <w:b w:val="0"/>
          <w:sz w:val="28"/>
          <w:szCs w:val="28"/>
        </w:rPr>
        <w:t xml:space="preserve"> </w:t>
      </w:r>
      <w:r w:rsidRPr="00365E24">
        <w:rPr>
          <w:rFonts w:ascii="黑体" w:eastAsia="黑体" w:hAnsi="黑体" w:cs="黑体"/>
          <w:b w:val="0"/>
          <w:sz w:val="28"/>
          <w:szCs w:val="28"/>
        </w:rPr>
        <w:t>class Situation</w:t>
      </w:r>
    </w:p>
    <w:p w:rsidR="00365E24" w:rsidRDefault="00365E24" w:rsidP="0002664C">
      <w:r>
        <w:tab/>
      </w:r>
      <w:r>
        <w:t>包含全部局面的判定方法，包括将军，无子可动，将死，以及各种条件下的平局。</w:t>
      </w:r>
    </w:p>
    <w:p w:rsidR="00365E24" w:rsidRDefault="00365E24" w:rsidP="0002664C"/>
    <w:p w:rsidR="00365E24" w:rsidRDefault="00365E24" w:rsidP="0002664C"/>
    <w:p w:rsidR="00365E24" w:rsidRDefault="00365E24" w:rsidP="0002664C"/>
    <w:p w:rsidR="00365E24" w:rsidRDefault="00365E24" w:rsidP="0002664C"/>
    <w:p w:rsidR="00365E24" w:rsidRDefault="00365E24" w:rsidP="0002664C"/>
    <w:p w:rsidR="00365E24" w:rsidRDefault="00365E24" w:rsidP="0002664C"/>
    <w:p w:rsidR="00365E24" w:rsidRDefault="00365E24" w:rsidP="0002664C"/>
    <w:p w:rsidR="00365E24" w:rsidRDefault="00365E24" w:rsidP="0002664C"/>
    <w:p w:rsidR="00365E24" w:rsidRDefault="00365E24" w:rsidP="0002664C"/>
    <w:p w:rsidR="00365E24" w:rsidRDefault="00365E24" w:rsidP="0002664C"/>
    <w:p w:rsidR="00365E24" w:rsidRDefault="00365E24" w:rsidP="0002664C"/>
    <w:p w:rsidR="00365E24" w:rsidRDefault="00365E24" w:rsidP="0002664C"/>
    <w:p w:rsidR="00365E24" w:rsidRDefault="00365E24" w:rsidP="0002664C"/>
    <w:p w:rsidR="00365E24" w:rsidRDefault="00365E24" w:rsidP="0002664C"/>
    <w:p w:rsidR="00365E24" w:rsidRDefault="00365E24" w:rsidP="0002664C"/>
    <w:p w:rsidR="00365E24" w:rsidRDefault="00365E24" w:rsidP="0002664C"/>
    <w:p w:rsidR="00365E24" w:rsidRDefault="00365E24" w:rsidP="0002664C"/>
    <w:p w:rsidR="00365E24" w:rsidRDefault="00365E24" w:rsidP="0002664C"/>
    <w:p w:rsidR="00365E24" w:rsidRDefault="00365E24" w:rsidP="0002664C"/>
    <w:p w:rsidR="00365E24" w:rsidRDefault="00365E24" w:rsidP="0002664C"/>
    <w:p w:rsidR="00365E24" w:rsidRDefault="00365E24" w:rsidP="0002664C"/>
    <w:p w:rsidR="00365E24" w:rsidRDefault="00365E24" w:rsidP="0002664C"/>
    <w:p w:rsidR="00365E24" w:rsidRDefault="00365E24" w:rsidP="0002664C"/>
    <w:p w:rsidR="00365E24" w:rsidRDefault="00365E24" w:rsidP="0002664C"/>
    <w:p w:rsidR="00365E24" w:rsidRDefault="00365E24" w:rsidP="0002664C"/>
    <w:p w:rsidR="00365E24" w:rsidRDefault="00365E24" w:rsidP="0002664C"/>
    <w:p w:rsidR="00365E24" w:rsidRDefault="00365E24" w:rsidP="0002664C"/>
    <w:p w:rsidR="00365E24" w:rsidRDefault="00365E24" w:rsidP="0002664C"/>
    <w:p w:rsidR="00365E24" w:rsidRDefault="00365E24" w:rsidP="0002664C"/>
    <w:p w:rsidR="00365E24" w:rsidRDefault="00365E24" w:rsidP="0002664C"/>
    <w:p w:rsidR="00365E24" w:rsidRDefault="00365E24" w:rsidP="0002664C"/>
    <w:p w:rsidR="00365E24" w:rsidRDefault="00365E24" w:rsidP="0002664C"/>
    <w:p w:rsidR="00365E24" w:rsidRDefault="00365E24" w:rsidP="0002664C"/>
    <w:p w:rsidR="00365E24" w:rsidRDefault="00365E24" w:rsidP="0002664C"/>
    <w:p w:rsidR="00365E24" w:rsidRDefault="00365E24" w:rsidP="0002664C"/>
    <w:p w:rsidR="00365E24" w:rsidRDefault="00365E24" w:rsidP="00365E24">
      <w:pPr>
        <w:pStyle w:val="ab"/>
        <w:jc w:val="center"/>
        <w:rPr>
          <w:rFonts w:ascii="黑体" w:hAnsi="黑体" w:cs="黑体"/>
          <w:b w:val="0"/>
          <w:szCs w:val="28"/>
        </w:rPr>
      </w:pPr>
      <w:bookmarkStart w:id="13" w:name="_Toc31755"/>
      <w:r>
        <w:rPr>
          <w:rFonts w:ascii="黑体" w:hAnsi="黑体" w:cs="黑体" w:hint="eastAsia"/>
          <w:b w:val="0"/>
          <w:szCs w:val="28"/>
        </w:rPr>
        <w:lastRenderedPageBreak/>
        <w:t>第5部分 测试</w:t>
      </w:r>
      <w:bookmarkEnd w:id="13"/>
      <w:r>
        <w:rPr>
          <w:rFonts w:ascii="黑体" w:hAnsi="黑体" w:cs="黑体" w:hint="eastAsia"/>
          <w:b w:val="0"/>
          <w:szCs w:val="28"/>
        </w:rPr>
        <w:t>结果报告</w:t>
      </w:r>
    </w:p>
    <w:p w:rsidR="00365E24" w:rsidRDefault="00365E24" w:rsidP="00365E24">
      <w:pPr>
        <w:pStyle w:val="10"/>
        <w:jc w:val="both"/>
        <w:rPr>
          <w:rFonts w:ascii="黑体" w:eastAsia="黑体" w:hAnsi="黑体" w:cs="黑体"/>
          <w:b w:val="0"/>
          <w:bCs w:val="0"/>
          <w:sz w:val="30"/>
          <w:szCs w:val="30"/>
        </w:rPr>
      </w:pPr>
      <w:bookmarkStart w:id="14" w:name="_Toc26508"/>
      <w:r>
        <w:rPr>
          <w:rFonts w:ascii="黑体" w:eastAsia="黑体" w:hAnsi="黑体" w:cs="黑体" w:hint="eastAsia"/>
          <w:b w:val="0"/>
          <w:bCs w:val="0"/>
          <w:sz w:val="30"/>
          <w:szCs w:val="30"/>
        </w:rPr>
        <w:t>1 引言</w:t>
      </w:r>
      <w:bookmarkEnd w:id="14"/>
      <w:r>
        <w:rPr>
          <w:rFonts w:ascii="黑体" w:eastAsia="黑体" w:hAnsi="黑体" w:cs="黑体" w:hint="eastAsia"/>
          <w:b w:val="0"/>
          <w:bCs w:val="0"/>
          <w:sz w:val="30"/>
          <w:szCs w:val="30"/>
        </w:rPr>
        <w:t xml:space="preserve"> </w:t>
      </w:r>
    </w:p>
    <w:p w:rsidR="00365E24" w:rsidRDefault="00365E24" w:rsidP="00365E24">
      <w:pPr>
        <w:pStyle w:val="2"/>
        <w:numPr>
          <w:ilvl w:val="1"/>
          <w:numId w:val="0"/>
        </w:numPr>
        <w:rPr>
          <w:rFonts w:eastAsia="黑体"/>
          <w:b w:val="0"/>
          <w:kern w:val="2"/>
          <w:sz w:val="28"/>
          <w:szCs w:val="28"/>
        </w:rPr>
      </w:pPr>
      <w:bookmarkStart w:id="15" w:name="_Toc32061"/>
      <w:r>
        <w:rPr>
          <w:rFonts w:eastAsia="黑体"/>
          <w:b w:val="0"/>
          <w:kern w:val="2"/>
          <w:sz w:val="28"/>
          <w:szCs w:val="28"/>
        </w:rPr>
        <w:t xml:space="preserve">1.1 </w:t>
      </w:r>
      <w:r>
        <w:rPr>
          <w:rFonts w:eastAsia="黑体"/>
          <w:b w:val="0"/>
          <w:kern w:val="2"/>
          <w:sz w:val="28"/>
          <w:szCs w:val="28"/>
        </w:rPr>
        <w:t>编写目的</w:t>
      </w:r>
      <w:bookmarkEnd w:id="15"/>
      <w:r>
        <w:rPr>
          <w:rFonts w:eastAsia="黑体"/>
          <w:b w:val="0"/>
          <w:kern w:val="2"/>
          <w:sz w:val="28"/>
          <w:szCs w:val="28"/>
        </w:rPr>
        <w:t xml:space="preserve"> </w:t>
      </w:r>
    </w:p>
    <w:p w:rsidR="00365E24" w:rsidRDefault="00365E24" w:rsidP="00365E24">
      <w:pPr>
        <w:rPr>
          <w:color w:val="000000"/>
        </w:rPr>
      </w:pPr>
      <w:r>
        <w:rPr>
          <w:color w:val="000000"/>
        </w:rPr>
        <w:t xml:space="preserve">　　</w:t>
      </w:r>
      <w:r>
        <w:rPr>
          <w:rFonts w:hint="eastAsia"/>
          <w:szCs w:val="21"/>
        </w:rPr>
        <w:t>本报告记录了本程序的测试过程和结果。</w:t>
      </w:r>
    </w:p>
    <w:p w:rsidR="00365E24" w:rsidRDefault="00365E24" w:rsidP="00365E24">
      <w:pPr>
        <w:pStyle w:val="2"/>
        <w:numPr>
          <w:ilvl w:val="1"/>
          <w:numId w:val="0"/>
        </w:numPr>
        <w:rPr>
          <w:rFonts w:eastAsia="黑体"/>
          <w:b w:val="0"/>
          <w:kern w:val="2"/>
          <w:sz w:val="28"/>
          <w:szCs w:val="28"/>
        </w:rPr>
      </w:pPr>
      <w:bookmarkStart w:id="16" w:name="_Toc32322"/>
      <w:r>
        <w:rPr>
          <w:rFonts w:eastAsia="黑体"/>
          <w:b w:val="0"/>
          <w:kern w:val="2"/>
          <w:sz w:val="28"/>
          <w:szCs w:val="28"/>
        </w:rPr>
        <w:t xml:space="preserve">1.2 </w:t>
      </w:r>
      <w:r>
        <w:rPr>
          <w:rFonts w:eastAsia="黑体"/>
          <w:b w:val="0"/>
          <w:kern w:val="2"/>
          <w:sz w:val="28"/>
          <w:szCs w:val="28"/>
        </w:rPr>
        <w:t>背景</w:t>
      </w:r>
      <w:bookmarkEnd w:id="16"/>
      <w:r>
        <w:rPr>
          <w:rFonts w:eastAsia="黑体"/>
          <w:b w:val="0"/>
          <w:kern w:val="2"/>
          <w:sz w:val="28"/>
          <w:szCs w:val="28"/>
        </w:rPr>
        <w:t xml:space="preserve"> </w:t>
      </w:r>
    </w:p>
    <w:p w:rsidR="00365E24" w:rsidRDefault="00365E24" w:rsidP="00365E24">
      <w:pPr>
        <w:ind w:firstLine="420"/>
        <w:rPr>
          <w:color w:val="000000"/>
        </w:rPr>
      </w:pPr>
      <w:r>
        <w:rPr>
          <w:color w:val="000000"/>
        </w:rPr>
        <w:t>A</w:t>
      </w:r>
      <w:r>
        <w:rPr>
          <w:rFonts w:hint="eastAsia"/>
          <w:color w:val="000000"/>
        </w:rPr>
        <w:t>．</w:t>
      </w:r>
      <w:r>
        <w:rPr>
          <w:color w:val="000000"/>
        </w:rPr>
        <w:t>测试需对程序的全部功能进行实验。</w:t>
      </w:r>
    </w:p>
    <w:p w:rsidR="00365E24" w:rsidRDefault="00365E24" w:rsidP="00365E24">
      <w:pPr>
        <w:ind w:firstLine="420"/>
        <w:rPr>
          <w:color w:val="000000"/>
        </w:rPr>
      </w:pPr>
      <w:r>
        <w:rPr>
          <w:color w:val="000000"/>
        </w:rPr>
        <w:t>B</w:t>
      </w:r>
      <w:r>
        <w:rPr>
          <w:rFonts w:hint="eastAsia"/>
          <w:color w:val="000000"/>
        </w:rPr>
        <w:t>．测试前需要完成相应模块的编写工作。</w:t>
      </w:r>
    </w:p>
    <w:p w:rsidR="00365E24" w:rsidRDefault="00365E24" w:rsidP="00365E24">
      <w:pPr>
        <w:pStyle w:val="10"/>
        <w:jc w:val="both"/>
        <w:rPr>
          <w:rFonts w:ascii="黑体" w:eastAsia="黑体" w:hAnsi="黑体" w:cs="黑体"/>
          <w:b w:val="0"/>
          <w:bCs w:val="0"/>
          <w:sz w:val="30"/>
          <w:szCs w:val="30"/>
        </w:rPr>
      </w:pPr>
      <w:r>
        <w:rPr>
          <w:rFonts w:ascii="黑体" w:eastAsia="黑体" w:hAnsi="黑体" w:cs="黑体" w:hint="eastAsia"/>
          <w:b w:val="0"/>
          <w:bCs w:val="0"/>
          <w:sz w:val="30"/>
          <w:szCs w:val="30"/>
        </w:rPr>
        <w:t xml:space="preserve">2 </w:t>
      </w:r>
      <w:r w:rsidR="00973ABA">
        <w:rPr>
          <w:rFonts w:ascii="黑体" w:eastAsia="黑体" w:hAnsi="黑体" w:cs="黑体" w:hint="eastAsia"/>
          <w:b w:val="0"/>
          <w:bCs w:val="0"/>
          <w:sz w:val="30"/>
          <w:szCs w:val="30"/>
        </w:rPr>
        <w:t>测试方法</w:t>
      </w:r>
      <w:r>
        <w:rPr>
          <w:rFonts w:ascii="黑体" w:eastAsia="黑体" w:hAnsi="黑体" w:cs="黑体" w:hint="eastAsia"/>
          <w:b w:val="0"/>
          <w:bCs w:val="0"/>
          <w:sz w:val="30"/>
          <w:szCs w:val="30"/>
        </w:rPr>
        <w:t xml:space="preserve"> </w:t>
      </w:r>
    </w:p>
    <w:p w:rsidR="00973ABA" w:rsidRDefault="00973ABA" w:rsidP="00973ABA">
      <w:pPr>
        <w:rPr>
          <w:rFonts w:hint="eastAsia"/>
        </w:rPr>
      </w:pPr>
      <w:r>
        <w:tab/>
      </w:r>
      <w:r>
        <w:t>黑盒测试：</w:t>
      </w:r>
      <w:r>
        <w:t>黑盒测试也称</w:t>
      </w:r>
      <w:hyperlink r:id="rId21" w:history="1">
        <w:r>
          <w:t>功能测试</w:t>
        </w:r>
      </w:hyperlink>
      <w:r>
        <w:t>，它是通过测试来检测每个功能是否都能正常使用。</w:t>
      </w:r>
    </w:p>
    <w:p w:rsidR="00973ABA" w:rsidRDefault="00973ABA" w:rsidP="00973ABA">
      <w:pPr>
        <w:pStyle w:val="10"/>
        <w:jc w:val="both"/>
        <w:rPr>
          <w:rFonts w:ascii="黑体" w:eastAsia="黑体" w:hAnsi="黑体" w:cs="黑体"/>
          <w:b w:val="0"/>
          <w:bCs w:val="0"/>
          <w:sz w:val="30"/>
          <w:szCs w:val="30"/>
        </w:rPr>
      </w:pPr>
      <w:r>
        <w:rPr>
          <w:rFonts w:ascii="黑体" w:eastAsia="黑体" w:hAnsi="黑体" w:cs="黑体" w:hint="eastAsia"/>
          <w:b w:val="0"/>
          <w:bCs w:val="0"/>
          <w:sz w:val="30"/>
          <w:szCs w:val="30"/>
        </w:rPr>
        <w:t>3</w:t>
      </w:r>
      <w:r>
        <w:rPr>
          <w:rFonts w:ascii="黑体" w:eastAsia="黑体" w:hAnsi="黑体" w:cs="黑体" w:hint="eastAsia"/>
          <w:b w:val="0"/>
          <w:bCs w:val="0"/>
          <w:sz w:val="30"/>
          <w:szCs w:val="30"/>
        </w:rPr>
        <w:t xml:space="preserve"> </w:t>
      </w:r>
      <w:r>
        <w:rPr>
          <w:rFonts w:ascii="黑体" w:eastAsia="黑体" w:hAnsi="黑体" w:cs="黑体" w:hint="eastAsia"/>
          <w:b w:val="0"/>
          <w:bCs w:val="0"/>
          <w:sz w:val="30"/>
          <w:szCs w:val="30"/>
        </w:rPr>
        <w:t>测试过程</w:t>
      </w:r>
    </w:p>
    <w:p w:rsidR="00973ABA" w:rsidRDefault="00973ABA" w:rsidP="00973ABA">
      <w:r>
        <w:tab/>
      </w:r>
      <w:r>
        <w:t>程序员在本程序的编写过程中对每个模块进行了逐一独立的黑盒测试，确保每个模块在极端情况下能够正常工作，逻辑正确。</w:t>
      </w:r>
    </w:p>
    <w:p w:rsidR="00973ABA" w:rsidRDefault="00973ABA" w:rsidP="00973ABA">
      <w:r>
        <w:tab/>
      </w:r>
      <w:r>
        <w:t>程序编写完成后由数名用户进行了整体性黑盒测试。在数局模拟对战中均表现良好，部分局面的判断能力使用户惊讶。</w:t>
      </w:r>
    </w:p>
    <w:p w:rsidR="00973ABA" w:rsidRDefault="00973ABA" w:rsidP="00973ABA"/>
    <w:p w:rsidR="00973ABA" w:rsidRDefault="00973ABA" w:rsidP="00973ABA"/>
    <w:p w:rsidR="00973ABA" w:rsidRDefault="00973ABA" w:rsidP="00973ABA"/>
    <w:p w:rsidR="00973ABA" w:rsidRDefault="00973ABA" w:rsidP="00973ABA"/>
    <w:p w:rsidR="00973ABA" w:rsidRDefault="00973ABA" w:rsidP="00973ABA"/>
    <w:p w:rsidR="00973ABA" w:rsidRDefault="00973ABA" w:rsidP="00973ABA"/>
    <w:p w:rsidR="00973ABA" w:rsidRDefault="00973ABA" w:rsidP="00973ABA"/>
    <w:p w:rsidR="00973ABA" w:rsidRDefault="00973ABA" w:rsidP="00973ABA"/>
    <w:p w:rsidR="00973ABA" w:rsidRDefault="00973ABA" w:rsidP="00973ABA"/>
    <w:p w:rsidR="00973ABA" w:rsidRDefault="00973ABA" w:rsidP="00973ABA"/>
    <w:p w:rsidR="00973ABA" w:rsidRDefault="00973ABA" w:rsidP="00973ABA"/>
    <w:p w:rsidR="00973ABA" w:rsidRDefault="00973ABA" w:rsidP="00973ABA"/>
    <w:p w:rsidR="00973ABA" w:rsidRPr="00973ABA" w:rsidRDefault="00973ABA" w:rsidP="00973ABA">
      <w:pPr>
        <w:rPr>
          <w:rFonts w:hint="eastAsia"/>
        </w:rPr>
      </w:pPr>
    </w:p>
    <w:p w:rsidR="00973ABA" w:rsidRDefault="00973ABA" w:rsidP="00973ABA">
      <w:pPr>
        <w:pStyle w:val="ab"/>
        <w:jc w:val="center"/>
        <w:rPr>
          <w:b w:val="0"/>
        </w:rPr>
      </w:pPr>
      <w:bookmarkStart w:id="17" w:name="_Toc11618"/>
      <w:r>
        <w:rPr>
          <w:b w:val="0"/>
        </w:rPr>
        <w:lastRenderedPageBreak/>
        <w:t>参考文献</w:t>
      </w:r>
      <w:bookmarkEnd w:id="17"/>
    </w:p>
    <w:p w:rsidR="00973ABA" w:rsidRDefault="00973ABA" w:rsidP="00973ABA">
      <w:pPr>
        <w:rPr>
          <w:rFonts w:ascii="宋体" w:hAnsi="宋体"/>
          <w:sz w:val="21"/>
          <w:szCs w:val="21"/>
        </w:rPr>
      </w:pPr>
      <w:r>
        <w:rPr>
          <w:rFonts w:ascii="宋体" w:hAnsi="宋体" w:hint="eastAsia"/>
          <w:sz w:val="21"/>
          <w:szCs w:val="21"/>
        </w:rPr>
        <w:t>[</w:t>
      </w:r>
      <w:r>
        <w:rPr>
          <w:rFonts w:ascii="宋体" w:hAnsi="宋体"/>
          <w:sz w:val="21"/>
          <w:szCs w:val="21"/>
        </w:rPr>
        <w:t>1]</w:t>
      </w:r>
      <w:r w:rsidRPr="002B319F">
        <w:rPr>
          <w:rFonts w:hint="eastAsia"/>
        </w:rPr>
        <w:t xml:space="preserve"> </w:t>
      </w:r>
      <w:r w:rsidRPr="002B319F">
        <w:rPr>
          <w:rFonts w:ascii="宋体" w:hAnsi="宋体" w:hint="eastAsia"/>
          <w:sz w:val="21"/>
          <w:szCs w:val="21"/>
        </w:rPr>
        <w:t>布克兰德</w:t>
      </w:r>
      <w:r>
        <w:rPr>
          <w:rFonts w:ascii="宋体" w:hAnsi="宋体" w:hint="eastAsia"/>
          <w:sz w:val="21"/>
          <w:szCs w:val="21"/>
        </w:rPr>
        <w:t>.吴祖增,</w:t>
      </w:r>
      <w:r w:rsidRPr="002B319F">
        <w:rPr>
          <w:rFonts w:ascii="宋体" w:hAnsi="宋体" w:hint="eastAsia"/>
          <w:sz w:val="21"/>
          <w:szCs w:val="21"/>
        </w:rPr>
        <w:t>沙鹰 译</w:t>
      </w:r>
      <w:r>
        <w:rPr>
          <w:rFonts w:ascii="宋体" w:hAnsi="宋体"/>
          <w:sz w:val="21"/>
          <w:szCs w:val="21"/>
        </w:rPr>
        <w:t>.</w:t>
      </w:r>
      <w:r w:rsidRPr="002B319F">
        <w:rPr>
          <w:rFonts w:ascii="宋体" w:hAnsi="宋体" w:hint="eastAsia"/>
          <w:sz w:val="21"/>
          <w:szCs w:val="21"/>
        </w:rPr>
        <w:t>游戏编程中的人工智能技术</w:t>
      </w:r>
      <w:r>
        <w:rPr>
          <w:rFonts w:ascii="宋体" w:hAnsi="宋体" w:hint="eastAsia"/>
          <w:sz w:val="21"/>
          <w:szCs w:val="21"/>
        </w:rPr>
        <w:t>[</w:t>
      </w:r>
      <w:r>
        <w:rPr>
          <w:rFonts w:ascii="宋体" w:hAnsi="宋体"/>
          <w:sz w:val="21"/>
          <w:szCs w:val="21"/>
        </w:rPr>
        <w:t>M].</w:t>
      </w:r>
      <w:r w:rsidRPr="002B319F">
        <w:rPr>
          <w:rFonts w:hint="eastAsia"/>
        </w:rPr>
        <w:t xml:space="preserve"> </w:t>
      </w:r>
      <w:r w:rsidRPr="002B319F">
        <w:rPr>
          <w:rFonts w:hint="eastAsia"/>
          <w:sz w:val="21"/>
          <w:szCs w:val="21"/>
        </w:rPr>
        <w:t>北京：</w:t>
      </w:r>
      <w:r w:rsidRPr="002B319F">
        <w:rPr>
          <w:rFonts w:ascii="宋体" w:hAnsi="宋体" w:hint="eastAsia"/>
          <w:sz w:val="21"/>
          <w:szCs w:val="21"/>
        </w:rPr>
        <w:t>清华大学出版社</w:t>
      </w:r>
      <w:r>
        <w:rPr>
          <w:rFonts w:ascii="宋体" w:hAnsi="宋体" w:hint="eastAsia"/>
          <w:sz w:val="21"/>
          <w:szCs w:val="21"/>
        </w:rPr>
        <w:t>，2006</w:t>
      </w:r>
      <w:r w:rsidRPr="008B581D">
        <w:rPr>
          <w:rFonts w:ascii="宋体" w:hAnsi="宋体" w:hint="eastAsia"/>
          <w:sz w:val="21"/>
          <w:szCs w:val="21"/>
        </w:rPr>
        <w:t>年</w:t>
      </w:r>
      <w:r>
        <w:rPr>
          <w:rFonts w:ascii="宋体" w:hAnsi="宋体"/>
          <w:sz w:val="21"/>
          <w:szCs w:val="21"/>
        </w:rPr>
        <w:t>.第七章</w:t>
      </w:r>
    </w:p>
    <w:p w:rsidR="00504874" w:rsidRDefault="00973ABA" w:rsidP="00973ABA">
      <w:pPr>
        <w:rPr>
          <w:rFonts w:ascii="宋体" w:hAnsi="宋体"/>
          <w:sz w:val="21"/>
          <w:szCs w:val="21"/>
        </w:rPr>
      </w:pPr>
      <w:r>
        <w:rPr>
          <w:rFonts w:ascii="宋体" w:hAnsi="宋体" w:hint="eastAsia"/>
          <w:sz w:val="21"/>
          <w:szCs w:val="21"/>
        </w:rPr>
        <w:t>[2]</w:t>
      </w:r>
      <w:r w:rsidR="00504874" w:rsidRPr="00504874">
        <w:t xml:space="preserve"> </w:t>
      </w:r>
      <w:r w:rsidR="00504874" w:rsidRPr="00504874">
        <w:rPr>
          <w:rFonts w:ascii="宋体" w:hAnsi="宋体"/>
          <w:sz w:val="21"/>
          <w:szCs w:val="21"/>
        </w:rPr>
        <w:t>François Dominic Laramée</w:t>
      </w:r>
      <w:r>
        <w:rPr>
          <w:rFonts w:ascii="宋体" w:hAnsi="宋体"/>
          <w:sz w:val="21"/>
          <w:szCs w:val="21"/>
        </w:rPr>
        <w:t>.</w:t>
      </w:r>
      <w:r w:rsidRPr="00692077">
        <w:rPr>
          <w:rFonts w:hint="eastAsia"/>
        </w:rPr>
        <w:t xml:space="preserve"> </w:t>
      </w:r>
      <w:r w:rsidR="00504874">
        <w:rPr>
          <w:rFonts w:ascii="宋体" w:hAnsi="宋体"/>
          <w:sz w:val="21"/>
          <w:szCs w:val="21"/>
        </w:rPr>
        <w:t>Chess Programming Series</w:t>
      </w:r>
      <w:r>
        <w:rPr>
          <w:rFonts w:ascii="宋体" w:hAnsi="宋体" w:hint="eastAsia"/>
          <w:sz w:val="21"/>
          <w:szCs w:val="21"/>
        </w:rPr>
        <w:t>[OL]</w:t>
      </w:r>
      <w:r>
        <w:rPr>
          <w:rFonts w:ascii="宋体" w:hAnsi="宋体"/>
          <w:sz w:val="21"/>
          <w:szCs w:val="21"/>
        </w:rPr>
        <w:t>;</w:t>
      </w:r>
      <w:r w:rsidRPr="00692077">
        <w:t xml:space="preserve"> </w:t>
      </w:r>
      <w:r w:rsidRPr="00557396">
        <w:rPr>
          <w:rFonts w:ascii="宋体" w:hAnsi="宋体"/>
          <w:sz w:val="21"/>
          <w:szCs w:val="21"/>
        </w:rPr>
        <w:t>http://www.cnblogs.com/wentingtu/archive/2012/05/03/2479921.html，20</w:t>
      </w:r>
      <w:r w:rsidR="00504874">
        <w:rPr>
          <w:rFonts w:ascii="宋体" w:hAnsi="宋体"/>
          <w:sz w:val="21"/>
          <w:szCs w:val="21"/>
        </w:rPr>
        <w:t>00</w:t>
      </w:r>
      <w:r w:rsidRPr="00557396">
        <w:rPr>
          <w:rFonts w:ascii="宋体" w:hAnsi="宋体"/>
          <w:sz w:val="21"/>
          <w:szCs w:val="21"/>
        </w:rPr>
        <w:t>年5月</w:t>
      </w:r>
      <w:r w:rsidR="00504874">
        <w:rPr>
          <w:rFonts w:ascii="宋体" w:hAnsi="宋体"/>
          <w:sz w:val="21"/>
          <w:szCs w:val="21"/>
        </w:rPr>
        <w:t>17</w:t>
      </w:r>
      <w:r>
        <w:rPr>
          <w:rFonts w:ascii="宋体" w:hAnsi="宋体"/>
          <w:sz w:val="21"/>
          <w:szCs w:val="21"/>
        </w:rPr>
        <w:t>日</w:t>
      </w:r>
    </w:p>
    <w:p w:rsidR="00973ABA" w:rsidRDefault="00973ABA" w:rsidP="00973ABA">
      <w:pPr>
        <w:rPr>
          <w:rFonts w:ascii="宋体" w:hAnsi="宋体"/>
          <w:sz w:val="21"/>
          <w:szCs w:val="21"/>
        </w:rPr>
      </w:pPr>
      <w:r>
        <w:rPr>
          <w:rFonts w:ascii="宋体" w:hAnsi="宋体" w:hint="eastAsia"/>
          <w:sz w:val="21"/>
          <w:szCs w:val="21"/>
        </w:rPr>
        <w:t>[</w:t>
      </w:r>
      <w:r>
        <w:rPr>
          <w:rFonts w:ascii="宋体" w:hAnsi="宋体"/>
          <w:sz w:val="21"/>
          <w:szCs w:val="21"/>
        </w:rPr>
        <w:t>3]</w:t>
      </w:r>
      <w:r w:rsidRPr="00557396">
        <w:t xml:space="preserve"> </w:t>
      </w:r>
      <w:r w:rsidR="00504874" w:rsidRPr="00504874">
        <w:rPr>
          <w:rFonts w:ascii="宋体" w:hAnsi="宋体"/>
          <w:sz w:val="21"/>
          <w:szCs w:val="21"/>
        </w:rPr>
        <w:t>James F. Swafford</w:t>
      </w:r>
      <w:r w:rsidR="00504874">
        <w:rPr>
          <w:rFonts w:ascii="宋体" w:hAnsi="宋体"/>
          <w:sz w:val="21"/>
          <w:szCs w:val="21"/>
        </w:rPr>
        <w:t>.</w:t>
      </w:r>
      <w:r w:rsidR="00504874" w:rsidRPr="00504874">
        <w:t xml:space="preserve"> </w:t>
      </w:r>
      <w:r w:rsidR="00504874">
        <w:rPr>
          <w:rFonts w:ascii="宋体" w:hAnsi="宋体"/>
          <w:sz w:val="21"/>
          <w:szCs w:val="21"/>
        </w:rPr>
        <w:t>R</w:t>
      </w:r>
      <w:r w:rsidR="00504874" w:rsidRPr="00504874">
        <w:rPr>
          <w:rFonts w:ascii="宋体" w:hAnsi="宋体"/>
          <w:sz w:val="21"/>
          <w:szCs w:val="21"/>
        </w:rPr>
        <w:t xml:space="preserve">otated </w:t>
      </w:r>
      <w:r w:rsidR="00504874">
        <w:rPr>
          <w:rFonts w:ascii="宋体" w:hAnsi="宋体"/>
          <w:sz w:val="21"/>
          <w:szCs w:val="21"/>
        </w:rPr>
        <w:t>B</w:t>
      </w:r>
      <w:r w:rsidR="00504874" w:rsidRPr="00504874">
        <w:rPr>
          <w:rFonts w:ascii="宋体" w:hAnsi="宋体"/>
          <w:sz w:val="21"/>
          <w:szCs w:val="21"/>
        </w:rPr>
        <w:t>itboards</w:t>
      </w:r>
      <w:r w:rsidRPr="00557396">
        <w:rPr>
          <w:rFonts w:ascii="宋体" w:hAnsi="宋体"/>
          <w:sz w:val="21"/>
          <w:szCs w:val="21"/>
        </w:rPr>
        <w:t xml:space="preserve"> </w:t>
      </w:r>
      <w:r>
        <w:rPr>
          <w:rFonts w:ascii="宋体" w:hAnsi="宋体"/>
          <w:sz w:val="21"/>
          <w:szCs w:val="21"/>
        </w:rPr>
        <w:t>[OL].</w:t>
      </w:r>
      <w:r w:rsidRPr="00557396">
        <w:t xml:space="preserve"> </w:t>
      </w:r>
      <w:r w:rsidR="00504874" w:rsidRPr="00504874">
        <w:rPr>
          <w:rFonts w:ascii="宋体" w:hAnsi="宋体"/>
          <w:sz w:val="21"/>
          <w:szCs w:val="21"/>
        </w:rPr>
        <w:t xml:space="preserve">http://www.xqbase.com/computer/struct_rotation.htm </w:t>
      </w:r>
      <w:r w:rsidR="00504874">
        <w:rPr>
          <w:rFonts w:ascii="宋体" w:hAnsi="宋体"/>
          <w:sz w:val="21"/>
          <w:szCs w:val="21"/>
        </w:rPr>
        <w:t>(译文</w:t>
      </w:r>
      <w:r w:rsidR="00504874">
        <w:rPr>
          <w:rFonts w:ascii="宋体" w:hAnsi="宋体" w:hint="eastAsia"/>
          <w:sz w:val="21"/>
          <w:szCs w:val="21"/>
        </w:rPr>
        <w:t>)</w:t>
      </w:r>
    </w:p>
    <w:p w:rsidR="00254AF9" w:rsidRDefault="00254AF9" w:rsidP="00973ABA">
      <w:pPr>
        <w:rPr>
          <w:rFonts w:asciiTheme="minorEastAsia" w:eastAsiaTheme="minorEastAsia" w:hAnsiTheme="minorEastAsia" w:cs="Arial"/>
          <w:sz w:val="21"/>
          <w:szCs w:val="21"/>
          <w:lang w:eastAsia="zh-Hans"/>
        </w:rPr>
      </w:pPr>
      <w:r>
        <w:rPr>
          <w:rFonts w:ascii="宋体" w:hAnsi="宋体"/>
          <w:sz w:val="21"/>
          <w:szCs w:val="21"/>
        </w:rPr>
        <w:t>[</w:t>
      </w:r>
      <w:r>
        <w:rPr>
          <w:rFonts w:ascii="宋体" w:hAnsi="宋体"/>
          <w:sz w:val="21"/>
          <w:szCs w:val="21"/>
        </w:rPr>
        <w:t>4</w:t>
      </w:r>
      <w:r>
        <w:rPr>
          <w:rFonts w:ascii="宋体" w:hAnsi="宋体"/>
          <w:sz w:val="21"/>
          <w:szCs w:val="21"/>
        </w:rPr>
        <w:t>]</w:t>
      </w:r>
      <w:r w:rsidRPr="00581AA1">
        <w:rPr>
          <w:rFonts w:hint="eastAsia"/>
        </w:rPr>
        <w:t xml:space="preserve"> </w:t>
      </w:r>
      <w:r w:rsidRPr="00254AF9">
        <w:rPr>
          <w:rFonts w:ascii="宋体" w:hAnsi="宋体" w:hint="eastAsia"/>
          <w:sz w:val="21"/>
          <w:szCs w:val="21"/>
        </w:rPr>
        <w:t>孙卫琴</w:t>
      </w:r>
      <w:r>
        <w:rPr>
          <w:rFonts w:ascii="宋体" w:hAnsi="宋体"/>
          <w:sz w:val="21"/>
          <w:szCs w:val="21"/>
        </w:rPr>
        <w:t>.</w:t>
      </w:r>
      <w:r w:rsidRPr="00581AA1">
        <w:rPr>
          <w:rFonts w:hint="eastAsia"/>
        </w:rPr>
        <w:t xml:space="preserve"> </w:t>
      </w:r>
      <w:r w:rsidRPr="00254AF9">
        <w:rPr>
          <w:rFonts w:ascii="宋体" w:hAnsi="宋体" w:hint="eastAsia"/>
          <w:sz w:val="21"/>
          <w:szCs w:val="21"/>
        </w:rPr>
        <w:t>Java逍遥游记</w:t>
      </w:r>
      <w:r>
        <w:rPr>
          <w:rFonts w:ascii="宋体" w:hAnsi="宋体" w:hint="eastAsia"/>
          <w:sz w:val="21"/>
          <w:szCs w:val="21"/>
        </w:rPr>
        <w:t>[M].北京：</w:t>
      </w:r>
      <w:r w:rsidRPr="00254AF9">
        <w:rPr>
          <w:rFonts w:ascii="宋体" w:hAnsi="宋体" w:hint="eastAsia"/>
          <w:sz w:val="21"/>
          <w:szCs w:val="21"/>
        </w:rPr>
        <w:t>电子工业出版社</w:t>
      </w:r>
      <w:r>
        <w:rPr>
          <w:rFonts w:ascii="宋体" w:hAnsi="宋体" w:hint="eastAsia"/>
          <w:sz w:val="21"/>
          <w:szCs w:val="21"/>
        </w:rPr>
        <w:t>，</w:t>
      </w:r>
      <w:r w:rsidRPr="00254AF9">
        <w:rPr>
          <w:rFonts w:asciiTheme="minorEastAsia" w:eastAsiaTheme="minorEastAsia" w:hAnsiTheme="minorEastAsia" w:cs="Arial"/>
          <w:sz w:val="21"/>
          <w:szCs w:val="21"/>
          <w:lang w:eastAsia="zh-Hans"/>
        </w:rPr>
        <w:t>2010年9</w:t>
      </w:r>
      <w:r>
        <w:rPr>
          <w:rFonts w:asciiTheme="minorEastAsia" w:eastAsiaTheme="minorEastAsia" w:hAnsiTheme="minorEastAsia" w:cs="Arial"/>
          <w:sz w:val="21"/>
          <w:szCs w:val="21"/>
          <w:lang w:eastAsia="zh-Hans"/>
        </w:rPr>
        <w:t>月</w:t>
      </w:r>
      <w:r w:rsidRPr="00254AF9">
        <w:rPr>
          <w:rFonts w:asciiTheme="minorEastAsia" w:eastAsiaTheme="minorEastAsia" w:hAnsiTheme="minorEastAsia" w:cs="Arial"/>
          <w:sz w:val="21"/>
          <w:szCs w:val="21"/>
          <w:lang w:eastAsia="zh-Hans"/>
        </w:rPr>
        <w:t>1</w:t>
      </w:r>
      <w:r>
        <w:rPr>
          <w:rFonts w:asciiTheme="minorEastAsia" w:eastAsiaTheme="minorEastAsia" w:hAnsiTheme="minorEastAsia" w:cs="Arial"/>
          <w:sz w:val="21"/>
          <w:szCs w:val="21"/>
          <w:lang w:eastAsia="zh-Hans"/>
        </w:rPr>
        <w:t>日</w:t>
      </w:r>
    </w:p>
    <w:p w:rsidR="000C06E6" w:rsidRDefault="000C06E6" w:rsidP="000C06E6">
      <w:pPr>
        <w:rPr>
          <w:rFonts w:ascii="宋体" w:hAnsi="宋体"/>
          <w:sz w:val="21"/>
          <w:szCs w:val="21"/>
        </w:rPr>
      </w:pPr>
      <w:r>
        <w:rPr>
          <w:rFonts w:ascii="宋体" w:hAnsi="宋体"/>
          <w:sz w:val="21"/>
          <w:szCs w:val="21"/>
        </w:rPr>
        <w:t>[5</w:t>
      </w:r>
      <w:r>
        <w:rPr>
          <w:rFonts w:ascii="宋体" w:hAnsi="宋体"/>
          <w:sz w:val="21"/>
          <w:szCs w:val="21"/>
        </w:rPr>
        <w:t>]</w:t>
      </w:r>
      <w:r w:rsidRPr="00581AA1">
        <w:rPr>
          <w:rFonts w:hint="eastAsia"/>
        </w:rPr>
        <w:t xml:space="preserve"> </w:t>
      </w:r>
      <w:r w:rsidRPr="000C06E6">
        <w:rPr>
          <w:rFonts w:ascii="宋体" w:hAnsi="宋体" w:hint="eastAsia"/>
          <w:sz w:val="21"/>
          <w:szCs w:val="21"/>
        </w:rPr>
        <w:t>Cay S. Horstmann, Gary Cornell</w:t>
      </w:r>
      <w:r>
        <w:rPr>
          <w:rFonts w:ascii="宋体" w:hAnsi="宋体" w:hint="eastAsia"/>
          <w:sz w:val="21"/>
          <w:szCs w:val="21"/>
        </w:rPr>
        <w:t>.</w:t>
      </w:r>
      <w:r w:rsidRPr="00581AA1">
        <w:rPr>
          <w:rFonts w:hint="eastAsia"/>
        </w:rPr>
        <w:t xml:space="preserve"> </w:t>
      </w:r>
      <w:r w:rsidRPr="000C06E6">
        <w:rPr>
          <w:rFonts w:ascii="宋体" w:hAnsi="宋体" w:hint="eastAsia"/>
          <w:sz w:val="21"/>
          <w:szCs w:val="21"/>
        </w:rPr>
        <w:t>Java核心技术-基础知识</w:t>
      </w:r>
      <w:r>
        <w:rPr>
          <w:rFonts w:ascii="宋体" w:hAnsi="宋体" w:hint="eastAsia"/>
          <w:sz w:val="21"/>
          <w:szCs w:val="21"/>
        </w:rPr>
        <w:t>[</w:t>
      </w:r>
      <w:r>
        <w:rPr>
          <w:rFonts w:ascii="宋体" w:hAnsi="宋体"/>
          <w:sz w:val="21"/>
          <w:szCs w:val="21"/>
        </w:rPr>
        <w:t>M].北京：</w:t>
      </w:r>
      <w:r w:rsidRPr="000C06E6">
        <w:rPr>
          <w:rFonts w:ascii="宋体" w:hAnsi="宋体" w:hint="eastAsia"/>
          <w:sz w:val="21"/>
          <w:szCs w:val="21"/>
        </w:rPr>
        <w:t>机械工业出版社,2008</w:t>
      </w:r>
    </w:p>
    <w:p w:rsidR="00973ABA" w:rsidRPr="00973ABA" w:rsidRDefault="000C06E6" w:rsidP="00973ABA">
      <w:pPr>
        <w:rPr>
          <w:rFonts w:hint="eastAsia"/>
        </w:rPr>
      </w:pPr>
      <w:r>
        <w:rPr>
          <w:rFonts w:ascii="宋体" w:hAnsi="宋体"/>
          <w:sz w:val="21"/>
          <w:szCs w:val="21"/>
        </w:rPr>
        <w:t>[6</w:t>
      </w:r>
      <w:r>
        <w:rPr>
          <w:rFonts w:ascii="宋体" w:hAnsi="宋体"/>
          <w:sz w:val="21"/>
          <w:szCs w:val="21"/>
        </w:rPr>
        <w:t>]</w:t>
      </w:r>
      <w:r w:rsidRPr="000C06E6">
        <w:rPr>
          <w:rFonts w:hint="eastAsia"/>
        </w:rPr>
        <w:t xml:space="preserve"> </w:t>
      </w:r>
      <w:r w:rsidRPr="000C06E6">
        <w:rPr>
          <w:rFonts w:hint="eastAsia"/>
        </w:rPr>
        <w:t>梁建全</w:t>
      </w:r>
      <w:r>
        <w:rPr>
          <w:rFonts w:ascii="宋体" w:hAnsi="宋体" w:hint="eastAsia"/>
          <w:sz w:val="21"/>
          <w:szCs w:val="21"/>
        </w:rPr>
        <w:t>.</w:t>
      </w:r>
      <w:r w:rsidRPr="00581AA1">
        <w:rPr>
          <w:rFonts w:hint="eastAsia"/>
        </w:rPr>
        <w:t xml:space="preserve"> </w:t>
      </w:r>
      <w:r w:rsidRPr="000C06E6">
        <w:rPr>
          <w:rFonts w:ascii="宋体" w:hAnsi="宋体" w:hint="eastAsia"/>
          <w:sz w:val="21"/>
          <w:szCs w:val="21"/>
        </w:rPr>
        <w:t>你必须知道的261个Java语言问题</w:t>
      </w:r>
      <w:r>
        <w:rPr>
          <w:rFonts w:ascii="宋体" w:hAnsi="宋体" w:hint="eastAsia"/>
          <w:sz w:val="21"/>
          <w:szCs w:val="21"/>
        </w:rPr>
        <w:t>[</w:t>
      </w:r>
      <w:r>
        <w:rPr>
          <w:rFonts w:ascii="宋体" w:hAnsi="宋体"/>
          <w:sz w:val="21"/>
          <w:szCs w:val="21"/>
        </w:rPr>
        <w:t>M].北京：</w:t>
      </w:r>
      <w:r w:rsidRPr="000C06E6">
        <w:rPr>
          <w:rFonts w:ascii="宋体" w:hAnsi="宋体" w:hint="eastAsia"/>
          <w:sz w:val="21"/>
          <w:szCs w:val="21"/>
        </w:rPr>
        <w:t>人民邮电出版社</w:t>
      </w:r>
      <w:r w:rsidRPr="000C06E6">
        <w:rPr>
          <w:rFonts w:ascii="宋体" w:hAnsi="宋体" w:hint="eastAsia"/>
          <w:sz w:val="21"/>
          <w:szCs w:val="21"/>
        </w:rPr>
        <w:t>,</w:t>
      </w:r>
      <w:r w:rsidRPr="000C06E6">
        <w:t xml:space="preserve"> </w:t>
      </w:r>
      <w:r>
        <w:rPr>
          <w:rFonts w:ascii="宋体" w:hAnsi="宋体"/>
          <w:sz w:val="21"/>
          <w:szCs w:val="21"/>
        </w:rPr>
        <w:t>2009年11月</w:t>
      </w:r>
      <w:r w:rsidRPr="000C06E6">
        <w:rPr>
          <w:rFonts w:ascii="宋体" w:hAnsi="宋体"/>
          <w:sz w:val="21"/>
          <w:szCs w:val="21"/>
        </w:rPr>
        <w:t>1</w:t>
      </w:r>
      <w:r>
        <w:rPr>
          <w:rFonts w:ascii="宋体" w:hAnsi="宋体"/>
          <w:sz w:val="21"/>
          <w:szCs w:val="21"/>
        </w:rPr>
        <w:t>日</w:t>
      </w:r>
      <w:bookmarkStart w:id="18" w:name="_GoBack"/>
      <w:bookmarkEnd w:id="18"/>
      <w:r w:rsidR="00254AF9">
        <w:rPr>
          <w:rFonts w:ascii="宋体" w:hAnsi="宋体"/>
          <w:sz w:val="21"/>
          <w:szCs w:val="21"/>
        </w:rPr>
        <w:t xml:space="preserve"> </w:t>
      </w:r>
    </w:p>
    <w:sectPr w:rsidR="00973ABA" w:rsidRPr="00973AB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1AEF" w:rsidRDefault="00161AEF" w:rsidP="00600C9C">
      <w:r>
        <w:separator/>
      </w:r>
    </w:p>
  </w:endnote>
  <w:endnote w:type="continuationSeparator" w:id="0">
    <w:p w:rsidR="00161AEF" w:rsidRDefault="00161AEF" w:rsidP="00600C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Roman PS">
    <w:altName w:val="Times New Roman"/>
    <w:charset w:val="01"/>
    <w:family w:val="roman"/>
    <w:pitch w:val="variable"/>
    <w:sig w:usb0="20003A87" w:usb1="00000000" w:usb2="00000000" w:usb3="00000000" w:csb0="000001FF" w:csb1="00000000"/>
  </w:font>
  <w:font w:name="华文隶书">
    <w:panose1 w:val="02010800040101010101"/>
    <w:charset w:val="86"/>
    <w:family w:val="auto"/>
    <w:pitch w:val="variable"/>
    <w:sig w:usb0="00000001" w:usb1="080F0000" w:usb2="00000010" w:usb3="00000000" w:csb0="00040000"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1AEF" w:rsidRDefault="00161AEF" w:rsidP="00600C9C">
      <w:r>
        <w:separator/>
      </w:r>
    </w:p>
  </w:footnote>
  <w:footnote w:type="continuationSeparator" w:id="0">
    <w:p w:rsidR="00161AEF" w:rsidRDefault="00161AEF" w:rsidP="00600C9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886247"/>
    <w:multiLevelType w:val="hybridMultilevel"/>
    <w:tmpl w:val="0F605A36"/>
    <w:lvl w:ilvl="0" w:tplc="8402D9C6">
      <w:start w:val="1"/>
      <w:numFmt w:val="decimal"/>
      <w:lvlText w:val="(%1)"/>
      <w:lvlJc w:val="left"/>
      <w:pPr>
        <w:ind w:left="960" w:hanging="480"/>
      </w:p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1">
    <w:nsid w:val="2B592756"/>
    <w:multiLevelType w:val="hybridMultilevel"/>
    <w:tmpl w:val="C4A80A20"/>
    <w:lvl w:ilvl="0" w:tplc="9CBA078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76305ED8"/>
    <w:multiLevelType w:val="hybridMultilevel"/>
    <w:tmpl w:val="9D4A9760"/>
    <w:lvl w:ilvl="0" w:tplc="04090001">
      <w:start w:val="1"/>
      <w:numFmt w:val="bullet"/>
      <w:lvlText w:val=""/>
      <w:lvlJc w:val="left"/>
      <w:pPr>
        <w:ind w:left="900" w:hanging="420"/>
      </w:pPr>
      <w:rPr>
        <w:rFonts w:ascii="Wingdings" w:hAnsi="Wingdings" w:hint="default"/>
      </w:rPr>
    </w:lvl>
    <w:lvl w:ilvl="1" w:tplc="04090003">
      <w:start w:val="1"/>
      <w:numFmt w:val="bullet"/>
      <w:lvlText w:val=""/>
      <w:lvlJc w:val="left"/>
      <w:pPr>
        <w:ind w:left="1320" w:hanging="420"/>
      </w:pPr>
      <w:rPr>
        <w:rFonts w:ascii="Wingdings" w:hAnsi="Wingdings" w:hint="default"/>
      </w:rPr>
    </w:lvl>
    <w:lvl w:ilvl="2" w:tplc="04090005">
      <w:start w:val="1"/>
      <w:numFmt w:val="bullet"/>
      <w:lvlText w:val=""/>
      <w:lvlJc w:val="left"/>
      <w:pPr>
        <w:ind w:left="1740" w:hanging="420"/>
      </w:pPr>
      <w:rPr>
        <w:rFonts w:ascii="Wingdings" w:hAnsi="Wingdings" w:hint="default"/>
      </w:rPr>
    </w:lvl>
    <w:lvl w:ilvl="3" w:tplc="04090001">
      <w:start w:val="1"/>
      <w:numFmt w:val="bullet"/>
      <w:lvlText w:val=""/>
      <w:lvlJc w:val="left"/>
      <w:pPr>
        <w:ind w:left="2160" w:hanging="420"/>
      </w:pPr>
      <w:rPr>
        <w:rFonts w:ascii="Wingdings" w:hAnsi="Wingdings" w:hint="default"/>
      </w:rPr>
    </w:lvl>
    <w:lvl w:ilvl="4" w:tplc="04090003">
      <w:start w:val="1"/>
      <w:numFmt w:val="bullet"/>
      <w:lvlText w:val=""/>
      <w:lvlJc w:val="left"/>
      <w:pPr>
        <w:ind w:left="2580" w:hanging="420"/>
      </w:pPr>
      <w:rPr>
        <w:rFonts w:ascii="Wingdings" w:hAnsi="Wingdings" w:hint="default"/>
      </w:rPr>
    </w:lvl>
    <w:lvl w:ilvl="5" w:tplc="04090005">
      <w:start w:val="1"/>
      <w:numFmt w:val="bullet"/>
      <w:lvlText w:val=""/>
      <w:lvlJc w:val="left"/>
      <w:pPr>
        <w:ind w:left="3000" w:hanging="420"/>
      </w:pPr>
      <w:rPr>
        <w:rFonts w:ascii="Wingdings" w:hAnsi="Wingdings" w:hint="default"/>
      </w:rPr>
    </w:lvl>
    <w:lvl w:ilvl="6" w:tplc="04090001">
      <w:start w:val="1"/>
      <w:numFmt w:val="bullet"/>
      <w:lvlText w:val=""/>
      <w:lvlJc w:val="left"/>
      <w:pPr>
        <w:ind w:left="3420" w:hanging="420"/>
      </w:pPr>
      <w:rPr>
        <w:rFonts w:ascii="Wingdings" w:hAnsi="Wingdings" w:hint="default"/>
      </w:rPr>
    </w:lvl>
    <w:lvl w:ilvl="7" w:tplc="04090003">
      <w:start w:val="1"/>
      <w:numFmt w:val="bullet"/>
      <w:lvlText w:val=""/>
      <w:lvlJc w:val="left"/>
      <w:pPr>
        <w:ind w:left="3840" w:hanging="420"/>
      </w:pPr>
      <w:rPr>
        <w:rFonts w:ascii="Wingdings" w:hAnsi="Wingdings" w:hint="default"/>
      </w:rPr>
    </w:lvl>
    <w:lvl w:ilvl="8" w:tplc="04090005">
      <w:start w:val="1"/>
      <w:numFmt w:val="bullet"/>
      <w:lvlText w:val=""/>
      <w:lvlJc w:val="left"/>
      <w:pPr>
        <w:ind w:left="4260" w:hanging="420"/>
      </w:pPr>
      <w:rPr>
        <w:rFonts w:ascii="Wingdings" w:hAnsi="Wingdings" w:hint="default"/>
      </w:rPr>
    </w:lvl>
  </w:abstractNum>
  <w:num w:numId="1">
    <w:abstractNumId w:val="2"/>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DD5"/>
    <w:rsid w:val="0002664C"/>
    <w:rsid w:val="000C06E6"/>
    <w:rsid w:val="000C526B"/>
    <w:rsid w:val="0010476D"/>
    <w:rsid w:val="00133ED9"/>
    <w:rsid w:val="00161AEF"/>
    <w:rsid w:val="00254AF9"/>
    <w:rsid w:val="002D3144"/>
    <w:rsid w:val="002D682C"/>
    <w:rsid w:val="002E5018"/>
    <w:rsid w:val="00365E24"/>
    <w:rsid w:val="00366681"/>
    <w:rsid w:val="00374B3B"/>
    <w:rsid w:val="0046285A"/>
    <w:rsid w:val="004A3E2A"/>
    <w:rsid w:val="00504874"/>
    <w:rsid w:val="005706AE"/>
    <w:rsid w:val="00585E5F"/>
    <w:rsid w:val="005A2F07"/>
    <w:rsid w:val="00600C9C"/>
    <w:rsid w:val="006D7ECF"/>
    <w:rsid w:val="0076407D"/>
    <w:rsid w:val="007C48F3"/>
    <w:rsid w:val="007F0664"/>
    <w:rsid w:val="00817805"/>
    <w:rsid w:val="00875CDC"/>
    <w:rsid w:val="008B475F"/>
    <w:rsid w:val="00973ABA"/>
    <w:rsid w:val="009C6E30"/>
    <w:rsid w:val="00A80AE0"/>
    <w:rsid w:val="00AA0A53"/>
    <w:rsid w:val="00AC6E47"/>
    <w:rsid w:val="00B42971"/>
    <w:rsid w:val="00BF5DA7"/>
    <w:rsid w:val="00C1557B"/>
    <w:rsid w:val="00D21EE3"/>
    <w:rsid w:val="00D47E86"/>
    <w:rsid w:val="00E43BBF"/>
    <w:rsid w:val="00F21B88"/>
    <w:rsid w:val="00F2429D"/>
    <w:rsid w:val="00F530C7"/>
    <w:rsid w:val="00FA4C07"/>
    <w:rsid w:val="00FD5F41"/>
    <w:rsid w:val="00FF0D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93D3E8B-9F9D-4B95-AA99-CB2596AB0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17805"/>
    <w:rPr>
      <w:rFonts w:ascii="Times New Roman" w:eastAsia="宋体" w:hAnsi="Times New Roman" w:cs="Times New Roman"/>
      <w:kern w:val="0"/>
      <w:sz w:val="24"/>
      <w:szCs w:val="24"/>
    </w:rPr>
  </w:style>
  <w:style w:type="paragraph" w:styleId="1">
    <w:name w:val="heading 1"/>
    <w:basedOn w:val="a"/>
    <w:next w:val="a"/>
    <w:link w:val="1Char"/>
    <w:uiPriority w:val="9"/>
    <w:qFormat/>
    <w:rsid w:val="00600C9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00C9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Char"/>
    <w:uiPriority w:val="99"/>
    <w:semiHidden/>
    <w:unhideWhenUsed/>
    <w:rsid w:val="00817805"/>
    <w:pPr>
      <w:spacing w:after="120"/>
    </w:pPr>
  </w:style>
  <w:style w:type="character" w:customStyle="1" w:styleId="Char">
    <w:name w:val="正文文本 Char"/>
    <w:basedOn w:val="a0"/>
    <w:link w:val="a3"/>
    <w:uiPriority w:val="99"/>
    <w:semiHidden/>
    <w:rsid w:val="00817805"/>
    <w:rPr>
      <w:rFonts w:ascii="Times New Roman" w:eastAsia="宋体" w:hAnsi="Times New Roman" w:cs="Times New Roman"/>
      <w:kern w:val="0"/>
      <w:sz w:val="24"/>
      <w:szCs w:val="24"/>
    </w:rPr>
  </w:style>
  <w:style w:type="paragraph" w:styleId="a4">
    <w:name w:val="Body Text First Indent"/>
    <w:basedOn w:val="a3"/>
    <w:link w:val="Char0"/>
    <w:semiHidden/>
    <w:unhideWhenUsed/>
    <w:rsid w:val="00817805"/>
    <w:pPr>
      <w:widowControl w:val="0"/>
      <w:spacing w:line="320" w:lineRule="atLeast"/>
      <w:ind w:firstLine="420"/>
      <w:jc w:val="both"/>
    </w:pPr>
    <w:rPr>
      <w:rFonts w:ascii="宋体" w:hAnsi="宋体"/>
      <w:kern w:val="2"/>
      <w:sz w:val="21"/>
      <w:szCs w:val="20"/>
    </w:rPr>
  </w:style>
  <w:style w:type="character" w:customStyle="1" w:styleId="Char0">
    <w:name w:val="正文首行缩进 Char"/>
    <w:basedOn w:val="Char"/>
    <w:link w:val="a4"/>
    <w:semiHidden/>
    <w:rsid w:val="00817805"/>
    <w:rPr>
      <w:rFonts w:ascii="宋体" w:eastAsia="宋体" w:hAnsi="宋体" w:cs="Times New Roman"/>
      <w:kern w:val="0"/>
      <w:sz w:val="24"/>
      <w:szCs w:val="20"/>
    </w:rPr>
  </w:style>
  <w:style w:type="paragraph" w:styleId="a5">
    <w:name w:val="List Paragraph"/>
    <w:basedOn w:val="a"/>
    <w:uiPriority w:val="34"/>
    <w:qFormat/>
    <w:rsid w:val="00817805"/>
    <w:pPr>
      <w:ind w:firstLineChars="200" w:firstLine="420"/>
    </w:pPr>
  </w:style>
  <w:style w:type="paragraph" w:styleId="a6">
    <w:name w:val="header"/>
    <w:basedOn w:val="a"/>
    <w:link w:val="Char1"/>
    <w:uiPriority w:val="99"/>
    <w:unhideWhenUsed/>
    <w:rsid w:val="00600C9C"/>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rsid w:val="00600C9C"/>
    <w:rPr>
      <w:rFonts w:ascii="Times New Roman" w:eastAsia="宋体" w:hAnsi="Times New Roman" w:cs="Times New Roman"/>
      <w:kern w:val="0"/>
      <w:sz w:val="18"/>
      <w:szCs w:val="18"/>
    </w:rPr>
  </w:style>
  <w:style w:type="paragraph" w:styleId="a7">
    <w:name w:val="footer"/>
    <w:basedOn w:val="a"/>
    <w:link w:val="Char2"/>
    <w:uiPriority w:val="99"/>
    <w:unhideWhenUsed/>
    <w:rsid w:val="00600C9C"/>
    <w:pPr>
      <w:tabs>
        <w:tab w:val="center" w:pos="4153"/>
        <w:tab w:val="right" w:pos="8306"/>
      </w:tabs>
      <w:snapToGrid w:val="0"/>
    </w:pPr>
    <w:rPr>
      <w:sz w:val="18"/>
      <w:szCs w:val="18"/>
    </w:rPr>
  </w:style>
  <w:style w:type="character" w:customStyle="1" w:styleId="Char2">
    <w:name w:val="页脚 Char"/>
    <w:basedOn w:val="a0"/>
    <w:link w:val="a7"/>
    <w:uiPriority w:val="99"/>
    <w:rsid w:val="00600C9C"/>
    <w:rPr>
      <w:rFonts w:ascii="Times New Roman" w:eastAsia="宋体" w:hAnsi="Times New Roman" w:cs="Times New Roman"/>
      <w:kern w:val="0"/>
      <w:sz w:val="18"/>
      <w:szCs w:val="18"/>
    </w:rPr>
  </w:style>
  <w:style w:type="character" w:customStyle="1" w:styleId="1CharChar">
    <w:name w:val="1.章标题 Char Char"/>
    <w:basedOn w:val="a0"/>
    <w:link w:val="10"/>
    <w:rsid w:val="00600C9C"/>
    <w:rPr>
      <w:rFonts w:ascii="Calibri" w:eastAsia="宋体" w:hAnsi="Calibri"/>
      <w:b/>
      <w:bCs/>
      <w:kern w:val="44"/>
      <w:sz w:val="44"/>
      <w:szCs w:val="44"/>
    </w:rPr>
  </w:style>
  <w:style w:type="paragraph" w:customStyle="1" w:styleId="10">
    <w:name w:val="1.章标题"/>
    <w:basedOn w:val="1"/>
    <w:next w:val="a"/>
    <w:link w:val="1CharChar"/>
    <w:rsid w:val="00600C9C"/>
    <w:pPr>
      <w:widowControl w:val="0"/>
      <w:jc w:val="center"/>
    </w:pPr>
    <w:rPr>
      <w:rFonts w:ascii="Calibri" w:hAnsi="Calibri" w:cstheme="minorBidi"/>
    </w:rPr>
  </w:style>
  <w:style w:type="character" w:customStyle="1" w:styleId="1Char">
    <w:name w:val="标题 1 Char"/>
    <w:basedOn w:val="a0"/>
    <w:link w:val="1"/>
    <w:uiPriority w:val="9"/>
    <w:rsid w:val="00600C9C"/>
    <w:rPr>
      <w:rFonts w:ascii="Times New Roman" w:eastAsia="宋体" w:hAnsi="Times New Roman" w:cs="Times New Roman"/>
      <w:b/>
      <w:bCs/>
      <w:kern w:val="44"/>
      <w:sz w:val="44"/>
      <w:szCs w:val="44"/>
    </w:rPr>
  </w:style>
  <w:style w:type="character" w:customStyle="1" w:styleId="2Char">
    <w:name w:val="标题 2 Char"/>
    <w:basedOn w:val="a0"/>
    <w:link w:val="2"/>
    <w:uiPriority w:val="9"/>
    <w:rsid w:val="00600C9C"/>
    <w:rPr>
      <w:rFonts w:asciiTheme="majorHAnsi" w:eastAsiaTheme="majorEastAsia" w:hAnsiTheme="majorHAnsi" w:cstheme="majorBidi"/>
      <w:b/>
      <w:bCs/>
      <w:kern w:val="0"/>
      <w:sz w:val="32"/>
      <w:szCs w:val="32"/>
    </w:rPr>
  </w:style>
  <w:style w:type="paragraph" w:styleId="a8">
    <w:name w:val="Balloon Text"/>
    <w:basedOn w:val="a"/>
    <w:link w:val="Char3"/>
    <w:uiPriority w:val="99"/>
    <w:semiHidden/>
    <w:unhideWhenUsed/>
    <w:rsid w:val="00600C9C"/>
    <w:rPr>
      <w:sz w:val="18"/>
      <w:szCs w:val="18"/>
    </w:rPr>
  </w:style>
  <w:style w:type="character" w:customStyle="1" w:styleId="Char3">
    <w:name w:val="批注框文本 Char"/>
    <w:basedOn w:val="a0"/>
    <w:link w:val="a8"/>
    <w:uiPriority w:val="99"/>
    <w:semiHidden/>
    <w:rsid w:val="00600C9C"/>
    <w:rPr>
      <w:rFonts w:ascii="Times New Roman" w:eastAsia="宋体" w:hAnsi="Times New Roman" w:cs="Times New Roman"/>
      <w:kern w:val="0"/>
      <w:sz w:val="18"/>
      <w:szCs w:val="18"/>
    </w:rPr>
  </w:style>
  <w:style w:type="character" w:styleId="a9">
    <w:name w:val="Hyperlink"/>
    <w:basedOn w:val="a0"/>
    <w:uiPriority w:val="99"/>
    <w:unhideWhenUsed/>
    <w:rsid w:val="002E5018"/>
    <w:rPr>
      <w:color w:val="0000FF"/>
      <w:u w:val="single"/>
    </w:rPr>
  </w:style>
  <w:style w:type="character" w:styleId="aa">
    <w:name w:val="Strong"/>
    <w:basedOn w:val="a0"/>
    <w:uiPriority w:val="22"/>
    <w:qFormat/>
    <w:rsid w:val="00D47E86"/>
    <w:rPr>
      <w:b/>
      <w:bCs/>
    </w:rPr>
  </w:style>
  <w:style w:type="character" w:customStyle="1" w:styleId="Char4">
    <w:name w:val="标题 Char"/>
    <w:link w:val="ab"/>
    <w:rsid w:val="00B42971"/>
    <w:rPr>
      <w:rFonts w:eastAsia="黑体"/>
      <w:b/>
      <w:sz w:val="36"/>
    </w:rPr>
  </w:style>
  <w:style w:type="paragraph" w:styleId="ab">
    <w:name w:val="Title"/>
    <w:next w:val="a4"/>
    <w:link w:val="Char4"/>
    <w:qFormat/>
    <w:rsid w:val="00B42971"/>
    <w:pPr>
      <w:keepLines/>
      <w:pageBreakBefore/>
      <w:widowControl w:val="0"/>
      <w:spacing w:before="240" w:after="120"/>
      <w:jc w:val="both"/>
      <w:outlineLvl w:val="0"/>
    </w:pPr>
    <w:rPr>
      <w:rFonts w:eastAsia="黑体"/>
      <w:b/>
      <w:sz w:val="36"/>
    </w:rPr>
  </w:style>
  <w:style w:type="character" w:customStyle="1" w:styleId="Char10">
    <w:name w:val="标题 Char1"/>
    <w:basedOn w:val="a0"/>
    <w:uiPriority w:val="10"/>
    <w:rsid w:val="00B42971"/>
    <w:rPr>
      <w:rFonts w:asciiTheme="majorHAnsi" w:eastAsia="宋体" w:hAnsiTheme="majorHAnsi" w:cstheme="majorBidi"/>
      <w:b/>
      <w:bCs/>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9906390">
      <w:bodyDiv w:val="1"/>
      <w:marLeft w:val="0"/>
      <w:marRight w:val="0"/>
      <w:marTop w:val="0"/>
      <w:marBottom w:val="0"/>
      <w:divBdr>
        <w:top w:val="none" w:sz="0" w:space="0" w:color="auto"/>
        <w:left w:val="none" w:sz="0" w:space="0" w:color="auto"/>
        <w:bottom w:val="none" w:sz="0" w:space="0" w:color="auto"/>
        <w:right w:val="none" w:sz="0" w:space="0" w:color="auto"/>
      </w:divBdr>
    </w:div>
    <w:div w:id="758675331">
      <w:bodyDiv w:val="1"/>
      <w:marLeft w:val="0"/>
      <w:marRight w:val="0"/>
      <w:marTop w:val="0"/>
      <w:marBottom w:val="0"/>
      <w:divBdr>
        <w:top w:val="none" w:sz="0" w:space="0" w:color="auto"/>
        <w:left w:val="none" w:sz="0" w:space="0" w:color="auto"/>
        <w:bottom w:val="none" w:sz="0" w:space="0" w:color="auto"/>
        <w:right w:val="none" w:sz="0" w:space="0" w:color="auto"/>
      </w:divBdr>
    </w:div>
    <w:div w:id="966622785">
      <w:bodyDiv w:val="1"/>
      <w:marLeft w:val="0"/>
      <w:marRight w:val="0"/>
      <w:marTop w:val="0"/>
      <w:marBottom w:val="0"/>
      <w:divBdr>
        <w:top w:val="none" w:sz="0" w:space="0" w:color="auto"/>
        <w:left w:val="none" w:sz="0" w:space="0" w:color="auto"/>
        <w:bottom w:val="none" w:sz="0" w:space="0" w:color="auto"/>
        <w:right w:val="none" w:sz="0" w:space="0" w:color="auto"/>
      </w:divBdr>
    </w:div>
    <w:div w:id="1124999492">
      <w:bodyDiv w:val="1"/>
      <w:marLeft w:val="0"/>
      <w:marRight w:val="0"/>
      <w:marTop w:val="0"/>
      <w:marBottom w:val="0"/>
      <w:divBdr>
        <w:top w:val="none" w:sz="0" w:space="0" w:color="auto"/>
        <w:left w:val="none" w:sz="0" w:space="0" w:color="auto"/>
        <w:bottom w:val="none" w:sz="0" w:space="0" w:color="auto"/>
        <w:right w:val="none" w:sz="0" w:space="0" w:color="auto"/>
      </w:divBdr>
    </w:div>
    <w:div w:id="1453865144">
      <w:bodyDiv w:val="1"/>
      <w:marLeft w:val="0"/>
      <w:marRight w:val="0"/>
      <w:marTop w:val="0"/>
      <w:marBottom w:val="0"/>
      <w:divBdr>
        <w:top w:val="none" w:sz="0" w:space="0" w:color="auto"/>
        <w:left w:val="none" w:sz="0" w:space="0" w:color="auto"/>
        <w:bottom w:val="none" w:sz="0" w:space="0" w:color="auto"/>
        <w:right w:val="none" w:sz="0" w:space="0" w:color="auto"/>
      </w:divBdr>
    </w:div>
    <w:div w:id="1531146454">
      <w:bodyDiv w:val="1"/>
      <w:marLeft w:val="0"/>
      <w:marRight w:val="0"/>
      <w:marTop w:val="0"/>
      <w:marBottom w:val="0"/>
      <w:divBdr>
        <w:top w:val="none" w:sz="0" w:space="0" w:color="auto"/>
        <w:left w:val="none" w:sz="0" w:space="0" w:color="auto"/>
        <w:bottom w:val="none" w:sz="0" w:space="0" w:color="auto"/>
        <w:right w:val="none" w:sz="0" w:space="0" w:color="auto"/>
      </w:divBdr>
    </w:div>
    <w:div w:id="2061705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gif"/><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hyperlink" Target="http://baike.baidu.com/view/651435.htm" TargetMode="External"/><Relationship Id="rId7" Type="http://schemas.openxmlformats.org/officeDocument/2006/relationships/image" Target="media/image1.png"/><Relationship Id="rId12" Type="http://schemas.openxmlformats.org/officeDocument/2006/relationships/image" Target="media/image4.gif"/><Relationship Id="rId17" Type="http://schemas.openxmlformats.org/officeDocument/2006/relationships/image" Target="media/image9.gif"/><Relationship Id="rId2" Type="http://schemas.openxmlformats.org/officeDocument/2006/relationships/styles" Target="styles.xml"/><Relationship Id="rId16" Type="http://schemas.openxmlformats.org/officeDocument/2006/relationships/image" Target="media/image8.gif"/><Relationship Id="rId20" Type="http://schemas.openxmlformats.org/officeDocument/2006/relationships/package" Target="embeddings/Microsoft_Visio___2.vsdx"/><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package" Target="embeddings/Microsoft_Visio___1.vsdx"/><Relationship Id="rId5" Type="http://schemas.openxmlformats.org/officeDocument/2006/relationships/footnotes" Target="footnotes.xml"/><Relationship Id="rId15" Type="http://schemas.openxmlformats.org/officeDocument/2006/relationships/image" Target="media/image7.gif"/><Relationship Id="rId23"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image" Target="media/image11.emf"/><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6.gif"/><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373</TotalTime>
  <Pages>1</Pages>
  <Words>1070</Words>
  <Characters>6099</Characters>
  <Application>Microsoft Office Word</Application>
  <DocSecurity>0</DocSecurity>
  <Lines>50</Lines>
  <Paragraphs>14</Paragraphs>
  <ScaleCrop>false</ScaleCrop>
  <Company/>
  <LinksUpToDate>false</LinksUpToDate>
  <CharactersWithSpaces>7155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Bohao Zhang</dc:creator>
  <cp:keywords/>
  <dc:description/>
  <cp:lastModifiedBy>Bohao Zhang</cp:lastModifiedBy>
  <cp:revision>12</cp:revision>
  <dcterms:created xsi:type="dcterms:W3CDTF">2014-11-11T10:54:00Z</dcterms:created>
  <dcterms:modified xsi:type="dcterms:W3CDTF">2014-11-21T15:45:00Z</dcterms:modified>
</cp:coreProperties>
</file>