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Semaphore信号量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资源有限共享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停车场为例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并发集合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  set  map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并发环境下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遍历的过程中不容许更新操作（增删改）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ConcurrentCollection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非阻塞式集合（Non-Blocking Collection</w:t>
      </w:r>
      <w:r>
        <w:rPr>
          <w:rFonts w:hint="eastAsia"/>
          <w:b/>
          <w:bCs/>
          <w:sz w:val="24"/>
          <w:szCs w:val="24"/>
          <w:lang w:val="en-US" w:eastAsia="zh-CN"/>
        </w:rPr>
        <w:t>）  ConcurrentLinkedDeque</w:t>
      </w:r>
    </w:p>
    <w:p>
      <w:pPr>
        <w:ind w:firstLine="420" w:firstLineChars="0"/>
        <w:rPr>
          <w:rFonts w:hint="default" w:ascii="Arial" w:hAnsi="Arial" w:cs="Aria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这类集合也包括添加和移除数据的方法。如果方法不能立即被执行，则返回null或抛出异常，但是调用这个方法的线程不会被阻塞。</w:t>
      </w:r>
    </w:p>
    <w:p>
      <w:pPr>
        <w:ind w:firstLine="420" w:firstLineChars="0"/>
        <w:rPr>
          <w:rFonts w:hint="default" w:ascii="Arial" w:hAnsi="Arial" w:cs="Aria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实例</w:t>
      </w:r>
    </w:p>
    <w:p>
      <w:pPr>
        <w:ind w:firstLine="420" w:firstLineChars="0"/>
        <w:rPr>
          <w:rFonts w:hint="default" w:ascii="Arial" w:hAnsi="Arial" w:cs="Aria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添加大量的数据到一个列表中；</w:t>
      </w:r>
    </w:p>
    <w:p>
      <w:pPr>
        <w:ind w:firstLine="420" w:firstLineChars="0"/>
        <w:rPr>
          <w:rFonts w:hint="default" w:ascii="Arial" w:hAnsi="Arial" w:cs="Aria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从同一个列表中移除大量的数据。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阻塞式集合（Blocking Collection</w:t>
      </w:r>
      <w:r>
        <w:rPr>
          <w:rFonts w:hint="default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LinkedBlockingDeque</w:t>
      </w: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阻塞式集合（Blocking Collection）：这类集合包括添加和移除数据的方法。当集合已满或为空时，被调用的添加或者移除方法就不能立即被执行，那么调用这个方法的线程将被阻塞，一直到该方法可以被成功执行。</w:t>
      </w: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分析ConcurrentHashMap</w:t>
      </w: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HsahMap</w:t>
      </w: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DataStructure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ConcurrentLinkedDeque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"http://tool.oschina.net/uploads/apidocs/jdk-zh/java/util/concurrent/ConcurrentLinkedQueue.html" \l "add(E)" </w:instrText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t>add</w:t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6"/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Style w:val="6"/>
          <w:rFonts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6"/>
          <w:rFonts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"http://tool.oschina.net/uploads/apidocs/jdk-zh/java/util/concurrent/ConcurrentLinkedQueue.html" \o "ConcurrentLinkedQueue 中的类型参数" </w:instrText>
      </w:r>
      <w:r>
        <w:rPr>
          <w:rStyle w:val="6"/>
          <w:rFonts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E</w:t>
      </w:r>
      <w:r>
        <w:rPr>
          <w:rStyle w:val="6"/>
          <w:rFonts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6"/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 e)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        将指定元素插入此队列的尾部。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"http://tool.oschina.net/uploads/apidocs/jdk-zh/java/util/concurrent/ConcurrentLinkedQueue.html" \l "offer(E)" </w:instrText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t>offer</w:t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6"/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Style w:val="6"/>
          <w:rFonts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6"/>
          <w:rFonts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"http://tool.oschina.net/uploads/apidocs/jdk-zh/java/util/concurrent/ConcurrentLinkedQueue.html" \o "ConcurrentLinkedQueue 中的类型参数" </w:instrText>
      </w:r>
      <w:r>
        <w:rPr>
          <w:rStyle w:val="6"/>
          <w:rFonts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E</w:t>
      </w:r>
      <w:r>
        <w:rPr>
          <w:rStyle w:val="6"/>
          <w:rFonts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6"/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 e)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        将指定元素插入此队列的尾部。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"http://tool.oschina.net/uploads/apidocs/jdk-zh/java/util/concurrent/ConcurrentLinkedQueue.html" \l "poll()" </w:instrText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t>poll</w:t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6"/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()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     获取并移除此队列的头，如果此队列为空，则返回 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Node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LinkedBlockingDeque</w:t>
      </w:r>
    </w:p>
    <w:p>
      <w:p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W w:w="8396" w:type="dxa"/>
        <w:tblCellSpacing w:w="0" w:type="dxa"/>
        <w:tblInd w:w="2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39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3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"http://tool.oschina.net/uploads/apidocs/jdk-zh/java/util/concurrent/LinkedBlockingDeque.html" \l "LinkedBlockingDeque()" </w:instrTex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sz w:val="27"/>
                <w:szCs w:val="27"/>
              </w:rPr>
              <w:t>LinkedBlockingDeque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()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          创建一个容量为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"http://tool.oschina.net/uploads/apidocs/jdk-zh/java/lang/Integer.html" \l "MAX_VALUE"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spacing w:val="0"/>
                <w:sz w:val="27"/>
                <w:szCs w:val="27"/>
              </w:rPr>
              <w:t>Integer.MAX_VALUE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 的 </w:t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LinkedBlockingDeque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3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"http://tool.oschina.net/uploads/apidocs/jdk-zh/java/util/concurrent/LinkedBlockingDeque.html" \l "LinkedBlockingDeque(java.util.Collection)" </w:instrTex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sz w:val="27"/>
                <w:szCs w:val="27"/>
              </w:rPr>
              <w:t>LinkedBlockingDeque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(</w:t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"http://tool.oschina.net/uploads/apidocs/jdk-zh/java/util/Collection.html" \o "java.util 中的接口" </w:instrText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spacing w:val="0"/>
                <w:sz w:val="27"/>
                <w:szCs w:val="27"/>
              </w:rPr>
              <w:t>Collection</w:t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&lt;? extends </w:t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"http://tool.oschina.net/uploads/apidocs/jdk-zh/java/util/concurrent/LinkedBlockingDeque.html" \o "LinkedBlockingDeque 中的类型参数" </w:instrText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spacing w:val="0"/>
                <w:sz w:val="27"/>
                <w:szCs w:val="27"/>
              </w:rPr>
              <w:t>E</w:t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&gt; c)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          创建一个容量为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"http://tool.oschina.net/uploads/apidocs/jdk-zh/java/lang/Integer.html" \l "MAX_VALUE"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spacing w:val="0"/>
                <w:sz w:val="27"/>
                <w:szCs w:val="27"/>
              </w:rPr>
              <w:t>Integer.MAX_VALUE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 的 </w:t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LinkedBlockingDeque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，最初包含给定 collection 的元素，以该 collection 迭代器的遍历顺序添加。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3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"http://tool.oschina.net/uploads/apidocs/jdk-zh/java/util/concurrent/LinkedBlockingDeque.html" \l "LinkedBlockingDeque(int)" </w:instrTex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sz w:val="27"/>
                <w:szCs w:val="27"/>
              </w:rPr>
              <w:t>LinkedBlockingDeque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(int capacity)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          创建一个具有给定（固定）容量的 </w:t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LinkedBlockingDeque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。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"http://tool.oschina.net/uploads/apidocs/jdk-zh/java/util/concurrent/LinkedBlockingDeque.html" \l "put(E)" </w:instrText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t>put</w:t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6"/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Style w:val="6"/>
          <w:rFonts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6"/>
          <w:rFonts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"http://tool.oschina.net/uploads/apidocs/jdk-zh/java/util/concurrent/LinkedBlockingDeque.html" \o "LinkedBlockingDeque 中的类型参数" </w:instrText>
      </w:r>
      <w:r>
        <w:rPr>
          <w:rStyle w:val="6"/>
          <w:rFonts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E</w:t>
      </w:r>
      <w:r>
        <w:rPr>
          <w:rStyle w:val="6"/>
          <w:rFonts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6"/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 e)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        将指定的元素插入此双端队列表示的队列中（即此双端队列的尾部），必要时将一直等待可用空间。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"http://tool.oschina.net/uploads/apidocs/jdk-zh/java/util/concurrent/LinkedBlockingDeque.html" \l "take()" </w:instrText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t>take</w:t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6"/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()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        获取并移除此双端队列表示的队列的头部（即此双端队列的第一个元素），必要时将一直等待可用元素。</w:t>
      </w:r>
    </w:p>
    <w:p>
      <w:p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HashMap   entry&lt;k,v&gt;</w:t>
      </w:r>
    </w:p>
    <w:p>
      <w:p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LinkedTransferQueue  生产-消费</w:t>
      </w:r>
    </w:p>
    <w:p>
      <w:p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PriorityBlockingQueue 优先级</w:t>
      </w:r>
    </w:p>
    <w:p>
      <w:p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"http://tool.oschina.net/uploads/apidocs/jdk-zh/java/util/concurrent/ArrayBlockingQueue.html" \o "java.util.concurrent 中的类" \t "http://tool.oschina.net/uploads/apidocs/jdk-zh/java/util/concurrent/classFrame" </w:instrText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ArrayBlockingQueue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"http://tool.oschina.net/uploads/apidocs/jdk-zh/java/util/concurrent/ConcurrentHashMap.html" \o "java.util.concurrent 中的类" \t "http://tool.oschina.net/uploads/apidocs/jdk-zh/java/util/concurrent/classFrame"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ConcurrentHashMap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"http://tool.oschina.net/uploads/apidocs/jdk-zh/java/util/concurrent/ConcurrentLinkedQueue.html" \o "java.util.concurrent 中的类" \t "http://tool.oschina.net/uploads/apidocs/jdk-zh/java/util/concurrent/classFrame"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ConcurrentLinkedQueue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"http://tool.oschina.net/uploads/apidocs/jdk-zh/java/util/concurrent/ConcurrentSkipListMap.html" \o "java.util.concurrent 中的类" \t "http://tool.oschina.net/uploads/apidocs/jdk-zh/java/util/concurrent/classFrame"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ConcurrentSkipListMap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"http://tool.oschina.net/uploads/apidocs/jdk-zh/java/util/concurrent/ConcurrentSkipListSet.html" \o "java.util.concurrent 中的类" \t "http://tool.oschina.net/uploads/apidocs/jdk-zh/java/util/concurrent/classFrame"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ConcurrentSkipListSet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"http://tool.oschina.net/uploads/apidocs/jdk-zh/java/util/concurrent/CopyOnWriteArrayList.html" \o "java.util.concurrent 中的类" \t "http://tool.oschina.net/uploads/apidocs/jdk-zh/java/util/concurrent/classFrame"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CopyOnWriteArrayList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"http://tool.oschina.net/uploads/apidocs/jdk-zh/java/util/concurrent/CopyOnWriteArraySet.html" \o "java.util.concurrent 中的类" \t "http://tool.oschina.net/uploads/apidocs/jdk-zh/java/util/concurrent/classFrame"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CopyOnWriteArraySet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HashMap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数组+链表</w:t>
      </w: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271208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原子操作</w:t>
      </w:r>
    </w:p>
    <w:p>
      <w:pP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CAS   </w:t>
      </w:r>
    </w:p>
    <w:p>
      <w:pP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AtomicInteger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"http://tool.oschina.net/uploads/apidocs/jdk-zh/java/util/concurrent/atomic/AtomicBoolean.html" \o "java.util.concurrent.atomic 中的类" \t "http://tool.oschina.net/uploads/apidocs/jdk-zh/java/util/concurrent/atomic/classFrame" </w:instrText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tomicBoolean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"http://tool.oschina.net/uploads/apidocs/jdk-zh/java/util/concurrent/atomic/AtomicInteger.html" \o "java.util.concurrent.atomic 中的类" \t "http://tool.oschina.net/uploads/apidocs/jdk-zh/java/util/concurrent/atomic/classFrame"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AtomicInteger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"http://tool.oschina.net/uploads/apidocs/jdk-zh/java/util/concurrent/atomic/AtomicLong.html" \o "java.util.concurrent.atomic 中的类" \t "http://tool.oschina.net/uploads/apidocs/jdk-zh/java/util/concurrent/atomic/classFrame" </w:instrText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AtomicLong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000000"/>
          <w:spacing w:val="0"/>
          <w:sz w:val="17"/>
          <w:szCs w:val="17"/>
          <w:shd w:val="clear" w:fill="FFFFFF"/>
          <w:lang w:val="en-US" w:eastAsia="zh-CN"/>
        </w:rPr>
        <w:t>L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 xml:space="preserve">ong 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>64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>32   32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>CAS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000000"/>
          <w:spacing w:val="0"/>
          <w:sz w:val="17"/>
          <w:szCs w:val="17"/>
          <w:shd w:val="clear" w:fill="FFFFFF"/>
          <w:lang w:val="en-US" w:eastAsia="zh-CN"/>
        </w:rPr>
        <w:t>C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>ompareAndSet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此引用所引用的对象类型。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ABA问题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-》120--》100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》120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"http://tool.oschina.net/uploads/apidocs/jdk-zh/java/util/concurrent/atomic/AtomicStampedReference.html" \o "java.util.concurrent.atomic 中的类" \t "http://tool.oschina.net/uploads/apidocs/jdk-zh/java/util/concurrent/atomic/classFrame" </w:instrText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AtomicStampedReference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  <w:t>100   1----&gt;120   2-----&gt;100----3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  <w:t>100   1------120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D4DE0"/>
    <w:multiLevelType w:val="singleLevel"/>
    <w:tmpl w:val="0E0D4DE0"/>
    <w:lvl w:ilvl="0" w:tentative="0">
      <w:start w:val="100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50AB5"/>
    <w:rsid w:val="6D535020"/>
    <w:rsid w:val="7645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Typewriter"/>
    <w:basedOn w:val="3"/>
    <w:uiPriority w:val="0"/>
    <w:rPr>
      <w:rFonts w:ascii="Courier New" w:hAnsi="Courier New"/>
      <w:sz w:val="20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2018-09-27T07:26:00Z</dcterms:created>
  <dc:creator>大海</dc:creator>
  <cp:lastModifiedBy>大海</cp:lastModifiedBy>
  <dcterms:modified xsi:type="dcterms:W3CDTF">2018-09-27T14:08:13Z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