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F7C0" w14:textId="46FA6A78" w:rsidR="0088728C" w:rsidRDefault="0088728C" w:rsidP="0088728C">
      <w:pPr>
        <w:pStyle w:val="2"/>
        <w:ind w:left="420" w:right="420" w:firstLine="840"/>
        <w:rPr>
          <w:color w:val="000000"/>
        </w:rPr>
      </w:pPr>
      <w:r>
        <w:rPr>
          <w:rFonts w:hint="eastAsia"/>
          <w:color w:val="000000"/>
        </w:rPr>
        <w:t>维纳滤波</w:t>
      </w:r>
    </w:p>
    <w:p w14:paraId="305264C8" w14:textId="77777777" w:rsidR="0088728C" w:rsidRDefault="0088728C" w:rsidP="0088728C">
      <w:pPr>
        <w:pStyle w:val="3"/>
        <w:spacing w:before="312"/>
        <w:ind w:left="420" w:right="420" w:firstLine="600"/>
        <w:rPr>
          <w:color w:val="000000"/>
        </w:rPr>
      </w:pPr>
      <w:r>
        <w:rPr>
          <w:rFonts w:hint="eastAsia"/>
          <w:color w:val="000000"/>
        </w:rPr>
        <w:t>刘谨鸿</w:t>
      </w:r>
    </w:p>
    <w:p w14:paraId="74DF4C9C" w14:textId="77777777" w:rsidR="003F3E9D" w:rsidRDefault="003F3E9D" w:rsidP="0088728C">
      <w:pPr>
        <w:pStyle w:val="6Title"/>
        <w:spacing w:before="156" w:after="156"/>
        <w:ind w:left="420" w:right="420" w:firstLine="640"/>
        <w:rPr>
          <w:color w:val="000000"/>
          <w:szCs w:val="32"/>
        </w:rPr>
      </w:pPr>
      <w:r w:rsidRPr="003F3E9D">
        <w:rPr>
          <w:color w:val="000000"/>
          <w:szCs w:val="32"/>
        </w:rPr>
        <w:t>Wiener Filter</w:t>
      </w:r>
    </w:p>
    <w:p w14:paraId="32706990" w14:textId="12D4CEAD" w:rsidR="0088728C" w:rsidRDefault="0088728C" w:rsidP="0088728C">
      <w:pPr>
        <w:pStyle w:val="6Title"/>
        <w:spacing w:before="156" w:after="156"/>
        <w:ind w:left="420" w:right="420" w:firstLine="6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jinhong</w:t>
      </w:r>
      <w:r>
        <w:t xml:space="preserve"> </w:t>
      </w:r>
      <w:r>
        <w:rPr>
          <w:rFonts w:ascii="等线" w:eastAsia="等线" w:hAnsi="等线" w:hint="eastAsia"/>
        </w:rPr>
        <w:t>Liu</w:t>
      </w:r>
    </w:p>
    <w:p w14:paraId="082C0CCD" w14:textId="77777777" w:rsidR="00600710" w:rsidRDefault="00600710" w:rsidP="00600710">
      <w:pPr>
        <w:ind w:firstLine="420"/>
        <w:sectPr w:rsidR="00600710" w:rsidSect="009502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9098517" w14:textId="2E38FB25" w:rsidR="00600710" w:rsidRDefault="00600710" w:rsidP="00D86B1D">
      <w:pPr>
        <w:ind w:firstLineChars="0" w:firstLine="0"/>
        <w:rPr>
          <w:rFonts w:ascii="宋体" w:eastAsia="宋体" w:hAnsi="宋体"/>
          <w:sz w:val="28"/>
          <w:szCs w:val="28"/>
        </w:rPr>
      </w:pPr>
      <w:r w:rsidRPr="00600710">
        <w:rPr>
          <w:rFonts w:ascii="宋体" w:eastAsia="宋体" w:hAnsi="宋体" w:hint="eastAsia"/>
          <w:sz w:val="28"/>
          <w:szCs w:val="28"/>
        </w:rPr>
        <w:t>0</w:t>
      </w:r>
      <w:r w:rsidRPr="00600710">
        <w:rPr>
          <w:rFonts w:ascii="宋体" w:eastAsia="宋体" w:hAnsi="宋体"/>
          <w:sz w:val="28"/>
          <w:szCs w:val="28"/>
        </w:rPr>
        <w:t xml:space="preserve">  </w:t>
      </w:r>
      <w:r w:rsidRPr="00600710">
        <w:rPr>
          <w:rFonts w:ascii="宋体" w:eastAsia="宋体" w:hAnsi="宋体" w:hint="eastAsia"/>
          <w:sz w:val="28"/>
          <w:szCs w:val="28"/>
        </w:rPr>
        <w:t>方案提出</w:t>
      </w:r>
    </w:p>
    <w:p w14:paraId="59F71A93" w14:textId="3ECE03C3" w:rsidR="00D02278" w:rsidRDefault="00D02278" w:rsidP="00324F2D">
      <w:pPr>
        <w:ind w:firstLine="420"/>
        <w:rPr>
          <w:rFonts w:ascii="宋体" w:eastAsia="宋体" w:hAnsi="宋体"/>
          <w:szCs w:val="21"/>
        </w:rPr>
      </w:pPr>
      <w:r w:rsidRPr="00D02278">
        <w:rPr>
          <w:rFonts w:ascii="宋体" w:eastAsia="宋体" w:hAnsi="宋体" w:hint="eastAsia"/>
          <w:szCs w:val="21"/>
        </w:rPr>
        <w:t>维纳滤波由</w:t>
      </w:r>
      <w:r w:rsidRPr="00D02278">
        <w:rPr>
          <w:rFonts w:ascii="宋体" w:eastAsia="宋体" w:hAnsi="宋体"/>
          <w:szCs w:val="21"/>
        </w:rPr>
        <w:t>N.Wiener于1942年，基于最小均方误差准则下提出的最佳线性滤波方法,但是去噪的效果不太好。</w:t>
      </w:r>
      <w:r w:rsidRPr="00D02278">
        <w:rPr>
          <w:rFonts w:ascii="宋体" w:eastAsia="宋体" w:hAnsi="宋体" w:hint="eastAsia"/>
          <w:szCs w:val="21"/>
        </w:rPr>
        <w:t>在自适应滤波中，最广泛采用的目标函数之一是均方误差</w:t>
      </w: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MSE)</w:t>
      </w:r>
      <w:r w:rsidR="00414D55">
        <w:rPr>
          <w:rFonts w:ascii="宋体" w:eastAsia="宋体" w:hAnsi="宋体" w:hint="eastAsia"/>
          <w:szCs w:val="21"/>
        </w:rPr>
        <w:t>。且维纳滤波器的输入信号要求该信号是广义平稳信号，即信号的一阶矩和二阶矩不随时间变化</w:t>
      </w:r>
      <w:r w:rsidR="00E34D88">
        <w:rPr>
          <w:rFonts w:ascii="宋体" w:eastAsia="宋体" w:hAnsi="宋体" w:hint="eastAsia"/>
          <w:szCs w:val="21"/>
        </w:rPr>
        <w:t>。</w:t>
      </w:r>
      <w:r w:rsidR="00E34D88" w:rsidRPr="00E34D88">
        <w:rPr>
          <w:rFonts w:ascii="宋体" w:eastAsia="宋体" w:hAnsi="宋体" w:hint="eastAsia"/>
          <w:szCs w:val="21"/>
        </w:rPr>
        <w:t>在自适应滤波中，最广泛采用的目标函数之一是均方误差</w:t>
      </w:r>
      <w:r w:rsidR="00E34D88">
        <w:rPr>
          <w:rFonts w:ascii="宋体" w:eastAsia="宋体" w:hAnsi="宋体" w:hint="eastAsia"/>
          <w:szCs w:val="21"/>
        </w:rPr>
        <w:t>(</w:t>
      </w:r>
      <w:r w:rsidR="00E34D88">
        <w:rPr>
          <w:rFonts w:ascii="宋体" w:eastAsia="宋体" w:hAnsi="宋体"/>
          <w:szCs w:val="21"/>
        </w:rPr>
        <w:t>MSE)</w:t>
      </w:r>
      <w:r w:rsidR="00E34D88">
        <w:rPr>
          <w:rFonts w:ascii="宋体" w:eastAsia="宋体" w:hAnsi="宋体" w:hint="eastAsia"/>
          <w:szCs w:val="21"/>
        </w:rPr>
        <w:t>。当目标函数为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E34D88">
        <w:rPr>
          <w:rFonts w:ascii="宋体" w:eastAsia="宋体" w:hAnsi="宋体" w:hint="eastAsia"/>
          <w:szCs w:val="21"/>
        </w:rPr>
        <w:t>时，其均方误差定义为</w:t>
      </w:r>
      <m:oMath>
        <m:r>
          <w:rPr>
            <w:rFonts w:ascii="Cambria Math" w:eastAsia="宋体" w:hAnsi="Cambria Math"/>
            <w:szCs w:val="21"/>
          </w:rPr>
          <m:t>ε</m:t>
        </m:r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d>
        <m:r>
          <w:rPr>
            <w:rFonts w:ascii="Cambria Math" w:eastAsia="宋体" w:hAnsi="Cambria Math"/>
            <w:szCs w:val="21"/>
          </w:rPr>
          <m:t>=E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 w:rsidR="00E34D88">
        <w:rPr>
          <w:rFonts w:ascii="宋体" w:eastAsia="宋体" w:hAnsi="宋体" w:hint="eastAsia"/>
          <w:szCs w:val="21"/>
        </w:rPr>
        <w:t>，欲是均方误差最小，对均方误差求导等于0即可，因为该问题是一个凸优化问题</w:t>
      </w:r>
      <w:r w:rsidR="00BE73ED">
        <w:rPr>
          <w:rFonts w:ascii="宋体" w:eastAsia="宋体" w:hAnsi="宋体" w:hint="eastAsia"/>
          <w:szCs w:val="21"/>
        </w:rPr>
        <w:t>。有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∂ε</m:t>
            </m:r>
          </m:num>
          <m:den>
            <m:r>
              <w:rPr>
                <w:rFonts w:ascii="Cambria Math" w:eastAsia="宋体" w:hAnsi="Cambria Math"/>
                <w:szCs w:val="21"/>
              </w:rPr>
              <m:t>∂ω</m:t>
            </m:r>
          </m:den>
        </m:f>
        <m:r>
          <w:rPr>
            <w:rFonts w:ascii="Cambria Math" w:eastAsia="宋体" w:hAnsi="Cambria Math"/>
            <w:szCs w:val="21"/>
          </w:rPr>
          <m:t>=0</m:t>
        </m:r>
      </m:oMath>
      <w:r w:rsidR="00BE73ED">
        <w:rPr>
          <w:rFonts w:ascii="宋体" w:eastAsia="宋体" w:hAnsi="宋体" w:hint="eastAsia"/>
          <w:szCs w:val="21"/>
        </w:rPr>
        <w:t>，即</w:t>
      </w: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bSup>
          </m:e>
        </m:d>
        <m:r>
          <w:rPr>
            <w:rFonts w:ascii="Cambria Math" w:eastAsia="宋体" w:hAnsi="Cambria Math"/>
            <w:szCs w:val="21"/>
          </w:rPr>
          <m:t>=0</m:t>
        </m:r>
      </m:oMath>
      <w:r w:rsidR="00BE73ED">
        <w:rPr>
          <w:rFonts w:ascii="宋体" w:eastAsia="宋体" w:hAnsi="宋体" w:hint="eastAsia"/>
          <w:szCs w:val="21"/>
        </w:rPr>
        <w:t>，将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bSup>
      </m:oMath>
      <w:r w:rsidR="00BE73ED">
        <w:rPr>
          <w:rFonts w:ascii="宋体" w:eastAsia="宋体" w:hAnsi="宋体" w:hint="eastAsia"/>
          <w:szCs w:val="21"/>
        </w:rPr>
        <w:t>展开即可得到</w:t>
      </w:r>
      <m:oMath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bSup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sup>
            </m:sSubSup>
          </m:e>
        </m:d>
        <m:r>
          <w:rPr>
            <w:rFonts w:ascii="Cambria Math" w:eastAsia="宋体" w:hAnsi="Cambria Math"/>
            <w:szCs w:val="21"/>
          </w:rPr>
          <m:t>ω</m:t>
        </m:r>
      </m:oMath>
      <w:r w:rsidR="00BE73ED">
        <w:rPr>
          <w:rFonts w:ascii="宋体" w:eastAsia="宋体" w:hAnsi="宋体" w:hint="eastAsia"/>
          <w:szCs w:val="21"/>
        </w:rPr>
        <w:t>，令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sup>
            </m:sSubSup>
          </m:e>
        </m:d>
      </m:oMath>
      <w:r w:rsidR="00BE73ED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sup>
            </m:sSubSup>
          </m:e>
        </m:d>
      </m:oMath>
      <w:r w:rsidR="00882220"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ω=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882220">
        <w:rPr>
          <w:rFonts w:ascii="宋体" w:eastAsia="宋体" w:hAnsi="宋体" w:hint="eastAsia"/>
          <w:szCs w:val="21"/>
        </w:rPr>
        <w:t>。</w:t>
      </w:r>
      <w:r w:rsidR="00D86B1D">
        <w:rPr>
          <w:rFonts w:ascii="宋体" w:eastAsia="宋体" w:hAnsi="宋体" w:hint="eastAsia"/>
          <w:szCs w:val="21"/>
        </w:rPr>
        <w:t>下面针对几个去噪模型进行讨论。</w:t>
      </w:r>
    </w:p>
    <w:p w14:paraId="4D6F5407" w14:textId="77777777" w:rsidR="00D86B1D" w:rsidRPr="00D02278" w:rsidRDefault="00D86B1D" w:rsidP="00D86B1D">
      <w:pPr>
        <w:ind w:firstLineChars="0" w:firstLine="0"/>
        <w:rPr>
          <w:rFonts w:ascii="宋体" w:eastAsia="宋体" w:hAnsi="宋体" w:hint="eastAsia"/>
          <w:szCs w:val="21"/>
        </w:rPr>
      </w:pPr>
    </w:p>
    <w:p w14:paraId="3B4D7415" w14:textId="3683E1C5" w:rsidR="00324F2D" w:rsidRDefault="00D86B1D" w:rsidP="00950243">
      <w:pPr>
        <w:ind w:firstLineChars="0" w:firstLine="0"/>
        <w:rPr>
          <w:rFonts w:ascii="宋体" w:eastAsia="宋体" w:hAnsi="宋体"/>
          <w:sz w:val="28"/>
          <w:szCs w:val="28"/>
        </w:rPr>
      </w:pPr>
      <w:r w:rsidRPr="00324F2D">
        <w:rPr>
          <w:rFonts w:ascii="宋体" w:eastAsia="宋体" w:hAnsi="宋体" w:hint="eastAsia"/>
          <w:sz w:val="28"/>
          <w:szCs w:val="28"/>
        </w:rPr>
        <w:t>1</w:t>
      </w:r>
      <w:r w:rsidRPr="00324F2D">
        <w:rPr>
          <w:rFonts w:ascii="宋体" w:eastAsia="宋体" w:hAnsi="宋体"/>
          <w:sz w:val="28"/>
          <w:szCs w:val="28"/>
        </w:rPr>
        <w:t xml:space="preserve">  </w:t>
      </w:r>
      <w:r w:rsidRPr="00324F2D">
        <w:rPr>
          <w:rFonts w:ascii="宋体" w:eastAsia="宋体" w:hAnsi="宋体" w:hint="eastAsia"/>
          <w:sz w:val="28"/>
          <w:szCs w:val="28"/>
        </w:rPr>
        <w:t>方案设计及讨论</w:t>
      </w:r>
    </w:p>
    <w:p w14:paraId="7C791702" w14:textId="1D9EB194" w:rsidR="00E37BAC" w:rsidRPr="00E37BAC" w:rsidRDefault="00E37BAC" w:rsidP="00E37BAC">
      <w:pPr>
        <w:ind w:firstLine="480"/>
        <w:rPr>
          <w:rFonts w:ascii="宋体" w:eastAsia="宋体" w:hAnsi="宋体" w:hint="eastAsia"/>
          <w:sz w:val="24"/>
          <w:szCs w:val="24"/>
        </w:rPr>
      </w:pPr>
      <w:r w:rsidRPr="00E37BAC">
        <w:rPr>
          <w:rFonts w:ascii="宋体" w:eastAsia="宋体" w:hAnsi="宋体"/>
          <w:sz w:val="24"/>
          <w:szCs w:val="24"/>
        </w:rPr>
        <w:t xml:space="preserve">1.1  </w:t>
      </w:r>
      <w:r w:rsidRPr="00E37BAC">
        <w:rPr>
          <w:rFonts w:ascii="宋体" w:eastAsia="宋体" w:hAnsi="宋体" w:hint="eastAsia"/>
          <w:sz w:val="24"/>
          <w:szCs w:val="24"/>
        </w:rPr>
        <w:t>MSE</w:t>
      </w:r>
    </w:p>
    <w:p w14:paraId="65C9CD54" w14:textId="5DE9E7DB" w:rsidR="00324F2D" w:rsidRDefault="00324F2D" w:rsidP="00324F2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考虑模型为</w:t>
      </w:r>
      <m:oMath>
        <m:r>
          <w:rPr>
            <w:rFonts w:ascii="Cambria Math" w:eastAsia="宋体" w:hAnsi="Cambria Math"/>
            <w:szCs w:val="21"/>
          </w:rPr>
          <m:t>x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=s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+v(n)</m:t>
        </m:r>
      </m:oMath>
      <w:r>
        <w:rPr>
          <w:rFonts w:ascii="宋体" w:eastAsia="宋体" w:hAnsi="宋体" w:hint="eastAsia"/>
          <w:szCs w:val="21"/>
        </w:rPr>
        <w:t>，其中</w:t>
      </w:r>
      <m:oMath>
        <m:r>
          <w:rPr>
            <w:rFonts w:ascii="Cambria Math" w:eastAsia="宋体" w:hAnsi="Cambria Math"/>
            <w:szCs w:val="21"/>
          </w:rPr>
          <m:t>s(n)</m:t>
        </m:r>
      </m:oMath>
      <w:r>
        <w:rPr>
          <w:rFonts w:ascii="宋体" w:eastAsia="宋体" w:hAnsi="宋体" w:hint="eastAsia"/>
          <w:szCs w:val="21"/>
        </w:rPr>
        <w:t>为有用信号，</w:t>
      </w:r>
      <m:oMath>
        <m:r>
          <w:rPr>
            <w:rFonts w:ascii="Cambria Math" w:eastAsia="宋体" w:hAnsi="Cambria Math"/>
            <w:szCs w:val="21"/>
          </w:rPr>
          <m:t>v(n)</m:t>
        </m:r>
      </m:oMath>
      <w:r>
        <w:rPr>
          <w:rFonts w:ascii="宋体" w:eastAsia="宋体" w:hAnsi="宋体" w:hint="eastAsia"/>
          <w:szCs w:val="21"/>
        </w:rPr>
        <w:t>为噪声信号，</w:t>
      </w:r>
      <m:oMath>
        <m:r>
          <w:rPr>
            <w:rFonts w:ascii="Cambria Math" w:eastAsia="宋体" w:hAnsi="Cambria Math"/>
            <w:szCs w:val="21"/>
          </w:rPr>
          <m:t>x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</m:oMath>
      <w:r>
        <w:rPr>
          <w:rFonts w:ascii="宋体" w:eastAsia="宋体" w:hAnsi="宋体" w:hint="eastAsia"/>
          <w:szCs w:val="21"/>
        </w:rPr>
        <w:t>为叠加以后的信号。理想状况下，</w:t>
      </w:r>
      <m:oMath>
        <m:r>
          <w:rPr>
            <w:rFonts w:ascii="Cambria Math" w:eastAsia="宋体" w:hAnsi="Cambria Math"/>
            <w:szCs w:val="21"/>
          </w:rPr>
          <m:t>x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</m:oMath>
      <w:r>
        <w:rPr>
          <w:rFonts w:ascii="宋体" w:eastAsia="宋体" w:hAnsi="宋体" w:hint="eastAsia"/>
          <w:szCs w:val="21"/>
        </w:rPr>
        <w:t>经过维纳滤波器以后，输出为</w:t>
      </w:r>
      <m:oMath>
        <m:r>
          <w:rPr>
            <w:rFonts w:ascii="Cambria Math" w:eastAsia="宋体" w:hAnsi="Cambria Math"/>
            <w:szCs w:val="21"/>
          </w:rPr>
          <m:t>s(n)</m:t>
        </m:r>
      </m:oMath>
      <w:r w:rsidR="0085575C">
        <w:rPr>
          <w:rFonts w:ascii="宋体" w:eastAsia="宋体" w:hAnsi="宋体" w:hint="eastAsia"/>
          <w:szCs w:val="21"/>
        </w:rPr>
        <w:t>。即</w:t>
      </w:r>
      <m:oMath>
        <m:r>
          <w:rPr>
            <w:rFonts w:ascii="Cambria Math" w:eastAsia="宋体" w:hAnsi="Cambria Math"/>
            <w:szCs w:val="21"/>
          </w:rPr>
          <m:t>y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=x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*h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k=0</m:t>
            </m:r>
          </m:sub>
          <m:sup>
            <m:r>
              <w:rPr>
                <w:rFonts w:ascii="Cambria Math" w:eastAsia="宋体" w:hAnsi="Cambria Math"/>
                <w:szCs w:val="21"/>
              </w:rPr>
              <m:t>p-1</m:t>
            </m:r>
          </m:sup>
          <m:e>
            <m:r>
              <w:rPr>
                <w:rFonts w:ascii="Cambria Math" w:eastAsia="宋体" w:hAnsi="Cambria Math"/>
                <w:szCs w:val="21"/>
              </w:rPr>
              <m:t>h(k)x(n-k)</m:t>
            </m:r>
          </m:e>
        </m:nary>
      </m:oMath>
      <w:r w:rsidR="0085575C">
        <w:rPr>
          <w:rFonts w:ascii="宋体" w:eastAsia="宋体" w:hAnsi="宋体" w:hint="eastAsia"/>
          <w:szCs w:val="21"/>
        </w:rPr>
        <w:t>，已知</w:t>
      </w:r>
      <m:oMath>
        <m:r>
          <w:rPr>
            <w:rFonts w:ascii="Cambria Math" w:eastAsia="宋体" w:hAnsi="Cambria Math"/>
            <w:szCs w:val="21"/>
          </w:rPr>
          <m:t>x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</m:oMath>
      <w:r w:rsidR="0085575C">
        <w:rPr>
          <w:rFonts w:ascii="宋体" w:eastAsia="宋体" w:hAnsi="宋体" w:hint="eastAsia"/>
          <w:szCs w:val="21"/>
        </w:rPr>
        <w:t>，未知</w:t>
      </w:r>
      <m:oMath>
        <m:r>
          <w:rPr>
            <w:rFonts w:ascii="Cambria Math" w:eastAsia="宋体" w:hAnsi="Cambria Math"/>
            <w:szCs w:val="21"/>
          </w:rPr>
          <m:t>h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</m:oMath>
      <w:r w:rsidR="0085575C">
        <w:rPr>
          <w:rFonts w:ascii="宋体" w:eastAsia="宋体" w:hAnsi="宋体" w:hint="eastAsia"/>
          <w:szCs w:val="21"/>
        </w:rPr>
        <w:t>和</w:t>
      </w:r>
      <m:oMath>
        <m:r>
          <w:rPr>
            <w:rFonts w:ascii="Cambria Math" w:eastAsia="宋体" w:hAnsi="Cambria Math"/>
            <w:szCs w:val="21"/>
          </w:rPr>
          <m:t>y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</m:oMath>
      <w:r w:rsidR="0085575C">
        <w:rPr>
          <w:rFonts w:ascii="宋体" w:eastAsia="宋体" w:hAnsi="宋体" w:hint="eastAsia"/>
          <w:szCs w:val="21"/>
        </w:rPr>
        <w:t>(即</w:t>
      </w:r>
      <w:r w:rsidR="008573E2">
        <w:rPr>
          <w:rFonts w:ascii="宋体" w:eastAsia="宋体" w:hAnsi="宋体" w:hint="eastAsia"/>
          <w:szCs w:val="21"/>
        </w:rPr>
        <w:t>有用信号</w:t>
      </w:r>
      <m:oMath>
        <m:r>
          <w:rPr>
            <w:rFonts w:ascii="Cambria Math" w:eastAsia="宋体" w:hAnsi="Cambria Math"/>
            <w:szCs w:val="21"/>
          </w:rPr>
          <m:t>s(n)</m:t>
        </m:r>
      </m:oMath>
      <w:r w:rsidR="0085575C">
        <w:rPr>
          <w:rFonts w:ascii="宋体" w:eastAsia="宋体" w:hAnsi="宋体"/>
          <w:szCs w:val="21"/>
        </w:rPr>
        <w:t>)</w:t>
      </w:r>
      <w:r w:rsidR="008573E2">
        <w:rPr>
          <w:rFonts w:ascii="宋体" w:eastAsia="宋体" w:hAnsi="宋体" w:hint="eastAsia"/>
          <w:szCs w:val="21"/>
        </w:rPr>
        <w:t>，现考虑</w:t>
      </w:r>
      <m:oMath>
        <m:r>
          <w:rPr>
            <w:rFonts w:ascii="Cambria Math" w:eastAsia="宋体" w:hAnsi="Cambria Math"/>
            <w:szCs w:val="21"/>
          </w:rPr>
          <m:t>A=(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n-1</m:t>
            </m:r>
          </m:sub>
        </m:sSub>
        <m:r>
          <w:rPr>
            <w:rFonts w:ascii="Cambria Math" w:eastAsia="宋体" w:hAnsi="Cambria Math"/>
            <w:szCs w:val="21"/>
          </w:rPr>
          <m:t xml:space="preserve"> ,……,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n-p+1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="008573E2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x=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,……,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p-1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</m:oMath>
      <w:r w:rsidR="008573E2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b=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FF4718">
        <w:rPr>
          <w:rFonts w:ascii="宋体" w:eastAsia="宋体" w:hAnsi="宋体" w:hint="eastAsia"/>
          <w:szCs w:val="21"/>
        </w:rPr>
        <w:t>，那么</w:t>
      </w:r>
      <m:oMath>
        <m:r>
          <w:rPr>
            <w:rFonts w:ascii="Cambria Math" w:eastAsia="宋体" w:hAnsi="Cambria Math"/>
            <w:szCs w:val="21"/>
          </w:rPr>
          <m:t>x</m:t>
        </m:r>
      </m:oMath>
      <w:r w:rsidR="00FF4718">
        <w:rPr>
          <w:rFonts w:ascii="宋体" w:eastAsia="宋体" w:hAnsi="宋体" w:hint="eastAsia"/>
          <w:szCs w:val="21"/>
        </w:rPr>
        <w:t>就可以解出，</w:t>
      </w:r>
      <m:oMath>
        <m:r>
          <w:rPr>
            <w:rFonts w:ascii="Cambria Math" w:eastAsia="宋体" w:hAnsi="Cambria Math"/>
            <w:szCs w:val="21"/>
          </w:rPr>
          <m:t>x=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p>
        <m:r>
          <w:rPr>
            <w:rFonts w:ascii="Cambria Math" w:eastAsia="宋体" w:hAnsi="Cambria Math"/>
            <w:szCs w:val="21"/>
          </w:rPr>
          <m:t>b</m:t>
        </m:r>
      </m:oMath>
      <w:r w:rsidR="00FF4718">
        <w:rPr>
          <w:rFonts w:ascii="宋体" w:eastAsia="宋体" w:hAnsi="宋体" w:hint="eastAsia"/>
          <w:szCs w:val="21"/>
        </w:rPr>
        <w:t>，但这是个悖论，因为我们事先并不知道我们的有用信号</w:t>
      </w:r>
      <m:oMath>
        <m:r>
          <w:rPr>
            <w:rFonts w:ascii="Cambria Math" w:eastAsia="宋体" w:hAnsi="Cambria Math"/>
            <w:szCs w:val="21"/>
          </w:rPr>
          <m:t>s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</m:d>
      </m:oMath>
      <w:r w:rsidR="00FF4718">
        <w:rPr>
          <w:rFonts w:ascii="宋体" w:eastAsia="宋体" w:hAnsi="宋体" w:hint="eastAsia"/>
          <w:szCs w:val="21"/>
        </w:rPr>
        <w:t>是什么。</w:t>
      </w:r>
    </w:p>
    <w:p w14:paraId="7170ADFF" w14:textId="12FEB539" w:rsidR="00E37BAC" w:rsidRPr="00E37BAC" w:rsidRDefault="00E37BAC" w:rsidP="00E37BAC">
      <w:pPr>
        <w:ind w:firstLine="480"/>
        <w:rPr>
          <w:rFonts w:ascii="宋体" w:eastAsia="宋体" w:hAnsi="宋体" w:hint="eastAsia"/>
          <w:sz w:val="24"/>
          <w:szCs w:val="24"/>
        </w:rPr>
      </w:pPr>
      <w:r w:rsidRPr="00E37BAC">
        <w:rPr>
          <w:rFonts w:ascii="宋体" w:eastAsia="宋体" w:hAnsi="宋体" w:hint="eastAsia"/>
          <w:sz w:val="24"/>
          <w:szCs w:val="24"/>
        </w:rPr>
        <w:t>1</w:t>
      </w:r>
      <w:r w:rsidRPr="00E37BAC">
        <w:rPr>
          <w:rFonts w:ascii="宋体" w:eastAsia="宋体" w:hAnsi="宋体"/>
          <w:sz w:val="24"/>
          <w:szCs w:val="24"/>
        </w:rPr>
        <w:t xml:space="preserve">.2  </w:t>
      </w:r>
      <w:r w:rsidRPr="00E37BAC">
        <w:rPr>
          <w:rFonts w:ascii="宋体" w:eastAsia="宋体" w:hAnsi="宋体" w:hint="eastAsia"/>
          <w:sz w:val="24"/>
          <w:szCs w:val="24"/>
        </w:rPr>
        <w:t>LMS</w:t>
      </w:r>
    </w:p>
    <w:p w14:paraId="0AF9F5D9" w14:textId="699BAA52" w:rsidR="00FF4718" w:rsidRDefault="00FF4718" w:rsidP="00324F2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>考虑目标函数为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5D71F1">
        <w:rPr>
          <w:rFonts w:ascii="宋体" w:eastAsia="宋体" w:hAnsi="宋体" w:hint="eastAsia"/>
          <w:szCs w:val="21"/>
        </w:rPr>
        <w:t>,用梯度下降法求解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  <m:sub>
            <m:r>
              <w:rPr>
                <w:rFonts w:ascii="Cambria Math" w:eastAsia="宋体" w:hAnsi="Cambria Math"/>
                <w:szCs w:val="21"/>
              </w:rPr>
              <m:t>n-1</m:t>
            </m:r>
          </m:sub>
        </m:sSub>
        <m:r>
          <w:rPr>
            <w:rFonts w:ascii="Cambria Math" w:eastAsia="宋体" w:hAnsi="Cambria Math"/>
            <w:szCs w:val="21"/>
          </w:rPr>
          <m:t>-</m:t>
        </m:r>
        <w:hyperlink r:id="rId13" w:anchor="3_8" w:history="1">
          <m:r>
            <m:rPr>
              <m:sty m:val="p"/>
            </m:rPr>
            <w:rPr>
              <w:rStyle w:val="a8"/>
              <w:rFonts w:ascii="Cambria Math" w:hAnsi="Cambria Math" w:cs="Arial"/>
              <w:color w:val="333333"/>
              <w:shd w:val="clear" w:color="auto" w:fill="FFFFFF"/>
            </w:rPr>
            <m:t>η</m:t>
          </m:r>
        </w:hyperlink>
        <m:r>
          <m:rPr>
            <m:sty m:val="p"/>
          </m:rPr>
          <w:rPr>
            <w:rFonts w:ascii="Cambria Math" w:eastAsia="宋体" w:hAnsi="Cambria Math"/>
            <w:szCs w:val="21"/>
          </w:rPr>
          <m:t>∇</m:t>
        </m:r>
        <m:r>
          <w:rPr>
            <w:rFonts w:ascii="Cambria Math" w:eastAsia="宋体" w:hAnsi="Cambria Math"/>
            <w:szCs w:val="21"/>
          </w:rPr>
          <m:t>J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</m:d>
      </m:oMath>
      <w:r>
        <w:rPr>
          <w:rFonts w:ascii="宋体" w:eastAsia="宋体" w:hAnsi="宋体" w:hint="eastAsia"/>
          <w:szCs w:val="21"/>
        </w:rPr>
        <w:t>，我们由上知道在考虑均方误差时，有</w:t>
      </w:r>
      <m:oMath>
        <m:r>
          <w:rPr>
            <w:rFonts w:ascii="Cambria Math" w:eastAsia="宋体" w:hAnsi="Cambria Math"/>
            <w:szCs w:val="21"/>
          </w:rPr>
          <m:t>ε</m:t>
        </m:r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E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d>
        <m:r>
          <w:rPr>
            <w:rFonts w:ascii="Cambria Math" w:eastAsia="宋体" w:hAnsi="Cambria Math"/>
            <w:szCs w:val="21"/>
          </w:rPr>
          <m:t>=E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(d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 w:rsidR="005D71F1">
        <w:rPr>
          <w:rFonts w:ascii="宋体" w:eastAsia="宋体" w:hAnsi="宋体" w:hint="eastAsia"/>
          <w:szCs w:val="21"/>
        </w:rPr>
        <w:t>，将均方误差作为损失函数，则损失函数为</w:t>
      </w:r>
      <m:oMath>
        <m:r>
          <w:rPr>
            <w:rFonts w:ascii="Cambria Math" w:eastAsia="宋体" w:hAnsi="Cambria Math"/>
            <w:szCs w:val="21"/>
          </w:rPr>
          <m:t>J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E(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  <m:sup>
            <m:r>
              <w:rPr>
                <w:rFonts w:ascii="Cambria Math" w:eastAsia="宋体" w:hAnsi="Cambria Math"/>
                <w:szCs w:val="21"/>
              </w:rPr>
              <m:t>H</m:t>
            </m:r>
          </m:sup>
        </m:sSup>
        <m:r>
          <w:rPr>
            <w:rFonts w:ascii="Cambria Math" w:eastAsia="宋体" w:hAnsi="Cambria Math"/>
            <w:szCs w:val="21"/>
          </w:rPr>
          <m:t>ud-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p>
            <m:r>
              <w:rPr>
                <w:rFonts w:ascii="Cambria Math" w:eastAsia="宋体" w:hAnsi="Cambria Math"/>
                <w:szCs w:val="21"/>
              </w:rPr>
              <m:t>H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p>
            <m:r>
              <w:rPr>
                <w:rFonts w:ascii="Cambria Math" w:eastAsia="宋体" w:hAnsi="Cambria Math"/>
                <w:szCs w:val="21"/>
              </w:rPr>
              <m:t>H</m:t>
            </m:r>
          </m:sup>
        </m:sSup>
        <m:r>
          <w:rPr>
            <w:rFonts w:ascii="Cambria Math" w:eastAsia="宋体" w:hAnsi="Cambria Math"/>
            <w:szCs w:val="21"/>
          </w:rPr>
          <m:t>ω-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  <m:sup>
            <m:r>
              <w:rPr>
                <w:rFonts w:ascii="Cambria Math" w:eastAsia="宋体" w:hAnsi="Cambria Math"/>
                <w:szCs w:val="21"/>
              </w:rPr>
              <m:t>H</m:t>
            </m:r>
          </m:sup>
        </m:sSup>
        <m:r>
          <w:rPr>
            <w:rFonts w:ascii="Cambria Math" w:eastAsia="宋体" w:hAnsi="Cambria Math"/>
            <w:szCs w:val="21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p>
            <m:r>
              <w:rPr>
                <w:rFonts w:ascii="Cambria Math" w:eastAsia="宋体" w:hAnsi="Cambria Math"/>
                <w:szCs w:val="21"/>
              </w:rPr>
              <m:t>H</m:t>
            </m:r>
          </m:sup>
        </m:sSup>
        <m:r>
          <w:rPr>
            <w:rFonts w:ascii="Cambria Math" w:eastAsia="宋体" w:hAnsi="Cambria Math"/>
            <w:szCs w:val="21"/>
          </w:rPr>
          <m:t>ω)</m:t>
        </m:r>
      </m:oMath>
      <w:r w:rsidR="00B74C0F">
        <w:rPr>
          <w:rFonts w:ascii="宋体" w:eastAsia="宋体" w:hAnsi="宋体" w:hint="eastAsia"/>
          <w:szCs w:val="21"/>
        </w:rPr>
        <w:t>，损失函数求导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∇</m:t>
        </m:r>
        <m:r>
          <w:rPr>
            <w:rFonts w:ascii="Cambria Math" w:eastAsia="宋体" w:hAnsi="Cambria Math"/>
            <w:szCs w:val="21"/>
          </w:rPr>
          <m:t>J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</m:d>
        <m:r>
          <w:rPr>
            <w:rFonts w:ascii="Cambria Math" w:eastAsia="宋体" w:hAnsi="Cambria Math"/>
            <w:szCs w:val="21"/>
          </w:rPr>
          <m:t>=-E(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)</m:t>
        </m:r>
      </m:oMath>
      <w:r w:rsidR="00B74C0F">
        <w:rPr>
          <w:rFonts w:ascii="宋体" w:eastAsia="宋体" w:hAnsi="宋体" w:hint="eastAsia"/>
          <w:szCs w:val="21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w</m:t>
            </m:r>
          </m:e>
          <m:sub>
            <m:r>
              <w:rPr>
                <w:rFonts w:ascii="Cambria Math" w:eastAsia="宋体" w:hAnsi="Cambria Math"/>
                <w:szCs w:val="21"/>
              </w:rPr>
              <m:t>n-1</m:t>
            </m:r>
          </m:sub>
        </m:sSub>
        <m:r>
          <w:rPr>
            <w:rFonts w:ascii="Cambria Math" w:eastAsia="宋体" w:hAnsi="Cambria Math" w:hint="eastAsia"/>
            <w:szCs w:val="21"/>
          </w:rPr>
          <m:t>+</m:t>
        </m:r>
        <w:hyperlink r:id="rId14" w:anchor="3_8" w:history="1">
          <m:r>
            <m:rPr>
              <m:sty m:val="p"/>
            </m:rPr>
            <w:rPr>
              <w:rStyle w:val="a8"/>
              <w:rFonts w:ascii="Cambria Math" w:hAnsi="Cambria Math" w:cs="Arial"/>
              <w:color w:val="333333"/>
              <w:shd w:val="clear" w:color="auto" w:fill="FFFFFF"/>
            </w:rPr>
            <m:t>η</m:t>
          </m:r>
        </w:hyperlink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37BAC">
        <w:rPr>
          <w:rFonts w:ascii="宋体" w:eastAsia="宋体" w:hAnsi="宋体" w:hint="eastAsia"/>
        </w:rPr>
        <w:t>。</w:t>
      </w:r>
    </w:p>
    <w:p w14:paraId="13E2010E" w14:textId="31A590AF" w:rsidR="00705494" w:rsidRPr="00705494" w:rsidRDefault="00705494" w:rsidP="00324F2D">
      <w:pPr>
        <w:ind w:firstLine="480"/>
        <w:rPr>
          <w:rFonts w:ascii="宋体" w:eastAsia="宋体" w:hAnsi="宋体" w:hint="eastAsia"/>
          <w:i/>
          <w:sz w:val="24"/>
          <w:szCs w:val="24"/>
        </w:rPr>
      </w:pPr>
      <w:r w:rsidRPr="00705494">
        <w:rPr>
          <w:rFonts w:ascii="宋体" w:eastAsia="宋体" w:hAnsi="宋体" w:hint="eastAsia"/>
          <w:sz w:val="24"/>
          <w:szCs w:val="24"/>
        </w:rPr>
        <w:t>1</w:t>
      </w:r>
      <w:r w:rsidRPr="00705494">
        <w:rPr>
          <w:rFonts w:ascii="宋体" w:eastAsia="宋体" w:hAnsi="宋体"/>
          <w:sz w:val="24"/>
          <w:szCs w:val="24"/>
        </w:rPr>
        <w:t>.3  RLS</w:t>
      </w:r>
    </w:p>
    <w:p w14:paraId="78083B69" w14:textId="759C7D14" w:rsidR="00324F2D" w:rsidRDefault="00324F2D" w:rsidP="00950243">
      <w:pPr>
        <w:ind w:firstLineChars="0" w:firstLine="0"/>
        <w:rPr>
          <w:rFonts w:ascii="宋体" w:eastAsia="宋体" w:hAnsi="宋体"/>
          <w:szCs w:val="21"/>
        </w:rPr>
      </w:pPr>
      <w:r>
        <w:t xml:space="preserve"> </w:t>
      </w:r>
      <w:r w:rsidR="004E1CB1">
        <w:t xml:space="preserve"> </w:t>
      </w:r>
      <w:r w:rsidR="004E1CB1" w:rsidRPr="004E1CB1">
        <w:rPr>
          <w:rFonts w:ascii="宋体" w:eastAsia="宋体" w:hAnsi="宋体"/>
        </w:rPr>
        <w:t xml:space="preserve"> </w:t>
      </w:r>
      <w:r w:rsidR="004E1CB1" w:rsidRPr="004E1CB1">
        <w:rPr>
          <w:rFonts w:ascii="宋体" w:eastAsia="宋体" w:hAnsi="宋体" w:hint="eastAsia"/>
        </w:rPr>
        <w:t>该算法在计算出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4E1CB1" w:rsidRPr="004E1CB1">
        <w:rPr>
          <w:rFonts w:ascii="宋体" w:eastAsia="宋体" w:hAnsi="宋体" w:hint="eastAsia"/>
          <w:szCs w:val="21"/>
        </w:rPr>
        <w:t>后对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4E1CB1" w:rsidRPr="004E1CB1">
        <w:rPr>
          <w:rFonts w:ascii="宋体" w:eastAsia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4E1CB1" w:rsidRPr="004E1CB1">
        <w:rPr>
          <w:rFonts w:ascii="宋体" w:eastAsia="宋体" w:hAnsi="宋体" w:hint="eastAsia"/>
          <w:szCs w:val="21"/>
        </w:rPr>
        <w:t>进行迭代，有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w:hyperlink r:id="rId15" w:anchor="3_12" w:history="1">
          <m:r>
            <m:rPr>
              <m:sty m:val="p"/>
            </m:rPr>
            <w:rPr>
              <w:rStyle w:val="a8"/>
              <w:rFonts w:ascii="Cambria Math" w:eastAsia="宋体" w:hAnsi="Cambria Math" w:cs="Arial"/>
              <w:color w:val="333333"/>
              <w:shd w:val="clear" w:color="auto" w:fill="FFFFFF"/>
            </w:rPr>
            <m:t>λ</m:t>
          </m:r>
        </w:hyperlink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n-1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w:rPr>
                <w:rFonts w:ascii="Cambria Math" w:eastAsia="宋体" w:hAnsi="Cambria Math"/>
                <w:szCs w:val="21"/>
              </w:rPr>
              <m:t>H</m:t>
            </m:r>
          </m:sup>
        </m:sSubSup>
      </m:oMath>
      <w:r w:rsidR="004E1CB1" w:rsidRPr="004E1CB1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 w:hint="eastAsia"/>
            <w:szCs w:val="21"/>
          </w:rPr>
          <m:t>=</m:t>
        </m:r>
        <w:hyperlink r:id="rId16" w:anchor="3_12" w:history="1">
          <m:r>
            <m:rPr>
              <m:sty m:val="p"/>
            </m:rPr>
            <w:rPr>
              <w:rStyle w:val="a8"/>
              <w:rFonts w:ascii="Cambria Math" w:eastAsia="宋体" w:hAnsi="Cambria Math" w:cs="Arial"/>
              <w:color w:val="333333"/>
              <w:shd w:val="clear" w:color="auto" w:fill="FFFFFF"/>
            </w:rPr>
            <m:t>λ</m:t>
          </m:r>
        </w:hyperlink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n-1</m:t>
            </m:r>
          </m:sub>
        </m:sSub>
        <m: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4E1CB1">
        <w:rPr>
          <w:rFonts w:ascii="宋体" w:eastAsia="宋体" w:hAnsi="宋体" w:hint="eastAsia"/>
          <w:szCs w:val="21"/>
        </w:rPr>
        <w:t>，随后引入增益向量(这里不再做推导</w:t>
      </w:r>
      <w:r w:rsidR="004E1CB1">
        <w:rPr>
          <w:rFonts w:ascii="宋体" w:eastAsia="宋体" w:hAnsi="宋体"/>
          <w:szCs w:val="21"/>
        </w:rPr>
        <w:t>)</w:t>
      </w:r>
    </w:p>
    <w:p w14:paraId="0F77513E" w14:textId="6709A7C5" w:rsidR="000C22F3" w:rsidRPr="00CC5298" w:rsidRDefault="000C22F3" w:rsidP="000C22F3">
      <w:pPr>
        <w:ind w:firstLineChars="0" w:firstLine="0"/>
        <w:rPr>
          <w:rFonts w:ascii="宋体" w:eastAsia="宋体" w:hAnsi="宋体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宋体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/>
                      <w:i/>
                    </w:rPr>
                  </m:ctrlPr>
                </m:eqArrPr>
                <m:e>
                  <m:r>
                    <w:rPr>
                      <w:rFonts w:ascii="Cambria Math" w:eastAsia="宋体" w:hAnsi="宋体"/>
                    </w:rPr>
                    <m:t>&amp;e(n)=d(n)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宋体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宋体" w:hAnsi="宋体"/>
                        </w:rPr>
                        <m:t>H</m:t>
                      </m:r>
                    </m:sup>
                  </m:sSup>
                  <m:r>
                    <w:rPr>
                      <w:rFonts w:ascii="Cambria Math" w:eastAsia="宋体" w:hAnsi="宋体"/>
                    </w:rPr>
                    <m:t>(n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宋体"/>
                    </w:rPr>
                    <m:t>1)</m:t>
                  </m:r>
                  <m:r>
                    <m:rPr>
                      <m:sty m:val="bi"/>
                    </m:rPr>
                    <w:rPr>
                      <w:rFonts w:ascii="Cambria Math" w:eastAsia="宋体" w:hAnsi="宋体"/>
                    </w:rPr>
                    <m:t>u</m:t>
                  </m:r>
                  <m:r>
                    <w:rPr>
                      <w:rFonts w:ascii="Cambria Math" w:eastAsia="宋体" w:hAnsi="宋体"/>
                    </w:rPr>
                    <m:t>(n)</m:t>
                  </m:r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eastAsia="宋体" w:hAnsi="宋体"/>
                    </w:rPr>
                    <m:t>k</m:t>
                  </m:r>
                  <m:r>
                    <w:rPr>
                      <w:rFonts w:ascii="Cambria Math" w:eastAsia="宋体" w:hAnsi="宋体"/>
                    </w:rPr>
                    <m:t>(n)=</m:t>
                  </m:r>
                  <m:f>
                    <m:f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宋体" w:hAnsi="宋体"/>
                        </w:rPr>
                        <m:t>P</m:t>
                      </m:r>
                      <m:r>
                        <w:rPr>
                          <w:rFonts w:ascii="Cambria Math" w:eastAsia="宋体" w:hAnsi="宋体"/>
                        </w:rPr>
                        <m:t>(n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宋体" w:hAnsi="宋体"/>
                        </w:rPr>
                        <m:t>1)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宋体"/>
                        </w:rPr>
                        <m:t>u</m:t>
                      </m:r>
                      <m:r>
                        <w:rPr>
                          <w:rFonts w:ascii="Cambria Math" w:eastAsia="宋体" w:hAnsi="宋体"/>
                        </w:rPr>
                        <m:t>(n)</m:t>
                      </m:r>
                    </m:num>
                    <m:den>
                      <m:r>
                        <w:rPr>
                          <w:rFonts w:ascii="Cambria Math" w:eastAsia="宋体" w:hAnsi="宋体"/>
                        </w:rPr>
                        <m:t>λ+</m:t>
                      </m:r>
                      <m:sSup>
                        <m:sSupPr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宋体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宋体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eastAsia="宋体" w:hAnsi="宋体"/>
                        </w:rPr>
                        <m:t>(n)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宋体"/>
                        </w:rPr>
                        <m:t>P</m:t>
                      </m:r>
                      <m:r>
                        <w:rPr>
                          <w:rFonts w:ascii="Cambria Math" w:eastAsia="宋体" w:hAnsi="宋体"/>
                        </w:rPr>
                        <m:t>(n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宋体" w:hAnsi="宋体"/>
                        </w:rPr>
                        <m:t>1)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宋体"/>
                        </w:rPr>
                        <m:t>u</m:t>
                      </m:r>
                      <m:r>
                        <w:rPr>
                          <w:rFonts w:ascii="Cambria Math" w:eastAsia="宋体" w:hAnsi="宋体"/>
                        </w:rPr>
                        <m:t>(n)</m:t>
                      </m:r>
                    </m:den>
                  </m:f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eastAsia="宋体" w:hAnsi="宋体"/>
                    </w:rPr>
                    <m:t>P</m:t>
                  </m:r>
                  <m:r>
                    <w:rPr>
                      <w:rFonts w:ascii="Cambria Math" w:eastAsia="宋体" w:hAnsi="宋体"/>
                    </w:rPr>
                    <m:t>(n)=</m:t>
                  </m:r>
                  <m:f>
                    <m:f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宋体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宋体"/>
                        </w:rPr>
                        <m:t>λ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宋体"/>
                        </w:rPr>
                        <m:t>P</m:t>
                      </m:r>
                      <m:r>
                        <w:rPr>
                          <w:rFonts w:ascii="Cambria Math" w:eastAsia="宋体" w:hAnsi="宋体"/>
                        </w:rPr>
                        <m:t>(n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宋体" w:hAnsi="宋体"/>
                        </w:rPr>
                        <m:t>1)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宋体"/>
                        </w:rPr>
                        <m:t>k</m:t>
                      </m:r>
                      <m:r>
                        <w:rPr>
                          <w:rFonts w:ascii="Cambria Math" w:eastAsia="宋体" w:hAnsi="宋体"/>
                        </w:rPr>
                        <m:t>(n)</m:t>
                      </m:r>
                      <m:sSup>
                        <m:sSupPr>
                          <m:ctrlPr>
                            <w:rPr>
                              <w:rFonts w:ascii="Cambria Math" w:eastAsia="宋体" w:hAnsi="宋体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宋体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宋体" w:hAnsi="宋体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eastAsia="宋体" w:hAnsi="宋体"/>
                        </w:rPr>
                        <m:t>(n)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宋体"/>
                        </w:rPr>
                        <m:t>P</m:t>
                      </m:r>
                      <m:r>
                        <w:rPr>
                          <w:rFonts w:ascii="Cambria Math" w:eastAsia="宋体" w:hAnsi="宋体"/>
                        </w:rPr>
                        <m:t>(n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宋体" w:hAnsi="宋体"/>
                        </w:rPr>
                        <m:t>1)</m:t>
                      </m:r>
                    </m:e>
                  </m:d>
                </m:e>
                <m:e>
                  <m:r>
                    <w:rPr>
                      <w:rFonts w:ascii="Cambria Math" w:eastAsia="宋体" w:hAnsi="宋体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eastAsia="宋体" w:hAnsi="宋体"/>
                    </w:rPr>
                    <m:t>w</m:t>
                  </m:r>
                  <m:r>
                    <w:rPr>
                      <w:rFonts w:ascii="Cambria Math" w:eastAsia="宋体" w:hAnsi="宋体"/>
                    </w:rPr>
                    <m:t>(n)=</m:t>
                  </m:r>
                  <m:r>
                    <m:rPr>
                      <m:sty m:val="bi"/>
                    </m:rPr>
                    <w:rPr>
                      <w:rFonts w:ascii="Cambria Math" w:eastAsia="宋体" w:hAnsi="宋体"/>
                    </w:rPr>
                    <m:t>w</m:t>
                  </m:r>
                  <m:r>
                    <w:rPr>
                      <w:rFonts w:ascii="Cambria Math" w:eastAsia="宋体" w:hAnsi="宋体"/>
                    </w:rPr>
                    <m:t>(n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宋体" w:hAnsi="宋体"/>
                    </w:rPr>
                    <m:t>1)+</m:t>
                  </m:r>
                  <m:r>
                    <m:rPr>
                      <m:sty m:val="bi"/>
                    </m:rPr>
                    <w:rPr>
                      <w:rFonts w:ascii="Cambria Math" w:eastAsia="宋体" w:hAnsi="宋体"/>
                    </w:rPr>
                    <m:t>k</m:t>
                  </m:r>
                  <m:r>
                    <w:rPr>
                      <w:rFonts w:ascii="Cambria Math" w:eastAsia="宋体" w:hAnsi="宋体"/>
                    </w:rPr>
                    <m:t>(n)</m:t>
                  </m:r>
                  <m:sSup>
                    <m:sSup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宋体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宋体"/>
                        </w:rPr>
                        <m:t>*</m:t>
                      </m:r>
                    </m:sup>
                  </m:sSup>
                  <m:r>
                    <w:rPr>
                      <w:rFonts w:ascii="Cambria Math" w:eastAsia="宋体" w:hAnsi="宋体"/>
                    </w:rPr>
                    <m:t>(n)</m:t>
                  </m:r>
                </m:e>
              </m:eqArr>
              <m:ctrlPr>
                <w:rPr>
                  <w:rFonts w:ascii="Cambria Math" w:eastAsia="宋体" w:hAnsi="Cambria Math"/>
                  <w:i/>
                </w:rPr>
              </m:ctrlPr>
            </m:e>
          </m:d>
        </m:oMath>
      </m:oMathPara>
    </w:p>
    <w:p w14:paraId="78761BB6" w14:textId="66120B94" w:rsidR="00CC5298" w:rsidRDefault="00CC5298" w:rsidP="000C22F3">
      <w:pPr>
        <w:ind w:firstLineChars="0" w:firstLine="0"/>
        <w:rPr>
          <w:rFonts w:ascii="宋体" w:eastAsia="宋体" w:hAnsi="宋体"/>
        </w:rPr>
      </w:pPr>
    </w:p>
    <w:p w14:paraId="5D530D59" w14:textId="2E5EE6BE" w:rsidR="00CC5298" w:rsidRDefault="00CC5298" w:rsidP="000C22F3">
      <w:pPr>
        <w:ind w:firstLineChars="0" w:firstLine="0"/>
        <w:rPr>
          <w:rFonts w:ascii="宋体" w:eastAsia="宋体" w:hAnsi="宋体"/>
          <w:sz w:val="28"/>
          <w:szCs w:val="28"/>
        </w:rPr>
      </w:pPr>
      <w:r w:rsidRPr="00CC5298">
        <w:rPr>
          <w:rFonts w:ascii="宋体" w:eastAsia="宋体" w:hAnsi="宋体" w:hint="eastAsia"/>
          <w:sz w:val="28"/>
          <w:szCs w:val="28"/>
        </w:rPr>
        <w:t>2</w:t>
      </w:r>
      <w:r w:rsidRPr="00CC5298">
        <w:rPr>
          <w:rFonts w:ascii="宋体" w:eastAsia="宋体" w:hAnsi="宋体"/>
          <w:sz w:val="28"/>
          <w:szCs w:val="28"/>
        </w:rPr>
        <w:t xml:space="preserve">  </w:t>
      </w:r>
      <w:r w:rsidRPr="00CC5298">
        <w:rPr>
          <w:rFonts w:ascii="宋体" w:eastAsia="宋体" w:hAnsi="宋体" w:hint="eastAsia"/>
          <w:sz w:val="28"/>
          <w:szCs w:val="28"/>
        </w:rPr>
        <w:t>MATLAB仿真</w:t>
      </w:r>
    </w:p>
    <w:p w14:paraId="09C6DB52" w14:textId="2C576A87" w:rsidR="00CC5298" w:rsidRDefault="00CC5298" w:rsidP="00CC529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950436D" wp14:editId="757DE804">
            <wp:simplePos x="0" y="0"/>
            <wp:positionH relativeFrom="column">
              <wp:posOffset>149225</wp:posOffset>
            </wp:positionH>
            <wp:positionV relativeFrom="paragraph">
              <wp:posOffset>307975</wp:posOffset>
            </wp:positionV>
            <wp:extent cx="3187700" cy="23907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Cs w:val="21"/>
        </w:rPr>
        <w:t>下面进行LMS和RLS的仿真</w:t>
      </w:r>
    </w:p>
    <w:p w14:paraId="219B5963" w14:textId="3E2F0173" w:rsidR="00CC5298" w:rsidRDefault="00CC5298" w:rsidP="00CC5298">
      <w:pPr>
        <w:ind w:firstLine="420"/>
        <w:rPr>
          <w:rFonts w:ascii="宋体" w:eastAsia="宋体" w:hAnsi="宋体"/>
          <w:szCs w:val="21"/>
        </w:rPr>
      </w:pPr>
    </w:p>
    <w:p w14:paraId="0754341F" w14:textId="0309742C" w:rsidR="00CC5298" w:rsidRPr="00CC5298" w:rsidRDefault="00CC5298" w:rsidP="00CC529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CC5298">
        <w:rPr>
          <w:rFonts w:ascii="Times New Roman" w:eastAsia="宋体" w:hAnsi="Times New Roman" w:cs="Times New Roman"/>
          <w:szCs w:val="21"/>
        </w:rPr>
        <w:t>图</w:t>
      </w:r>
      <w:r w:rsidRPr="00CC5298">
        <w:rPr>
          <w:rFonts w:ascii="Times New Roman" w:eastAsia="宋体" w:hAnsi="Times New Roman" w:cs="Times New Roman"/>
          <w:szCs w:val="21"/>
        </w:rPr>
        <w:t>(1)</w:t>
      </w:r>
    </w:p>
    <w:p w14:paraId="41B034C1" w14:textId="7F530C42" w:rsidR="00CC5298" w:rsidRDefault="00CC5298" w:rsidP="00CC529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这是RLS的参数设置</w:t>
      </w:r>
    </w:p>
    <w:p w14:paraId="300A47E6" w14:textId="4F0FC473" w:rsidR="00CC5298" w:rsidRDefault="00CC5298" w:rsidP="00CC5298">
      <w:pPr>
        <w:ind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9DE0BB2" wp14:editId="5673B049">
            <wp:extent cx="1630821" cy="42675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518F" w14:textId="385FFA05" w:rsidR="00CC5298" w:rsidRDefault="00CC5298" w:rsidP="00CC529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通过图(</w:t>
      </w:r>
      <w:r>
        <w:rPr>
          <w:rFonts w:ascii="宋体" w:eastAsia="宋体" w:hAnsi="宋体"/>
          <w:szCs w:val="21"/>
        </w:rPr>
        <w:t>1)</w:t>
      </w:r>
      <w:r>
        <w:rPr>
          <w:rFonts w:ascii="宋体" w:eastAsia="宋体" w:hAnsi="宋体" w:hint="eastAsia"/>
          <w:szCs w:val="21"/>
        </w:rPr>
        <w:t>我们可以看到RLS的收敛误差远小于LMS(此处展示的是对数误差</w:t>
      </w:r>
      <w:r>
        <w:rPr>
          <w:rFonts w:ascii="宋体" w:eastAsia="宋体" w:hAnsi="宋体"/>
          <w:szCs w:val="21"/>
        </w:rPr>
        <w:t>)</w:t>
      </w:r>
    </w:p>
    <w:p w14:paraId="7D868815" w14:textId="77777777" w:rsidR="00A41426" w:rsidRDefault="006305F2" w:rsidP="00A4142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下图(</w:t>
      </w:r>
      <w:r>
        <w:rPr>
          <w:rFonts w:ascii="宋体" w:eastAsia="宋体" w:hAnsi="宋体"/>
          <w:szCs w:val="21"/>
        </w:rPr>
        <w:t>2)</w:t>
      </w:r>
      <w:r>
        <w:rPr>
          <w:rFonts w:ascii="宋体" w:eastAsia="宋体" w:hAnsi="宋体" w:hint="eastAsia"/>
          <w:szCs w:val="21"/>
        </w:rPr>
        <w:t>是假设我们知道有用信号时，与RLS和LMS进行的对比</w:t>
      </w:r>
    </w:p>
    <w:p w14:paraId="03EE881C" w14:textId="31A4B28B" w:rsidR="00A41426" w:rsidRDefault="00A41426" w:rsidP="00A41426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A41426">
        <w:rPr>
          <w:rFonts w:ascii="Times New Roman" w:eastAsia="宋体" w:hAnsi="Times New Roman" w:cs="Times New Roman"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25D3B40E" wp14:editId="7F77CA9C">
            <wp:simplePos x="0" y="0"/>
            <wp:positionH relativeFrom="column">
              <wp:posOffset>133350</wp:posOffset>
            </wp:positionH>
            <wp:positionV relativeFrom="page">
              <wp:posOffset>488950</wp:posOffset>
            </wp:positionV>
            <wp:extent cx="3187700" cy="23907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426">
        <w:rPr>
          <w:rFonts w:ascii="Times New Roman" w:eastAsia="宋体" w:hAnsi="Times New Roman" w:cs="Times New Roman"/>
          <w:szCs w:val="21"/>
        </w:rPr>
        <w:t>图</w:t>
      </w:r>
      <w:r w:rsidRPr="00A41426">
        <w:rPr>
          <w:rFonts w:ascii="Times New Roman" w:eastAsia="宋体" w:hAnsi="Times New Roman" w:cs="Times New Roman"/>
          <w:szCs w:val="21"/>
        </w:rPr>
        <w:t>(2)</w:t>
      </w:r>
    </w:p>
    <w:p w14:paraId="16623951" w14:textId="1A5AB15C" w:rsidR="00A41426" w:rsidRDefault="00A41426" w:rsidP="00A41426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</w:p>
    <w:p w14:paraId="2452C8B3" w14:textId="5472467C" w:rsidR="00A41426" w:rsidRDefault="00A41426" w:rsidP="00A41426">
      <w:pPr>
        <w:ind w:firstLine="560"/>
        <w:jc w:val="left"/>
        <w:rPr>
          <w:rFonts w:ascii="宋体" w:eastAsia="宋体" w:hAnsi="宋体" w:cs="Times New Roman"/>
          <w:sz w:val="28"/>
          <w:szCs w:val="28"/>
        </w:rPr>
      </w:pPr>
      <w:r w:rsidRPr="00A41426">
        <w:rPr>
          <w:rFonts w:ascii="宋体" w:eastAsia="宋体" w:hAnsi="宋体" w:cs="Times New Roman" w:hint="eastAsia"/>
          <w:sz w:val="28"/>
          <w:szCs w:val="28"/>
        </w:rPr>
        <w:t>3</w:t>
      </w:r>
      <w:r w:rsidRPr="00A41426">
        <w:rPr>
          <w:rFonts w:ascii="宋体" w:eastAsia="宋体" w:hAnsi="宋体" w:cs="Times New Roman"/>
          <w:sz w:val="28"/>
          <w:szCs w:val="28"/>
        </w:rPr>
        <w:t xml:space="preserve">  </w:t>
      </w:r>
      <w:r w:rsidRPr="00A41426">
        <w:rPr>
          <w:rFonts w:ascii="宋体" w:eastAsia="宋体" w:hAnsi="宋体" w:cs="Times New Roman" w:hint="eastAsia"/>
          <w:sz w:val="28"/>
          <w:szCs w:val="28"/>
        </w:rPr>
        <w:t>问题提出和</w:t>
      </w:r>
      <w:r w:rsidR="008B0349">
        <w:rPr>
          <w:rFonts w:ascii="宋体" w:eastAsia="宋体" w:hAnsi="宋体" w:cs="Times New Roman" w:hint="eastAsia"/>
          <w:sz w:val="28"/>
          <w:szCs w:val="28"/>
        </w:rPr>
        <w:t>思考</w:t>
      </w:r>
    </w:p>
    <w:p w14:paraId="55076439" w14:textId="4FE409F3" w:rsidR="006305F2" w:rsidRDefault="008E4C18" w:rsidP="008B0349">
      <w:pPr>
        <w:ind w:firstLine="420"/>
        <w:jc w:val="lef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4F2169CC" wp14:editId="4790AA75">
            <wp:simplePos x="0" y="0"/>
            <wp:positionH relativeFrom="column">
              <wp:posOffset>146050</wp:posOffset>
            </wp:positionH>
            <wp:positionV relativeFrom="paragraph">
              <wp:posOffset>2065020</wp:posOffset>
            </wp:positionV>
            <wp:extent cx="3187700" cy="239077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426">
        <w:rPr>
          <w:rFonts w:ascii="宋体" w:eastAsia="宋体" w:hAnsi="宋体" w:cs="Times New Roman" w:hint="eastAsia"/>
          <w:szCs w:val="21"/>
        </w:rPr>
        <w:t>为什么会产生图(</w:t>
      </w:r>
      <w:r w:rsidR="00A41426">
        <w:rPr>
          <w:rFonts w:ascii="宋体" w:eastAsia="宋体" w:hAnsi="宋体" w:cs="Times New Roman"/>
          <w:szCs w:val="21"/>
        </w:rPr>
        <w:t>2)</w:t>
      </w:r>
      <w:r w:rsidR="008B0349">
        <w:rPr>
          <w:rFonts w:ascii="宋体" w:eastAsia="宋体" w:hAnsi="宋体" w:cs="Times New Roman" w:hint="eastAsia"/>
          <w:szCs w:val="21"/>
        </w:rPr>
        <w:t>维纳解的误差低于LMS和RLS呢？</w:t>
      </w:r>
      <m:oMath>
        <m:r>
          <w:rPr>
            <w:rFonts w:ascii="Cambria Math" w:eastAsia="宋体" w:hAnsi="Cambria Math"/>
            <w:szCs w:val="21"/>
          </w:rPr>
          <m:t>ω=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  <m:sup>
            <m:r>
              <w:rPr>
                <w:rFonts w:ascii="Cambria Math" w:eastAsia="宋体" w:hAnsi="Cambria Math"/>
                <w:szCs w:val="21"/>
              </w:rPr>
              <m:t>-1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r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="008B0349">
        <w:rPr>
          <w:rFonts w:ascii="宋体" w:eastAsia="宋体" w:hAnsi="宋体" w:cs="Times New Roman" w:hint="eastAsia"/>
          <w:szCs w:val="21"/>
        </w:rPr>
        <w:t>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</m:oMath>
      <w:r w:rsidR="008B0349">
        <w:rPr>
          <w:rFonts w:ascii="宋体" w:eastAsia="宋体" w:hAnsi="宋体" w:cs="Times New Roman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</m:sSub>
      </m:oMath>
      <w:r w:rsidR="008B0349">
        <w:rPr>
          <w:rFonts w:ascii="宋体" w:eastAsia="宋体" w:hAnsi="宋体" w:cs="Times New Roman" w:hint="eastAsia"/>
          <w:szCs w:val="21"/>
        </w:rPr>
        <w:t>是用所有样本点进行的计算，而LMS和RLS是根据每一个样本点不断变化，使当前样本点误差最低</w:t>
      </w:r>
      <w:r w:rsidR="00AF48B5">
        <w:rPr>
          <w:rFonts w:ascii="宋体" w:eastAsia="宋体" w:hAnsi="宋体" w:cs="Times New Roman" w:hint="eastAsia"/>
          <w:szCs w:val="21"/>
        </w:rPr>
        <w:t>，受步长和样本点总数影响，导致收敛误差发生变化，于是我讲原本样本点个数</w:t>
      </w:r>
      <m:oMath>
        <m:r>
          <w:rPr>
            <w:rFonts w:ascii="Cambria Math" w:eastAsia="宋体" w:hAnsi="Cambria Math" w:cs="Times New Roman"/>
            <w:szCs w:val="21"/>
          </w:rPr>
          <m:t>N=3000</m:t>
        </m:r>
      </m:oMath>
      <w:r w:rsidR="00AF48B5">
        <w:rPr>
          <w:rFonts w:ascii="宋体" w:eastAsia="宋体" w:hAnsi="宋体" w:cs="Times New Roman" w:hint="eastAsia"/>
          <w:szCs w:val="21"/>
        </w:rPr>
        <w:t>增加到了</w:t>
      </w:r>
      <m:oMath>
        <m:r>
          <w:rPr>
            <w:rFonts w:ascii="Cambria Math" w:eastAsia="宋体" w:hAnsi="Cambria Math" w:cs="Times New Roman"/>
            <w:szCs w:val="21"/>
          </w:rPr>
          <m:t>N=</m:t>
        </m:r>
        <m:r>
          <w:rPr>
            <w:rFonts w:ascii="Cambria Math" w:eastAsia="宋体" w:hAnsi="Cambria Math" w:cs="Times New Roman"/>
            <w:szCs w:val="21"/>
          </w:rPr>
          <m:t>2</m:t>
        </m:r>
        <m:r>
          <w:rPr>
            <w:rFonts w:ascii="Cambria Math" w:eastAsia="宋体" w:hAnsi="Cambria Math" w:cs="Times New Roman"/>
            <w:szCs w:val="21"/>
          </w:rPr>
          <m:t>00000</m:t>
        </m:r>
      </m:oMath>
      <w:r w:rsidR="00AF48B5">
        <w:rPr>
          <w:rFonts w:ascii="宋体" w:eastAsia="宋体" w:hAnsi="宋体" w:cs="Times New Roman" w:hint="eastAsia"/>
          <w:szCs w:val="21"/>
        </w:rPr>
        <w:t>，且将LMS步长从0</w:t>
      </w:r>
      <w:r w:rsidR="00AF48B5">
        <w:rPr>
          <w:rFonts w:ascii="宋体" w:eastAsia="宋体" w:hAnsi="宋体" w:cs="Times New Roman"/>
          <w:szCs w:val="21"/>
        </w:rPr>
        <w:t>.1</w:t>
      </w:r>
      <w:r w:rsidR="00AF48B5">
        <w:rPr>
          <w:rFonts w:ascii="宋体" w:eastAsia="宋体" w:hAnsi="宋体" w:cs="Times New Roman" w:hint="eastAsia"/>
          <w:szCs w:val="21"/>
        </w:rPr>
        <w:t>改成了0</w:t>
      </w:r>
      <w:r w:rsidR="00AF48B5">
        <w:rPr>
          <w:rFonts w:ascii="宋体" w:eastAsia="宋体" w:hAnsi="宋体" w:cs="Times New Roman"/>
          <w:szCs w:val="21"/>
        </w:rPr>
        <w:t>.0001</w:t>
      </w:r>
      <w:r w:rsidR="00863255">
        <w:rPr>
          <w:rFonts w:ascii="宋体" w:eastAsia="宋体" w:hAnsi="宋体" w:cs="Times New Roman"/>
          <w:szCs w:val="21"/>
        </w:rPr>
        <w:t>(</w:t>
      </w:r>
      <w:r w:rsidR="00863255">
        <w:rPr>
          <w:rFonts w:ascii="宋体" w:eastAsia="宋体" w:hAnsi="宋体" w:cs="Times New Roman" w:hint="eastAsia"/>
          <w:szCs w:val="21"/>
        </w:rPr>
        <w:t>如图(</w:t>
      </w:r>
      <w:r w:rsidR="00863255">
        <w:rPr>
          <w:rFonts w:ascii="宋体" w:eastAsia="宋体" w:hAnsi="宋体" w:cs="Times New Roman"/>
          <w:szCs w:val="21"/>
        </w:rPr>
        <w:t>3)</w:t>
      </w:r>
      <w:r w:rsidR="00863255">
        <w:rPr>
          <w:rFonts w:ascii="宋体" w:eastAsia="宋体" w:hAnsi="宋体" w:cs="Times New Roman" w:hint="eastAsia"/>
          <w:szCs w:val="21"/>
        </w:rPr>
        <w:t>所示</w:t>
      </w:r>
      <w:r w:rsidR="00863255">
        <w:rPr>
          <w:rFonts w:ascii="宋体" w:eastAsia="宋体" w:hAnsi="宋体" w:cs="Times New Roman"/>
          <w:szCs w:val="21"/>
        </w:rPr>
        <w:t>)</w:t>
      </w:r>
      <w:r w:rsidR="00AF48B5">
        <w:rPr>
          <w:rFonts w:ascii="宋体" w:eastAsia="宋体" w:hAnsi="宋体" w:cs="Times New Roman" w:hint="eastAsia"/>
          <w:szCs w:val="21"/>
        </w:rPr>
        <w:t>，这也导致收敛速度极其缓慢</w:t>
      </w:r>
      <w:r w:rsidR="0074639C">
        <w:rPr>
          <w:rFonts w:ascii="宋体" w:eastAsia="宋体" w:hAnsi="宋体" w:cs="Times New Roman" w:hint="eastAsia"/>
          <w:szCs w:val="21"/>
        </w:rPr>
        <w:t>，但是收敛误差也明显降低，所以我认为在样本点足够多，且步长很小时，收敛误差是可以达到维纳解</w:t>
      </w:r>
      <w:r w:rsidR="004D58A8">
        <w:rPr>
          <w:rFonts w:ascii="宋体" w:eastAsia="宋体" w:hAnsi="宋体" w:cs="Times New Roman" w:hint="eastAsia"/>
          <w:szCs w:val="21"/>
        </w:rPr>
        <w:t>误差或甚至比维纳解误差更低的。</w:t>
      </w:r>
    </w:p>
    <w:p w14:paraId="41E56DA3" w14:textId="77777777" w:rsidR="00C733BB" w:rsidRPr="00863255" w:rsidRDefault="00C733BB" w:rsidP="00C733BB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863255">
        <w:rPr>
          <w:rFonts w:ascii="Times New Roman" w:eastAsia="宋体" w:hAnsi="Times New Roman" w:cs="Times New Roman"/>
          <w:szCs w:val="21"/>
        </w:rPr>
        <w:t>图</w:t>
      </w:r>
      <w:r w:rsidRPr="00863255">
        <w:rPr>
          <w:rFonts w:ascii="Times New Roman" w:eastAsia="宋体" w:hAnsi="Times New Roman" w:cs="Times New Roman"/>
          <w:szCs w:val="21"/>
        </w:rPr>
        <w:t>(3)</w:t>
      </w:r>
    </w:p>
    <w:p w14:paraId="41B23EDA" w14:textId="14139FBE" w:rsidR="008E4C18" w:rsidRDefault="008E4C18" w:rsidP="008B0349">
      <w:pPr>
        <w:ind w:firstLine="420"/>
        <w:jc w:val="left"/>
        <w:rPr>
          <w:rFonts w:ascii="宋体" w:eastAsia="宋体" w:hAnsi="宋体" w:cs="Times New Roman" w:hint="eastAsia"/>
          <w:szCs w:val="21"/>
        </w:rPr>
      </w:pPr>
    </w:p>
    <w:sectPr w:rsidR="008E4C18" w:rsidSect="00600710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F73EA" w14:textId="77777777" w:rsidR="007428BF" w:rsidRDefault="007428BF" w:rsidP="00950243">
      <w:pPr>
        <w:ind w:firstLine="420"/>
      </w:pPr>
      <w:r>
        <w:separator/>
      </w:r>
    </w:p>
  </w:endnote>
  <w:endnote w:type="continuationSeparator" w:id="0">
    <w:p w14:paraId="0E70ED31" w14:textId="77777777" w:rsidR="007428BF" w:rsidRDefault="007428BF" w:rsidP="0095024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altName w:val="Segoe Print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350E" w14:textId="77777777" w:rsidR="00950243" w:rsidRDefault="0095024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1D18" w14:textId="77777777" w:rsidR="00950243" w:rsidRDefault="0095024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EDAD" w14:textId="77777777" w:rsidR="00950243" w:rsidRDefault="0095024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F1F7" w14:textId="77777777" w:rsidR="007428BF" w:rsidRDefault="007428BF" w:rsidP="00950243">
      <w:pPr>
        <w:ind w:firstLine="420"/>
      </w:pPr>
      <w:r>
        <w:separator/>
      </w:r>
    </w:p>
  </w:footnote>
  <w:footnote w:type="continuationSeparator" w:id="0">
    <w:p w14:paraId="69D3284B" w14:textId="77777777" w:rsidR="007428BF" w:rsidRDefault="007428BF" w:rsidP="0095024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9AB8" w14:textId="77777777" w:rsidR="00950243" w:rsidRDefault="00950243" w:rsidP="00950243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A661" w14:textId="77777777" w:rsidR="00950243" w:rsidRDefault="00950243" w:rsidP="00950243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74C3" w14:textId="77777777" w:rsidR="00950243" w:rsidRDefault="0095024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47296"/>
    <w:multiLevelType w:val="multilevel"/>
    <w:tmpl w:val="53B47296"/>
    <w:lvl w:ilvl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1"/>
      <w:suff w:val="nothing"/>
      <w:lvlText w:val="%1"/>
      <w:lvlJc w:val="left"/>
      <w:pPr>
        <w:ind w:left="0" w:firstLine="0"/>
      </w:pPr>
    </w:lvl>
    <w:lvl w:ilvl="2">
      <w:start w:val="1"/>
      <w:numFmt w:val="none"/>
      <w:pStyle w:val="B2"/>
      <w:suff w:val="nothing"/>
      <w:lvlText w:val="%1%3"/>
      <w:lvlJc w:val="left"/>
      <w:pPr>
        <w:ind w:left="0" w:firstLine="0"/>
      </w:pPr>
    </w:lvl>
    <w:lvl w:ilvl="3">
      <w:start w:val="1"/>
      <w:numFmt w:val="none"/>
      <w:pStyle w:val="B3"/>
      <w:suff w:val="nothing"/>
      <w:lvlText w:val="%1"/>
      <w:lvlJc w:val="left"/>
      <w:pPr>
        <w:ind w:left="0" w:firstLine="0"/>
      </w:pPr>
    </w:lvl>
    <w:lvl w:ilvl="4">
      <w:start w:val="1"/>
      <w:numFmt w:val="decimal"/>
      <w:pStyle w:val="C"/>
      <w:lvlText w:val="%1[%5]"/>
      <w:lvlJc w:val="left"/>
      <w:pPr>
        <w:tabs>
          <w:tab w:val="num" w:pos="539"/>
        </w:tabs>
        <w:ind w:left="539" w:hanging="397"/>
      </w:pPr>
      <w:rPr>
        <w:rFonts w:ascii="Times New Roman" w:eastAsia="宋体" w:hAnsi="Times New Roman" w:cs="Times New Roman" w:hint="default"/>
        <w:b w:val="0"/>
        <w:i w:val="0"/>
        <w:strike w:val="0"/>
        <w:dstrike w:val="0"/>
        <w:color w:val="000000"/>
        <w:sz w:val="15"/>
        <w:szCs w:val="15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F0"/>
    <w:rsid w:val="000C22F3"/>
    <w:rsid w:val="00324F2D"/>
    <w:rsid w:val="003F3E9D"/>
    <w:rsid w:val="00414D55"/>
    <w:rsid w:val="004347F0"/>
    <w:rsid w:val="004D58A8"/>
    <w:rsid w:val="004E1CB1"/>
    <w:rsid w:val="005D71F1"/>
    <w:rsid w:val="00600710"/>
    <w:rsid w:val="006305F2"/>
    <w:rsid w:val="00705494"/>
    <w:rsid w:val="007428BF"/>
    <w:rsid w:val="0074639C"/>
    <w:rsid w:val="00783222"/>
    <w:rsid w:val="0085575C"/>
    <w:rsid w:val="008573E2"/>
    <w:rsid w:val="00863255"/>
    <w:rsid w:val="00882220"/>
    <w:rsid w:val="0088728C"/>
    <w:rsid w:val="008B0349"/>
    <w:rsid w:val="008E4C18"/>
    <w:rsid w:val="00950243"/>
    <w:rsid w:val="00A41426"/>
    <w:rsid w:val="00AF48B5"/>
    <w:rsid w:val="00B74C0F"/>
    <w:rsid w:val="00BE73ED"/>
    <w:rsid w:val="00C733BB"/>
    <w:rsid w:val="00CC5298"/>
    <w:rsid w:val="00D02278"/>
    <w:rsid w:val="00D86B1D"/>
    <w:rsid w:val="00D968CD"/>
    <w:rsid w:val="00E34D88"/>
    <w:rsid w:val="00E37BAC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9F4AF"/>
  <w15:chartTrackingRefBased/>
  <w15:docId w15:val="{94631E5B-5F94-4A04-81B2-A30203F0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243"/>
    <w:rPr>
      <w:sz w:val="18"/>
      <w:szCs w:val="18"/>
    </w:rPr>
  </w:style>
  <w:style w:type="paragraph" w:customStyle="1" w:styleId="3">
    <w:name w:val="3作者"/>
    <w:next w:val="a"/>
    <w:rsid w:val="0088728C"/>
    <w:pPr>
      <w:keepNext/>
      <w:widowControl w:val="0"/>
      <w:overflowPunct w:val="0"/>
      <w:topLinePunct/>
      <w:spacing w:beforeLines="100" w:line="300" w:lineRule="exact"/>
      <w:ind w:leftChars="200" w:left="200" w:rightChars="200" w:right="200"/>
      <w:jc w:val="center"/>
    </w:pPr>
    <w:rPr>
      <w:rFonts w:ascii="Times New Roman" w:eastAsia="STFangsong" w:hAnsi="Times New Roman" w:cs="Courier New"/>
      <w:sz w:val="30"/>
      <w:szCs w:val="21"/>
    </w:rPr>
  </w:style>
  <w:style w:type="paragraph" w:customStyle="1" w:styleId="C">
    <w:name w:val="C参考文献"/>
    <w:rsid w:val="0088728C"/>
    <w:pPr>
      <w:widowControl w:val="0"/>
      <w:numPr>
        <w:ilvl w:val="4"/>
        <w:numId w:val="1"/>
      </w:numPr>
      <w:tabs>
        <w:tab w:val="left" w:pos="340"/>
        <w:tab w:val="left" w:pos="539"/>
      </w:tabs>
      <w:overflowPunct w:val="0"/>
      <w:topLinePunct/>
      <w:spacing w:line="220" w:lineRule="exact"/>
      <w:ind w:left="340" w:hanging="340"/>
      <w:outlineLvl w:val="4"/>
    </w:pPr>
    <w:rPr>
      <w:rFonts w:ascii="Calisto MT" w:eastAsia="宋体" w:hAnsi="Calisto MT" w:cs="Courier New"/>
      <w:sz w:val="15"/>
      <w:szCs w:val="21"/>
    </w:rPr>
  </w:style>
  <w:style w:type="paragraph" w:customStyle="1" w:styleId="2">
    <w:name w:val="2中文题目"/>
    <w:next w:val="3"/>
    <w:rsid w:val="0088728C"/>
    <w:pPr>
      <w:keepNext/>
      <w:widowControl w:val="0"/>
      <w:numPr>
        <w:numId w:val="1"/>
      </w:numPr>
      <w:overflowPunct w:val="0"/>
      <w:topLinePunct/>
      <w:spacing w:before="460" w:after="160"/>
      <w:ind w:leftChars="200" w:left="200" w:rightChars="200" w:right="200"/>
      <w:jc w:val="center"/>
      <w:outlineLvl w:val="0"/>
    </w:pPr>
    <w:rPr>
      <w:rFonts w:ascii="Times New Roman" w:eastAsia="黑体" w:hAnsi="Times New Roman" w:cs="Times New Roman"/>
      <w:spacing w:val="-10"/>
      <w:sz w:val="44"/>
      <w:szCs w:val="20"/>
    </w:rPr>
  </w:style>
  <w:style w:type="paragraph" w:customStyle="1" w:styleId="6Title">
    <w:name w:val="6Title"/>
    <w:next w:val="a"/>
    <w:rsid w:val="0088728C"/>
    <w:pPr>
      <w:keepNext/>
      <w:widowControl w:val="0"/>
      <w:overflowPunct w:val="0"/>
      <w:topLinePunct/>
      <w:autoSpaceDE w:val="0"/>
      <w:autoSpaceDN w:val="0"/>
      <w:spacing w:beforeLines="50" w:afterLines="50" w:line="400" w:lineRule="exact"/>
      <w:ind w:leftChars="200" w:left="200" w:rightChars="200" w:right="200"/>
      <w:jc w:val="center"/>
      <w:outlineLvl w:val="0"/>
    </w:pPr>
    <w:rPr>
      <w:rFonts w:ascii="Calisto MT" w:eastAsia="宋体" w:hAnsi="Calisto MT" w:cs="Courier New"/>
      <w:sz w:val="32"/>
      <w:szCs w:val="21"/>
    </w:rPr>
  </w:style>
  <w:style w:type="paragraph" w:customStyle="1" w:styleId="B2">
    <w:name w:val="B标题(2级)"/>
    <w:next w:val="a"/>
    <w:rsid w:val="0088728C"/>
    <w:pPr>
      <w:keepNext/>
      <w:keepLines/>
      <w:widowControl w:val="0"/>
      <w:numPr>
        <w:ilvl w:val="2"/>
        <w:numId w:val="1"/>
      </w:numPr>
      <w:overflowPunct w:val="0"/>
      <w:topLinePunct/>
      <w:spacing w:before="60" w:after="60" w:line="300" w:lineRule="exact"/>
      <w:outlineLvl w:val="2"/>
    </w:pPr>
    <w:rPr>
      <w:rFonts w:ascii="Times New Roman" w:eastAsia="黑体" w:hAnsi="Times New Roman" w:cs="Times New Roman"/>
      <w:szCs w:val="20"/>
    </w:rPr>
  </w:style>
  <w:style w:type="paragraph" w:customStyle="1" w:styleId="B3">
    <w:name w:val="B标题(3级)"/>
    <w:next w:val="a"/>
    <w:rsid w:val="0088728C"/>
    <w:pPr>
      <w:keepNext/>
      <w:keepLines/>
      <w:widowControl w:val="0"/>
      <w:numPr>
        <w:ilvl w:val="3"/>
        <w:numId w:val="1"/>
      </w:numPr>
      <w:overflowPunct w:val="0"/>
      <w:topLinePunct/>
      <w:spacing w:before="60" w:after="60" w:line="300" w:lineRule="exact"/>
      <w:outlineLvl w:val="3"/>
    </w:pPr>
    <w:rPr>
      <w:rFonts w:ascii="Times New Roman" w:eastAsia="宋体" w:hAnsi="Times New Roman" w:cs="Times New Roman"/>
      <w:szCs w:val="20"/>
    </w:rPr>
  </w:style>
  <w:style w:type="paragraph" w:customStyle="1" w:styleId="B1">
    <w:name w:val="B标题(1级)"/>
    <w:next w:val="a"/>
    <w:rsid w:val="0088728C"/>
    <w:pPr>
      <w:keepNext/>
      <w:keepLines/>
      <w:widowControl w:val="0"/>
      <w:numPr>
        <w:ilvl w:val="1"/>
        <w:numId w:val="1"/>
      </w:numPr>
      <w:overflowPunct w:val="0"/>
      <w:topLinePunct/>
      <w:spacing w:beforeLines="120" w:afterLines="120"/>
      <w:outlineLvl w:val="1"/>
    </w:pPr>
    <w:rPr>
      <w:rFonts w:ascii="Times New Roman" w:eastAsia="宋体" w:hAnsi="Times New Roman" w:cs="Times New Roman"/>
      <w:sz w:val="28"/>
      <w:szCs w:val="20"/>
    </w:rPr>
  </w:style>
  <w:style w:type="character" w:styleId="a7">
    <w:name w:val="Placeholder Text"/>
    <w:basedOn w:val="a0"/>
    <w:uiPriority w:val="99"/>
    <w:semiHidden/>
    <w:rsid w:val="00E34D88"/>
    <w:rPr>
      <w:color w:val="808080"/>
    </w:rPr>
  </w:style>
  <w:style w:type="character" w:styleId="a8">
    <w:name w:val="Hyperlink"/>
    <w:basedOn w:val="a0"/>
    <w:uiPriority w:val="99"/>
    <w:semiHidden/>
    <w:unhideWhenUsed/>
    <w:rsid w:val="00B74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baike.baidu.com/item/%E5%B8%8C%E8%85%8A%E5%AD%97%E6%AF%8D/4428067?fr=aladdin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B8%8C%E8%85%8A%E5%AD%97%E6%AF%8D/4428067?fr=aladdin" TargetMode="External"/><Relationship Id="rId20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B8%8C%E8%85%8A%E5%AD%97%E6%AF%8D/4428067?fr=aladdin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baike.baidu.com/item/%E5%B8%8C%E8%85%8A%E5%AD%97%E6%AF%8D/4428067?fr=aladd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谨鸿 刘</dc:creator>
  <cp:keywords/>
  <dc:description/>
  <cp:lastModifiedBy>谨鸿 刘</cp:lastModifiedBy>
  <cp:revision>23</cp:revision>
  <cp:lastPrinted>2021-06-25T06:32:00Z</cp:lastPrinted>
  <dcterms:created xsi:type="dcterms:W3CDTF">2021-06-24T07:57:00Z</dcterms:created>
  <dcterms:modified xsi:type="dcterms:W3CDTF">2021-06-25T06:33:00Z</dcterms:modified>
</cp:coreProperties>
</file>