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D2444"/>
        </w:rPr>
        <w:t>Fact Sheet — Pengantar: IRIS Laboratory &amp; Internet of Things</w:t>
      </w:r>
    </w:p>
    <w:p>
      <w:pPr>
        <w:pStyle w:val="Heading2"/>
      </w:pPr>
      <w:r>
        <w:t>Tentang IRIS Laboratory</w:t>
      </w:r>
    </w:p>
    <w:p>
      <w:r>
        <w:t>IRIS (</w:t>
      </w:r>
      <w:r>
        <w:rPr>
          <w:b/>
        </w:rPr>
        <w:t>I</w:t>
      </w:r>
      <w:r>
        <w:t xml:space="preserve">oT </w:t>
      </w:r>
      <w:r>
        <w:rPr>
          <w:b/>
        </w:rPr>
        <w:t>R</w:t>
      </w:r>
      <w:r>
        <w:t xml:space="preserve">untime and </w:t>
      </w:r>
      <w:r>
        <w:rPr>
          <w:b/>
        </w:rPr>
        <w:t>I</w:t>
      </w:r>
      <w:r>
        <w:t xml:space="preserve">ntegration </w:t>
      </w:r>
      <w:r>
        <w:rPr>
          <w:b/>
        </w:rPr>
        <w:t>S</w:t>
      </w:r>
      <w:r>
        <w:t xml:space="preserve">ystem Laboratory) adalah laboratorium di bawah divisi </w:t>
      </w:r>
      <w:r>
        <w:rPr>
          <w:b/>
        </w:rPr>
        <w:t>ASIC (Automation System and Intelligence Control)</w:t>
      </w:r>
      <w:r>
        <w:t xml:space="preserve">, Program Studi S1 Teknik Elektro, Fakultas Teknik Elektro, Telkom University — berlokasi di P304, Gedung Deli. Setiap Semester Ganjil, IRIS menyusun dan menjalankan </w:t>
      </w:r>
      <w:r>
        <w:rPr>
          <w:b/>
        </w:rPr>
        <w:t>Modul Praktikum Pemrograman Perangkat IoT</w:t>
      </w:r>
      <w:r>
        <w:t xml:space="preserve"> untuk mahasiswa Teknik Elektro.</w:t>
      </w:r>
    </w:p>
    <w:p>
      <w:r>
        <w:t>Modul tahun 2026/2027 ini disusun oleh tim asisten IRIS dan direview langsung oleh Kepala Laboratorium (Dr. Junartho Halomoan, S.T., M.T.) dan Pembina Laboratorium (Istiqomah, S.T., M.Sc).</w:t>
      </w:r>
    </w:p>
    <w:p>
      <w:pPr>
        <w:pStyle w:val="Heading2"/>
      </w:pPr>
      <w:r>
        <w:t>Apa itu Internet of Things (IoT)?</w:t>
      </w:r>
    </w:p>
    <w:p>
      <w:r>
        <w:t>IoT adalah konsep yang menghubungkan objek fisik, sensor, aktuator, perangkat komputasi, dan aplikasi melalui jaringan agar perangkat dapat mengumpulkan, bertukar, serta memanfaatkan data — baik secara lokal maupun lewat internet.</w:t>
      </w:r>
    </w:p>
    <w:p>
      <w:r>
        <w:t>Arsitektur IoT yang dipakai dalam modul ini terdiri dari 3 lapisan:</w:t>
      </w:r>
    </w:p>
    <w:p>
      <w:pPr>
        <w:pStyle w:val="ListNumber"/>
      </w:pPr>
      <w:r>
        <w:rPr>
          <w:b/>
        </w:rPr>
        <w:t>Physical/Perception Layer</w:t>
      </w:r>
      <w:r>
        <w:t xml:space="preserve"> — sensor untuk akuisisi data, aktuator untuk menjalankan tindakan.</w:t>
      </w:r>
    </w:p>
    <w:p>
      <w:pPr>
        <w:pStyle w:val="ListNumber"/>
      </w:pPr>
      <w:r>
        <w:rPr>
          <w:b/>
        </w:rPr>
        <w:t>Network Layer</w:t>
      </w:r>
      <w:r>
        <w:t xml:space="preserve"> — menghubungkan perangkat lewat jaringan lokal, gateway, atau internet.</w:t>
      </w:r>
    </w:p>
    <w:p>
      <w:pPr>
        <w:pStyle w:val="ListNumber"/>
      </w:pPr>
      <w:r>
        <w:rPr>
          <w:b/>
        </w:rPr>
        <w:t>Application Layer</w:t>
      </w:r>
      <w:r>
        <w:t xml:space="preserve"> — pemrosesan data, penyimpanan, analitik, dan antarmuka pengguna (dashboard, aplikasi).</w:t>
      </w:r>
    </w:p>
    <w:p>
      <w:pPr>
        <w:pStyle w:val="Heading2"/>
      </w:pPr>
      <w:r>
        <w:t>4 Modul Praktikum Tahun Ini</w:t>
      </w:r>
    </w:p>
    <w:p>
      <w:r>
        <w:t>Praktikum ini membawa mahasiswa dari komunikasi jarak sangat dekat sampai jarak sangat jauh: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Topik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Highlight revisi 2026/2027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Konektivitas Bluetooth</w:t>
            </w:r>
          </w:p>
        </w:tc>
        <w:tc>
          <w:tcPr>
            <w:tcW w:type="dxa" w:w="2880"/>
          </w:tcPr>
          <w:p>
            <w:r>
              <w:t xml:space="preserve">Penambahan materi </w:t>
            </w:r>
            <w:r>
              <w:rPr>
                <w:b/>
              </w:rPr>
              <w:t>Bluetooth Low Energy (BLE)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Komunikasi WebSocket dengan Server Lokal</w:t>
            </w:r>
          </w:p>
        </w:tc>
        <w:tc>
          <w:tcPr>
            <w:tcW w:type="dxa" w:w="2880"/>
          </w:tcPr>
          <w:p>
            <w:r>
              <w:t xml:space="preserve">Pindah dari Firebase/Kodular ke </w:t>
            </w:r>
            <w:r>
              <w:rPr>
                <w:b/>
              </w:rPr>
              <w:t>server lokal HTTP + WebSocket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Konektivitas MQTT</w:t>
            </w:r>
          </w:p>
        </w:tc>
        <w:tc>
          <w:tcPr>
            <w:tcW w:type="dxa" w:w="2880"/>
          </w:tcPr>
          <w:p>
            <w:r>
              <w:t xml:space="preserve">Broker pindah dari Adafruit IO ke </w:t>
            </w:r>
            <w:r>
              <w:rPr>
                <w:b/>
              </w:rPr>
              <w:t>Eclipse Mosquitto lokal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Komunikasi Long Range (LoRa)</w:t>
            </w:r>
          </w:p>
        </w:tc>
        <w:tc>
          <w:tcPr>
            <w:tcW w:type="dxa" w:w="2880"/>
          </w:tcPr>
          <w:p>
            <w:r>
              <w:t xml:space="preserve">Modul baru: </w:t>
            </w:r>
            <w:r>
              <w:rPr>
                <w:b/>
              </w:rPr>
              <w:t>LoRaWAN</w:t>
            </w:r>
            <w:r>
              <w:t xml:space="preserve"> via platform </w:t>
            </w:r>
            <w:r>
              <w:rPr>
                <w:b/>
              </w:rPr>
              <w:t>ANTARES</w:t>
            </w:r>
            <w:r>
              <w:t xml:space="preserve"> (Telkom Indonesia)</w:t>
            </w:r>
          </w:p>
        </w:tc>
      </w:tr>
    </w:tbl>
    <w:p>
      <w:pPr>
        <w:pStyle w:val="Heading2"/>
      </w:pPr>
      <w:r>
        <w:t>Fakta menarik untuk caption</w:t>
      </w:r>
    </w:p>
    <w:p>
      <w:pPr>
        <w:pStyle w:val="ListBullet"/>
      </w:pPr>
      <w:r>
        <w:t xml:space="preserve">Praktikum ini mencakup rentang komunikasi nirkabel dari </w:t>
      </w:r>
      <w:r>
        <w:rPr>
          <w:b/>
        </w:rPr>
        <w:t>~10 meter (Bluetooth)</w:t>
      </w:r>
      <w:r>
        <w:t xml:space="preserve"> sampai </w:t>
      </w:r>
      <w:r>
        <w:rPr>
          <w:b/>
        </w:rPr>
        <w:t>berkilometer-kilometer (LoRaWAN)</w:t>
      </w:r>
      <w:r>
        <w:t xml:space="preserve"> — semuanya dipelajari dalam satu semester.</w:t>
      </w:r>
    </w:p>
    <w:p>
      <w:pPr>
        <w:pStyle w:val="ListBullet"/>
      </w:pPr>
      <w:r>
        <w:t>Tiga dari empat modul direvisi tahun ini agar mahasiswa langsung bekerja dengan infrastruktur lokal (server sendiri, broker sendiri) alih-alih bergantung penuh pada layanan pihak ketiga.</w:t>
      </w:r>
    </w:p>
    <w:p>
      <w:pPr>
        <w:pStyle w:val="Heading2"/>
      </w:pPr>
      <w:r>
        <w:t>Sumber eksternal terverifikasi</w:t>
      </w:r>
    </w:p>
    <w:p>
      <w:pPr>
        <w:pStyle w:val="ListBullet"/>
      </w:pPr>
      <w:r>
        <w:t xml:space="preserve">Standar LoRaWAN: </w:t>
      </w:r>
      <w:hyperlink r:id="rId9">
        <w:r>
          <w:rPr>
            <w:color w:val="0563C1"/>
            <w:u w:val="single"/>
          </w:rPr>
          <w:t>LoRa Alliance</w:t>
        </w:r>
      </w:hyperlink>
    </w:p>
    <w:p>
      <w:pPr>
        <w:pStyle w:val="ListBullet"/>
      </w:pPr>
      <w:r>
        <w:t xml:space="preserve">Spesifikasi resmi ESP32 (mikrokontroler utama praktikum): </w:t>
      </w:r>
      <w:hyperlink r:id="rId10">
        <w:r>
          <w:rPr>
            <w:color w:val="0563C1"/>
            <w:u w:val="single"/>
          </w:rPr>
          <w:t>Espressif — ESP32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ora-alliance.org/" TargetMode="External"/><Relationship Id="rId10" Type="http://schemas.openxmlformats.org/officeDocument/2006/relationships/hyperlink" Target="https://www.espressif.com/en/products/socs/esp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 Sheet - Pengantar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