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-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9"/>
        <w:gridCol w:w="5446"/>
      </w:tblGrid>
      <w:tr w:rsidR="00A131A8" w:rsidRPr="00A131A8" w:rsidTr="002D1B75">
        <w:tc>
          <w:tcPr>
            <w:tcW w:w="4619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31A8" w:rsidRPr="00A131A8" w:rsidRDefault="00A131A8" w:rsidP="00A131A8">
            <w:pPr>
              <w:spacing w:after="0" w:line="240" w:lineRule="auto"/>
              <w:rPr>
                <w:rFonts w:ascii="Arial" w:eastAsia="Times New Roman" w:hAnsi="Arial" w:cs="Arial"/>
                <w:lang w:eastAsia="es-VE"/>
              </w:rPr>
            </w:pPr>
            <w:r w:rsidRPr="00A131A8">
              <w:rPr>
                <w:rFonts w:ascii="Arial" w:eastAsia="Times New Roman" w:hAnsi="Arial" w:cs="Arial"/>
                <w:b/>
                <w:bCs/>
                <w:color w:val="000000"/>
                <w:lang w:eastAsia="es-VE"/>
              </w:rPr>
              <w:t>Universidad Central de Venezuela</w:t>
            </w:r>
          </w:p>
          <w:p w:rsidR="00A131A8" w:rsidRPr="00A131A8" w:rsidRDefault="00A131A8" w:rsidP="00A131A8">
            <w:pPr>
              <w:spacing w:after="0" w:line="240" w:lineRule="auto"/>
              <w:rPr>
                <w:rFonts w:ascii="Arial" w:eastAsia="Times New Roman" w:hAnsi="Arial" w:cs="Arial"/>
                <w:lang w:eastAsia="es-VE"/>
              </w:rPr>
            </w:pPr>
            <w:r w:rsidRPr="00A131A8">
              <w:rPr>
                <w:rFonts w:ascii="Arial" w:eastAsia="Times New Roman" w:hAnsi="Arial" w:cs="Arial"/>
                <w:b/>
                <w:bCs/>
                <w:color w:val="000000"/>
                <w:lang w:eastAsia="es-VE"/>
              </w:rPr>
              <w:t>Facultad de Ciencias</w:t>
            </w:r>
          </w:p>
          <w:p w:rsidR="00A131A8" w:rsidRPr="00A131A8" w:rsidRDefault="00A131A8" w:rsidP="00A131A8">
            <w:pPr>
              <w:spacing w:after="0" w:line="240" w:lineRule="auto"/>
              <w:rPr>
                <w:rFonts w:ascii="Arial" w:eastAsia="Times New Roman" w:hAnsi="Arial" w:cs="Arial"/>
                <w:lang w:eastAsia="es-VE"/>
              </w:rPr>
            </w:pPr>
            <w:r w:rsidRPr="00A131A8">
              <w:rPr>
                <w:rFonts w:ascii="Arial" w:eastAsia="Times New Roman" w:hAnsi="Arial" w:cs="Arial"/>
                <w:b/>
                <w:bCs/>
                <w:color w:val="000000"/>
                <w:lang w:eastAsia="es-VE"/>
              </w:rPr>
              <w:t>Escuela de Computación</w:t>
            </w:r>
          </w:p>
          <w:p w:rsidR="00A131A8" w:rsidRPr="00A131A8" w:rsidRDefault="00A131A8" w:rsidP="00A131A8">
            <w:pPr>
              <w:spacing w:after="0" w:line="240" w:lineRule="auto"/>
              <w:rPr>
                <w:rFonts w:ascii="Arial" w:eastAsia="Times New Roman" w:hAnsi="Arial" w:cs="Arial"/>
                <w:lang w:eastAsia="es-VE"/>
              </w:rPr>
            </w:pPr>
            <w:r w:rsidRPr="00A131A8">
              <w:rPr>
                <w:rFonts w:ascii="Arial" w:eastAsia="Times New Roman" w:hAnsi="Arial" w:cs="Arial"/>
                <w:b/>
                <w:bCs/>
                <w:color w:val="000000"/>
                <w:lang w:eastAsia="es-VE"/>
              </w:rPr>
              <w:t>Cálculo Científico</w:t>
            </w:r>
          </w:p>
        </w:tc>
        <w:tc>
          <w:tcPr>
            <w:tcW w:w="5446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31A8" w:rsidRPr="00A131A8" w:rsidRDefault="00F35C0F" w:rsidP="00A131A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VE"/>
              </w:rPr>
            </w:pPr>
            <w:r w:rsidRPr="00440169">
              <w:rPr>
                <w:rFonts w:ascii="Arial" w:eastAsia="Times New Roman" w:hAnsi="Arial" w:cs="Arial"/>
                <w:color w:val="000000"/>
                <w:lang w:eastAsia="es-VE"/>
              </w:rPr>
              <w:t>12</w:t>
            </w:r>
            <w:r w:rsidR="00A131A8" w:rsidRPr="00A131A8">
              <w:rPr>
                <w:rFonts w:ascii="Arial" w:eastAsia="Times New Roman" w:hAnsi="Arial" w:cs="Arial"/>
                <w:color w:val="000000"/>
                <w:lang w:eastAsia="es-VE"/>
              </w:rPr>
              <w:t xml:space="preserve"> de </w:t>
            </w:r>
            <w:r w:rsidRPr="00440169">
              <w:rPr>
                <w:rFonts w:ascii="Arial" w:eastAsia="Times New Roman" w:hAnsi="Arial" w:cs="Arial"/>
                <w:color w:val="000000"/>
                <w:lang w:eastAsia="es-VE"/>
              </w:rPr>
              <w:t xml:space="preserve">octubre </w:t>
            </w:r>
            <w:r w:rsidR="00A131A8" w:rsidRPr="00A131A8">
              <w:rPr>
                <w:rFonts w:ascii="Arial" w:eastAsia="Times New Roman" w:hAnsi="Arial" w:cs="Arial"/>
                <w:color w:val="000000"/>
                <w:lang w:eastAsia="es-VE"/>
              </w:rPr>
              <w:t>de 2014</w:t>
            </w:r>
          </w:p>
          <w:p w:rsidR="00A131A8" w:rsidRPr="00A131A8" w:rsidRDefault="00A131A8" w:rsidP="00A131A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VE"/>
              </w:rPr>
            </w:pPr>
            <w:r w:rsidRPr="00A131A8">
              <w:rPr>
                <w:rFonts w:ascii="Arial" w:eastAsia="Times New Roman" w:hAnsi="Arial" w:cs="Arial"/>
                <w:i/>
                <w:iCs/>
                <w:color w:val="000000"/>
                <w:lang w:eastAsia="es-VE"/>
              </w:rPr>
              <w:t>Integrantes:</w:t>
            </w:r>
          </w:p>
          <w:p w:rsidR="00A131A8" w:rsidRPr="00A131A8" w:rsidRDefault="00A131A8" w:rsidP="00A131A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VE"/>
              </w:rPr>
            </w:pPr>
            <w:r w:rsidRPr="00A131A8">
              <w:rPr>
                <w:rFonts w:ascii="Arial" w:eastAsia="Times New Roman" w:hAnsi="Arial" w:cs="Arial"/>
                <w:color w:val="000000"/>
                <w:lang w:eastAsia="es-VE"/>
              </w:rPr>
              <w:t xml:space="preserve">Carlos </w:t>
            </w:r>
            <w:proofErr w:type="spellStart"/>
            <w:r w:rsidRPr="00A131A8">
              <w:rPr>
                <w:rFonts w:ascii="Arial" w:eastAsia="Times New Roman" w:hAnsi="Arial" w:cs="Arial"/>
                <w:color w:val="000000"/>
                <w:lang w:eastAsia="es-VE"/>
              </w:rPr>
              <w:t>Avilán</w:t>
            </w:r>
            <w:proofErr w:type="spellEnd"/>
            <w:r w:rsidRPr="00A131A8">
              <w:rPr>
                <w:rFonts w:ascii="Arial" w:eastAsia="Times New Roman" w:hAnsi="Arial" w:cs="Arial"/>
                <w:color w:val="000000"/>
                <w:lang w:eastAsia="es-VE"/>
              </w:rPr>
              <w:t xml:space="preserve"> CI: 21116813</w:t>
            </w:r>
          </w:p>
          <w:p w:rsidR="00A131A8" w:rsidRPr="00A131A8" w:rsidRDefault="00A131A8" w:rsidP="00A131A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VE"/>
              </w:rPr>
            </w:pPr>
            <w:r w:rsidRPr="00A131A8">
              <w:rPr>
                <w:rFonts w:ascii="Arial" w:eastAsia="Times New Roman" w:hAnsi="Arial" w:cs="Arial"/>
                <w:color w:val="000000"/>
                <w:lang w:eastAsia="es-VE"/>
              </w:rPr>
              <w:t>Krystle Salazar CI: 20822923</w:t>
            </w:r>
          </w:p>
        </w:tc>
      </w:tr>
    </w:tbl>
    <w:p w:rsidR="002F2D54" w:rsidRDefault="002F2D54" w:rsidP="002D1B75">
      <w:pPr>
        <w:jc w:val="center"/>
        <w:rPr>
          <w:rFonts w:ascii="Arial" w:hAnsi="Arial" w:cs="Arial"/>
          <w:b/>
          <w:sz w:val="24"/>
        </w:rPr>
      </w:pPr>
    </w:p>
    <w:p w:rsidR="002D1B75" w:rsidRDefault="002D1B75" w:rsidP="002D1B75">
      <w:pPr>
        <w:jc w:val="center"/>
        <w:rPr>
          <w:rFonts w:ascii="Arial" w:hAnsi="Arial" w:cs="Arial"/>
          <w:b/>
          <w:sz w:val="24"/>
        </w:rPr>
      </w:pPr>
      <w:r w:rsidRPr="00440169">
        <w:rPr>
          <w:rFonts w:ascii="Arial" w:hAnsi="Arial" w:cs="Arial"/>
          <w:b/>
          <w:sz w:val="24"/>
        </w:rPr>
        <w:t>Informe de Proyecto</w:t>
      </w:r>
    </w:p>
    <w:p w:rsidR="00440169" w:rsidRDefault="00440169" w:rsidP="002D1B75">
      <w:pPr>
        <w:jc w:val="center"/>
        <w:rPr>
          <w:rFonts w:ascii="Arial" w:hAnsi="Arial" w:cs="Arial"/>
          <w:b/>
          <w:sz w:val="24"/>
        </w:rPr>
      </w:pPr>
    </w:p>
    <w:p w:rsidR="002F2D54" w:rsidRDefault="002F2D54" w:rsidP="00A852D1">
      <w:pPr>
        <w:ind w:firstLine="708"/>
        <w:jc w:val="both"/>
        <w:rPr>
          <w:rFonts w:ascii="Arial" w:hAnsi="Arial" w:cs="Arial"/>
          <w:sz w:val="24"/>
        </w:rPr>
      </w:pPr>
      <w:r w:rsidRPr="002F2D54">
        <w:rPr>
          <w:rFonts w:ascii="Arial" w:hAnsi="Arial" w:cs="Arial"/>
          <w:sz w:val="24"/>
        </w:rPr>
        <w:t>Este</w:t>
      </w:r>
      <w:r>
        <w:rPr>
          <w:rFonts w:ascii="Arial" w:hAnsi="Arial" w:cs="Arial"/>
          <w:sz w:val="24"/>
        </w:rPr>
        <w:t xml:space="preserve"> proyecto consistía en cuantificar la conectividad de objetos relaci</w:t>
      </w:r>
      <w:r w:rsidR="005C74B7">
        <w:rPr>
          <w:rFonts w:ascii="Arial" w:hAnsi="Arial" w:cs="Arial"/>
          <w:sz w:val="24"/>
        </w:rPr>
        <w:t>onados. Básicamente, se nos da</w:t>
      </w:r>
      <w:r>
        <w:rPr>
          <w:rFonts w:ascii="Arial" w:hAnsi="Arial" w:cs="Arial"/>
          <w:sz w:val="24"/>
        </w:rPr>
        <w:t xml:space="preserve"> una matriz de adyacencia </w:t>
      </w:r>
      <w:r w:rsidR="005C74B7">
        <w:rPr>
          <w:rFonts w:ascii="Arial" w:hAnsi="Arial" w:cs="Arial"/>
          <w:sz w:val="24"/>
        </w:rPr>
        <w:t xml:space="preserve">A ϵ </w:t>
      </w:r>
      <w:proofErr w:type="spellStart"/>
      <w:r w:rsidR="005C74B7">
        <w:rPr>
          <w:rFonts w:ascii="Arial" w:hAnsi="Arial" w:cs="Arial"/>
          <w:sz w:val="24"/>
        </w:rPr>
        <w:t>R</w:t>
      </w:r>
      <w:r w:rsidR="005C74B7">
        <w:rPr>
          <w:rFonts w:ascii="Arial" w:hAnsi="Arial" w:cs="Arial"/>
          <w:sz w:val="24"/>
          <w:vertAlign w:val="superscript"/>
        </w:rPr>
        <w:t>nxn</w:t>
      </w:r>
      <w:proofErr w:type="spellEnd"/>
      <w:r w:rsidR="005C74B7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>que</w:t>
      </w:r>
      <w:r w:rsidR="008411AC">
        <w:rPr>
          <w:rFonts w:ascii="Arial" w:hAnsi="Arial" w:cs="Arial"/>
          <w:sz w:val="24"/>
        </w:rPr>
        <w:t xml:space="preserve"> representa</w:t>
      </w:r>
      <w:r>
        <w:rPr>
          <w:rFonts w:ascii="Arial" w:hAnsi="Arial" w:cs="Arial"/>
          <w:sz w:val="24"/>
        </w:rPr>
        <w:t xml:space="preserve"> las conexiones entre</w:t>
      </w:r>
      <w:r w:rsidR="005C74B7">
        <w:rPr>
          <w:rFonts w:ascii="Arial" w:hAnsi="Arial" w:cs="Arial"/>
          <w:sz w:val="24"/>
        </w:rPr>
        <w:t xml:space="preserve"> n nodos y cuya salida se compone de dos listas (vectores), </w:t>
      </w:r>
      <w:r w:rsidR="008411AC">
        <w:rPr>
          <w:rFonts w:ascii="Arial" w:hAnsi="Arial" w:cs="Arial"/>
          <w:sz w:val="24"/>
        </w:rPr>
        <w:t>una con la importancia de cada nodo y otra</w:t>
      </w:r>
      <w:r w:rsidR="005C74B7">
        <w:rPr>
          <w:rFonts w:ascii="Arial" w:hAnsi="Arial" w:cs="Arial"/>
          <w:sz w:val="24"/>
        </w:rPr>
        <w:t xml:space="preserve"> con el índice de los nodos ordenados </w:t>
      </w:r>
      <w:r w:rsidR="008411AC">
        <w:rPr>
          <w:rFonts w:ascii="Arial" w:hAnsi="Arial" w:cs="Arial"/>
          <w:sz w:val="24"/>
        </w:rPr>
        <w:t xml:space="preserve">descendentemente </w:t>
      </w:r>
      <w:r w:rsidR="005C74B7">
        <w:rPr>
          <w:rFonts w:ascii="Arial" w:hAnsi="Arial" w:cs="Arial"/>
          <w:sz w:val="24"/>
        </w:rPr>
        <w:t>por prioridad</w:t>
      </w:r>
      <w:r w:rsidR="008411AC">
        <w:rPr>
          <w:rFonts w:ascii="Arial" w:hAnsi="Arial" w:cs="Arial"/>
          <w:sz w:val="24"/>
        </w:rPr>
        <w:t>.</w:t>
      </w:r>
    </w:p>
    <w:p w:rsidR="00A852D1" w:rsidRDefault="00A852D1" w:rsidP="00A852D1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la solución a este problema utilizamos como referencia la propuesta descrita en el </w:t>
      </w:r>
      <w:proofErr w:type="spellStart"/>
      <w:r>
        <w:rPr>
          <w:rFonts w:ascii="Arial" w:hAnsi="Arial" w:cs="Arial"/>
          <w:sz w:val="24"/>
        </w:rPr>
        <w:t>paper</w:t>
      </w:r>
      <w:proofErr w:type="spellEnd"/>
      <w:r>
        <w:rPr>
          <w:rFonts w:ascii="Arial" w:hAnsi="Arial" w:cs="Arial"/>
          <w:sz w:val="24"/>
        </w:rPr>
        <w:t xml:space="preserve"> titulado “</w:t>
      </w:r>
      <w:proofErr w:type="spellStart"/>
      <w:r w:rsidRPr="00A852D1">
        <w:rPr>
          <w:rFonts w:ascii="Arial" w:hAnsi="Arial" w:cs="Arial"/>
          <w:sz w:val="24"/>
        </w:rPr>
        <w:t>The</w:t>
      </w:r>
      <w:proofErr w:type="spellEnd"/>
      <w:r w:rsidRPr="00A852D1">
        <w:rPr>
          <w:rFonts w:ascii="Arial" w:hAnsi="Arial" w:cs="Arial"/>
          <w:sz w:val="24"/>
        </w:rPr>
        <w:t xml:space="preserve"> $25</w:t>
      </w:r>
      <w:proofErr w:type="gramStart"/>
      <w:r w:rsidRPr="00A852D1">
        <w:rPr>
          <w:rFonts w:ascii="Arial" w:hAnsi="Arial" w:cs="Arial"/>
          <w:sz w:val="24"/>
        </w:rPr>
        <w:t>,000,000,000</w:t>
      </w:r>
      <w:proofErr w:type="gramEnd"/>
      <w:r w:rsidRPr="00A852D1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eigenvector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linear algebra </w:t>
      </w:r>
      <w:proofErr w:type="spellStart"/>
      <w:r w:rsidRPr="00A852D1">
        <w:rPr>
          <w:rFonts w:ascii="Arial" w:hAnsi="Arial" w:cs="Arial"/>
          <w:sz w:val="24"/>
        </w:rPr>
        <w:t>behind</w:t>
      </w:r>
      <w:proofErr w:type="spellEnd"/>
      <w:r w:rsidRPr="00A852D1">
        <w:rPr>
          <w:rFonts w:ascii="Arial" w:hAnsi="Arial" w:cs="Arial"/>
          <w:sz w:val="24"/>
        </w:rPr>
        <w:t xml:space="preserve"> Google</w:t>
      </w:r>
      <w:r>
        <w:rPr>
          <w:rFonts w:ascii="Arial" w:hAnsi="Arial" w:cs="Arial"/>
          <w:sz w:val="24"/>
        </w:rPr>
        <w:t>” por</w:t>
      </w:r>
      <w:r w:rsidRPr="00A852D1">
        <w:rPr>
          <w:rFonts w:ascii="Arial" w:hAnsi="Arial" w:cs="Arial"/>
          <w:sz w:val="24"/>
        </w:rPr>
        <w:t xml:space="preserve"> </w:t>
      </w:r>
      <w:proofErr w:type="spellStart"/>
      <w:r w:rsidRPr="00A852D1">
        <w:rPr>
          <w:rFonts w:ascii="Arial" w:hAnsi="Arial" w:cs="Arial"/>
          <w:sz w:val="24"/>
        </w:rPr>
        <w:t>Kurt</w:t>
      </w:r>
      <w:proofErr w:type="spellEnd"/>
      <w:r>
        <w:rPr>
          <w:rFonts w:ascii="Arial" w:hAnsi="Arial" w:cs="Arial"/>
          <w:sz w:val="24"/>
        </w:rPr>
        <w:t xml:space="preserve"> </w:t>
      </w:r>
      <w:r w:rsidRPr="00A852D1">
        <w:rPr>
          <w:rFonts w:ascii="Arial" w:hAnsi="Arial" w:cs="Arial"/>
          <w:sz w:val="24"/>
        </w:rPr>
        <w:t>Bryan</w:t>
      </w:r>
      <w:r w:rsidR="007715EC">
        <w:rPr>
          <w:rFonts w:ascii="Arial" w:hAnsi="Arial" w:cs="Arial"/>
          <w:sz w:val="24"/>
        </w:rPr>
        <w:t xml:space="preserve"> y </w:t>
      </w:r>
      <w:proofErr w:type="spellStart"/>
      <w:r w:rsidR="007715EC">
        <w:rPr>
          <w:rFonts w:ascii="Arial" w:hAnsi="Arial" w:cs="Arial"/>
          <w:sz w:val="24"/>
        </w:rPr>
        <w:t>Tanya</w:t>
      </w:r>
      <w:proofErr w:type="spellEnd"/>
      <w:r w:rsidR="007715EC">
        <w:rPr>
          <w:rFonts w:ascii="Arial" w:hAnsi="Arial" w:cs="Arial"/>
          <w:sz w:val="24"/>
        </w:rPr>
        <w:t xml:space="preserve"> </w:t>
      </w:r>
      <w:proofErr w:type="spellStart"/>
      <w:r w:rsidR="007715EC">
        <w:rPr>
          <w:rFonts w:ascii="Arial" w:hAnsi="Arial" w:cs="Arial"/>
          <w:sz w:val="24"/>
        </w:rPr>
        <w:t>Leise</w:t>
      </w:r>
      <w:proofErr w:type="spellEnd"/>
      <w:r w:rsidR="004E1DB8">
        <w:rPr>
          <w:rFonts w:ascii="Arial" w:hAnsi="Arial" w:cs="Arial"/>
          <w:sz w:val="24"/>
        </w:rPr>
        <w:t>. En el que tratan el mismo problema y</w:t>
      </w:r>
      <w:r w:rsidR="007715EC">
        <w:rPr>
          <w:rFonts w:ascii="Arial" w:hAnsi="Arial" w:cs="Arial"/>
          <w:sz w:val="24"/>
        </w:rPr>
        <w:t xml:space="preserve"> </w:t>
      </w:r>
      <w:r w:rsidR="004E1DB8">
        <w:rPr>
          <w:rFonts w:ascii="Arial" w:hAnsi="Arial" w:cs="Arial"/>
          <w:sz w:val="24"/>
        </w:rPr>
        <w:t>donde</w:t>
      </w:r>
      <w:r w:rsidR="007715EC">
        <w:rPr>
          <w:rFonts w:ascii="Arial" w:hAnsi="Arial" w:cs="Arial"/>
          <w:sz w:val="24"/>
        </w:rPr>
        <w:t xml:space="preserve"> menciona</w:t>
      </w:r>
      <w:r w:rsidR="004E1DB8">
        <w:rPr>
          <w:rFonts w:ascii="Arial" w:hAnsi="Arial" w:cs="Arial"/>
          <w:sz w:val="24"/>
        </w:rPr>
        <w:t>n</w:t>
      </w:r>
      <w:r w:rsidR="007715EC">
        <w:rPr>
          <w:rFonts w:ascii="Arial" w:hAnsi="Arial" w:cs="Arial"/>
          <w:sz w:val="24"/>
        </w:rPr>
        <w:t xml:space="preserve"> que la importancia de cada </w:t>
      </w:r>
      <w:r w:rsidR="004E1DB8">
        <w:rPr>
          <w:rFonts w:ascii="Arial" w:hAnsi="Arial" w:cs="Arial"/>
          <w:sz w:val="24"/>
        </w:rPr>
        <w:t>página (hablando en el contexto de la web, sería nodo, en nuestro caso)</w:t>
      </w:r>
      <w:r w:rsidR="007715EC">
        <w:rPr>
          <w:rFonts w:ascii="Arial" w:hAnsi="Arial" w:cs="Arial"/>
          <w:sz w:val="24"/>
        </w:rPr>
        <w:t xml:space="preserve"> no va ligada solo a la cantidad de enlaces que tiene sino que también depende de la importancia de </w:t>
      </w:r>
      <w:r w:rsidR="004E1DB8">
        <w:rPr>
          <w:rFonts w:ascii="Arial" w:hAnsi="Arial" w:cs="Arial"/>
          <w:sz w:val="24"/>
        </w:rPr>
        <w:t xml:space="preserve">las páginas </w:t>
      </w:r>
      <w:r w:rsidR="007715EC">
        <w:rPr>
          <w:rFonts w:ascii="Arial" w:hAnsi="Arial" w:cs="Arial"/>
          <w:sz w:val="24"/>
        </w:rPr>
        <w:t>que la referencian.</w:t>
      </w:r>
    </w:p>
    <w:p w:rsidR="00A852D1" w:rsidRDefault="00A852D1" w:rsidP="00A852D1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Nuestra solución está </w:t>
      </w:r>
      <w:r w:rsidR="00896412">
        <w:rPr>
          <w:rFonts w:ascii="Arial" w:hAnsi="Arial" w:cs="Arial"/>
          <w:sz w:val="24"/>
        </w:rPr>
        <w:t>dividida en 3 funciones claves:</w:t>
      </w:r>
    </w:p>
    <w:p w:rsidR="00896412" w:rsidRDefault="00755DCA" w:rsidP="0089641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A_est</w:t>
      </w:r>
      <w:proofErr w:type="spellEnd"/>
      <w:r>
        <w:rPr>
          <w:rFonts w:ascii="Arial" w:hAnsi="Arial" w:cs="Arial"/>
          <w:sz w:val="24"/>
        </w:rPr>
        <w:t xml:space="preserve"> = </w:t>
      </w:r>
      <w:proofErr w:type="spellStart"/>
      <w:r w:rsidR="00896412" w:rsidRPr="00896412">
        <w:rPr>
          <w:rFonts w:ascii="Arial" w:hAnsi="Arial" w:cs="Arial"/>
          <w:sz w:val="24"/>
        </w:rPr>
        <w:t>obtenerEstocastica</w:t>
      </w:r>
      <w:proofErr w:type="spellEnd"/>
      <w:r w:rsidR="00896412" w:rsidRPr="00896412">
        <w:rPr>
          <w:rFonts w:ascii="Arial" w:hAnsi="Arial" w:cs="Arial"/>
          <w:sz w:val="24"/>
        </w:rPr>
        <w:t>(</w:t>
      </w:r>
      <w:proofErr w:type="spellStart"/>
      <w:r w:rsidR="00896412" w:rsidRPr="00896412">
        <w:rPr>
          <w:rFonts w:ascii="Arial" w:hAnsi="Arial" w:cs="Arial"/>
          <w:sz w:val="24"/>
        </w:rPr>
        <w:t>A,n</w:t>
      </w:r>
      <w:proofErr w:type="spellEnd"/>
      <w:r w:rsidR="00896412" w:rsidRPr="00896412">
        <w:rPr>
          <w:rFonts w:ascii="Arial" w:hAnsi="Arial" w:cs="Arial"/>
          <w:sz w:val="24"/>
        </w:rPr>
        <w:t>)</w:t>
      </w:r>
    </w:p>
    <w:p w:rsidR="00B446A3" w:rsidRPr="00B446A3" w:rsidRDefault="000A41FA" w:rsidP="00B446A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función define para cada nodo su importancia en base a la suma de los votos de sus vínculos de entrada. Al final obtenemos una matriz columna</w:t>
      </w:r>
      <w:bookmarkStart w:id="0" w:name="_GoBack"/>
      <w:bookmarkEnd w:id="0"/>
      <w:r>
        <w:rPr>
          <w:rFonts w:ascii="Arial" w:hAnsi="Arial" w:cs="Arial"/>
          <w:sz w:val="24"/>
        </w:rPr>
        <w:t xml:space="preserve"> estocástica. </w:t>
      </w:r>
    </w:p>
    <w:p w:rsidR="00896412" w:rsidRDefault="00896412" w:rsidP="0089641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96412">
        <w:rPr>
          <w:rFonts w:ascii="Arial" w:hAnsi="Arial" w:cs="Arial"/>
          <w:sz w:val="24"/>
        </w:rPr>
        <w:t xml:space="preserve">M = </w:t>
      </w:r>
      <w:proofErr w:type="spellStart"/>
      <w:r w:rsidRPr="00896412">
        <w:rPr>
          <w:rFonts w:ascii="Arial" w:hAnsi="Arial" w:cs="Arial"/>
          <w:sz w:val="24"/>
        </w:rPr>
        <w:t>obtenerM</w:t>
      </w:r>
      <w:proofErr w:type="spellEnd"/>
      <w:r w:rsidRPr="00896412">
        <w:rPr>
          <w:rFonts w:ascii="Arial" w:hAnsi="Arial" w:cs="Arial"/>
          <w:sz w:val="24"/>
        </w:rPr>
        <w:t>(</w:t>
      </w:r>
      <w:proofErr w:type="spellStart"/>
      <w:r w:rsidRPr="00896412">
        <w:rPr>
          <w:rFonts w:ascii="Arial" w:hAnsi="Arial" w:cs="Arial"/>
          <w:sz w:val="24"/>
        </w:rPr>
        <w:t>A_est</w:t>
      </w:r>
      <w:proofErr w:type="spellEnd"/>
      <w:r w:rsidRPr="00896412">
        <w:rPr>
          <w:rFonts w:ascii="Arial" w:hAnsi="Arial" w:cs="Arial"/>
          <w:sz w:val="24"/>
        </w:rPr>
        <w:t>)</w:t>
      </w:r>
    </w:p>
    <w:p w:rsidR="00B446A3" w:rsidRPr="00B446A3" w:rsidRDefault="00B446A3" w:rsidP="00B446A3">
      <w:pPr>
        <w:pStyle w:val="ListParagraph"/>
        <w:rPr>
          <w:rFonts w:ascii="Arial" w:hAnsi="Arial" w:cs="Arial"/>
          <w:sz w:val="24"/>
        </w:rPr>
      </w:pPr>
    </w:p>
    <w:p w:rsidR="00B446A3" w:rsidRPr="00B446A3" w:rsidRDefault="00B446A3" w:rsidP="00B446A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Aquí obtenemos una matriz que representa un promedio ponderado entre nuestra matriz </w:t>
      </w:r>
      <w:proofErr w:type="spellStart"/>
      <w:r>
        <w:rPr>
          <w:rFonts w:ascii="Arial" w:hAnsi="Arial" w:cs="Arial"/>
          <w:sz w:val="24"/>
        </w:rPr>
        <w:t>A_est</w:t>
      </w:r>
      <w:proofErr w:type="spellEnd"/>
      <w:r>
        <w:rPr>
          <w:rFonts w:ascii="Arial" w:hAnsi="Arial" w:cs="Arial"/>
          <w:sz w:val="24"/>
        </w:rPr>
        <w:t xml:space="preserve"> y una matriz S de </w:t>
      </w:r>
      <w:proofErr w:type="spellStart"/>
      <w:r>
        <w:rPr>
          <w:rFonts w:ascii="Arial" w:hAnsi="Arial" w:cs="Arial"/>
          <w:sz w:val="24"/>
        </w:rPr>
        <w:t>nxn</w:t>
      </w:r>
      <w:proofErr w:type="spellEnd"/>
      <w:r>
        <w:rPr>
          <w:rFonts w:ascii="Arial" w:hAnsi="Arial" w:cs="Arial"/>
          <w:sz w:val="24"/>
        </w:rPr>
        <w:t xml:space="preserve"> con entradas 1/n. Esto para el caso en el que la matriz de adyacencia no sea unidimensional y el grafo que representa posea más de una componente conexa, estos casos son especiales.</w:t>
      </w:r>
    </w:p>
    <w:p w:rsidR="00896412" w:rsidRDefault="00896412" w:rsidP="0089641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96412">
        <w:rPr>
          <w:rFonts w:ascii="Arial" w:hAnsi="Arial" w:cs="Arial"/>
          <w:sz w:val="24"/>
        </w:rPr>
        <w:t xml:space="preserve">x = </w:t>
      </w:r>
      <w:proofErr w:type="spellStart"/>
      <w:r w:rsidRPr="00896412">
        <w:rPr>
          <w:rFonts w:ascii="Arial" w:hAnsi="Arial" w:cs="Arial"/>
          <w:sz w:val="24"/>
        </w:rPr>
        <w:t>metodoDePotencias</w:t>
      </w:r>
      <w:proofErr w:type="spellEnd"/>
      <w:r w:rsidRPr="00896412">
        <w:rPr>
          <w:rFonts w:ascii="Arial" w:hAnsi="Arial" w:cs="Arial"/>
          <w:sz w:val="24"/>
        </w:rPr>
        <w:t>(</w:t>
      </w:r>
      <w:proofErr w:type="spellStart"/>
      <w:r w:rsidRPr="00896412">
        <w:rPr>
          <w:rFonts w:ascii="Arial" w:hAnsi="Arial" w:cs="Arial"/>
          <w:sz w:val="24"/>
        </w:rPr>
        <w:t>M,n,max_iters,tol</w:t>
      </w:r>
      <w:proofErr w:type="spellEnd"/>
      <w:r w:rsidRPr="00896412">
        <w:rPr>
          <w:rFonts w:ascii="Arial" w:hAnsi="Arial" w:cs="Arial"/>
          <w:sz w:val="24"/>
        </w:rPr>
        <w:t>);</w:t>
      </w:r>
    </w:p>
    <w:p w:rsidR="00997B0F" w:rsidRPr="00997B0F" w:rsidRDefault="00997B0F" w:rsidP="00997B0F">
      <w:pPr>
        <w:jc w:val="both"/>
        <w:rPr>
          <w:rFonts w:ascii="Arial" w:hAnsi="Arial" w:cs="Arial"/>
          <w:sz w:val="24"/>
        </w:rPr>
      </w:pPr>
      <w:r w:rsidRPr="00997B0F">
        <w:rPr>
          <w:rFonts w:ascii="Arial" w:hAnsi="Arial" w:cs="Arial"/>
          <w:sz w:val="24"/>
        </w:rPr>
        <w:t xml:space="preserve">El método de las potencias es un método iterativo utilizado para obtener los </w:t>
      </w:r>
      <w:proofErr w:type="spellStart"/>
      <w:r w:rsidRPr="00997B0F">
        <w:rPr>
          <w:rFonts w:ascii="Arial" w:hAnsi="Arial" w:cs="Arial"/>
          <w:sz w:val="24"/>
        </w:rPr>
        <w:t>autovalores</w:t>
      </w:r>
      <w:proofErr w:type="spellEnd"/>
      <w:r w:rsidRPr="00997B0F">
        <w:rPr>
          <w:rFonts w:ascii="Arial" w:hAnsi="Arial" w:cs="Arial"/>
          <w:sz w:val="24"/>
        </w:rPr>
        <w:t xml:space="preserve"> de una matriz.</w:t>
      </w:r>
    </w:p>
    <w:p w:rsidR="00997B0F" w:rsidRPr="00997B0F" w:rsidRDefault="00997B0F" w:rsidP="00997B0F">
      <w:pPr>
        <w:jc w:val="both"/>
        <w:rPr>
          <w:rFonts w:ascii="Arial" w:hAnsi="Arial" w:cs="Arial"/>
          <w:sz w:val="24"/>
        </w:rPr>
      </w:pPr>
      <w:r w:rsidRPr="00997B0F">
        <w:rPr>
          <w:rFonts w:ascii="Arial" w:hAnsi="Arial" w:cs="Arial"/>
          <w:sz w:val="24"/>
        </w:rPr>
        <w:t>Recibe</w:t>
      </w:r>
      <w:r w:rsidRPr="00997B0F">
        <w:rPr>
          <w:rFonts w:ascii="Arial" w:hAnsi="Arial" w:cs="Arial"/>
          <w:sz w:val="24"/>
        </w:rPr>
        <w:t xml:space="preserve"> por parámetros el máximo número de iteraciones y la tolerancia aceptada para que </w:t>
      </w:r>
      <w:r w:rsidRPr="00997B0F">
        <w:rPr>
          <w:rFonts w:ascii="Arial" w:hAnsi="Arial" w:cs="Arial"/>
          <w:sz w:val="24"/>
        </w:rPr>
        <w:t>converja</w:t>
      </w:r>
      <w:r w:rsidRPr="00997B0F">
        <w:rPr>
          <w:rFonts w:ascii="Arial" w:hAnsi="Arial" w:cs="Arial"/>
          <w:sz w:val="24"/>
        </w:rPr>
        <w:t xml:space="preserve"> el método (además de la matriz); su implementación es simple, se utiliza un vector</w:t>
      </w:r>
      <w:r>
        <w:rPr>
          <w:rFonts w:ascii="Arial" w:hAnsi="Arial" w:cs="Arial"/>
          <w:sz w:val="24"/>
        </w:rPr>
        <w:t xml:space="preserve"> base que es multiplicado por l</w:t>
      </w:r>
      <w:r w:rsidRPr="00997B0F">
        <w:rPr>
          <w:rFonts w:ascii="Arial" w:hAnsi="Arial" w:cs="Arial"/>
          <w:sz w:val="24"/>
        </w:rPr>
        <w:t xml:space="preserve">a matriz M en cada </w:t>
      </w:r>
      <w:r w:rsidRPr="00997B0F">
        <w:rPr>
          <w:rFonts w:ascii="Arial" w:hAnsi="Arial" w:cs="Arial"/>
          <w:sz w:val="24"/>
        </w:rPr>
        <w:t>iteración</w:t>
      </w:r>
      <w:r w:rsidRPr="00997B0F">
        <w:rPr>
          <w:rFonts w:ascii="Arial" w:hAnsi="Arial" w:cs="Arial"/>
          <w:sz w:val="24"/>
        </w:rPr>
        <w:t xml:space="preserve"> hasta llegar a la convergencia (o el número máximo de iteraciones en su defecto).</w:t>
      </w:r>
    </w:p>
    <w:sectPr w:rsidR="00997B0F" w:rsidRPr="00997B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56333"/>
    <w:multiLevelType w:val="hybridMultilevel"/>
    <w:tmpl w:val="CF34A7D8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A8"/>
    <w:rsid w:val="000A41FA"/>
    <w:rsid w:val="00167498"/>
    <w:rsid w:val="002D1B75"/>
    <w:rsid w:val="002F2D54"/>
    <w:rsid w:val="00440169"/>
    <w:rsid w:val="004E1DB8"/>
    <w:rsid w:val="005C74B7"/>
    <w:rsid w:val="00755DCA"/>
    <w:rsid w:val="007715EC"/>
    <w:rsid w:val="008411AC"/>
    <w:rsid w:val="00896412"/>
    <w:rsid w:val="00997B0F"/>
    <w:rsid w:val="00A131A8"/>
    <w:rsid w:val="00A852D1"/>
    <w:rsid w:val="00B446A3"/>
    <w:rsid w:val="00F3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6243CC-1529-48BE-9756-53034F74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ListParagraph">
    <w:name w:val="List Paragraph"/>
    <w:basedOn w:val="Normal"/>
    <w:uiPriority w:val="34"/>
    <w:qFormat/>
    <w:rsid w:val="00896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Krystle Salazar</dc:creator>
  <cp:keywords/>
  <dc:description/>
  <cp:lastModifiedBy>Krystle Salazar</cp:lastModifiedBy>
  <cp:revision>10</cp:revision>
  <dcterms:created xsi:type="dcterms:W3CDTF">2014-10-12T22:21:00Z</dcterms:created>
  <dcterms:modified xsi:type="dcterms:W3CDTF">2014-10-20T04:27:00Z</dcterms:modified>
</cp:coreProperties>
</file>