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F34" w:rsidRDefault="00E14F69" w:rsidP="00E26F34">
      <w:pPr>
        <w:jc w:val="center"/>
      </w:pPr>
      <w:r>
        <w:rPr>
          <w:noProof/>
          <w:lang w:eastAsia="en-US"/>
        </w:rPr>
        <w:drawing>
          <wp:anchor distT="0" distB="0" distL="114300" distR="114300" simplePos="0" relativeHeight="251657728" behindDoc="0" locked="0" layoutInCell="1" allowOverlap="1">
            <wp:simplePos x="0" y="0"/>
            <wp:positionH relativeFrom="column">
              <wp:posOffset>914400</wp:posOffset>
            </wp:positionH>
            <wp:positionV relativeFrom="paragraph">
              <wp:posOffset>-194945</wp:posOffset>
            </wp:positionV>
            <wp:extent cx="3977640" cy="604520"/>
            <wp:effectExtent l="19050" t="0" r="3810" b="0"/>
            <wp:wrapNone/>
            <wp:docPr id="8" name="Picture 2" descr="IU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 Logo (New)"/>
                    <pic:cNvPicPr>
                      <a:picLocks noChangeAspect="1" noChangeArrowheads="1"/>
                    </pic:cNvPicPr>
                  </pic:nvPicPr>
                  <pic:blipFill>
                    <a:blip r:embed="rId7"/>
                    <a:srcRect/>
                    <a:stretch>
                      <a:fillRect/>
                    </a:stretch>
                  </pic:blipFill>
                  <pic:spPr bwMode="auto">
                    <a:xfrm>
                      <a:off x="0" y="0"/>
                      <a:ext cx="3977640" cy="604520"/>
                    </a:xfrm>
                    <a:prstGeom prst="rect">
                      <a:avLst/>
                    </a:prstGeom>
                    <a:noFill/>
                    <a:ln w="9525">
                      <a:noFill/>
                      <a:miter lim="800000"/>
                      <a:headEnd/>
                      <a:tailEnd/>
                    </a:ln>
                  </pic:spPr>
                </pic:pic>
              </a:graphicData>
            </a:graphic>
          </wp:anchor>
        </w:drawing>
      </w:r>
    </w:p>
    <w:p w:rsidR="00E26F34" w:rsidRDefault="00E26F34" w:rsidP="00E26F34">
      <w:pPr>
        <w:jc w:val="center"/>
        <w:rPr>
          <w:sz w:val="36"/>
          <w:szCs w:val="36"/>
        </w:rPr>
      </w:pPr>
    </w:p>
    <w:p w:rsidR="00E26F34" w:rsidRPr="00BF7DFF" w:rsidRDefault="00C20B14" w:rsidP="00E26F34">
      <w:pPr>
        <w:jc w:val="center"/>
        <w:rPr>
          <w:b/>
        </w:rPr>
      </w:pPr>
      <w:r>
        <w:rPr>
          <w:b/>
        </w:rPr>
        <w:t>FACULTY OF ENGINEERING, SCIENCE</w:t>
      </w:r>
      <w:r w:rsidR="00C50963">
        <w:rPr>
          <w:b/>
        </w:rPr>
        <w:t>S</w:t>
      </w:r>
      <w:r w:rsidR="00E26F34" w:rsidRPr="00BF7DFF">
        <w:rPr>
          <w:b/>
        </w:rPr>
        <w:t xml:space="preserve"> AND TECHNOLOGY </w:t>
      </w:r>
    </w:p>
    <w:p w:rsidR="00E26F34" w:rsidRPr="00BF7DFF" w:rsidRDefault="00E26F34" w:rsidP="00E26F34">
      <w:pPr>
        <w:jc w:val="center"/>
      </w:pPr>
    </w:p>
    <w:p w:rsidR="00E26F34" w:rsidRPr="003D33AE" w:rsidRDefault="003D33AE" w:rsidP="003D33AE">
      <w:pPr>
        <w:jc w:val="center"/>
        <w:rPr>
          <w:b/>
          <w:sz w:val="44"/>
          <w:szCs w:val="22"/>
          <w:u w:val="single"/>
        </w:rPr>
      </w:pPr>
      <w:r w:rsidRPr="003D33AE">
        <w:rPr>
          <w:b/>
          <w:sz w:val="48"/>
          <w:u w:val="single"/>
        </w:rPr>
        <w:t>Memory Management</w:t>
      </w:r>
    </w:p>
    <w:p w:rsidR="00E26F34" w:rsidRDefault="00E26F34" w:rsidP="00E26F34">
      <w:pPr>
        <w:jc w:val="center"/>
        <w:rPr>
          <w:sz w:val="32"/>
          <w:szCs w:val="32"/>
        </w:rPr>
      </w:pPr>
    </w:p>
    <w:p w:rsidR="00D45EBB" w:rsidRDefault="008951CD" w:rsidP="00101F26">
      <w:pPr>
        <w:rPr>
          <w:b/>
          <w:sz w:val="22"/>
          <w:szCs w:val="22"/>
        </w:rPr>
      </w:pPr>
      <w:r w:rsidRPr="008951CD">
        <w:rPr>
          <w:rFonts w:ascii="Georgia" w:eastAsia="Times New Roman" w:hAnsi="Georgia"/>
          <w:color w:val="000000"/>
          <w:bdr w:val="none" w:sz="0" w:space="0" w:color="auto" w:frame="1"/>
          <w:lang w:eastAsia="en-US"/>
        </w:rPr>
        <w:br/>
      </w:r>
    </w:p>
    <w:p w:rsidR="00D45EBB" w:rsidRPr="00F17865" w:rsidRDefault="00D45EBB" w:rsidP="00F17865">
      <w:pPr>
        <w:pStyle w:val="ListParagraph"/>
        <w:numPr>
          <w:ilvl w:val="0"/>
          <w:numId w:val="20"/>
        </w:numPr>
        <w:autoSpaceDE w:val="0"/>
        <w:autoSpaceDN w:val="0"/>
        <w:adjustRightInd w:val="0"/>
        <w:snapToGrid w:val="0"/>
        <w:jc w:val="both"/>
        <w:rPr>
          <w:color w:val="000000"/>
        </w:rPr>
      </w:pPr>
      <w:r w:rsidRPr="00F17865">
        <w:rPr>
          <w:color w:val="000000"/>
        </w:rPr>
        <w:t xml:space="preserve">Consider the free memory layout shown below (the blocks are ordered from top to bottom). </w:t>
      </w:r>
      <w:r w:rsidR="003D33AE">
        <w:rPr>
          <w:color w:val="000000"/>
        </w:rPr>
        <w:t>D</w:t>
      </w:r>
      <w:r w:rsidRPr="00F17865">
        <w:rPr>
          <w:color w:val="000000"/>
        </w:rPr>
        <w:t>raw to what the free memory layouts would be after satisfying requests for (in order) memory blocks of size 75K, 410K, 281K, and 295K. Draw one memory layout for the best-fit algorithm, and one for first-fit.</w:t>
      </w:r>
    </w:p>
    <w:p w:rsidR="00EF7EC8" w:rsidRDefault="00EF7EC8" w:rsidP="00D45EBB">
      <w:pPr>
        <w:ind w:right="-360"/>
        <w:jc w:val="both"/>
      </w:pPr>
    </w:p>
    <w:p w:rsidR="00EF7EC8" w:rsidRDefault="00EF7EC8" w:rsidP="00EF7EC8">
      <w:pPr>
        <w:ind w:right="-360"/>
        <w:jc w:val="center"/>
        <w:rPr>
          <w:b/>
          <w:sz w:val="22"/>
          <w:szCs w:val="22"/>
        </w:rPr>
      </w:pPr>
      <w:r>
        <w:rPr>
          <w:b/>
          <w:noProof/>
          <w:sz w:val="22"/>
          <w:szCs w:val="22"/>
          <w:lang w:eastAsia="en-US"/>
        </w:rPr>
        <w:drawing>
          <wp:inline distT="0" distB="0" distL="0" distR="0">
            <wp:extent cx="1060515" cy="1905000"/>
            <wp:effectExtent l="19050" t="0" r="62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31500" t="42433" r="59500" b="28783"/>
                    <a:stretch>
                      <a:fillRect/>
                    </a:stretch>
                  </pic:blipFill>
                  <pic:spPr bwMode="auto">
                    <a:xfrm>
                      <a:off x="0" y="0"/>
                      <a:ext cx="1060515" cy="1905000"/>
                    </a:xfrm>
                    <a:prstGeom prst="rect">
                      <a:avLst/>
                    </a:prstGeom>
                    <a:noFill/>
                    <a:ln w="9525">
                      <a:noFill/>
                      <a:miter lim="800000"/>
                      <a:headEnd/>
                      <a:tailEnd/>
                    </a:ln>
                  </pic:spPr>
                </pic:pic>
              </a:graphicData>
            </a:graphic>
          </wp:inline>
        </w:drawing>
      </w:r>
    </w:p>
    <w:p w:rsidR="00FF48B1" w:rsidRDefault="00FF48B1" w:rsidP="00EF7EC8">
      <w:pPr>
        <w:ind w:right="-360"/>
        <w:jc w:val="center"/>
        <w:rPr>
          <w:b/>
          <w:sz w:val="22"/>
          <w:szCs w:val="22"/>
        </w:rPr>
      </w:pPr>
    </w:p>
    <w:p w:rsidR="00FF48B1" w:rsidRDefault="00FF48B1" w:rsidP="00EF7EC8">
      <w:pPr>
        <w:ind w:right="-360"/>
        <w:jc w:val="center"/>
        <w:rPr>
          <w:b/>
          <w:sz w:val="22"/>
          <w:szCs w:val="22"/>
        </w:rPr>
      </w:pPr>
    </w:p>
    <w:p w:rsidR="00BB5869" w:rsidRDefault="00BB5869" w:rsidP="00EF7EC8">
      <w:pPr>
        <w:ind w:right="-360"/>
        <w:jc w:val="center"/>
        <w:rPr>
          <w:b/>
          <w:sz w:val="22"/>
          <w:szCs w:val="22"/>
        </w:rPr>
      </w:pPr>
    </w:p>
    <w:p w:rsidR="004C5B0D" w:rsidRDefault="00BB5869" w:rsidP="00F17865">
      <w:pPr>
        <w:pStyle w:val="ListParagraph"/>
        <w:numPr>
          <w:ilvl w:val="0"/>
          <w:numId w:val="20"/>
        </w:numPr>
        <w:autoSpaceDE w:val="0"/>
        <w:autoSpaceDN w:val="0"/>
        <w:adjustRightInd w:val="0"/>
        <w:snapToGrid w:val="0"/>
        <w:jc w:val="both"/>
      </w:pPr>
      <w:r>
        <w:t xml:space="preserve">Assume </w:t>
      </w:r>
      <w:r w:rsidRPr="00F17865">
        <w:rPr>
          <w:color w:val="000000"/>
        </w:rPr>
        <w:t>that</w:t>
      </w:r>
      <w:r>
        <w:t xml:space="preserve"> the main memory has the following 5 fixed partitions with the following sizes: 100KB, 500KB, 200KB, 300KB and 600KB (in order) </w:t>
      </w:r>
    </w:p>
    <w:p w:rsidR="004C5B0D" w:rsidRDefault="00BB5869" w:rsidP="00C2655D">
      <w:pPr>
        <w:ind w:right="-360" w:firstLine="360"/>
        <w:jc w:val="both"/>
      </w:pPr>
      <w:r>
        <w:t xml:space="preserve">a) How would each of the First-fit, Best-fit and Worst-fit algorithms place processes of 212KB, 417KB, 112KB and 426KB (in order)? </w:t>
      </w:r>
    </w:p>
    <w:p w:rsidR="00BB5869" w:rsidRDefault="00C2655D" w:rsidP="00F17865">
      <w:pPr>
        <w:ind w:right="-360" w:firstLine="360"/>
        <w:jc w:val="both"/>
      </w:pPr>
      <w:r>
        <w:t>b</w:t>
      </w:r>
      <w:r w:rsidR="00BB5869">
        <w:t>) Which algorithm makes the efficient use of the memory?</w:t>
      </w:r>
      <w:bookmarkStart w:id="0" w:name="_GoBack"/>
      <w:bookmarkEnd w:id="0"/>
    </w:p>
    <w:p w:rsidR="00C2655D" w:rsidRDefault="00C2655D" w:rsidP="00F17865">
      <w:pPr>
        <w:ind w:right="-360" w:firstLine="360"/>
        <w:jc w:val="both"/>
      </w:pPr>
    </w:p>
    <w:p w:rsidR="00C2655D" w:rsidRDefault="00C2655D" w:rsidP="00F17865">
      <w:pPr>
        <w:ind w:right="-360" w:firstLine="360"/>
        <w:jc w:val="both"/>
      </w:pPr>
    </w:p>
    <w:p w:rsidR="00C2655D" w:rsidRPr="00C2655D" w:rsidRDefault="00C2655D" w:rsidP="00C2655D">
      <w:pPr>
        <w:pStyle w:val="ListParagraph"/>
        <w:numPr>
          <w:ilvl w:val="0"/>
          <w:numId w:val="20"/>
        </w:numPr>
        <w:autoSpaceDE w:val="0"/>
        <w:autoSpaceDN w:val="0"/>
        <w:adjustRightInd w:val="0"/>
        <w:snapToGrid w:val="0"/>
        <w:jc w:val="both"/>
      </w:pPr>
      <w:r w:rsidRPr="00F17865">
        <w:rPr>
          <w:color w:val="000000"/>
        </w:rPr>
        <w:t>Consider the memory layout shown below</w:t>
      </w:r>
    </w:p>
    <w:p w:rsidR="00C2655D" w:rsidRDefault="00C2655D" w:rsidP="00C2655D">
      <w:pPr>
        <w:autoSpaceDE w:val="0"/>
        <w:autoSpaceDN w:val="0"/>
        <w:adjustRightInd w:val="0"/>
        <w:snapToGrid w:val="0"/>
        <w:jc w:val="both"/>
      </w:pPr>
    </w:p>
    <w:tbl>
      <w:tblPr>
        <w:tblStyle w:val="TableGrid"/>
        <w:tblW w:w="0" w:type="auto"/>
        <w:tblLook w:val="04A0"/>
      </w:tblPr>
      <w:tblGrid>
        <w:gridCol w:w="1843"/>
        <w:gridCol w:w="1843"/>
        <w:gridCol w:w="1843"/>
        <w:gridCol w:w="1843"/>
        <w:gridCol w:w="1844"/>
      </w:tblGrid>
      <w:tr w:rsidR="00C2655D" w:rsidTr="00C2655D">
        <w:tc>
          <w:tcPr>
            <w:tcW w:w="1843" w:type="dxa"/>
            <w:shd w:val="clear" w:color="auto" w:fill="BFBFBF" w:themeFill="background1" w:themeFillShade="BF"/>
          </w:tcPr>
          <w:p w:rsidR="00C2655D" w:rsidRPr="00C2655D" w:rsidRDefault="00C2655D" w:rsidP="00C2655D">
            <w:pPr>
              <w:autoSpaceDE w:val="0"/>
              <w:autoSpaceDN w:val="0"/>
              <w:adjustRightInd w:val="0"/>
              <w:snapToGrid w:val="0"/>
              <w:jc w:val="center"/>
              <w:rPr>
                <w:b/>
              </w:rPr>
            </w:pPr>
            <w:r w:rsidRPr="00C2655D">
              <w:rPr>
                <w:b/>
              </w:rPr>
              <w:t>50</w:t>
            </w:r>
          </w:p>
        </w:tc>
        <w:tc>
          <w:tcPr>
            <w:tcW w:w="1843" w:type="dxa"/>
          </w:tcPr>
          <w:p w:rsidR="00C2655D" w:rsidRPr="00C2655D" w:rsidRDefault="00C2655D" w:rsidP="00C2655D">
            <w:pPr>
              <w:autoSpaceDE w:val="0"/>
              <w:autoSpaceDN w:val="0"/>
              <w:adjustRightInd w:val="0"/>
              <w:snapToGrid w:val="0"/>
              <w:jc w:val="center"/>
              <w:rPr>
                <w:b/>
              </w:rPr>
            </w:pPr>
            <w:r w:rsidRPr="00C2655D">
              <w:rPr>
                <w:b/>
              </w:rPr>
              <w:t>150</w:t>
            </w:r>
          </w:p>
        </w:tc>
        <w:tc>
          <w:tcPr>
            <w:tcW w:w="1843" w:type="dxa"/>
            <w:shd w:val="clear" w:color="auto" w:fill="BFBFBF" w:themeFill="background1" w:themeFillShade="BF"/>
          </w:tcPr>
          <w:p w:rsidR="00C2655D" w:rsidRPr="00C2655D" w:rsidRDefault="00C2655D" w:rsidP="00C2655D">
            <w:pPr>
              <w:tabs>
                <w:tab w:val="left" w:pos="465"/>
                <w:tab w:val="center" w:pos="813"/>
              </w:tabs>
              <w:autoSpaceDE w:val="0"/>
              <w:autoSpaceDN w:val="0"/>
              <w:adjustRightInd w:val="0"/>
              <w:snapToGrid w:val="0"/>
              <w:rPr>
                <w:b/>
              </w:rPr>
            </w:pPr>
            <w:r>
              <w:tab/>
            </w:r>
            <w:r>
              <w:tab/>
            </w:r>
            <w:r w:rsidRPr="00C2655D">
              <w:rPr>
                <w:b/>
              </w:rPr>
              <w:t>300</w:t>
            </w:r>
          </w:p>
        </w:tc>
        <w:tc>
          <w:tcPr>
            <w:tcW w:w="1843" w:type="dxa"/>
          </w:tcPr>
          <w:p w:rsidR="00C2655D" w:rsidRPr="00C2655D" w:rsidRDefault="00C2655D" w:rsidP="00C2655D">
            <w:pPr>
              <w:autoSpaceDE w:val="0"/>
              <w:autoSpaceDN w:val="0"/>
              <w:adjustRightInd w:val="0"/>
              <w:snapToGrid w:val="0"/>
              <w:jc w:val="center"/>
              <w:rPr>
                <w:b/>
              </w:rPr>
            </w:pPr>
            <w:r w:rsidRPr="00C2655D">
              <w:rPr>
                <w:b/>
              </w:rPr>
              <w:t>350</w:t>
            </w:r>
          </w:p>
        </w:tc>
        <w:tc>
          <w:tcPr>
            <w:tcW w:w="1844" w:type="dxa"/>
            <w:shd w:val="clear" w:color="auto" w:fill="BFBFBF" w:themeFill="background1" w:themeFillShade="BF"/>
          </w:tcPr>
          <w:p w:rsidR="00C2655D" w:rsidRPr="00C2655D" w:rsidRDefault="00C2655D" w:rsidP="00C2655D">
            <w:pPr>
              <w:autoSpaceDE w:val="0"/>
              <w:autoSpaceDN w:val="0"/>
              <w:adjustRightInd w:val="0"/>
              <w:snapToGrid w:val="0"/>
              <w:jc w:val="center"/>
              <w:rPr>
                <w:b/>
              </w:rPr>
            </w:pPr>
            <w:r w:rsidRPr="00C2655D">
              <w:rPr>
                <w:b/>
              </w:rPr>
              <w:t>600</w:t>
            </w:r>
          </w:p>
        </w:tc>
      </w:tr>
    </w:tbl>
    <w:p w:rsidR="00C2655D" w:rsidRDefault="00C2655D" w:rsidP="00C2655D">
      <w:pPr>
        <w:autoSpaceDE w:val="0"/>
        <w:autoSpaceDN w:val="0"/>
        <w:adjustRightInd w:val="0"/>
        <w:snapToGrid w:val="0"/>
        <w:jc w:val="both"/>
      </w:pPr>
    </w:p>
    <w:p w:rsidR="00C2655D" w:rsidRDefault="00C2655D" w:rsidP="00C2655D">
      <w:pPr>
        <w:ind w:right="-360" w:firstLine="360"/>
        <w:jc w:val="both"/>
      </w:pPr>
      <w:r>
        <w:t xml:space="preserve">a) How would each of the First-fit, Best-fit and Worst-fit algorithms place processes of 300KB, 25KB, 125KB and 50KB (in order)? </w:t>
      </w:r>
    </w:p>
    <w:p w:rsidR="00C2655D" w:rsidRDefault="00C2655D" w:rsidP="00C2655D">
      <w:pPr>
        <w:ind w:right="-360" w:firstLine="360"/>
        <w:jc w:val="both"/>
      </w:pPr>
      <w:r>
        <w:t>b) Which algorithm makes the efficient use of the memory?</w:t>
      </w:r>
    </w:p>
    <w:p w:rsidR="00C2655D" w:rsidRPr="00BB5869" w:rsidRDefault="00C2655D" w:rsidP="00C2655D">
      <w:pPr>
        <w:autoSpaceDE w:val="0"/>
        <w:autoSpaceDN w:val="0"/>
        <w:adjustRightInd w:val="0"/>
        <w:snapToGrid w:val="0"/>
        <w:jc w:val="both"/>
      </w:pPr>
    </w:p>
    <w:sectPr w:rsidR="00C2655D" w:rsidRPr="00BB5869" w:rsidSect="002107EB">
      <w:footerReference w:type="even" r:id="rId9"/>
      <w:footerReference w:type="default" r:id="rId10"/>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7B9" w:rsidRDefault="008147B9" w:rsidP="002348C0">
      <w:r>
        <w:separator/>
      </w:r>
    </w:p>
  </w:endnote>
  <w:endnote w:type="continuationSeparator" w:id="1">
    <w:p w:rsidR="008147B9" w:rsidRDefault="008147B9" w:rsidP="002348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186" w:rsidRDefault="00F01281" w:rsidP="005A7043">
    <w:pPr>
      <w:pStyle w:val="Footer"/>
      <w:framePr w:wrap="around" w:vAnchor="text" w:hAnchor="margin" w:xAlign="right" w:y="1"/>
      <w:rPr>
        <w:rStyle w:val="PageNumber"/>
      </w:rPr>
    </w:pPr>
    <w:r>
      <w:rPr>
        <w:rStyle w:val="PageNumber"/>
      </w:rPr>
      <w:fldChar w:fldCharType="begin"/>
    </w:r>
    <w:r w:rsidR="00AE4186">
      <w:rPr>
        <w:rStyle w:val="PageNumber"/>
      </w:rPr>
      <w:instrText xml:space="preserve">PAGE  </w:instrText>
    </w:r>
    <w:r>
      <w:rPr>
        <w:rStyle w:val="PageNumber"/>
      </w:rPr>
      <w:fldChar w:fldCharType="end"/>
    </w:r>
  </w:p>
  <w:p w:rsidR="00AE4186" w:rsidRDefault="00AE4186" w:rsidP="00CE77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186" w:rsidRDefault="00AE4186" w:rsidP="00CE772A">
    <w:pPr>
      <w:pStyle w:val="Footer"/>
      <w:ind w:right="360"/>
    </w:pPr>
    <w:r>
      <w:t xml:space="preserve">Page </w:t>
    </w:r>
    <w:r w:rsidR="00F01281">
      <w:fldChar w:fldCharType="begin"/>
    </w:r>
    <w:r w:rsidR="003D33AE">
      <w:instrText xml:space="preserve"> PAGE </w:instrText>
    </w:r>
    <w:r w:rsidR="00F01281">
      <w:fldChar w:fldCharType="separate"/>
    </w:r>
    <w:r w:rsidR="00C2655D">
      <w:rPr>
        <w:noProof/>
      </w:rPr>
      <w:t>1</w:t>
    </w:r>
    <w:r w:rsidR="00F01281">
      <w:rPr>
        <w:noProof/>
      </w:rPr>
      <w:fldChar w:fldCharType="end"/>
    </w:r>
    <w:r>
      <w:t xml:space="preserve"> of </w:t>
    </w:r>
    <w:r w:rsidR="00F01281">
      <w:fldChar w:fldCharType="begin"/>
    </w:r>
    <w:r w:rsidR="003D33AE">
      <w:instrText xml:space="preserve"> NUMPAGES </w:instrText>
    </w:r>
    <w:r w:rsidR="00F01281">
      <w:fldChar w:fldCharType="separate"/>
    </w:r>
    <w:r w:rsidR="00C2655D">
      <w:rPr>
        <w:noProof/>
      </w:rPr>
      <w:t>1</w:t>
    </w:r>
    <w:r w:rsidR="00F01281">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7B9" w:rsidRDefault="008147B9" w:rsidP="002348C0">
      <w:r>
        <w:separator/>
      </w:r>
    </w:p>
  </w:footnote>
  <w:footnote w:type="continuationSeparator" w:id="1">
    <w:p w:rsidR="008147B9" w:rsidRDefault="008147B9" w:rsidP="002348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BFF"/>
    <w:multiLevelType w:val="hybridMultilevel"/>
    <w:tmpl w:val="D4EE2FAC"/>
    <w:lvl w:ilvl="0" w:tplc="0409001B">
      <w:start w:val="1"/>
      <w:numFmt w:val="lowerRoman"/>
      <w:lvlText w:val="%1."/>
      <w:lvlJc w:val="right"/>
      <w:pPr>
        <w:ind w:left="720" w:hanging="360"/>
      </w:pPr>
    </w:lvl>
    <w:lvl w:ilvl="1" w:tplc="3446CCB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D75A0"/>
    <w:multiLevelType w:val="hybridMultilevel"/>
    <w:tmpl w:val="76446F5C"/>
    <w:lvl w:ilvl="0" w:tplc="EA28B4EC">
      <w:start w:val="1"/>
      <w:numFmt w:val="lowerRoman"/>
      <w:lvlText w:val="%1."/>
      <w:lvlJc w:val="left"/>
      <w:pPr>
        <w:ind w:left="1440" w:hanging="720"/>
      </w:pPr>
      <w:rPr>
        <w:rFonts w:eastAsia="Batang"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AF5893"/>
    <w:multiLevelType w:val="hybridMultilevel"/>
    <w:tmpl w:val="A1E44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2A6D5E"/>
    <w:multiLevelType w:val="hybridMultilevel"/>
    <w:tmpl w:val="F604B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21D96"/>
    <w:multiLevelType w:val="hybridMultilevel"/>
    <w:tmpl w:val="427AD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56297"/>
    <w:multiLevelType w:val="hybridMultilevel"/>
    <w:tmpl w:val="567AE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ED09E2"/>
    <w:multiLevelType w:val="hybridMultilevel"/>
    <w:tmpl w:val="8C842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B7CAD"/>
    <w:multiLevelType w:val="hybridMultilevel"/>
    <w:tmpl w:val="E61C4A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6E85"/>
    <w:multiLevelType w:val="hybridMultilevel"/>
    <w:tmpl w:val="735AADAE"/>
    <w:lvl w:ilvl="0" w:tplc="08DE7986">
      <w:start w:val="1"/>
      <w:numFmt w:val="lowerLetter"/>
      <w:lvlText w:val="%1)"/>
      <w:lvlJc w:val="left"/>
      <w:pPr>
        <w:ind w:left="720" w:hanging="360"/>
      </w:pPr>
      <w:rPr>
        <w:rFonts w:eastAsia="Batang"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D3D31"/>
    <w:multiLevelType w:val="hybridMultilevel"/>
    <w:tmpl w:val="6922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02583"/>
    <w:multiLevelType w:val="hybridMultilevel"/>
    <w:tmpl w:val="D4EE2FAC"/>
    <w:lvl w:ilvl="0" w:tplc="0409001B">
      <w:start w:val="1"/>
      <w:numFmt w:val="lowerRoman"/>
      <w:lvlText w:val="%1."/>
      <w:lvlJc w:val="right"/>
      <w:pPr>
        <w:ind w:left="720" w:hanging="360"/>
      </w:pPr>
    </w:lvl>
    <w:lvl w:ilvl="1" w:tplc="3446CCB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D3690"/>
    <w:multiLevelType w:val="hybridMultilevel"/>
    <w:tmpl w:val="D39238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C01DDC"/>
    <w:multiLevelType w:val="hybridMultilevel"/>
    <w:tmpl w:val="21AC15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34B14"/>
    <w:multiLevelType w:val="hybridMultilevel"/>
    <w:tmpl w:val="21AC15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23875"/>
    <w:multiLevelType w:val="hybridMultilevel"/>
    <w:tmpl w:val="5726E4DC"/>
    <w:lvl w:ilvl="0" w:tplc="E7E60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8C4F60"/>
    <w:multiLevelType w:val="hybridMultilevel"/>
    <w:tmpl w:val="76DAF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AB7AF1"/>
    <w:multiLevelType w:val="hybridMultilevel"/>
    <w:tmpl w:val="6B96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5431"/>
    <w:multiLevelType w:val="hybridMultilevel"/>
    <w:tmpl w:val="D4EE2FAC"/>
    <w:lvl w:ilvl="0" w:tplc="0409001B">
      <w:start w:val="1"/>
      <w:numFmt w:val="lowerRoman"/>
      <w:lvlText w:val="%1."/>
      <w:lvlJc w:val="right"/>
      <w:pPr>
        <w:ind w:left="720" w:hanging="360"/>
      </w:pPr>
    </w:lvl>
    <w:lvl w:ilvl="1" w:tplc="3446CCB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0C51EF"/>
    <w:multiLevelType w:val="hybridMultilevel"/>
    <w:tmpl w:val="4E14E65A"/>
    <w:lvl w:ilvl="0" w:tplc="BE0EB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A1CB3"/>
    <w:multiLevelType w:val="hybridMultilevel"/>
    <w:tmpl w:val="851299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5"/>
  </w:num>
  <w:num w:numId="3">
    <w:abstractNumId w:val="7"/>
  </w:num>
  <w:num w:numId="4">
    <w:abstractNumId w:val="5"/>
  </w:num>
  <w:num w:numId="5">
    <w:abstractNumId w:val="2"/>
  </w:num>
  <w:num w:numId="6">
    <w:abstractNumId w:val="11"/>
  </w:num>
  <w:num w:numId="7">
    <w:abstractNumId w:val="1"/>
  </w:num>
  <w:num w:numId="8">
    <w:abstractNumId w:val="8"/>
  </w:num>
  <w:num w:numId="9">
    <w:abstractNumId w:val="4"/>
  </w:num>
  <w:num w:numId="10">
    <w:abstractNumId w:val="13"/>
  </w:num>
  <w:num w:numId="11">
    <w:abstractNumId w:val="14"/>
  </w:num>
  <w:num w:numId="12">
    <w:abstractNumId w:val="6"/>
  </w:num>
  <w:num w:numId="13">
    <w:abstractNumId w:val="18"/>
  </w:num>
  <w:num w:numId="14">
    <w:abstractNumId w:val="0"/>
  </w:num>
  <w:num w:numId="15">
    <w:abstractNumId w:val="12"/>
  </w:num>
  <w:num w:numId="16">
    <w:abstractNumId w:val="3"/>
  </w:num>
  <w:num w:numId="17">
    <w:abstractNumId w:val="16"/>
  </w:num>
  <w:num w:numId="18">
    <w:abstractNumId w:val="9"/>
  </w:num>
  <w:num w:numId="19">
    <w:abstractNumId w:val="17"/>
  </w:num>
  <w:num w:numId="20">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0"/>
    <w:footnote w:id="1"/>
  </w:footnotePr>
  <w:endnotePr>
    <w:endnote w:id="0"/>
    <w:endnote w:id="1"/>
  </w:endnotePr>
  <w:compat/>
  <w:rsids>
    <w:rsidRoot w:val="002107EB"/>
    <w:rsid w:val="00006EA1"/>
    <w:rsid w:val="00011F33"/>
    <w:rsid w:val="0001500E"/>
    <w:rsid w:val="00021646"/>
    <w:rsid w:val="00027427"/>
    <w:rsid w:val="00037429"/>
    <w:rsid w:val="00044970"/>
    <w:rsid w:val="0004764A"/>
    <w:rsid w:val="00052271"/>
    <w:rsid w:val="0005768D"/>
    <w:rsid w:val="00066CEE"/>
    <w:rsid w:val="00076742"/>
    <w:rsid w:val="000941C3"/>
    <w:rsid w:val="000A30D7"/>
    <w:rsid w:val="000A55BD"/>
    <w:rsid w:val="000B0317"/>
    <w:rsid w:val="000B1D7D"/>
    <w:rsid w:val="000B77DB"/>
    <w:rsid w:val="000D255B"/>
    <w:rsid w:val="000E1C2C"/>
    <w:rsid w:val="000E36D5"/>
    <w:rsid w:val="000F21E9"/>
    <w:rsid w:val="000F3620"/>
    <w:rsid w:val="000F6776"/>
    <w:rsid w:val="000F6CD6"/>
    <w:rsid w:val="00101F26"/>
    <w:rsid w:val="00125EC7"/>
    <w:rsid w:val="00131F3F"/>
    <w:rsid w:val="00132B55"/>
    <w:rsid w:val="00134DE4"/>
    <w:rsid w:val="0014228F"/>
    <w:rsid w:val="0014551F"/>
    <w:rsid w:val="00146AB7"/>
    <w:rsid w:val="001527F0"/>
    <w:rsid w:val="00153121"/>
    <w:rsid w:val="00161D31"/>
    <w:rsid w:val="0016530E"/>
    <w:rsid w:val="00166973"/>
    <w:rsid w:val="00167F69"/>
    <w:rsid w:val="001717E7"/>
    <w:rsid w:val="00171B18"/>
    <w:rsid w:val="001724EE"/>
    <w:rsid w:val="00174626"/>
    <w:rsid w:val="00181BA9"/>
    <w:rsid w:val="001845D6"/>
    <w:rsid w:val="0019339A"/>
    <w:rsid w:val="00195E1A"/>
    <w:rsid w:val="001978F4"/>
    <w:rsid w:val="001A6718"/>
    <w:rsid w:val="001A69A1"/>
    <w:rsid w:val="001B2051"/>
    <w:rsid w:val="001B3B29"/>
    <w:rsid w:val="001B44D0"/>
    <w:rsid w:val="001B5750"/>
    <w:rsid w:val="001B74C1"/>
    <w:rsid w:val="001B7B26"/>
    <w:rsid w:val="001C0BC8"/>
    <w:rsid w:val="001C174D"/>
    <w:rsid w:val="001C5F8C"/>
    <w:rsid w:val="001C73C9"/>
    <w:rsid w:val="001D5202"/>
    <w:rsid w:val="001E4846"/>
    <w:rsid w:val="001E6DC0"/>
    <w:rsid w:val="00205C38"/>
    <w:rsid w:val="00207896"/>
    <w:rsid w:val="002107EB"/>
    <w:rsid w:val="00212124"/>
    <w:rsid w:val="0021401C"/>
    <w:rsid w:val="00215BA6"/>
    <w:rsid w:val="00221AE5"/>
    <w:rsid w:val="00222449"/>
    <w:rsid w:val="00230DCB"/>
    <w:rsid w:val="00232A7F"/>
    <w:rsid w:val="002348C0"/>
    <w:rsid w:val="0023500C"/>
    <w:rsid w:val="00236019"/>
    <w:rsid w:val="0024245F"/>
    <w:rsid w:val="00245682"/>
    <w:rsid w:val="002462A4"/>
    <w:rsid w:val="00247416"/>
    <w:rsid w:val="00250B13"/>
    <w:rsid w:val="00253EA5"/>
    <w:rsid w:val="00257B48"/>
    <w:rsid w:val="00263411"/>
    <w:rsid w:val="00270F42"/>
    <w:rsid w:val="00271A5D"/>
    <w:rsid w:val="002737AE"/>
    <w:rsid w:val="00276BC7"/>
    <w:rsid w:val="0028288A"/>
    <w:rsid w:val="00286A41"/>
    <w:rsid w:val="002A6B08"/>
    <w:rsid w:val="002B6373"/>
    <w:rsid w:val="002C7529"/>
    <w:rsid w:val="002D672E"/>
    <w:rsid w:val="002E24B4"/>
    <w:rsid w:val="002E75C9"/>
    <w:rsid w:val="002F0C50"/>
    <w:rsid w:val="00300E0A"/>
    <w:rsid w:val="0030546A"/>
    <w:rsid w:val="003079F6"/>
    <w:rsid w:val="00320998"/>
    <w:rsid w:val="0032222B"/>
    <w:rsid w:val="003239DC"/>
    <w:rsid w:val="003349AF"/>
    <w:rsid w:val="00336135"/>
    <w:rsid w:val="003522F5"/>
    <w:rsid w:val="0036549E"/>
    <w:rsid w:val="003825CF"/>
    <w:rsid w:val="003845D0"/>
    <w:rsid w:val="00387D76"/>
    <w:rsid w:val="003B2320"/>
    <w:rsid w:val="003B2B9B"/>
    <w:rsid w:val="003B3D0D"/>
    <w:rsid w:val="003B4AFA"/>
    <w:rsid w:val="003B5F0A"/>
    <w:rsid w:val="003B73D9"/>
    <w:rsid w:val="003C0602"/>
    <w:rsid w:val="003C24E6"/>
    <w:rsid w:val="003C2A07"/>
    <w:rsid w:val="003D2369"/>
    <w:rsid w:val="003D33AE"/>
    <w:rsid w:val="003E52E0"/>
    <w:rsid w:val="00401586"/>
    <w:rsid w:val="00402FBF"/>
    <w:rsid w:val="0040405C"/>
    <w:rsid w:val="00406660"/>
    <w:rsid w:val="004167CB"/>
    <w:rsid w:val="00416C94"/>
    <w:rsid w:val="00417201"/>
    <w:rsid w:val="00421A05"/>
    <w:rsid w:val="00421E43"/>
    <w:rsid w:val="00433ACA"/>
    <w:rsid w:val="004420BB"/>
    <w:rsid w:val="00442412"/>
    <w:rsid w:val="00444161"/>
    <w:rsid w:val="004462D5"/>
    <w:rsid w:val="0045709F"/>
    <w:rsid w:val="004600DA"/>
    <w:rsid w:val="004616B1"/>
    <w:rsid w:val="00461DC9"/>
    <w:rsid w:val="0046297C"/>
    <w:rsid w:val="00464635"/>
    <w:rsid w:val="00464A37"/>
    <w:rsid w:val="0047169A"/>
    <w:rsid w:val="004732FC"/>
    <w:rsid w:val="004744CB"/>
    <w:rsid w:val="004771B1"/>
    <w:rsid w:val="00477A7E"/>
    <w:rsid w:val="00480CD3"/>
    <w:rsid w:val="004948B2"/>
    <w:rsid w:val="004A1F3A"/>
    <w:rsid w:val="004A74E9"/>
    <w:rsid w:val="004B7BFD"/>
    <w:rsid w:val="004C088C"/>
    <w:rsid w:val="004C3E3C"/>
    <w:rsid w:val="004C5929"/>
    <w:rsid w:val="004C5B0D"/>
    <w:rsid w:val="004C7A18"/>
    <w:rsid w:val="004D5203"/>
    <w:rsid w:val="004D5E76"/>
    <w:rsid w:val="004E09AB"/>
    <w:rsid w:val="004E2C24"/>
    <w:rsid w:val="004E30B6"/>
    <w:rsid w:val="004F18D0"/>
    <w:rsid w:val="004F2D97"/>
    <w:rsid w:val="004F30D6"/>
    <w:rsid w:val="0051296C"/>
    <w:rsid w:val="00515944"/>
    <w:rsid w:val="0051792F"/>
    <w:rsid w:val="005240F4"/>
    <w:rsid w:val="00525835"/>
    <w:rsid w:val="00525939"/>
    <w:rsid w:val="00525CED"/>
    <w:rsid w:val="00527291"/>
    <w:rsid w:val="0053185B"/>
    <w:rsid w:val="00532CCB"/>
    <w:rsid w:val="005363EA"/>
    <w:rsid w:val="0053680D"/>
    <w:rsid w:val="00540B62"/>
    <w:rsid w:val="00542FD7"/>
    <w:rsid w:val="0054704B"/>
    <w:rsid w:val="005534A6"/>
    <w:rsid w:val="005534D2"/>
    <w:rsid w:val="0056242D"/>
    <w:rsid w:val="00573B5F"/>
    <w:rsid w:val="005744C1"/>
    <w:rsid w:val="00574B59"/>
    <w:rsid w:val="00580B3F"/>
    <w:rsid w:val="00581040"/>
    <w:rsid w:val="005936F7"/>
    <w:rsid w:val="005A0DAB"/>
    <w:rsid w:val="005A3FF9"/>
    <w:rsid w:val="005A7043"/>
    <w:rsid w:val="005B53B8"/>
    <w:rsid w:val="005B6A79"/>
    <w:rsid w:val="005C0CF0"/>
    <w:rsid w:val="005C1891"/>
    <w:rsid w:val="005C73CC"/>
    <w:rsid w:val="005D6FEF"/>
    <w:rsid w:val="005E14D9"/>
    <w:rsid w:val="005E1668"/>
    <w:rsid w:val="005E5C9D"/>
    <w:rsid w:val="005E6C05"/>
    <w:rsid w:val="005E754A"/>
    <w:rsid w:val="005F3018"/>
    <w:rsid w:val="00600A82"/>
    <w:rsid w:val="00603643"/>
    <w:rsid w:val="00603F90"/>
    <w:rsid w:val="00604116"/>
    <w:rsid w:val="00607B65"/>
    <w:rsid w:val="0061162D"/>
    <w:rsid w:val="0061535E"/>
    <w:rsid w:val="0062006F"/>
    <w:rsid w:val="006237F6"/>
    <w:rsid w:val="00632B3A"/>
    <w:rsid w:val="00640C4A"/>
    <w:rsid w:val="00640E9E"/>
    <w:rsid w:val="00644E00"/>
    <w:rsid w:val="00655222"/>
    <w:rsid w:val="00661CBA"/>
    <w:rsid w:val="006627A4"/>
    <w:rsid w:val="006705CA"/>
    <w:rsid w:val="00675EAC"/>
    <w:rsid w:val="006763DD"/>
    <w:rsid w:val="006837AA"/>
    <w:rsid w:val="00684272"/>
    <w:rsid w:val="00685723"/>
    <w:rsid w:val="006903BC"/>
    <w:rsid w:val="00690850"/>
    <w:rsid w:val="006A29F8"/>
    <w:rsid w:val="006B2B2D"/>
    <w:rsid w:val="006B7E26"/>
    <w:rsid w:val="006C1C3B"/>
    <w:rsid w:val="006C475B"/>
    <w:rsid w:val="006C76C7"/>
    <w:rsid w:val="006D71DB"/>
    <w:rsid w:val="006E146C"/>
    <w:rsid w:val="006E1E12"/>
    <w:rsid w:val="006E2FF3"/>
    <w:rsid w:val="006E69AD"/>
    <w:rsid w:val="006E7F4B"/>
    <w:rsid w:val="006F05D8"/>
    <w:rsid w:val="006F58FE"/>
    <w:rsid w:val="0070493E"/>
    <w:rsid w:val="00724B1F"/>
    <w:rsid w:val="00725728"/>
    <w:rsid w:val="0073055D"/>
    <w:rsid w:val="007368DC"/>
    <w:rsid w:val="00742D8A"/>
    <w:rsid w:val="0074377F"/>
    <w:rsid w:val="0074407A"/>
    <w:rsid w:val="00745975"/>
    <w:rsid w:val="007473B1"/>
    <w:rsid w:val="00762A11"/>
    <w:rsid w:val="00763E9F"/>
    <w:rsid w:val="00765BFF"/>
    <w:rsid w:val="007662BC"/>
    <w:rsid w:val="00773C4F"/>
    <w:rsid w:val="00776377"/>
    <w:rsid w:val="00776B69"/>
    <w:rsid w:val="00777826"/>
    <w:rsid w:val="007927CF"/>
    <w:rsid w:val="007A35A8"/>
    <w:rsid w:val="007A4188"/>
    <w:rsid w:val="007A542F"/>
    <w:rsid w:val="007A64D4"/>
    <w:rsid w:val="007A683C"/>
    <w:rsid w:val="007C5970"/>
    <w:rsid w:val="007D0F3E"/>
    <w:rsid w:val="007D10F9"/>
    <w:rsid w:val="007D2ABF"/>
    <w:rsid w:val="007D582B"/>
    <w:rsid w:val="007D75A5"/>
    <w:rsid w:val="007E2255"/>
    <w:rsid w:val="007E425E"/>
    <w:rsid w:val="007E43CC"/>
    <w:rsid w:val="007F5546"/>
    <w:rsid w:val="007F5D80"/>
    <w:rsid w:val="00801015"/>
    <w:rsid w:val="0081444A"/>
    <w:rsid w:val="008147B9"/>
    <w:rsid w:val="00820694"/>
    <w:rsid w:val="008375E6"/>
    <w:rsid w:val="0084084A"/>
    <w:rsid w:val="0085047D"/>
    <w:rsid w:val="00857722"/>
    <w:rsid w:val="00857815"/>
    <w:rsid w:val="008615F4"/>
    <w:rsid w:val="008629B6"/>
    <w:rsid w:val="0086350C"/>
    <w:rsid w:val="00864BEE"/>
    <w:rsid w:val="00867925"/>
    <w:rsid w:val="008805AE"/>
    <w:rsid w:val="00880729"/>
    <w:rsid w:val="00881731"/>
    <w:rsid w:val="00883370"/>
    <w:rsid w:val="0088382F"/>
    <w:rsid w:val="00884F5B"/>
    <w:rsid w:val="00891C09"/>
    <w:rsid w:val="0089338C"/>
    <w:rsid w:val="008951CD"/>
    <w:rsid w:val="008A038B"/>
    <w:rsid w:val="008A1DC3"/>
    <w:rsid w:val="008A533A"/>
    <w:rsid w:val="008A7046"/>
    <w:rsid w:val="008B235B"/>
    <w:rsid w:val="008B593C"/>
    <w:rsid w:val="008C6E84"/>
    <w:rsid w:val="008C7218"/>
    <w:rsid w:val="008C754B"/>
    <w:rsid w:val="008C7694"/>
    <w:rsid w:val="008D0F00"/>
    <w:rsid w:val="008D6ED2"/>
    <w:rsid w:val="008E1778"/>
    <w:rsid w:val="008E22AF"/>
    <w:rsid w:val="008E2989"/>
    <w:rsid w:val="008F3D05"/>
    <w:rsid w:val="00904400"/>
    <w:rsid w:val="00904DAB"/>
    <w:rsid w:val="00905E33"/>
    <w:rsid w:val="00911CB8"/>
    <w:rsid w:val="009146CF"/>
    <w:rsid w:val="00923CBF"/>
    <w:rsid w:val="009240F5"/>
    <w:rsid w:val="0092665C"/>
    <w:rsid w:val="00931170"/>
    <w:rsid w:val="00932AED"/>
    <w:rsid w:val="00937916"/>
    <w:rsid w:val="00940076"/>
    <w:rsid w:val="009420EB"/>
    <w:rsid w:val="00945D58"/>
    <w:rsid w:val="00945FA0"/>
    <w:rsid w:val="00960EB0"/>
    <w:rsid w:val="00961046"/>
    <w:rsid w:val="009746C1"/>
    <w:rsid w:val="00980D05"/>
    <w:rsid w:val="00981296"/>
    <w:rsid w:val="0098398B"/>
    <w:rsid w:val="00987DDB"/>
    <w:rsid w:val="009955C9"/>
    <w:rsid w:val="009959E8"/>
    <w:rsid w:val="009A4E19"/>
    <w:rsid w:val="009B0757"/>
    <w:rsid w:val="009B1C1E"/>
    <w:rsid w:val="009C3890"/>
    <w:rsid w:val="009C542B"/>
    <w:rsid w:val="009C5CD7"/>
    <w:rsid w:val="009C7E06"/>
    <w:rsid w:val="009D0531"/>
    <w:rsid w:val="009D3019"/>
    <w:rsid w:val="009D5DA7"/>
    <w:rsid w:val="009D6828"/>
    <w:rsid w:val="009E3ED7"/>
    <w:rsid w:val="009E6145"/>
    <w:rsid w:val="009E68A0"/>
    <w:rsid w:val="009F036E"/>
    <w:rsid w:val="009F5BBC"/>
    <w:rsid w:val="00A03C05"/>
    <w:rsid w:val="00A03F3E"/>
    <w:rsid w:val="00A13531"/>
    <w:rsid w:val="00A1398B"/>
    <w:rsid w:val="00A154F9"/>
    <w:rsid w:val="00A15565"/>
    <w:rsid w:val="00A17C9A"/>
    <w:rsid w:val="00A20D7F"/>
    <w:rsid w:val="00A312AD"/>
    <w:rsid w:val="00A34A48"/>
    <w:rsid w:val="00A37144"/>
    <w:rsid w:val="00A62C35"/>
    <w:rsid w:val="00A631B3"/>
    <w:rsid w:val="00A76987"/>
    <w:rsid w:val="00A83442"/>
    <w:rsid w:val="00A94BD0"/>
    <w:rsid w:val="00AA2B38"/>
    <w:rsid w:val="00AA3F1E"/>
    <w:rsid w:val="00AB103A"/>
    <w:rsid w:val="00AB233A"/>
    <w:rsid w:val="00AC06A7"/>
    <w:rsid w:val="00AD13A1"/>
    <w:rsid w:val="00AE0267"/>
    <w:rsid w:val="00AE0FBF"/>
    <w:rsid w:val="00AE4186"/>
    <w:rsid w:val="00AF088D"/>
    <w:rsid w:val="00AF41AD"/>
    <w:rsid w:val="00AF724B"/>
    <w:rsid w:val="00B04DC6"/>
    <w:rsid w:val="00B058E2"/>
    <w:rsid w:val="00B26C7C"/>
    <w:rsid w:val="00B336FD"/>
    <w:rsid w:val="00B37E92"/>
    <w:rsid w:val="00B449A2"/>
    <w:rsid w:val="00B66C65"/>
    <w:rsid w:val="00B718BB"/>
    <w:rsid w:val="00B72E54"/>
    <w:rsid w:val="00B7306D"/>
    <w:rsid w:val="00B73F38"/>
    <w:rsid w:val="00B74289"/>
    <w:rsid w:val="00B758C6"/>
    <w:rsid w:val="00B80193"/>
    <w:rsid w:val="00B83E55"/>
    <w:rsid w:val="00B83F9B"/>
    <w:rsid w:val="00BA3A9A"/>
    <w:rsid w:val="00BA3BB9"/>
    <w:rsid w:val="00BA4E14"/>
    <w:rsid w:val="00BA5651"/>
    <w:rsid w:val="00BA6C76"/>
    <w:rsid w:val="00BA794E"/>
    <w:rsid w:val="00BB2C4B"/>
    <w:rsid w:val="00BB5869"/>
    <w:rsid w:val="00BC2B63"/>
    <w:rsid w:val="00BE1809"/>
    <w:rsid w:val="00BE7228"/>
    <w:rsid w:val="00C00D34"/>
    <w:rsid w:val="00C20B14"/>
    <w:rsid w:val="00C226C7"/>
    <w:rsid w:val="00C2329D"/>
    <w:rsid w:val="00C252E3"/>
    <w:rsid w:val="00C2655D"/>
    <w:rsid w:val="00C365F8"/>
    <w:rsid w:val="00C36D58"/>
    <w:rsid w:val="00C37F27"/>
    <w:rsid w:val="00C45D81"/>
    <w:rsid w:val="00C467E8"/>
    <w:rsid w:val="00C46A6B"/>
    <w:rsid w:val="00C470B9"/>
    <w:rsid w:val="00C47E63"/>
    <w:rsid w:val="00C5012A"/>
    <w:rsid w:val="00C50963"/>
    <w:rsid w:val="00C51DBB"/>
    <w:rsid w:val="00C51E88"/>
    <w:rsid w:val="00C5243E"/>
    <w:rsid w:val="00C7217E"/>
    <w:rsid w:val="00C721FE"/>
    <w:rsid w:val="00C7262A"/>
    <w:rsid w:val="00C76BD2"/>
    <w:rsid w:val="00C85200"/>
    <w:rsid w:val="00C90651"/>
    <w:rsid w:val="00C9217D"/>
    <w:rsid w:val="00C969A5"/>
    <w:rsid w:val="00CA41A5"/>
    <w:rsid w:val="00CA4240"/>
    <w:rsid w:val="00CA4246"/>
    <w:rsid w:val="00CA47B5"/>
    <w:rsid w:val="00CA5F6F"/>
    <w:rsid w:val="00CB5C9C"/>
    <w:rsid w:val="00CC4412"/>
    <w:rsid w:val="00CD1E88"/>
    <w:rsid w:val="00CD36FC"/>
    <w:rsid w:val="00CD55C4"/>
    <w:rsid w:val="00CE0B7E"/>
    <w:rsid w:val="00CE30FE"/>
    <w:rsid w:val="00CE3959"/>
    <w:rsid w:val="00CE6178"/>
    <w:rsid w:val="00CE772A"/>
    <w:rsid w:val="00CF14F9"/>
    <w:rsid w:val="00CF41DB"/>
    <w:rsid w:val="00CF453C"/>
    <w:rsid w:val="00CF6CE9"/>
    <w:rsid w:val="00CF787E"/>
    <w:rsid w:val="00D0182E"/>
    <w:rsid w:val="00D01DE2"/>
    <w:rsid w:val="00D0775A"/>
    <w:rsid w:val="00D12370"/>
    <w:rsid w:val="00D145A4"/>
    <w:rsid w:val="00D227D9"/>
    <w:rsid w:val="00D3367E"/>
    <w:rsid w:val="00D449D8"/>
    <w:rsid w:val="00D45450"/>
    <w:rsid w:val="00D45EBB"/>
    <w:rsid w:val="00D4606B"/>
    <w:rsid w:val="00D50CE4"/>
    <w:rsid w:val="00D536A7"/>
    <w:rsid w:val="00D53831"/>
    <w:rsid w:val="00D553E2"/>
    <w:rsid w:val="00D655C6"/>
    <w:rsid w:val="00D673E9"/>
    <w:rsid w:val="00D67959"/>
    <w:rsid w:val="00D80DAF"/>
    <w:rsid w:val="00D830D6"/>
    <w:rsid w:val="00D853EE"/>
    <w:rsid w:val="00D910D7"/>
    <w:rsid w:val="00D915CA"/>
    <w:rsid w:val="00D9211E"/>
    <w:rsid w:val="00DA1E10"/>
    <w:rsid w:val="00DB1296"/>
    <w:rsid w:val="00DB584E"/>
    <w:rsid w:val="00DC10A1"/>
    <w:rsid w:val="00DC1F36"/>
    <w:rsid w:val="00DC5C73"/>
    <w:rsid w:val="00DD0E3F"/>
    <w:rsid w:val="00DD2172"/>
    <w:rsid w:val="00DD3DB9"/>
    <w:rsid w:val="00DD521A"/>
    <w:rsid w:val="00DD6F62"/>
    <w:rsid w:val="00DF09A8"/>
    <w:rsid w:val="00DF3AC8"/>
    <w:rsid w:val="00E00F2C"/>
    <w:rsid w:val="00E14F69"/>
    <w:rsid w:val="00E22277"/>
    <w:rsid w:val="00E24D5E"/>
    <w:rsid w:val="00E26F34"/>
    <w:rsid w:val="00E306DB"/>
    <w:rsid w:val="00E32E1E"/>
    <w:rsid w:val="00E34060"/>
    <w:rsid w:val="00E35963"/>
    <w:rsid w:val="00E36BE8"/>
    <w:rsid w:val="00E45277"/>
    <w:rsid w:val="00E46762"/>
    <w:rsid w:val="00E551E1"/>
    <w:rsid w:val="00E5534D"/>
    <w:rsid w:val="00E5595B"/>
    <w:rsid w:val="00E604A4"/>
    <w:rsid w:val="00E65389"/>
    <w:rsid w:val="00E65FDD"/>
    <w:rsid w:val="00E74457"/>
    <w:rsid w:val="00E77398"/>
    <w:rsid w:val="00E848BF"/>
    <w:rsid w:val="00E8601E"/>
    <w:rsid w:val="00E92C4B"/>
    <w:rsid w:val="00EA2376"/>
    <w:rsid w:val="00EA2B82"/>
    <w:rsid w:val="00EA3B17"/>
    <w:rsid w:val="00EA474D"/>
    <w:rsid w:val="00EA7D16"/>
    <w:rsid w:val="00EB0737"/>
    <w:rsid w:val="00EB0F19"/>
    <w:rsid w:val="00EB2DAE"/>
    <w:rsid w:val="00EB5D5C"/>
    <w:rsid w:val="00EB69F2"/>
    <w:rsid w:val="00EC20C4"/>
    <w:rsid w:val="00ED6642"/>
    <w:rsid w:val="00EE2C0A"/>
    <w:rsid w:val="00EE5D39"/>
    <w:rsid w:val="00EE7361"/>
    <w:rsid w:val="00EF2648"/>
    <w:rsid w:val="00EF7EC8"/>
    <w:rsid w:val="00F01281"/>
    <w:rsid w:val="00F07B9F"/>
    <w:rsid w:val="00F167C4"/>
    <w:rsid w:val="00F17865"/>
    <w:rsid w:val="00F24EB9"/>
    <w:rsid w:val="00F25922"/>
    <w:rsid w:val="00F333BC"/>
    <w:rsid w:val="00F35577"/>
    <w:rsid w:val="00F45608"/>
    <w:rsid w:val="00F512AB"/>
    <w:rsid w:val="00F52364"/>
    <w:rsid w:val="00F52957"/>
    <w:rsid w:val="00F54BCE"/>
    <w:rsid w:val="00F600EF"/>
    <w:rsid w:val="00F636A9"/>
    <w:rsid w:val="00F63B94"/>
    <w:rsid w:val="00F71C26"/>
    <w:rsid w:val="00F7340D"/>
    <w:rsid w:val="00F801F5"/>
    <w:rsid w:val="00F849D7"/>
    <w:rsid w:val="00F86F60"/>
    <w:rsid w:val="00F92BF8"/>
    <w:rsid w:val="00F92C2C"/>
    <w:rsid w:val="00F95BAE"/>
    <w:rsid w:val="00F97F0C"/>
    <w:rsid w:val="00FA45D7"/>
    <w:rsid w:val="00FB56C5"/>
    <w:rsid w:val="00FC16A7"/>
    <w:rsid w:val="00FC6008"/>
    <w:rsid w:val="00FC7E68"/>
    <w:rsid w:val="00FD41C4"/>
    <w:rsid w:val="00FD7238"/>
    <w:rsid w:val="00FE15AD"/>
    <w:rsid w:val="00FE245A"/>
    <w:rsid w:val="00FF152C"/>
    <w:rsid w:val="00FF3330"/>
    <w:rsid w:val="00FF48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7EB"/>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348C0"/>
    <w:rPr>
      <w:sz w:val="20"/>
      <w:szCs w:val="20"/>
    </w:rPr>
  </w:style>
  <w:style w:type="character" w:customStyle="1" w:styleId="EndnoteTextChar">
    <w:name w:val="Endnote Text Char"/>
    <w:basedOn w:val="DefaultParagraphFont"/>
    <w:link w:val="EndnoteText"/>
    <w:uiPriority w:val="99"/>
    <w:semiHidden/>
    <w:rsid w:val="002348C0"/>
    <w:rPr>
      <w:rFonts w:eastAsia="Batang"/>
      <w:lang w:eastAsia="ko-KR"/>
    </w:rPr>
  </w:style>
  <w:style w:type="character" w:styleId="EndnoteReference">
    <w:name w:val="endnote reference"/>
    <w:basedOn w:val="DefaultParagraphFont"/>
    <w:uiPriority w:val="99"/>
    <w:semiHidden/>
    <w:unhideWhenUsed/>
    <w:rsid w:val="002348C0"/>
    <w:rPr>
      <w:vertAlign w:val="superscript"/>
    </w:rPr>
  </w:style>
  <w:style w:type="paragraph" w:styleId="Footer">
    <w:name w:val="footer"/>
    <w:basedOn w:val="Normal"/>
    <w:rsid w:val="00CE772A"/>
    <w:pPr>
      <w:tabs>
        <w:tab w:val="center" w:pos="4320"/>
        <w:tab w:val="right" w:pos="8640"/>
      </w:tabs>
    </w:pPr>
  </w:style>
  <w:style w:type="character" w:styleId="PageNumber">
    <w:name w:val="page number"/>
    <w:basedOn w:val="DefaultParagraphFont"/>
    <w:rsid w:val="00CE772A"/>
  </w:style>
  <w:style w:type="paragraph" w:styleId="Header">
    <w:name w:val="header"/>
    <w:basedOn w:val="Normal"/>
    <w:rsid w:val="00CE772A"/>
    <w:pPr>
      <w:tabs>
        <w:tab w:val="center" w:pos="4320"/>
        <w:tab w:val="right" w:pos="8640"/>
      </w:tabs>
    </w:pPr>
  </w:style>
  <w:style w:type="paragraph" w:customStyle="1" w:styleId="Default">
    <w:name w:val="Default"/>
    <w:rsid w:val="00E2227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C16A7"/>
    <w:pPr>
      <w:ind w:left="720"/>
      <w:contextualSpacing/>
    </w:pPr>
    <w:rPr>
      <w:rFonts w:eastAsia="Times New Roman"/>
      <w:lang w:eastAsia="en-US"/>
    </w:rPr>
  </w:style>
  <w:style w:type="paragraph" w:styleId="BalloonText">
    <w:name w:val="Balloon Text"/>
    <w:basedOn w:val="Normal"/>
    <w:link w:val="BalloonTextChar"/>
    <w:uiPriority w:val="99"/>
    <w:semiHidden/>
    <w:unhideWhenUsed/>
    <w:rsid w:val="006A29F8"/>
    <w:rPr>
      <w:rFonts w:ascii="Tahoma" w:hAnsi="Tahoma" w:cs="Tahoma"/>
      <w:sz w:val="16"/>
      <w:szCs w:val="16"/>
    </w:rPr>
  </w:style>
  <w:style w:type="character" w:customStyle="1" w:styleId="BalloonTextChar">
    <w:name w:val="Balloon Text Char"/>
    <w:basedOn w:val="DefaultParagraphFont"/>
    <w:link w:val="BalloonText"/>
    <w:uiPriority w:val="99"/>
    <w:semiHidden/>
    <w:rsid w:val="006A29F8"/>
    <w:rPr>
      <w:rFonts w:ascii="Tahoma" w:eastAsia="Batang" w:hAnsi="Tahoma" w:cs="Tahoma"/>
      <w:sz w:val="16"/>
      <w:szCs w:val="16"/>
      <w:lang w:eastAsia="ko-KR"/>
    </w:rPr>
  </w:style>
  <w:style w:type="character" w:customStyle="1" w:styleId="apple-converted-space">
    <w:name w:val="apple-converted-space"/>
    <w:basedOn w:val="DefaultParagraphFont"/>
    <w:rsid w:val="008951CD"/>
  </w:style>
  <w:style w:type="character" w:styleId="Hyperlink">
    <w:name w:val="Hyperlink"/>
    <w:basedOn w:val="DefaultParagraphFont"/>
    <w:uiPriority w:val="99"/>
    <w:semiHidden/>
    <w:unhideWhenUsed/>
    <w:rsid w:val="008951CD"/>
    <w:rPr>
      <w:color w:val="0000FF"/>
      <w:u w:val="single"/>
    </w:rPr>
  </w:style>
  <w:style w:type="table" w:styleId="TableGrid">
    <w:name w:val="Table Grid"/>
    <w:basedOn w:val="TableNormal"/>
    <w:uiPriority w:val="59"/>
    <w:rsid w:val="00C265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7EB"/>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348C0"/>
    <w:rPr>
      <w:sz w:val="20"/>
      <w:szCs w:val="20"/>
    </w:rPr>
  </w:style>
  <w:style w:type="character" w:customStyle="1" w:styleId="EndnoteTextChar">
    <w:name w:val="Endnote Text Char"/>
    <w:basedOn w:val="DefaultParagraphFont"/>
    <w:link w:val="EndnoteText"/>
    <w:uiPriority w:val="99"/>
    <w:semiHidden/>
    <w:rsid w:val="002348C0"/>
    <w:rPr>
      <w:rFonts w:eastAsia="Batang"/>
      <w:lang w:eastAsia="ko-KR"/>
    </w:rPr>
  </w:style>
  <w:style w:type="character" w:styleId="EndnoteReference">
    <w:name w:val="endnote reference"/>
    <w:basedOn w:val="DefaultParagraphFont"/>
    <w:uiPriority w:val="99"/>
    <w:semiHidden/>
    <w:unhideWhenUsed/>
    <w:rsid w:val="002348C0"/>
    <w:rPr>
      <w:vertAlign w:val="superscript"/>
    </w:rPr>
  </w:style>
  <w:style w:type="paragraph" w:styleId="Footer">
    <w:name w:val="footer"/>
    <w:basedOn w:val="Normal"/>
    <w:rsid w:val="00CE772A"/>
    <w:pPr>
      <w:tabs>
        <w:tab w:val="center" w:pos="4320"/>
        <w:tab w:val="right" w:pos="8640"/>
      </w:tabs>
    </w:pPr>
  </w:style>
  <w:style w:type="character" w:styleId="PageNumber">
    <w:name w:val="page number"/>
    <w:basedOn w:val="DefaultParagraphFont"/>
    <w:rsid w:val="00CE772A"/>
  </w:style>
  <w:style w:type="paragraph" w:styleId="Header">
    <w:name w:val="header"/>
    <w:basedOn w:val="Normal"/>
    <w:rsid w:val="00CE772A"/>
    <w:pPr>
      <w:tabs>
        <w:tab w:val="center" w:pos="4320"/>
        <w:tab w:val="right" w:pos="8640"/>
      </w:tabs>
    </w:pPr>
  </w:style>
  <w:style w:type="paragraph" w:customStyle="1" w:styleId="Default">
    <w:name w:val="Default"/>
    <w:rsid w:val="00E2227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C16A7"/>
    <w:pPr>
      <w:ind w:left="720"/>
      <w:contextualSpacing/>
    </w:pPr>
    <w:rPr>
      <w:rFonts w:eastAsia="Times New Roman"/>
      <w:lang w:eastAsia="en-US"/>
    </w:rPr>
  </w:style>
  <w:style w:type="paragraph" w:styleId="BalloonText">
    <w:name w:val="Balloon Text"/>
    <w:basedOn w:val="Normal"/>
    <w:link w:val="BalloonTextChar"/>
    <w:uiPriority w:val="99"/>
    <w:semiHidden/>
    <w:unhideWhenUsed/>
    <w:rsid w:val="006A29F8"/>
    <w:rPr>
      <w:rFonts w:ascii="Tahoma" w:hAnsi="Tahoma" w:cs="Tahoma"/>
      <w:sz w:val="16"/>
      <w:szCs w:val="16"/>
    </w:rPr>
  </w:style>
  <w:style w:type="character" w:customStyle="1" w:styleId="BalloonTextChar">
    <w:name w:val="Balloon Text Char"/>
    <w:basedOn w:val="DefaultParagraphFont"/>
    <w:link w:val="BalloonText"/>
    <w:uiPriority w:val="99"/>
    <w:semiHidden/>
    <w:rsid w:val="006A29F8"/>
    <w:rPr>
      <w:rFonts w:ascii="Tahoma" w:eastAsia="Batang" w:hAnsi="Tahoma" w:cs="Tahoma"/>
      <w:sz w:val="16"/>
      <w:szCs w:val="16"/>
      <w:lang w:eastAsia="ko-KR"/>
    </w:rPr>
  </w:style>
  <w:style w:type="character" w:customStyle="1" w:styleId="apple-converted-space">
    <w:name w:val="apple-converted-space"/>
    <w:basedOn w:val="DefaultParagraphFont"/>
    <w:rsid w:val="008951CD"/>
  </w:style>
  <w:style w:type="character" w:styleId="Hyperlink">
    <w:name w:val="Hyperlink"/>
    <w:basedOn w:val="DefaultParagraphFont"/>
    <w:uiPriority w:val="99"/>
    <w:semiHidden/>
    <w:unhideWhenUsed/>
    <w:rsid w:val="008951CD"/>
    <w:rPr>
      <w:color w:val="0000FF"/>
      <w:u w:val="single"/>
    </w:rPr>
  </w:style>
</w:styles>
</file>

<file path=word/webSettings.xml><?xml version="1.0" encoding="utf-8"?>
<w:webSettings xmlns:r="http://schemas.openxmlformats.org/officeDocument/2006/relationships" xmlns:w="http://schemas.openxmlformats.org/wordprocessingml/2006/main">
  <w:divs>
    <w:div w:id="1816988211">
      <w:bodyDiv w:val="1"/>
      <w:marLeft w:val="0"/>
      <w:marRight w:val="0"/>
      <w:marTop w:val="0"/>
      <w:marBottom w:val="0"/>
      <w:divBdr>
        <w:top w:val="none" w:sz="0" w:space="0" w:color="auto"/>
        <w:left w:val="none" w:sz="0" w:space="0" w:color="auto"/>
        <w:bottom w:val="none" w:sz="0" w:space="0" w:color="auto"/>
        <w:right w:val="none" w:sz="0" w:space="0" w:color="auto"/>
      </w:divBdr>
    </w:div>
    <w:div w:id="20849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IQRA UNIVERSITY IU</vt:lpstr>
    </vt:vector>
  </TitlesOfParts>
  <Company>iqra</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IQRA UNIVERSITY IU</dc:title>
  <dc:creator>farahnaz</dc:creator>
  <cp:lastModifiedBy>Administrator</cp:lastModifiedBy>
  <cp:revision>3</cp:revision>
  <cp:lastPrinted>2014-05-14T12:48:00Z</cp:lastPrinted>
  <dcterms:created xsi:type="dcterms:W3CDTF">2017-04-19T11:54:00Z</dcterms:created>
  <dcterms:modified xsi:type="dcterms:W3CDTF">2018-04-19T06:40:00Z</dcterms:modified>
</cp:coreProperties>
</file>