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3D" w:rsidRPr="0039605D" w:rsidRDefault="00F90905">
      <w:pPr>
        <w:rPr>
          <w:rFonts w:ascii="Times New Roman" w:hAnsi="Times New Roman" w:cs="Times New Roman"/>
          <w:b/>
          <w:color w:val="000000" w:themeColor="text1"/>
          <w:sz w:val="24"/>
          <w:szCs w:val="24"/>
        </w:rPr>
      </w:pPr>
      <w:r w:rsidRPr="0039605D">
        <w:rPr>
          <w:rFonts w:ascii="Times New Roman" w:hAnsi="Times New Roman" w:cs="Times New Roman"/>
          <w:b/>
          <w:color w:val="000000" w:themeColor="text1"/>
          <w:sz w:val="24"/>
          <w:szCs w:val="24"/>
        </w:rPr>
        <w:t>PL/SQL:</w:t>
      </w:r>
    </w:p>
    <w:p w:rsidR="00F90905" w:rsidRPr="0039605D" w:rsidRDefault="00F90905">
      <w:pP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PL/SQL which is a </w:t>
      </w:r>
      <w:r w:rsidRPr="0039605D">
        <w:rPr>
          <w:rFonts w:ascii="Times New Roman" w:hAnsi="Times New Roman" w:cs="Times New Roman"/>
          <w:b/>
          <w:bCs/>
          <w:color w:val="000000" w:themeColor="text1"/>
          <w:sz w:val="24"/>
          <w:szCs w:val="24"/>
          <w:shd w:val="clear" w:color="auto" w:fill="FFFFFF"/>
        </w:rPr>
        <w:t>block-structured</w:t>
      </w:r>
      <w:r w:rsidRPr="0039605D">
        <w:rPr>
          <w:rFonts w:ascii="Times New Roman" w:hAnsi="Times New Roman" w:cs="Times New Roman"/>
          <w:color w:val="000000" w:themeColor="text1"/>
          <w:sz w:val="24"/>
          <w:szCs w:val="24"/>
          <w:shd w:val="clear" w:color="auto" w:fill="FFFFFF"/>
        </w:rPr>
        <w:t> language; this means that the PL/SQL programs are divided and written in logical blocks of code.</w:t>
      </w:r>
    </w:p>
    <w:p w:rsidR="00F90905" w:rsidRPr="0039605D" w:rsidRDefault="00F90905">
      <w:pP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 xml:space="preserve"> Each block consists of three sub-parts –</w:t>
      </w:r>
    </w:p>
    <w:tbl>
      <w:tblPr>
        <w:tblStyle w:val="TableGrid"/>
        <w:tblW w:w="0" w:type="auto"/>
        <w:tblLook w:val="04A0" w:firstRow="1" w:lastRow="0" w:firstColumn="1" w:lastColumn="0" w:noHBand="0" w:noVBand="1"/>
      </w:tblPr>
      <w:tblGrid>
        <w:gridCol w:w="1075"/>
        <w:gridCol w:w="8275"/>
      </w:tblGrid>
      <w:tr w:rsidR="00F90905" w:rsidRPr="0039605D" w:rsidTr="00F90905">
        <w:tc>
          <w:tcPr>
            <w:tcW w:w="1075" w:type="dxa"/>
          </w:tcPr>
          <w:p w:rsidR="00F90905" w:rsidRPr="0039605D" w:rsidRDefault="00F90905" w:rsidP="00F90905">
            <w:pPr>
              <w:jc w:val="center"/>
              <w:rPr>
                <w:rFonts w:ascii="Times New Roman" w:hAnsi="Times New Roman" w:cs="Times New Roman"/>
                <w:b/>
                <w:color w:val="000000" w:themeColor="text1"/>
                <w:sz w:val="24"/>
                <w:szCs w:val="24"/>
              </w:rPr>
            </w:pPr>
            <w:proofErr w:type="spellStart"/>
            <w:r w:rsidRPr="0039605D">
              <w:rPr>
                <w:rFonts w:ascii="Times New Roman" w:hAnsi="Times New Roman" w:cs="Times New Roman"/>
                <w:b/>
                <w:color w:val="000000" w:themeColor="text1"/>
                <w:sz w:val="24"/>
                <w:szCs w:val="24"/>
              </w:rPr>
              <w:t>S.No</w:t>
            </w:r>
            <w:proofErr w:type="spellEnd"/>
          </w:p>
        </w:tc>
        <w:tc>
          <w:tcPr>
            <w:tcW w:w="8275" w:type="dxa"/>
          </w:tcPr>
          <w:p w:rsidR="00F90905" w:rsidRPr="0039605D" w:rsidRDefault="00F90905" w:rsidP="00F90905">
            <w:pPr>
              <w:jc w:val="center"/>
              <w:rPr>
                <w:rFonts w:ascii="Times New Roman" w:hAnsi="Times New Roman" w:cs="Times New Roman"/>
                <w:b/>
                <w:color w:val="000000" w:themeColor="text1"/>
                <w:sz w:val="24"/>
                <w:szCs w:val="24"/>
              </w:rPr>
            </w:pPr>
            <w:r w:rsidRPr="0039605D">
              <w:rPr>
                <w:rFonts w:ascii="Times New Roman" w:hAnsi="Times New Roman" w:cs="Times New Roman"/>
                <w:b/>
                <w:color w:val="000000" w:themeColor="text1"/>
                <w:sz w:val="24"/>
                <w:szCs w:val="24"/>
              </w:rPr>
              <w:t>Description</w:t>
            </w:r>
          </w:p>
        </w:tc>
      </w:tr>
      <w:tr w:rsidR="00F90905" w:rsidRPr="0039605D" w:rsidTr="00F90905">
        <w:tc>
          <w:tcPr>
            <w:tcW w:w="1075" w:type="dxa"/>
          </w:tcPr>
          <w:p w:rsidR="00F90905" w:rsidRPr="0039605D" w:rsidRDefault="00F90905" w:rsidP="00F90905">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w:t>
            </w:r>
          </w:p>
        </w:tc>
        <w:tc>
          <w:tcPr>
            <w:tcW w:w="8275" w:type="dxa"/>
          </w:tcPr>
          <w:p w:rsidR="00F90905" w:rsidRPr="0039605D" w:rsidRDefault="00F90905" w:rsidP="00F9090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Declarations</w:t>
            </w:r>
          </w:p>
          <w:p w:rsidR="00F90905" w:rsidRPr="0039605D" w:rsidRDefault="00F90905" w:rsidP="00F9090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This section starts with the keyword </w:t>
            </w:r>
            <w:r w:rsidRPr="0039605D">
              <w:rPr>
                <w:b/>
                <w:bCs/>
                <w:color w:val="000000" w:themeColor="text1"/>
              </w:rPr>
              <w:t>DECLARE</w:t>
            </w:r>
            <w:r w:rsidRPr="0039605D">
              <w:rPr>
                <w:color w:val="000000" w:themeColor="text1"/>
              </w:rPr>
              <w:t>. It is an optional section and defines all variables, cursors, subprograms, and other elements to be used in the program.</w:t>
            </w:r>
          </w:p>
          <w:p w:rsidR="00F90905" w:rsidRPr="0039605D" w:rsidRDefault="00F90905" w:rsidP="00F90905">
            <w:pPr>
              <w:jc w:val="center"/>
              <w:rPr>
                <w:rFonts w:ascii="Times New Roman" w:hAnsi="Times New Roman" w:cs="Times New Roman"/>
                <w:color w:val="000000" w:themeColor="text1"/>
                <w:sz w:val="24"/>
                <w:szCs w:val="24"/>
              </w:rPr>
            </w:pPr>
          </w:p>
        </w:tc>
      </w:tr>
      <w:tr w:rsidR="00F90905" w:rsidRPr="0039605D" w:rsidTr="00F90905">
        <w:tc>
          <w:tcPr>
            <w:tcW w:w="1075" w:type="dxa"/>
          </w:tcPr>
          <w:p w:rsidR="00F90905" w:rsidRPr="0039605D" w:rsidRDefault="00F90905" w:rsidP="00F90905">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2</w:t>
            </w:r>
          </w:p>
        </w:tc>
        <w:tc>
          <w:tcPr>
            <w:tcW w:w="8275" w:type="dxa"/>
          </w:tcPr>
          <w:p w:rsidR="00F90905" w:rsidRPr="0039605D" w:rsidRDefault="00F90905" w:rsidP="00F9090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Executable Commands</w:t>
            </w:r>
          </w:p>
          <w:p w:rsidR="00F90905" w:rsidRPr="0039605D" w:rsidRDefault="00F90905" w:rsidP="00F9090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This section is enclosed between the keywords </w:t>
            </w:r>
            <w:r w:rsidRPr="0039605D">
              <w:rPr>
                <w:b/>
                <w:bCs/>
                <w:color w:val="000000" w:themeColor="text1"/>
              </w:rPr>
              <w:t>BEGIN</w:t>
            </w:r>
            <w:r w:rsidRPr="0039605D">
              <w:rPr>
                <w:color w:val="000000" w:themeColor="text1"/>
              </w:rPr>
              <w:t> and </w:t>
            </w:r>
            <w:r w:rsidRPr="0039605D">
              <w:rPr>
                <w:b/>
                <w:bCs/>
                <w:color w:val="000000" w:themeColor="text1"/>
              </w:rPr>
              <w:t>END</w:t>
            </w:r>
            <w:r w:rsidRPr="0039605D">
              <w:rPr>
                <w:color w:val="000000" w:themeColor="text1"/>
              </w:rPr>
              <w:t> and it is a mandatory section. It consists of the executable PL/SQL statements of the program. It should have at least one executable line of code, which may be just a </w:t>
            </w:r>
            <w:r w:rsidRPr="0039605D">
              <w:rPr>
                <w:b/>
                <w:bCs/>
                <w:color w:val="000000" w:themeColor="text1"/>
              </w:rPr>
              <w:t>NULL command</w:t>
            </w:r>
            <w:r w:rsidRPr="0039605D">
              <w:rPr>
                <w:color w:val="000000" w:themeColor="text1"/>
              </w:rPr>
              <w:t> to indicate that nothing should be executed.</w:t>
            </w:r>
          </w:p>
          <w:p w:rsidR="00F90905" w:rsidRPr="0039605D" w:rsidRDefault="00F90905" w:rsidP="00F90905">
            <w:pPr>
              <w:jc w:val="center"/>
              <w:rPr>
                <w:rFonts w:ascii="Times New Roman" w:hAnsi="Times New Roman" w:cs="Times New Roman"/>
                <w:color w:val="000000" w:themeColor="text1"/>
                <w:sz w:val="24"/>
                <w:szCs w:val="24"/>
              </w:rPr>
            </w:pPr>
          </w:p>
        </w:tc>
      </w:tr>
      <w:tr w:rsidR="00F90905" w:rsidRPr="0039605D" w:rsidTr="00F90905">
        <w:tc>
          <w:tcPr>
            <w:tcW w:w="1075" w:type="dxa"/>
          </w:tcPr>
          <w:p w:rsidR="00F90905" w:rsidRPr="0039605D" w:rsidRDefault="00F90905" w:rsidP="00F90905">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3</w:t>
            </w:r>
          </w:p>
        </w:tc>
        <w:tc>
          <w:tcPr>
            <w:tcW w:w="8275" w:type="dxa"/>
          </w:tcPr>
          <w:p w:rsidR="00F90905" w:rsidRPr="0039605D" w:rsidRDefault="00F90905" w:rsidP="00F9090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Exception Handling</w:t>
            </w:r>
          </w:p>
          <w:p w:rsidR="00F90905" w:rsidRPr="0039605D" w:rsidRDefault="00F90905" w:rsidP="00F9090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This section starts with the keyword </w:t>
            </w:r>
            <w:r w:rsidRPr="0039605D">
              <w:rPr>
                <w:b/>
                <w:bCs/>
                <w:color w:val="000000" w:themeColor="text1"/>
              </w:rPr>
              <w:t>EXCEPTION</w:t>
            </w:r>
            <w:r w:rsidRPr="0039605D">
              <w:rPr>
                <w:color w:val="000000" w:themeColor="text1"/>
              </w:rPr>
              <w:t>. This optional section contains </w:t>
            </w:r>
            <w:r w:rsidRPr="0039605D">
              <w:rPr>
                <w:b/>
                <w:bCs/>
                <w:color w:val="000000" w:themeColor="text1"/>
              </w:rPr>
              <w:t>exception(s)</w:t>
            </w:r>
            <w:r w:rsidRPr="0039605D">
              <w:rPr>
                <w:color w:val="000000" w:themeColor="text1"/>
              </w:rPr>
              <w:t> that handle errors in the program.</w:t>
            </w:r>
          </w:p>
          <w:p w:rsidR="00F90905" w:rsidRPr="0039605D" w:rsidRDefault="00F90905" w:rsidP="00F90905">
            <w:pPr>
              <w:jc w:val="center"/>
              <w:rPr>
                <w:rFonts w:ascii="Times New Roman" w:hAnsi="Times New Roman" w:cs="Times New Roman"/>
                <w:color w:val="000000" w:themeColor="text1"/>
                <w:sz w:val="24"/>
                <w:szCs w:val="24"/>
              </w:rPr>
            </w:pPr>
          </w:p>
        </w:tc>
      </w:tr>
    </w:tbl>
    <w:p w:rsidR="00F90905" w:rsidRPr="0039605D" w:rsidRDefault="00F90905">
      <w:pPr>
        <w:rPr>
          <w:rFonts w:ascii="Times New Roman" w:hAnsi="Times New Roman" w:cs="Times New Roman"/>
          <w:color w:val="000000" w:themeColor="text1"/>
          <w:sz w:val="24"/>
          <w:szCs w:val="24"/>
        </w:rPr>
      </w:pPr>
    </w:p>
    <w:p w:rsidR="00F90905" w:rsidRPr="0039605D" w:rsidRDefault="005166D7">
      <w:pPr>
        <w:rPr>
          <w:rFonts w:ascii="Times New Roman" w:hAnsi="Times New Roman" w:cs="Times New Roman"/>
          <w:b/>
          <w:color w:val="000000" w:themeColor="text1"/>
          <w:sz w:val="24"/>
          <w:szCs w:val="24"/>
        </w:rPr>
      </w:pPr>
      <w:r w:rsidRPr="0039605D">
        <w:rPr>
          <w:rFonts w:ascii="Times New Roman" w:hAnsi="Times New Roman" w:cs="Times New Roman"/>
          <w:b/>
          <w:color w:val="000000" w:themeColor="text1"/>
          <w:sz w:val="24"/>
          <w:szCs w:val="24"/>
        </w:rPr>
        <w:t>NOTE:</w:t>
      </w:r>
    </w:p>
    <w:p w:rsidR="005166D7" w:rsidRPr="0039605D" w:rsidRDefault="005166D7">
      <w:pP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Every PL/SQL statement ends with a semicolon (;). PL/SQL blocks can be nested within other PL/SQL blocks using </w:t>
      </w:r>
      <w:r w:rsidRPr="0039605D">
        <w:rPr>
          <w:rFonts w:ascii="Times New Roman" w:hAnsi="Times New Roman" w:cs="Times New Roman"/>
          <w:b/>
          <w:bCs/>
          <w:color w:val="000000" w:themeColor="text1"/>
          <w:sz w:val="24"/>
          <w:szCs w:val="24"/>
          <w:shd w:val="clear" w:color="auto" w:fill="FFFFFF"/>
        </w:rPr>
        <w:t>BEGIN</w:t>
      </w:r>
      <w:r w:rsidRPr="0039605D">
        <w:rPr>
          <w:rFonts w:ascii="Times New Roman" w:hAnsi="Times New Roman" w:cs="Times New Roman"/>
          <w:color w:val="000000" w:themeColor="text1"/>
          <w:sz w:val="24"/>
          <w:szCs w:val="24"/>
          <w:shd w:val="clear" w:color="auto" w:fill="FFFFFF"/>
        </w:rPr>
        <w:t> and </w:t>
      </w:r>
      <w:r w:rsidRPr="0039605D">
        <w:rPr>
          <w:rFonts w:ascii="Times New Roman" w:hAnsi="Times New Roman" w:cs="Times New Roman"/>
          <w:b/>
          <w:bCs/>
          <w:color w:val="000000" w:themeColor="text1"/>
          <w:sz w:val="24"/>
          <w:szCs w:val="24"/>
          <w:shd w:val="clear" w:color="auto" w:fill="FFFFFF"/>
        </w:rPr>
        <w:t>END</w:t>
      </w:r>
      <w:r w:rsidRPr="0039605D">
        <w:rPr>
          <w:rFonts w:ascii="Times New Roman" w:hAnsi="Times New Roman" w:cs="Times New Roman"/>
          <w:color w:val="000000" w:themeColor="text1"/>
          <w:sz w:val="24"/>
          <w:szCs w:val="24"/>
          <w:shd w:val="clear" w:color="auto" w:fill="FFFFFF"/>
        </w:rPr>
        <w:t>.</w:t>
      </w:r>
    </w:p>
    <w:p w:rsidR="005166D7" w:rsidRPr="0039605D" w:rsidRDefault="005166D7">
      <w:pP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 xml:space="preserve"> Following is the basic structure of a PL/SQL block –</w:t>
      </w:r>
    </w:p>
    <w:tbl>
      <w:tblPr>
        <w:tblStyle w:val="TableGrid"/>
        <w:tblW w:w="0" w:type="auto"/>
        <w:tblLook w:val="04A0" w:firstRow="1" w:lastRow="0" w:firstColumn="1" w:lastColumn="0" w:noHBand="0" w:noVBand="1"/>
      </w:tblPr>
      <w:tblGrid>
        <w:gridCol w:w="9350"/>
      </w:tblGrid>
      <w:tr w:rsidR="005166D7" w:rsidRPr="0039605D" w:rsidTr="005166D7">
        <w:tc>
          <w:tcPr>
            <w:tcW w:w="9350" w:type="dxa"/>
          </w:tcPr>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lastRenderedPageBreak/>
              <w:t xml:space="preserve">DECLARE </w:t>
            </w:r>
          </w:p>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 xml:space="preserve">   &lt;declarations section&gt; </w:t>
            </w:r>
          </w:p>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 xml:space="preserve">BEGIN </w:t>
            </w:r>
          </w:p>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 xml:space="preserve">   &lt;executable command(s)&gt;</w:t>
            </w:r>
          </w:p>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 xml:space="preserve">EXCEPTION </w:t>
            </w:r>
          </w:p>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 xml:space="preserve">   &lt;exception handling&gt; </w:t>
            </w:r>
          </w:p>
          <w:p w:rsidR="005166D7" w:rsidRPr="0039605D" w:rsidRDefault="005166D7" w:rsidP="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END;</w:t>
            </w:r>
          </w:p>
          <w:p w:rsidR="005166D7" w:rsidRPr="0039605D" w:rsidRDefault="005166D7">
            <w:pPr>
              <w:rPr>
                <w:rFonts w:ascii="Times New Roman" w:hAnsi="Times New Roman" w:cs="Times New Roman"/>
                <w:color w:val="000000" w:themeColor="text1"/>
                <w:sz w:val="24"/>
                <w:szCs w:val="24"/>
                <w:shd w:val="clear" w:color="auto" w:fill="FFFFFF"/>
              </w:rPr>
            </w:pPr>
          </w:p>
        </w:tc>
      </w:tr>
    </w:tbl>
    <w:p w:rsidR="005166D7" w:rsidRPr="0039605D" w:rsidRDefault="005166D7">
      <w:pPr>
        <w:rPr>
          <w:rFonts w:ascii="Times New Roman" w:hAnsi="Times New Roman" w:cs="Times New Roman"/>
          <w:color w:val="000000" w:themeColor="text1"/>
          <w:sz w:val="24"/>
          <w:szCs w:val="24"/>
          <w:shd w:val="clear" w:color="auto" w:fill="FFFFFF"/>
        </w:rPr>
      </w:pPr>
    </w:p>
    <w:p w:rsidR="005166D7" w:rsidRPr="0039605D" w:rsidRDefault="005166D7">
      <w:pPr>
        <w:rPr>
          <w:rFonts w:ascii="Times New Roman" w:hAnsi="Times New Roman" w:cs="Times New Roman"/>
          <w:color w:val="000000" w:themeColor="text1"/>
          <w:sz w:val="24"/>
          <w:szCs w:val="24"/>
          <w:shd w:val="clear" w:color="auto" w:fill="FFFFFF"/>
        </w:rPr>
      </w:pPr>
    </w:p>
    <w:p w:rsidR="005166D7" w:rsidRPr="0039605D" w:rsidRDefault="005166D7">
      <w:pPr>
        <w:rPr>
          <w:rFonts w:ascii="Times New Roman" w:hAnsi="Times New Roman" w:cs="Times New Roman"/>
          <w:color w:val="000000" w:themeColor="text1"/>
          <w:sz w:val="24"/>
          <w:szCs w:val="24"/>
          <w:shd w:val="clear" w:color="auto" w:fill="FFFFFF"/>
        </w:rPr>
      </w:pPr>
    </w:p>
    <w:p w:rsidR="001911AD" w:rsidRPr="0039605D" w:rsidRDefault="001911AD" w:rsidP="001911AD">
      <w:pPr>
        <w:spacing w:before="300" w:after="150" w:line="480" w:lineRule="atLeast"/>
        <w:outlineLvl w:val="1"/>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The 'Hello World' Example</w:t>
      </w:r>
    </w:p>
    <w:tbl>
      <w:tblPr>
        <w:tblStyle w:val="TableGrid"/>
        <w:tblW w:w="0" w:type="auto"/>
        <w:tblLook w:val="04A0" w:firstRow="1" w:lastRow="0" w:firstColumn="1" w:lastColumn="0" w:noHBand="0" w:noVBand="1"/>
      </w:tblPr>
      <w:tblGrid>
        <w:gridCol w:w="9350"/>
      </w:tblGrid>
      <w:tr w:rsidR="001911AD" w:rsidRPr="0039605D" w:rsidTr="001911AD">
        <w:tc>
          <w:tcPr>
            <w:tcW w:w="9350" w:type="dxa"/>
          </w:tcPr>
          <w:p w:rsidR="001911AD" w:rsidRPr="0039605D" w:rsidRDefault="001911AD" w:rsidP="001911A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1911AD" w:rsidRPr="0039605D" w:rsidRDefault="001911AD" w:rsidP="001911A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message  varchar2</w:t>
            </w:r>
            <w:proofErr w:type="gramEnd"/>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'Hello, World!'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911AD" w:rsidRPr="0039605D" w:rsidRDefault="001911AD" w:rsidP="001911A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1911AD" w:rsidRPr="0039605D" w:rsidRDefault="001911AD" w:rsidP="001911AD">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message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911AD" w:rsidRPr="0039605D" w:rsidRDefault="001911AD" w:rsidP="001911AD">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911AD" w:rsidRPr="0039605D" w:rsidRDefault="001911AD">
            <w:pPr>
              <w:rPr>
                <w:rFonts w:ascii="Times New Roman" w:hAnsi="Times New Roman" w:cs="Times New Roman"/>
                <w:color w:val="000000" w:themeColor="text1"/>
                <w:sz w:val="24"/>
                <w:szCs w:val="24"/>
                <w:shd w:val="clear" w:color="auto" w:fill="FFFFFF"/>
              </w:rPr>
            </w:pPr>
          </w:p>
        </w:tc>
      </w:tr>
    </w:tbl>
    <w:p w:rsidR="005166D7" w:rsidRPr="0039605D" w:rsidRDefault="005166D7">
      <w:pPr>
        <w:rPr>
          <w:rFonts w:ascii="Times New Roman" w:hAnsi="Times New Roman" w:cs="Times New Roman"/>
          <w:color w:val="000000" w:themeColor="text1"/>
          <w:sz w:val="24"/>
          <w:szCs w:val="24"/>
          <w:shd w:val="clear" w:color="auto" w:fill="FFFFFF"/>
        </w:rPr>
      </w:pPr>
    </w:p>
    <w:p w:rsidR="005166D7" w:rsidRPr="0039605D" w:rsidRDefault="00B01E32">
      <w:pPr>
        <w:rPr>
          <w:rFonts w:ascii="Times New Roman" w:hAnsi="Times New Roman" w:cs="Times New Roman"/>
          <w:b/>
          <w:color w:val="000000" w:themeColor="text1"/>
          <w:sz w:val="24"/>
          <w:szCs w:val="24"/>
          <w:shd w:val="clear" w:color="auto" w:fill="FFFFFF"/>
        </w:rPr>
      </w:pPr>
      <w:r w:rsidRPr="0039605D">
        <w:rPr>
          <w:rFonts w:ascii="Times New Roman" w:hAnsi="Times New Roman" w:cs="Times New Roman"/>
          <w:b/>
          <w:color w:val="000000" w:themeColor="text1"/>
          <w:sz w:val="24"/>
          <w:szCs w:val="24"/>
          <w:shd w:val="clear" w:color="auto" w:fill="FFFFFF"/>
        </w:rPr>
        <w:t>OUTPUT:</w:t>
      </w:r>
    </w:p>
    <w:tbl>
      <w:tblPr>
        <w:tblStyle w:val="TableGrid"/>
        <w:tblW w:w="0" w:type="auto"/>
        <w:tblLook w:val="04A0" w:firstRow="1" w:lastRow="0" w:firstColumn="1" w:lastColumn="0" w:noHBand="0" w:noVBand="1"/>
      </w:tblPr>
      <w:tblGrid>
        <w:gridCol w:w="9350"/>
      </w:tblGrid>
      <w:tr w:rsidR="00B01E32" w:rsidRPr="0039605D" w:rsidTr="00B01E32">
        <w:tc>
          <w:tcPr>
            <w:tcW w:w="9350" w:type="dxa"/>
          </w:tcPr>
          <w:p w:rsidR="00B01E32" w:rsidRPr="0039605D" w:rsidRDefault="00B01E32" w:rsidP="00B01E32">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B01E32" w:rsidRPr="0039605D" w:rsidRDefault="00B01E32" w:rsidP="00B01E32">
            <w:pPr>
              <w:pStyle w:val="HTMLPreformatted"/>
              <w:rPr>
                <w:rFonts w:ascii="Times New Roman" w:hAnsi="Times New Roman" w:cs="Times New Roman"/>
                <w:color w:val="000000" w:themeColor="text1"/>
                <w:sz w:val="24"/>
                <w:szCs w:val="24"/>
              </w:rPr>
            </w:pPr>
          </w:p>
          <w:p w:rsidR="00B01E32" w:rsidRPr="0039605D" w:rsidRDefault="00B01E32" w:rsidP="00B01E32">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successfully completed.</w:t>
            </w:r>
          </w:p>
          <w:p w:rsidR="00B01E32" w:rsidRPr="0039605D" w:rsidRDefault="00B01E32">
            <w:pPr>
              <w:rPr>
                <w:rFonts w:ascii="Times New Roman" w:hAnsi="Times New Roman" w:cs="Times New Roman"/>
                <w:b/>
                <w:color w:val="000000" w:themeColor="text1"/>
                <w:sz w:val="24"/>
                <w:szCs w:val="24"/>
                <w:shd w:val="clear" w:color="auto" w:fill="FFFFFF"/>
              </w:rPr>
            </w:pPr>
          </w:p>
        </w:tc>
      </w:tr>
    </w:tbl>
    <w:p w:rsidR="00B01E32" w:rsidRPr="0039605D" w:rsidRDefault="00B01E32">
      <w:pPr>
        <w:rPr>
          <w:rFonts w:ascii="Times New Roman" w:hAnsi="Times New Roman" w:cs="Times New Roman"/>
          <w:b/>
          <w:color w:val="000000" w:themeColor="text1"/>
          <w:sz w:val="24"/>
          <w:szCs w:val="24"/>
          <w:shd w:val="clear" w:color="auto" w:fill="FFFFFF"/>
        </w:rPr>
      </w:pPr>
    </w:p>
    <w:p w:rsidR="00B01E32" w:rsidRPr="0039605D" w:rsidRDefault="00B01E32">
      <w:pPr>
        <w:rPr>
          <w:rFonts w:ascii="Times New Roman" w:hAnsi="Times New Roman" w:cs="Times New Roman"/>
          <w:color w:val="000000" w:themeColor="text1"/>
          <w:sz w:val="24"/>
          <w:szCs w:val="24"/>
          <w:shd w:val="clear" w:color="auto" w:fill="FFFFFF"/>
        </w:rPr>
      </w:pPr>
    </w:p>
    <w:p w:rsidR="00B01E32" w:rsidRPr="0039605D" w:rsidRDefault="00B01E32" w:rsidP="00B01E32">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lastRenderedPageBreak/>
        <w:t>The PL/SQL Identifiers</w:t>
      </w:r>
    </w:p>
    <w:p w:rsidR="00B01E32" w:rsidRPr="0039605D" w:rsidRDefault="00B01E32" w:rsidP="00B01E32">
      <w:pPr>
        <w:pStyle w:val="NormalWeb"/>
        <w:spacing w:before="120" w:beforeAutospacing="0" w:after="144" w:afterAutospacing="0"/>
        <w:ind w:left="48" w:right="48"/>
        <w:jc w:val="both"/>
        <w:rPr>
          <w:color w:val="000000" w:themeColor="text1"/>
        </w:rPr>
      </w:pPr>
      <w:r w:rsidRPr="0039605D">
        <w:rPr>
          <w:color w:val="000000" w:themeColor="text1"/>
        </w:rPr>
        <w:t>PL/SQL identifiers are constants, variables, exceptions, procedures, cursors, and reserved words. The identifiers consist of a letter optionally followed by more letters, numerals, dollar signs, underscores, and number signs and should not exceed 30 characters.</w:t>
      </w:r>
    </w:p>
    <w:p w:rsidR="00B01E32" w:rsidRPr="0039605D" w:rsidRDefault="00B01E32" w:rsidP="00B01E32">
      <w:pPr>
        <w:pStyle w:val="NormalWeb"/>
        <w:spacing w:before="120" w:beforeAutospacing="0" w:after="144" w:afterAutospacing="0"/>
        <w:ind w:left="48" w:right="48"/>
        <w:jc w:val="both"/>
        <w:rPr>
          <w:color w:val="000000" w:themeColor="text1"/>
        </w:rPr>
      </w:pPr>
      <w:r w:rsidRPr="0039605D">
        <w:rPr>
          <w:color w:val="000000" w:themeColor="text1"/>
        </w:rPr>
        <w:t>By default, </w:t>
      </w:r>
      <w:r w:rsidRPr="0039605D">
        <w:rPr>
          <w:b/>
          <w:bCs/>
          <w:color w:val="000000" w:themeColor="text1"/>
        </w:rPr>
        <w:t>identifiers are not case-sensitive</w:t>
      </w:r>
      <w:r w:rsidRPr="0039605D">
        <w:rPr>
          <w:color w:val="000000" w:themeColor="text1"/>
        </w:rPr>
        <w:t>. So you can use </w:t>
      </w:r>
      <w:r w:rsidRPr="0039605D">
        <w:rPr>
          <w:b/>
          <w:bCs/>
          <w:color w:val="000000" w:themeColor="text1"/>
        </w:rPr>
        <w:t>integer</w:t>
      </w:r>
      <w:r w:rsidRPr="0039605D">
        <w:rPr>
          <w:color w:val="000000" w:themeColor="text1"/>
        </w:rPr>
        <w:t> or </w:t>
      </w:r>
      <w:r w:rsidRPr="0039605D">
        <w:rPr>
          <w:b/>
          <w:bCs/>
          <w:color w:val="000000" w:themeColor="text1"/>
        </w:rPr>
        <w:t>INTEGER</w:t>
      </w:r>
      <w:r w:rsidRPr="0039605D">
        <w:rPr>
          <w:color w:val="000000" w:themeColor="text1"/>
        </w:rPr>
        <w:t> to represent a numeric value. You cannot use a reserved keyword as an identifier.</w:t>
      </w:r>
    </w:p>
    <w:p w:rsidR="00E33955" w:rsidRPr="0039605D" w:rsidRDefault="00E33955" w:rsidP="00B01E32">
      <w:pPr>
        <w:pStyle w:val="Heading2"/>
        <w:spacing w:before="300" w:beforeAutospacing="0" w:after="150" w:afterAutospacing="0" w:line="480" w:lineRule="atLeast"/>
        <w:rPr>
          <w:b w:val="0"/>
          <w:bCs w:val="0"/>
          <w:color w:val="000000" w:themeColor="text1"/>
          <w:sz w:val="24"/>
          <w:szCs w:val="24"/>
        </w:rPr>
      </w:pPr>
    </w:p>
    <w:p w:rsidR="00E33955" w:rsidRPr="0039605D" w:rsidRDefault="00E33955" w:rsidP="00B01E32">
      <w:pPr>
        <w:pStyle w:val="Heading2"/>
        <w:spacing w:before="300" w:beforeAutospacing="0" w:after="150" w:afterAutospacing="0" w:line="480" w:lineRule="atLeast"/>
        <w:rPr>
          <w:b w:val="0"/>
          <w:bCs w:val="0"/>
          <w:color w:val="000000" w:themeColor="text1"/>
          <w:sz w:val="24"/>
          <w:szCs w:val="24"/>
        </w:rPr>
      </w:pPr>
    </w:p>
    <w:p w:rsidR="00E33955" w:rsidRPr="0039605D" w:rsidRDefault="00E33955" w:rsidP="00B01E32">
      <w:pPr>
        <w:pStyle w:val="Heading2"/>
        <w:spacing w:before="300" w:beforeAutospacing="0" w:after="150" w:afterAutospacing="0" w:line="480" w:lineRule="atLeast"/>
        <w:rPr>
          <w:b w:val="0"/>
          <w:bCs w:val="0"/>
          <w:color w:val="000000" w:themeColor="text1"/>
          <w:sz w:val="24"/>
          <w:szCs w:val="24"/>
        </w:rPr>
      </w:pPr>
    </w:p>
    <w:p w:rsidR="00E33955" w:rsidRPr="0039605D" w:rsidRDefault="00E33955" w:rsidP="00B01E32">
      <w:pPr>
        <w:pStyle w:val="Heading2"/>
        <w:spacing w:before="300" w:beforeAutospacing="0" w:after="150" w:afterAutospacing="0" w:line="480" w:lineRule="atLeast"/>
        <w:rPr>
          <w:b w:val="0"/>
          <w:bCs w:val="0"/>
          <w:color w:val="000000" w:themeColor="text1"/>
          <w:sz w:val="24"/>
          <w:szCs w:val="24"/>
        </w:rPr>
      </w:pPr>
    </w:p>
    <w:p w:rsidR="00E33955" w:rsidRPr="0039605D" w:rsidRDefault="00E33955" w:rsidP="00B01E32">
      <w:pPr>
        <w:pStyle w:val="Heading2"/>
        <w:spacing w:before="300" w:beforeAutospacing="0" w:after="150" w:afterAutospacing="0" w:line="480" w:lineRule="atLeast"/>
        <w:rPr>
          <w:b w:val="0"/>
          <w:bCs w:val="0"/>
          <w:color w:val="000000" w:themeColor="text1"/>
          <w:sz w:val="24"/>
          <w:szCs w:val="24"/>
        </w:rPr>
      </w:pPr>
    </w:p>
    <w:p w:rsidR="00E33955" w:rsidRPr="0039605D" w:rsidRDefault="00E33955" w:rsidP="00B01E32">
      <w:pPr>
        <w:pStyle w:val="Heading2"/>
        <w:spacing w:before="300" w:beforeAutospacing="0" w:after="150" w:afterAutospacing="0" w:line="480" w:lineRule="atLeast"/>
        <w:rPr>
          <w:b w:val="0"/>
          <w:bCs w:val="0"/>
          <w:color w:val="000000" w:themeColor="text1"/>
          <w:sz w:val="24"/>
          <w:szCs w:val="24"/>
        </w:rPr>
      </w:pPr>
    </w:p>
    <w:p w:rsidR="00B01E32" w:rsidRPr="0039605D" w:rsidRDefault="00B01E32" w:rsidP="00B01E32">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The PL/SQL Delimiters</w:t>
      </w:r>
    </w:p>
    <w:p w:rsidR="00B01E32" w:rsidRPr="0039605D" w:rsidRDefault="00B01E32" w:rsidP="00B01E32">
      <w:pPr>
        <w:pStyle w:val="NormalWeb"/>
        <w:spacing w:before="120" w:beforeAutospacing="0" w:after="144" w:afterAutospacing="0"/>
        <w:ind w:left="48" w:right="48"/>
        <w:jc w:val="both"/>
        <w:rPr>
          <w:color w:val="000000" w:themeColor="text1"/>
        </w:rPr>
      </w:pPr>
      <w:r w:rsidRPr="0039605D">
        <w:rPr>
          <w:color w:val="000000" w:themeColor="text1"/>
        </w:rPr>
        <w:t>A delimiter is a symbol with a special meaning. Following is the list of delimiters in PL/SQL −</w:t>
      </w:r>
    </w:p>
    <w:tbl>
      <w:tblPr>
        <w:tblStyle w:val="TableGrid"/>
        <w:tblW w:w="0" w:type="auto"/>
        <w:tblLook w:val="04A0" w:firstRow="1" w:lastRow="0" w:firstColumn="1" w:lastColumn="0" w:noHBand="0" w:noVBand="1"/>
      </w:tblPr>
      <w:tblGrid>
        <w:gridCol w:w="4495"/>
        <w:gridCol w:w="4855"/>
      </w:tblGrid>
      <w:tr w:rsidR="00163763" w:rsidRPr="0039605D" w:rsidTr="00EA59C0">
        <w:tc>
          <w:tcPr>
            <w:tcW w:w="4495" w:type="dxa"/>
          </w:tcPr>
          <w:p w:rsidR="00163763" w:rsidRPr="0039605D" w:rsidRDefault="00E33955" w:rsidP="00EA59C0">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EEEEEE"/>
              </w:rPr>
              <w:t>Delimiter</w:t>
            </w:r>
          </w:p>
        </w:tc>
        <w:tc>
          <w:tcPr>
            <w:tcW w:w="4855" w:type="dxa"/>
          </w:tcPr>
          <w:p w:rsidR="00163763" w:rsidRPr="0039605D" w:rsidRDefault="00E33955" w:rsidP="00EA59C0">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EEEEEE"/>
              </w:rPr>
              <w:t>Description</w:t>
            </w:r>
          </w:p>
        </w:tc>
      </w:tr>
      <w:tr w:rsidR="00E33955" w:rsidRPr="0039605D" w:rsidTr="00EA59C0">
        <w:tc>
          <w:tcPr>
            <w:tcW w:w="4495" w:type="dxa"/>
          </w:tcPr>
          <w:p w:rsidR="00E33955" w:rsidRPr="0039605D" w:rsidRDefault="00E33955" w:rsidP="00EA59C0">
            <w:pPr>
              <w:jc w:val="center"/>
              <w:rPr>
                <w:rFonts w:ascii="Times New Roman" w:hAnsi="Times New Roman" w:cs="Times New Roman"/>
                <w:b/>
                <w:bCs/>
                <w:color w:val="000000" w:themeColor="text1"/>
                <w:sz w:val="24"/>
                <w:szCs w:val="24"/>
                <w:shd w:val="clear" w:color="auto" w:fill="EEEEEE"/>
              </w:rPr>
            </w:pPr>
            <w:r w:rsidRPr="0039605D">
              <w:rPr>
                <w:rFonts w:ascii="Times New Roman" w:hAnsi="Times New Roman" w:cs="Times New Roman"/>
                <w:b/>
                <w:bCs/>
                <w:color w:val="000000" w:themeColor="text1"/>
                <w:sz w:val="24"/>
                <w:szCs w:val="24"/>
                <w:shd w:val="clear" w:color="auto" w:fill="FFFFFF"/>
              </w:rPr>
              <w:t>+, -, *, /</w:t>
            </w:r>
          </w:p>
        </w:tc>
        <w:tc>
          <w:tcPr>
            <w:tcW w:w="4855" w:type="dxa"/>
          </w:tcPr>
          <w:p w:rsidR="00E33955" w:rsidRPr="0039605D" w:rsidRDefault="00E33955" w:rsidP="00EA59C0">
            <w:pPr>
              <w:jc w:val="center"/>
              <w:rPr>
                <w:rFonts w:ascii="Times New Roman" w:hAnsi="Times New Roman" w:cs="Times New Roman"/>
                <w:b/>
                <w:bCs/>
                <w:color w:val="000000" w:themeColor="text1"/>
                <w:sz w:val="24"/>
                <w:szCs w:val="24"/>
                <w:shd w:val="clear" w:color="auto" w:fill="EEEEEE"/>
              </w:rPr>
            </w:pPr>
            <w:r w:rsidRPr="0039605D">
              <w:rPr>
                <w:rFonts w:ascii="Times New Roman" w:hAnsi="Times New Roman" w:cs="Times New Roman"/>
                <w:color w:val="000000" w:themeColor="text1"/>
                <w:sz w:val="24"/>
                <w:szCs w:val="24"/>
                <w:shd w:val="clear" w:color="auto" w:fill="FFFFFF"/>
              </w:rPr>
              <w:t>Addition, subtraction/negation, multiplication, division</w:t>
            </w:r>
          </w:p>
        </w:tc>
      </w:tr>
      <w:tr w:rsidR="00E33955" w:rsidRPr="0039605D" w:rsidTr="00EA59C0">
        <w:tc>
          <w:tcPr>
            <w:tcW w:w="4495" w:type="dxa"/>
          </w:tcPr>
          <w:p w:rsidR="00E33955" w:rsidRPr="0039605D" w:rsidRDefault="00E33955" w:rsidP="00EA59C0">
            <w:pPr>
              <w:jc w:val="center"/>
              <w:rPr>
                <w:rFonts w:ascii="Times New Roman" w:hAnsi="Times New Roman" w:cs="Times New Roman"/>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EA59C0">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Attribute indicator</w:t>
            </w:r>
          </w:p>
        </w:tc>
      </w:tr>
      <w:tr w:rsidR="00E33955" w:rsidRPr="0039605D" w:rsidTr="00EA59C0">
        <w:tc>
          <w:tcPr>
            <w:tcW w:w="4495" w:type="dxa"/>
          </w:tcPr>
          <w:p w:rsidR="00E33955" w:rsidRPr="0039605D" w:rsidRDefault="00E33955" w:rsidP="00FA5303">
            <w:pPr>
              <w:jc w:val="center"/>
              <w:rPr>
                <w:rFonts w:ascii="Times New Roman" w:hAnsi="Times New Roman" w:cs="Times New Roman"/>
                <w:color w:val="000000" w:themeColor="text1"/>
                <w:sz w:val="24"/>
                <w:szCs w:val="24"/>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shd w:val="clear" w:color="auto" w:fill="FFFFFF"/>
              </w:rPr>
              <w:t>Character string delimiter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lastRenderedPageBreak/>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Component selector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Expression or list delimiter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Host variable indicator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Item separator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Quoted identifier delimiter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Relational operator</w:t>
            </w:r>
          </w:p>
        </w:tc>
      </w:tr>
      <w:tr w:rsidR="00E33955" w:rsidRPr="0039605D" w:rsidTr="00EA59C0">
        <w:tc>
          <w:tcPr>
            <w:tcW w:w="4495" w:type="dxa"/>
          </w:tcPr>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Remote access indicator</w:t>
            </w:r>
          </w:p>
        </w:tc>
      </w:tr>
      <w:tr w:rsidR="00E33955" w:rsidRPr="0039605D" w:rsidTr="00EA59C0">
        <w:tc>
          <w:tcPr>
            <w:tcW w:w="4495" w:type="dxa"/>
          </w:tcPr>
          <w:p w:rsidR="00E33955" w:rsidRPr="0039605D" w:rsidRDefault="00E33955" w:rsidP="00FA5303">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b/>
                <w:bCs/>
                <w:color w:val="000000" w:themeColor="text1"/>
                <w:sz w:val="24"/>
                <w:szCs w:val="24"/>
              </w:rPr>
              <w:t>;</w:t>
            </w:r>
          </w:p>
          <w:p w:rsidR="00E33955" w:rsidRPr="0039605D" w:rsidRDefault="00E33955" w:rsidP="00FA5303">
            <w:pPr>
              <w:jc w:val="center"/>
              <w:rPr>
                <w:rFonts w:ascii="Times New Roman" w:hAnsi="Times New Roman" w:cs="Times New Roman"/>
                <w:b/>
                <w:bCs/>
                <w:color w:val="000000" w:themeColor="text1"/>
                <w:sz w:val="24"/>
                <w:szCs w:val="24"/>
                <w:shd w:val="clear" w:color="auto" w:fill="FFFFFF"/>
              </w:rPr>
            </w:pP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Statement terminator</w:t>
            </w:r>
          </w:p>
        </w:tc>
      </w:tr>
      <w:tr w:rsidR="00E33955" w:rsidRPr="0039605D" w:rsidTr="00EA59C0">
        <w:tc>
          <w:tcPr>
            <w:tcW w:w="4495" w:type="dxa"/>
          </w:tcPr>
          <w:p w:rsidR="00E33955" w:rsidRPr="0039605D" w:rsidRDefault="00E33955" w:rsidP="00FA5303">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Assignment operator</w:t>
            </w:r>
          </w:p>
        </w:tc>
      </w:tr>
      <w:tr w:rsidR="00E33955" w:rsidRPr="0039605D" w:rsidTr="00EA59C0">
        <w:tc>
          <w:tcPr>
            <w:tcW w:w="4495" w:type="dxa"/>
          </w:tcPr>
          <w:p w:rsidR="00E33955" w:rsidRPr="0039605D" w:rsidRDefault="00E33955" w:rsidP="00FA5303">
            <w:pPr>
              <w:spacing w:after="300"/>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=&gt;</w:t>
            </w:r>
          </w:p>
        </w:tc>
        <w:tc>
          <w:tcPr>
            <w:tcW w:w="4855" w:type="dxa"/>
          </w:tcPr>
          <w:p w:rsidR="00E33955" w:rsidRPr="0039605D" w:rsidRDefault="00E33955"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Association operator</w:t>
            </w:r>
          </w:p>
        </w:tc>
      </w:tr>
      <w:tr w:rsidR="00E33955" w:rsidRPr="0039605D" w:rsidTr="00EA59C0">
        <w:tc>
          <w:tcPr>
            <w:tcW w:w="4495" w:type="dxa"/>
          </w:tcPr>
          <w:p w:rsidR="00E33955" w:rsidRPr="0039605D" w:rsidRDefault="00E33955" w:rsidP="00FA5303">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b/>
                <w:bCs/>
                <w:color w:val="000000" w:themeColor="text1"/>
                <w:sz w:val="24"/>
                <w:szCs w:val="24"/>
              </w:rPr>
              <w:t>||</w:t>
            </w:r>
          </w:p>
          <w:p w:rsidR="00E33955" w:rsidRPr="0039605D" w:rsidRDefault="00E33955" w:rsidP="00FA5303">
            <w:pPr>
              <w:spacing w:after="300"/>
              <w:jc w:val="center"/>
              <w:rPr>
                <w:rFonts w:ascii="Times New Roman" w:hAnsi="Times New Roman" w:cs="Times New Roman"/>
                <w:b/>
                <w:bCs/>
                <w:color w:val="000000" w:themeColor="text1"/>
                <w:sz w:val="24"/>
                <w:szCs w:val="24"/>
                <w:shd w:val="clear" w:color="auto" w:fill="FFFFFF"/>
              </w:rPr>
            </w:pPr>
          </w:p>
        </w:tc>
        <w:tc>
          <w:tcPr>
            <w:tcW w:w="4855" w:type="dxa"/>
          </w:tcPr>
          <w:p w:rsidR="00E33955"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Concatenation operator</w:t>
            </w:r>
          </w:p>
        </w:tc>
      </w:tr>
      <w:tr w:rsidR="00FA5303" w:rsidRPr="0039605D" w:rsidTr="00EA59C0">
        <w:tc>
          <w:tcPr>
            <w:tcW w:w="4495" w:type="dxa"/>
          </w:tcPr>
          <w:p w:rsidR="00FA5303" w:rsidRPr="0039605D" w:rsidRDefault="00FA5303" w:rsidP="00FA5303">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b/>
                <w:bCs/>
                <w:color w:val="000000" w:themeColor="text1"/>
                <w:sz w:val="24"/>
                <w:szCs w:val="24"/>
              </w:rPr>
              <w:t>**</w:t>
            </w:r>
          </w:p>
          <w:p w:rsidR="00FA5303" w:rsidRPr="0039605D" w:rsidRDefault="00FA5303" w:rsidP="00FA5303">
            <w:pPr>
              <w:spacing w:after="300"/>
              <w:jc w:val="center"/>
              <w:rPr>
                <w:rFonts w:ascii="Times New Roman" w:hAnsi="Times New Roman" w:cs="Times New Roman"/>
                <w:b/>
                <w:bCs/>
                <w:color w:val="000000" w:themeColor="text1"/>
                <w:sz w:val="24"/>
                <w:szCs w:val="24"/>
              </w:rPr>
            </w:pPr>
          </w:p>
        </w:tc>
        <w:tc>
          <w:tcPr>
            <w:tcW w:w="4855" w:type="dxa"/>
          </w:tcPr>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Exponentiation operator</w:t>
            </w:r>
          </w:p>
        </w:tc>
      </w:tr>
      <w:tr w:rsidR="00FA5303" w:rsidRPr="0039605D" w:rsidTr="00EA59C0">
        <w:tc>
          <w:tcPr>
            <w:tcW w:w="4495" w:type="dxa"/>
          </w:tcPr>
          <w:p w:rsidR="00FA5303" w:rsidRPr="0039605D" w:rsidRDefault="00FA5303" w:rsidP="00FA5303">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shd w:val="clear" w:color="auto" w:fill="FFFFFF"/>
              </w:rPr>
              <w:t>&lt;&lt;, &gt;&gt;</w:t>
            </w:r>
          </w:p>
        </w:tc>
        <w:tc>
          <w:tcPr>
            <w:tcW w:w="4855" w:type="dxa"/>
          </w:tcPr>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Label delimiter (begin and end)</w:t>
            </w:r>
          </w:p>
        </w:tc>
      </w:tr>
      <w:tr w:rsidR="00FA5303" w:rsidRPr="0039605D" w:rsidTr="00EA59C0">
        <w:tc>
          <w:tcPr>
            <w:tcW w:w="4495" w:type="dxa"/>
          </w:tcPr>
          <w:p w:rsidR="00FA5303" w:rsidRPr="0039605D" w:rsidRDefault="00FA5303" w:rsidP="00FA5303">
            <w:pPr>
              <w:spacing w:after="300"/>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 */</w:t>
            </w:r>
          </w:p>
        </w:tc>
        <w:tc>
          <w:tcPr>
            <w:tcW w:w="4855" w:type="dxa"/>
          </w:tcPr>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Multi-line comment delimiter (begin and end)</w:t>
            </w:r>
          </w:p>
        </w:tc>
      </w:tr>
      <w:tr w:rsidR="00FA5303" w:rsidRPr="0039605D" w:rsidTr="00EA59C0">
        <w:tc>
          <w:tcPr>
            <w:tcW w:w="4495" w:type="dxa"/>
          </w:tcPr>
          <w:p w:rsidR="00FA5303" w:rsidRPr="0039605D" w:rsidRDefault="00FA5303" w:rsidP="00FA5303">
            <w:pPr>
              <w:spacing w:after="300"/>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Single-line comment indicator</w:t>
            </w:r>
          </w:p>
        </w:tc>
      </w:tr>
      <w:tr w:rsidR="00FA5303" w:rsidRPr="0039605D" w:rsidTr="00EA59C0">
        <w:tc>
          <w:tcPr>
            <w:tcW w:w="4495" w:type="dxa"/>
          </w:tcPr>
          <w:p w:rsidR="00FA5303" w:rsidRPr="0039605D" w:rsidRDefault="00FA5303" w:rsidP="00FA5303">
            <w:pPr>
              <w:spacing w:after="300"/>
              <w:jc w:val="center"/>
              <w:rPr>
                <w:rFonts w:ascii="Times New Roman" w:hAnsi="Times New Roman" w:cs="Times New Roman"/>
                <w:b/>
                <w:bCs/>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FFFFFF"/>
              </w:rPr>
              <w:t>..</w:t>
            </w:r>
          </w:p>
        </w:tc>
        <w:tc>
          <w:tcPr>
            <w:tcW w:w="4855" w:type="dxa"/>
          </w:tcPr>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Range operator</w:t>
            </w:r>
          </w:p>
        </w:tc>
      </w:tr>
      <w:tr w:rsidR="00FA5303" w:rsidRPr="0039605D" w:rsidTr="00EA59C0">
        <w:tc>
          <w:tcPr>
            <w:tcW w:w="4495" w:type="dxa"/>
          </w:tcPr>
          <w:p w:rsidR="00FA5303" w:rsidRPr="0039605D" w:rsidRDefault="00FA5303" w:rsidP="00FA5303">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rPr>
              <w:t>&lt;, &gt;, &lt;=, &gt;=</w:t>
            </w:r>
          </w:p>
          <w:p w:rsidR="00FA5303" w:rsidRPr="0039605D" w:rsidRDefault="00FA5303" w:rsidP="00FA5303">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b/>
                <w:bCs/>
                <w:color w:val="000000" w:themeColor="text1"/>
                <w:sz w:val="24"/>
                <w:szCs w:val="24"/>
                <w:shd w:val="clear" w:color="auto" w:fill="FFFFFF"/>
              </w:rPr>
              <w:lastRenderedPageBreak/>
              <w:t>&lt;&gt;, '=, ~=, ^=</w:t>
            </w:r>
          </w:p>
          <w:p w:rsidR="00FA5303" w:rsidRPr="0039605D" w:rsidRDefault="00FA5303" w:rsidP="00FA5303">
            <w:pPr>
              <w:spacing w:after="300"/>
              <w:jc w:val="center"/>
              <w:rPr>
                <w:rFonts w:ascii="Times New Roman" w:hAnsi="Times New Roman" w:cs="Times New Roman"/>
                <w:b/>
                <w:bCs/>
                <w:color w:val="000000" w:themeColor="text1"/>
                <w:sz w:val="24"/>
                <w:szCs w:val="24"/>
                <w:shd w:val="clear" w:color="auto" w:fill="FFFFFF"/>
              </w:rPr>
            </w:pPr>
          </w:p>
        </w:tc>
        <w:tc>
          <w:tcPr>
            <w:tcW w:w="4855" w:type="dxa"/>
          </w:tcPr>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lastRenderedPageBreak/>
              <w:t>Relational operators</w:t>
            </w:r>
          </w:p>
          <w:p w:rsidR="00FA5303" w:rsidRPr="0039605D" w:rsidRDefault="00FA5303" w:rsidP="00FA5303">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Different versions of NOT EQUAL</w:t>
            </w:r>
          </w:p>
        </w:tc>
      </w:tr>
    </w:tbl>
    <w:p w:rsidR="005166D7" w:rsidRPr="0039605D" w:rsidRDefault="005166D7">
      <w:pPr>
        <w:rPr>
          <w:rFonts w:ascii="Times New Roman" w:hAnsi="Times New Roman" w:cs="Times New Roman"/>
          <w:color w:val="000000" w:themeColor="text1"/>
          <w:sz w:val="24"/>
          <w:szCs w:val="24"/>
          <w:shd w:val="clear" w:color="auto" w:fill="FFFFFF"/>
        </w:rPr>
      </w:pPr>
    </w:p>
    <w:p w:rsidR="00083D52" w:rsidRPr="0039605D" w:rsidRDefault="00083D52" w:rsidP="00083D52">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t>The PL/SQL Comments</w:t>
      </w:r>
    </w:p>
    <w:p w:rsidR="00083D52" w:rsidRPr="0039605D" w:rsidRDefault="00083D52" w:rsidP="00083D52">
      <w:pPr>
        <w:pStyle w:val="NormalWeb"/>
        <w:spacing w:before="120" w:beforeAutospacing="0" w:after="144" w:afterAutospacing="0"/>
        <w:ind w:left="48" w:right="48"/>
        <w:jc w:val="both"/>
        <w:rPr>
          <w:color w:val="000000" w:themeColor="text1"/>
        </w:rPr>
      </w:pPr>
      <w:r w:rsidRPr="0039605D">
        <w:rPr>
          <w:color w:val="000000" w:themeColor="text1"/>
        </w:rPr>
        <w:t>Program comments are explanatory statements that can be included in the PL/SQL code that you write and helps anyone reading its source code. All programming languages allow some form of comments.</w:t>
      </w:r>
    </w:p>
    <w:p w:rsidR="00083D52" w:rsidRPr="0039605D" w:rsidRDefault="00083D52" w:rsidP="00083D52">
      <w:pPr>
        <w:pStyle w:val="NormalWeb"/>
        <w:spacing w:before="120" w:beforeAutospacing="0" w:after="144" w:afterAutospacing="0"/>
        <w:ind w:left="48" w:right="48"/>
        <w:jc w:val="both"/>
        <w:rPr>
          <w:color w:val="000000" w:themeColor="text1"/>
        </w:rPr>
      </w:pPr>
      <w:r w:rsidRPr="0039605D">
        <w:rPr>
          <w:color w:val="000000" w:themeColor="text1"/>
        </w:rPr>
        <w:t>The PL/SQL supports single-line and multi-line comments. All characters available inside any comment are ignored by the PL/SQL compiler. The PL/SQL single-line comments start with the delimiter -- (double hyphen) and multi-line comments are enclosed by /* and */.</w:t>
      </w:r>
    </w:p>
    <w:tbl>
      <w:tblPr>
        <w:tblStyle w:val="TableGrid"/>
        <w:tblW w:w="0" w:type="auto"/>
        <w:tblInd w:w="48" w:type="dxa"/>
        <w:tblLook w:val="04A0" w:firstRow="1" w:lastRow="0" w:firstColumn="1" w:lastColumn="0" w:noHBand="0" w:noVBand="1"/>
      </w:tblPr>
      <w:tblGrid>
        <w:gridCol w:w="9350"/>
      </w:tblGrid>
      <w:tr w:rsidR="008C7934" w:rsidRPr="0039605D" w:rsidTr="008C7934">
        <w:tc>
          <w:tcPr>
            <w:tcW w:w="9350" w:type="dxa"/>
          </w:tcPr>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variable declaration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message  varchar2</w:t>
            </w:r>
            <w:proofErr w:type="gramEnd"/>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'Hello, World!'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com"/>
                <w:rFonts w:ascii="Times New Roman" w:hAnsi="Times New Roman" w:cs="Times New Roman"/>
                <w:color w:val="000000" w:themeColor="text1"/>
                <w:sz w:val="24"/>
                <w:szCs w:val="24"/>
              </w:rPr>
              <w:t xml:space="preserve">/*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color w:val="000000" w:themeColor="text1"/>
                <w:sz w:val="24"/>
                <w:szCs w:val="24"/>
              </w:rPr>
            </w:pPr>
            <w:r w:rsidRPr="0039605D">
              <w:rPr>
                <w:rStyle w:val="com"/>
                <w:rFonts w:ascii="Times New Roman" w:hAnsi="Times New Roman" w:cs="Times New Roman"/>
                <w:color w:val="000000" w:themeColor="text1"/>
                <w:sz w:val="24"/>
                <w:szCs w:val="24"/>
              </w:rPr>
              <w:t xml:space="preserve">   *  PL/SQL executable statement(s)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com"/>
                <w:rFonts w:ascii="Times New Roman" w:hAnsi="Times New Roman" w:cs="Times New Roman"/>
                <w:color w:val="000000" w:themeColor="text1"/>
                <w:sz w:val="24"/>
                <w:szCs w:val="24"/>
              </w:rPr>
              <w:t xml:space="preserve">   */</w:t>
            </w:r>
            <w:r w:rsidRPr="0039605D">
              <w:rPr>
                <w:rStyle w:val="pln"/>
                <w:rFonts w:ascii="Times New Roman" w:hAnsi="Times New Roman" w:cs="Times New Roman"/>
                <w:color w:val="000000" w:themeColor="text1"/>
                <w:sz w:val="24"/>
                <w:szCs w:val="24"/>
              </w:rPr>
              <w:t xml:space="preserve">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message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8C7934" w:rsidRPr="0039605D" w:rsidRDefault="008C7934" w:rsidP="008C7934">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8C7934" w:rsidRPr="0039605D" w:rsidRDefault="008C7934" w:rsidP="00083D52">
            <w:pPr>
              <w:pStyle w:val="NormalWeb"/>
              <w:spacing w:before="120" w:beforeAutospacing="0" w:after="144" w:afterAutospacing="0"/>
              <w:ind w:right="48"/>
              <w:jc w:val="both"/>
              <w:rPr>
                <w:color w:val="000000" w:themeColor="text1"/>
              </w:rPr>
            </w:pPr>
          </w:p>
        </w:tc>
      </w:tr>
    </w:tbl>
    <w:p w:rsidR="008C7934" w:rsidRPr="0039605D" w:rsidRDefault="008C7934" w:rsidP="00083D52">
      <w:pPr>
        <w:pStyle w:val="NormalWeb"/>
        <w:spacing w:before="120" w:beforeAutospacing="0" w:after="144" w:afterAutospacing="0"/>
        <w:ind w:left="48" w:right="48"/>
        <w:jc w:val="both"/>
        <w:rPr>
          <w:color w:val="000000" w:themeColor="text1"/>
        </w:rPr>
      </w:pPr>
    </w:p>
    <w:p w:rsidR="005676DA" w:rsidRDefault="005676DA" w:rsidP="00802D2E">
      <w:pPr>
        <w:pStyle w:val="Heading2"/>
        <w:spacing w:before="300" w:beforeAutospacing="0" w:after="150" w:afterAutospacing="0" w:line="480" w:lineRule="atLeast"/>
        <w:rPr>
          <w:b w:val="0"/>
          <w:bCs w:val="0"/>
          <w:color w:val="000000" w:themeColor="text1"/>
          <w:sz w:val="24"/>
          <w:szCs w:val="24"/>
        </w:rPr>
      </w:pPr>
    </w:p>
    <w:p w:rsidR="005676DA" w:rsidRDefault="005676DA" w:rsidP="00802D2E">
      <w:pPr>
        <w:pStyle w:val="Heading2"/>
        <w:spacing w:before="300" w:beforeAutospacing="0" w:after="150" w:afterAutospacing="0" w:line="480" w:lineRule="atLeast"/>
        <w:rPr>
          <w:b w:val="0"/>
          <w:bCs w:val="0"/>
          <w:color w:val="000000" w:themeColor="text1"/>
          <w:sz w:val="24"/>
          <w:szCs w:val="24"/>
        </w:rPr>
      </w:pPr>
    </w:p>
    <w:p w:rsidR="00802D2E" w:rsidRPr="0039605D" w:rsidRDefault="00802D2E" w:rsidP="00802D2E">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lastRenderedPageBreak/>
        <w:t>PL/SQL Program Units</w:t>
      </w:r>
    </w:p>
    <w:p w:rsidR="00802D2E" w:rsidRPr="0039605D" w:rsidRDefault="00802D2E" w:rsidP="00802D2E">
      <w:pPr>
        <w:pStyle w:val="NormalWeb"/>
        <w:spacing w:before="120" w:beforeAutospacing="0" w:after="144" w:afterAutospacing="0"/>
        <w:ind w:left="48" w:right="48"/>
        <w:jc w:val="both"/>
        <w:rPr>
          <w:color w:val="000000" w:themeColor="text1"/>
        </w:rPr>
      </w:pPr>
      <w:r w:rsidRPr="0039605D">
        <w:rPr>
          <w:color w:val="000000" w:themeColor="text1"/>
        </w:rPr>
        <w:t>A PL/SQL unit is any one of the following −</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block</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Function</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Package</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Package body</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Procedure</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Trigger</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Type</w:t>
      </w:r>
    </w:p>
    <w:p w:rsidR="00802D2E" w:rsidRPr="0039605D" w:rsidRDefault="00802D2E" w:rsidP="00802D2E">
      <w:pPr>
        <w:numPr>
          <w:ilvl w:val="0"/>
          <w:numId w:val="1"/>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Type body</w:t>
      </w:r>
    </w:p>
    <w:p w:rsidR="00802D2E" w:rsidRPr="0039605D" w:rsidRDefault="00802D2E" w:rsidP="00802D2E">
      <w:pPr>
        <w:pStyle w:val="NormalWeb"/>
        <w:spacing w:before="120" w:beforeAutospacing="0" w:after="144" w:afterAutospacing="0"/>
        <w:ind w:left="48" w:right="48"/>
        <w:jc w:val="both"/>
        <w:rPr>
          <w:color w:val="000000" w:themeColor="text1"/>
        </w:rPr>
      </w:pPr>
      <w:r w:rsidRPr="0039605D">
        <w:rPr>
          <w:color w:val="000000" w:themeColor="text1"/>
        </w:rPr>
        <w:t>Each of these units will be discussed in the following chapters.</w:t>
      </w:r>
    </w:p>
    <w:p w:rsidR="005166D7" w:rsidRPr="0039605D" w:rsidRDefault="005166D7">
      <w:pPr>
        <w:rPr>
          <w:rFonts w:ascii="Times New Roman" w:hAnsi="Times New Roman" w:cs="Times New Roman"/>
          <w:color w:val="000000" w:themeColor="text1"/>
          <w:sz w:val="24"/>
          <w:szCs w:val="24"/>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E12BED" w:rsidRDefault="00E12BED">
      <w:pPr>
        <w:rPr>
          <w:rFonts w:ascii="Times New Roman" w:hAnsi="Times New Roman" w:cs="Times New Roman"/>
          <w:b/>
          <w:color w:val="000000" w:themeColor="text1"/>
          <w:sz w:val="24"/>
          <w:szCs w:val="24"/>
          <w:u w:val="single"/>
          <w:shd w:val="clear" w:color="auto" w:fill="FFFFFF"/>
        </w:rPr>
      </w:pPr>
    </w:p>
    <w:p w:rsidR="00802D2E" w:rsidRPr="0039605D" w:rsidRDefault="00802D2E">
      <w:pPr>
        <w:rPr>
          <w:rFonts w:ascii="Times New Roman" w:hAnsi="Times New Roman" w:cs="Times New Roman"/>
          <w:b/>
          <w:color w:val="000000" w:themeColor="text1"/>
          <w:sz w:val="24"/>
          <w:szCs w:val="24"/>
          <w:u w:val="single"/>
          <w:shd w:val="clear" w:color="auto" w:fill="FFFFFF"/>
        </w:rPr>
      </w:pPr>
      <w:r w:rsidRPr="0039605D">
        <w:rPr>
          <w:rFonts w:ascii="Times New Roman" w:hAnsi="Times New Roman" w:cs="Times New Roman"/>
          <w:b/>
          <w:color w:val="000000" w:themeColor="text1"/>
          <w:sz w:val="24"/>
          <w:szCs w:val="24"/>
          <w:u w:val="single"/>
          <w:shd w:val="clear" w:color="auto" w:fill="FFFFFF"/>
        </w:rPr>
        <w:lastRenderedPageBreak/>
        <w:t>PL/SQL DATATYPE:</w:t>
      </w:r>
    </w:p>
    <w:p w:rsidR="00802D2E" w:rsidRPr="0039605D" w:rsidRDefault="00802D2E">
      <w:pP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The PL/SQL variables, constants and parameters must have a valid data type, which specifies a storage format, constraints, and a valid range of values.</w:t>
      </w:r>
    </w:p>
    <w:tbl>
      <w:tblPr>
        <w:tblStyle w:val="TableGrid"/>
        <w:tblW w:w="0" w:type="auto"/>
        <w:tblLook w:val="04A0" w:firstRow="1" w:lastRow="0" w:firstColumn="1" w:lastColumn="0" w:noHBand="0" w:noVBand="1"/>
      </w:tblPr>
      <w:tblGrid>
        <w:gridCol w:w="1165"/>
        <w:gridCol w:w="8185"/>
      </w:tblGrid>
      <w:tr w:rsidR="00A82115" w:rsidRPr="0039605D" w:rsidTr="00A82115">
        <w:tc>
          <w:tcPr>
            <w:tcW w:w="1165" w:type="dxa"/>
          </w:tcPr>
          <w:p w:rsidR="00A82115" w:rsidRPr="0039605D" w:rsidRDefault="00A82115" w:rsidP="00A82115">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S.NO</w:t>
            </w:r>
          </w:p>
        </w:tc>
        <w:tc>
          <w:tcPr>
            <w:tcW w:w="8185" w:type="dxa"/>
          </w:tcPr>
          <w:p w:rsidR="00A82115" w:rsidRPr="0039605D" w:rsidRDefault="00A82115" w:rsidP="00A82115">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b/>
                <w:bCs/>
                <w:color w:val="000000" w:themeColor="text1"/>
                <w:sz w:val="24"/>
                <w:szCs w:val="24"/>
                <w:shd w:val="clear" w:color="auto" w:fill="EEEEEE"/>
              </w:rPr>
              <w:t>Category &amp; Description</w:t>
            </w:r>
          </w:p>
        </w:tc>
      </w:tr>
      <w:tr w:rsidR="00A82115" w:rsidRPr="0039605D" w:rsidTr="00A82115">
        <w:tc>
          <w:tcPr>
            <w:tcW w:w="1165" w:type="dxa"/>
          </w:tcPr>
          <w:p w:rsidR="00A82115" w:rsidRPr="0039605D" w:rsidRDefault="00A82115" w:rsidP="00A82115">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1</w:t>
            </w:r>
          </w:p>
        </w:tc>
        <w:tc>
          <w:tcPr>
            <w:tcW w:w="8185" w:type="dxa"/>
          </w:tcPr>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Scalar</w:t>
            </w:r>
          </w:p>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Single values with no internal components, such as a </w:t>
            </w:r>
            <w:r w:rsidRPr="0039605D">
              <w:rPr>
                <w:b/>
                <w:bCs/>
                <w:color w:val="000000" w:themeColor="text1"/>
              </w:rPr>
              <w:t>NUMBER, DATE,</w:t>
            </w:r>
            <w:r w:rsidRPr="0039605D">
              <w:rPr>
                <w:color w:val="000000" w:themeColor="text1"/>
              </w:rPr>
              <w:t> or </w:t>
            </w:r>
            <w:r w:rsidRPr="0039605D">
              <w:rPr>
                <w:b/>
                <w:bCs/>
                <w:color w:val="000000" w:themeColor="text1"/>
              </w:rPr>
              <w:t>BOOLEAN</w:t>
            </w:r>
            <w:r w:rsidRPr="0039605D">
              <w:rPr>
                <w:color w:val="000000" w:themeColor="text1"/>
              </w:rPr>
              <w:t>.</w:t>
            </w:r>
          </w:p>
          <w:p w:rsidR="00A82115" w:rsidRPr="0039605D" w:rsidRDefault="00A82115" w:rsidP="00A82115">
            <w:pPr>
              <w:jc w:val="center"/>
              <w:rPr>
                <w:rFonts w:ascii="Times New Roman" w:hAnsi="Times New Roman" w:cs="Times New Roman"/>
                <w:color w:val="000000" w:themeColor="text1"/>
                <w:sz w:val="24"/>
                <w:szCs w:val="24"/>
                <w:shd w:val="clear" w:color="auto" w:fill="FFFFFF"/>
              </w:rPr>
            </w:pPr>
          </w:p>
        </w:tc>
      </w:tr>
      <w:tr w:rsidR="00A82115" w:rsidRPr="0039605D" w:rsidTr="00A82115">
        <w:tc>
          <w:tcPr>
            <w:tcW w:w="1165" w:type="dxa"/>
          </w:tcPr>
          <w:p w:rsidR="00A82115" w:rsidRPr="0039605D" w:rsidRDefault="00A82115" w:rsidP="00A82115">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2</w:t>
            </w:r>
          </w:p>
        </w:tc>
        <w:tc>
          <w:tcPr>
            <w:tcW w:w="8185" w:type="dxa"/>
          </w:tcPr>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Large Object (LOB)</w:t>
            </w:r>
          </w:p>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Pointers to large objects that are stored separately from other data items, such as text, graphic images, video clips, and sound waveforms.</w:t>
            </w:r>
          </w:p>
          <w:p w:rsidR="00A82115" w:rsidRPr="0039605D" w:rsidRDefault="00A82115" w:rsidP="00A82115">
            <w:pPr>
              <w:jc w:val="center"/>
              <w:rPr>
                <w:rFonts w:ascii="Times New Roman" w:hAnsi="Times New Roman" w:cs="Times New Roman"/>
                <w:color w:val="000000" w:themeColor="text1"/>
                <w:sz w:val="24"/>
                <w:szCs w:val="24"/>
                <w:shd w:val="clear" w:color="auto" w:fill="FFFFFF"/>
              </w:rPr>
            </w:pPr>
          </w:p>
        </w:tc>
      </w:tr>
      <w:tr w:rsidR="00A82115" w:rsidRPr="0039605D" w:rsidTr="00A82115">
        <w:tc>
          <w:tcPr>
            <w:tcW w:w="1165" w:type="dxa"/>
          </w:tcPr>
          <w:p w:rsidR="00A82115" w:rsidRPr="0039605D" w:rsidRDefault="00A82115" w:rsidP="00A82115">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3</w:t>
            </w:r>
          </w:p>
        </w:tc>
        <w:tc>
          <w:tcPr>
            <w:tcW w:w="8185" w:type="dxa"/>
          </w:tcPr>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Composite</w:t>
            </w:r>
          </w:p>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Data items that have internal components that can be accessed individually. For example, collections and records.</w:t>
            </w:r>
          </w:p>
          <w:p w:rsidR="00A82115" w:rsidRPr="0039605D" w:rsidRDefault="00A82115" w:rsidP="00A82115">
            <w:pPr>
              <w:jc w:val="center"/>
              <w:rPr>
                <w:rFonts w:ascii="Times New Roman" w:hAnsi="Times New Roman" w:cs="Times New Roman"/>
                <w:color w:val="000000" w:themeColor="text1"/>
                <w:sz w:val="24"/>
                <w:szCs w:val="24"/>
                <w:shd w:val="clear" w:color="auto" w:fill="FFFFFF"/>
              </w:rPr>
            </w:pPr>
          </w:p>
        </w:tc>
      </w:tr>
      <w:tr w:rsidR="00A82115" w:rsidRPr="0039605D" w:rsidTr="00A82115">
        <w:tc>
          <w:tcPr>
            <w:tcW w:w="1165" w:type="dxa"/>
          </w:tcPr>
          <w:p w:rsidR="00A82115" w:rsidRPr="0039605D" w:rsidRDefault="00A82115" w:rsidP="00A82115">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4</w:t>
            </w:r>
          </w:p>
        </w:tc>
        <w:tc>
          <w:tcPr>
            <w:tcW w:w="8185" w:type="dxa"/>
          </w:tcPr>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Reference</w:t>
            </w:r>
          </w:p>
          <w:p w:rsidR="00A82115" w:rsidRPr="0039605D" w:rsidRDefault="00A82115" w:rsidP="00A82115">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Pointers to other data items.</w:t>
            </w:r>
          </w:p>
          <w:p w:rsidR="00A82115" w:rsidRPr="0039605D" w:rsidRDefault="00A82115" w:rsidP="00A82115">
            <w:pPr>
              <w:jc w:val="center"/>
              <w:rPr>
                <w:rFonts w:ascii="Times New Roman" w:hAnsi="Times New Roman" w:cs="Times New Roman"/>
                <w:color w:val="000000" w:themeColor="text1"/>
                <w:sz w:val="24"/>
                <w:szCs w:val="24"/>
                <w:shd w:val="clear" w:color="auto" w:fill="FFFFFF"/>
              </w:rPr>
            </w:pPr>
          </w:p>
        </w:tc>
      </w:tr>
    </w:tbl>
    <w:p w:rsidR="00A82115" w:rsidRPr="0039605D" w:rsidRDefault="00A82115">
      <w:pPr>
        <w:rPr>
          <w:rFonts w:ascii="Times New Roman" w:hAnsi="Times New Roman" w:cs="Times New Roman"/>
          <w:color w:val="000000" w:themeColor="text1"/>
          <w:sz w:val="24"/>
          <w:szCs w:val="24"/>
          <w:shd w:val="clear" w:color="auto" w:fill="FFFFFF"/>
        </w:rPr>
      </w:pPr>
    </w:p>
    <w:p w:rsidR="00802D2E" w:rsidRPr="0039605D" w:rsidRDefault="00802D2E">
      <w:pPr>
        <w:rPr>
          <w:rFonts w:ascii="Times New Roman" w:hAnsi="Times New Roman" w:cs="Times New Roman"/>
          <w:color w:val="000000" w:themeColor="text1"/>
          <w:sz w:val="24"/>
          <w:szCs w:val="24"/>
          <w:shd w:val="clear" w:color="auto" w:fill="FFFFFF"/>
        </w:rPr>
      </w:pPr>
    </w:p>
    <w:p w:rsidR="005166D7" w:rsidRPr="0039605D" w:rsidRDefault="005166D7">
      <w:pPr>
        <w:rPr>
          <w:rFonts w:ascii="Times New Roman" w:hAnsi="Times New Roman" w:cs="Times New Roman"/>
          <w:color w:val="000000" w:themeColor="text1"/>
          <w:sz w:val="24"/>
          <w:szCs w:val="24"/>
          <w:shd w:val="clear" w:color="auto" w:fill="FFFFFF"/>
        </w:rPr>
      </w:pPr>
    </w:p>
    <w:p w:rsidR="005F1B2C" w:rsidRPr="0039605D" w:rsidRDefault="005F1B2C" w:rsidP="005F1B2C">
      <w:pPr>
        <w:pStyle w:val="Heading2"/>
        <w:spacing w:before="300" w:beforeAutospacing="0" w:after="150" w:afterAutospacing="0" w:line="480" w:lineRule="atLeast"/>
        <w:rPr>
          <w:b w:val="0"/>
          <w:bCs w:val="0"/>
          <w:color w:val="000000" w:themeColor="text1"/>
          <w:sz w:val="24"/>
          <w:szCs w:val="24"/>
        </w:rPr>
      </w:pPr>
    </w:p>
    <w:p w:rsidR="005F1B2C" w:rsidRPr="0039605D" w:rsidRDefault="005F1B2C" w:rsidP="005F1B2C">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lastRenderedPageBreak/>
        <w:t>PL/SQL Scalar </w:t>
      </w:r>
      <w:hyperlink r:id="rId5" w:history="1">
        <w:r w:rsidRPr="0039605D">
          <w:rPr>
            <w:rStyle w:val="Hyperlink"/>
            <w:b w:val="0"/>
            <w:bCs w:val="0"/>
            <w:color w:val="000000" w:themeColor="text1"/>
            <w:sz w:val="24"/>
            <w:szCs w:val="24"/>
            <w:u w:val="none"/>
          </w:rPr>
          <w:t>Data</w:t>
        </w:r>
        <w:r w:rsidRPr="0039605D">
          <w:rPr>
            <w:rStyle w:val="Hyperlink"/>
            <w:b w:val="0"/>
            <w:bCs w:val="0"/>
            <w:color w:val="000000" w:themeColor="text1"/>
            <w:sz w:val="24"/>
            <w:szCs w:val="24"/>
          </w:rPr>
          <w:t xml:space="preserve"> </w:t>
        </w:r>
        <w:r w:rsidRPr="0039605D">
          <w:rPr>
            <w:rStyle w:val="Hyperlink"/>
            <w:b w:val="0"/>
            <w:bCs w:val="0"/>
            <w:color w:val="000000" w:themeColor="text1"/>
            <w:sz w:val="24"/>
            <w:szCs w:val="24"/>
            <w:u w:val="none"/>
          </w:rPr>
          <w:t>Types</w:t>
        </w:r>
      </w:hyperlink>
      <w:r w:rsidRPr="0039605D">
        <w:rPr>
          <w:b w:val="0"/>
          <w:bCs w:val="0"/>
          <w:color w:val="000000" w:themeColor="text1"/>
          <w:sz w:val="24"/>
          <w:szCs w:val="24"/>
        </w:rPr>
        <w:t> and Subtypes</w:t>
      </w:r>
    </w:p>
    <w:p w:rsidR="005F1B2C" w:rsidRPr="0039605D" w:rsidRDefault="005F1B2C" w:rsidP="005F1B2C">
      <w:pPr>
        <w:pStyle w:val="NormalWeb"/>
        <w:spacing w:before="120" w:beforeAutospacing="0" w:after="144" w:afterAutospacing="0"/>
        <w:ind w:left="48" w:right="48"/>
        <w:jc w:val="both"/>
        <w:rPr>
          <w:color w:val="000000" w:themeColor="text1"/>
        </w:rPr>
      </w:pPr>
      <w:r w:rsidRPr="0039605D">
        <w:rPr>
          <w:color w:val="000000" w:themeColor="text1"/>
        </w:rPr>
        <w:t>PL/SQL Scalar </w:t>
      </w:r>
      <w:hyperlink r:id="rId6" w:history="1">
        <w:r w:rsidRPr="0039605D">
          <w:rPr>
            <w:rStyle w:val="Hyperlink"/>
            <w:color w:val="000000" w:themeColor="text1"/>
          </w:rPr>
          <w:t>Data Types</w:t>
        </w:r>
      </w:hyperlink>
      <w:r w:rsidRPr="0039605D">
        <w:rPr>
          <w:color w:val="000000" w:themeColor="text1"/>
        </w:rPr>
        <w:t> and Subtypes come under the following categories −</w:t>
      </w:r>
    </w:p>
    <w:p w:rsidR="005166D7" w:rsidRPr="0039605D" w:rsidRDefault="005166D7">
      <w:pPr>
        <w:rPr>
          <w:rFonts w:ascii="Times New Roman" w:hAnsi="Times New Roman" w:cs="Times New Roman"/>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1615"/>
        <w:gridCol w:w="7735"/>
      </w:tblGrid>
      <w:tr w:rsidR="005F1B2C" w:rsidRPr="0039605D" w:rsidTr="005F1B2C">
        <w:tc>
          <w:tcPr>
            <w:tcW w:w="1615" w:type="dxa"/>
          </w:tcPr>
          <w:p w:rsidR="005F1B2C" w:rsidRPr="0039605D" w:rsidRDefault="005F1B2C" w:rsidP="005F1B2C">
            <w:pPr>
              <w:jc w:val="center"/>
              <w:rPr>
                <w:rFonts w:ascii="Times New Roman" w:hAnsi="Times New Roman" w:cs="Times New Roman"/>
                <w:color w:val="000000" w:themeColor="text1"/>
                <w:sz w:val="24"/>
                <w:szCs w:val="24"/>
                <w:shd w:val="clear" w:color="auto" w:fill="FFFFFF"/>
              </w:rPr>
            </w:pPr>
            <w:proofErr w:type="spellStart"/>
            <w:r w:rsidRPr="0039605D">
              <w:rPr>
                <w:rFonts w:ascii="Times New Roman" w:hAnsi="Times New Roman" w:cs="Times New Roman"/>
                <w:color w:val="000000" w:themeColor="text1"/>
                <w:sz w:val="24"/>
                <w:szCs w:val="24"/>
                <w:shd w:val="clear" w:color="auto" w:fill="FFFFFF"/>
              </w:rPr>
              <w:t>S.No</w:t>
            </w:r>
            <w:proofErr w:type="spellEnd"/>
          </w:p>
        </w:tc>
        <w:tc>
          <w:tcPr>
            <w:tcW w:w="7735" w:type="dxa"/>
          </w:tcPr>
          <w:p w:rsidR="005F1B2C" w:rsidRPr="0039605D" w:rsidRDefault="005F1B2C" w:rsidP="005F1B2C">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Description</w:t>
            </w:r>
          </w:p>
        </w:tc>
      </w:tr>
      <w:tr w:rsidR="005F1B2C" w:rsidRPr="0039605D" w:rsidTr="005F1B2C">
        <w:tc>
          <w:tcPr>
            <w:tcW w:w="1615" w:type="dxa"/>
          </w:tcPr>
          <w:p w:rsidR="005F1B2C" w:rsidRPr="0039605D" w:rsidRDefault="005F1B2C" w:rsidP="005F1B2C">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1</w:t>
            </w:r>
          </w:p>
        </w:tc>
        <w:tc>
          <w:tcPr>
            <w:tcW w:w="7735" w:type="dxa"/>
          </w:tcPr>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Numeric</w:t>
            </w:r>
          </w:p>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Numeric values on which arithmetic operations are performed.</w:t>
            </w:r>
          </w:p>
          <w:p w:rsidR="005F1B2C" w:rsidRPr="0039605D" w:rsidRDefault="005F1B2C" w:rsidP="005F1B2C">
            <w:pPr>
              <w:jc w:val="center"/>
              <w:rPr>
                <w:rFonts w:ascii="Times New Roman" w:hAnsi="Times New Roman" w:cs="Times New Roman"/>
                <w:color w:val="000000" w:themeColor="text1"/>
                <w:sz w:val="24"/>
                <w:szCs w:val="24"/>
                <w:shd w:val="clear" w:color="auto" w:fill="FFFFFF"/>
              </w:rPr>
            </w:pPr>
          </w:p>
        </w:tc>
      </w:tr>
      <w:tr w:rsidR="005F1B2C" w:rsidRPr="0039605D" w:rsidTr="005F1B2C">
        <w:tc>
          <w:tcPr>
            <w:tcW w:w="1615" w:type="dxa"/>
          </w:tcPr>
          <w:p w:rsidR="005F1B2C" w:rsidRPr="0039605D" w:rsidRDefault="005F1B2C" w:rsidP="005F1B2C">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2</w:t>
            </w:r>
          </w:p>
        </w:tc>
        <w:tc>
          <w:tcPr>
            <w:tcW w:w="7735" w:type="dxa"/>
          </w:tcPr>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Character</w:t>
            </w:r>
          </w:p>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Alphanumeric values that represent single characters or strings of characters.</w:t>
            </w:r>
          </w:p>
          <w:p w:rsidR="005F1B2C" w:rsidRPr="0039605D" w:rsidRDefault="005F1B2C" w:rsidP="005F1B2C">
            <w:pPr>
              <w:jc w:val="center"/>
              <w:rPr>
                <w:rFonts w:ascii="Times New Roman" w:hAnsi="Times New Roman" w:cs="Times New Roman"/>
                <w:color w:val="000000" w:themeColor="text1"/>
                <w:sz w:val="24"/>
                <w:szCs w:val="24"/>
                <w:shd w:val="clear" w:color="auto" w:fill="FFFFFF"/>
              </w:rPr>
            </w:pPr>
          </w:p>
        </w:tc>
      </w:tr>
      <w:tr w:rsidR="005F1B2C" w:rsidRPr="0039605D" w:rsidTr="005F1B2C">
        <w:tc>
          <w:tcPr>
            <w:tcW w:w="1615" w:type="dxa"/>
          </w:tcPr>
          <w:p w:rsidR="005F1B2C" w:rsidRPr="0039605D" w:rsidRDefault="005F1B2C" w:rsidP="005F1B2C">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3</w:t>
            </w:r>
          </w:p>
        </w:tc>
        <w:tc>
          <w:tcPr>
            <w:tcW w:w="7735" w:type="dxa"/>
          </w:tcPr>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Boolean</w:t>
            </w:r>
          </w:p>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Logical values on which logical operations are performed.</w:t>
            </w:r>
          </w:p>
          <w:p w:rsidR="005F1B2C" w:rsidRPr="0039605D" w:rsidRDefault="005F1B2C" w:rsidP="005F1B2C">
            <w:pPr>
              <w:jc w:val="center"/>
              <w:rPr>
                <w:rFonts w:ascii="Times New Roman" w:hAnsi="Times New Roman" w:cs="Times New Roman"/>
                <w:color w:val="000000" w:themeColor="text1"/>
                <w:sz w:val="24"/>
                <w:szCs w:val="24"/>
                <w:shd w:val="clear" w:color="auto" w:fill="FFFFFF"/>
              </w:rPr>
            </w:pPr>
          </w:p>
        </w:tc>
      </w:tr>
      <w:tr w:rsidR="005F1B2C" w:rsidRPr="0039605D" w:rsidTr="005F1B2C">
        <w:tc>
          <w:tcPr>
            <w:tcW w:w="1615" w:type="dxa"/>
          </w:tcPr>
          <w:p w:rsidR="005F1B2C" w:rsidRPr="0039605D" w:rsidRDefault="005F1B2C" w:rsidP="005F1B2C">
            <w:pPr>
              <w:jc w:val="center"/>
              <w:rPr>
                <w:rFonts w:ascii="Times New Roman" w:hAnsi="Times New Roman" w:cs="Times New Roman"/>
                <w:color w:val="000000" w:themeColor="text1"/>
                <w:sz w:val="24"/>
                <w:szCs w:val="24"/>
                <w:shd w:val="clear" w:color="auto" w:fill="FFFFFF"/>
              </w:rPr>
            </w:pPr>
            <w:r w:rsidRPr="0039605D">
              <w:rPr>
                <w:rFonts w:ascii="Times New Roman" w:hAnsi="Times New Roman" w:cs="Times New Roman"/>
                <w:color w:val="000000" w:themeColor="text1"/>
                <w:sz w:val="24"/>
                <w:szCs w:val="24"/>
                <w:shd w:val="clear" w:color="auto" w:fill="FFFFFF"/>
              </w:rPr>
              <w:t>4</w:t>
            </w:r>
          </w:p>
        </w:tc>
        <w:tc>
          <w:tcPr>
            <w:tcW w:w="7735" w:type="dxa"/>
          </w:tcPr>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Date time</w:t>
            </w:r>
          </w:p>
          <w:p w:rsidR="005F1B2C" w:rsidRPr="0039605D" w:rsidRDefault="005F1B2C" w:rsidP="005F1B2C">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Dates and times.</w:t>
            </w:r>
          </w:p>
          <w:p w:rsidR="005F1B2C" w:rsidRPr="0039605D" w:rsidRDefault="005F1B2C" w:rsidP="005F1B2C">
            <w:pPr>
              <w:jc w:val="center"/>
              <w:rPr>
                <w:rFonts w:ascii="Times New Roman" w:hAnsi="Times New Roman" w:cs="Times New Roman"/>
                <w:color w:val="000000" w:themeColor="text1"/>
                <w:sz w:val="24"/>
                <w:szCs w:val="24"/>
                <w:shd w:val="clear" w:color="auto" w:fill="FFFFFF"/>
              </w:rPr>
            </w:pPr>
          </w:p>
        </w:tc>
      </w:tr>
    </w:tbl>
    <w:p w:rsidR="005166D7" w:rsidRPr="0039605D" w:rsidRDefault="005166D7">
      <w:pPr>
        <w:rPr>
          <w:rFonts w:ascii="Times New Roman" w:hAnsi="Times New Roman" w:cs="Times New Roman"/>
          <w:color w:val="000000" w:themeColor="text1"/>
          <w:sz w:val="24"/>
          <w:szCs w:val="24"/>
          <w:shd w:val="clear" w:color="auto" w:fill="FFFFFF"/>
        </w:rPr>
      </w:pPr>
    </w:p>
    <w:p w:rsidR="00EC4443" w:rsidRDefault="00EC4443" w:rsidP="005A760A">
      <w:pPr>
        <w:pStyle w:val="Heading2"/>
        <w:spacing w:before="300" w:beforeAutospacing="0" w:after="150" w:afterAutospacing="0" w:line="480" w:lineRule="atLeast"/>
        <w:rPr>
          <w:bCs w:val="0"/>
          <w:color w:val="000000" w:themeColor="text1"/>
          <w:sz w:val="24"/>
          <w:szCs w:val="24"/>
          <w:u w:val="single"/>
        </w:rPr>
      </w:pPr>
    </w:p>
    <w:p w:rsidR="00EC4443" w:rsidRDefault="00EC4443" w:rsidP="005A760A">
      <w:pPr>
        <w:pStyle w:val="Heading2"/>
        <w:spacing w:before="300" w:beforeAutospacing="0" w:after="150" w:afterAutospacing="0" w:line="480" w:lineRule="atLeast"/>
        <w:rPr>
          <w:bCs w:val="0"/>
          <w:color w:val="000000" w:themeColor="text1"/>
          <w:sz w:val="24"/>
          <w:szCs w:val="24"/>
          <w:u w:val="single"/>
        </w:rPr>
      </w:pPr>
    </w:p>
    <w:p w:rsidR="005A760A" w:rsidRPr="0039605D" w:rsidRDefault="005A760A" w:rsidP="005A760A">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lastRenderedPageBreak/>
        <w:t>PL/SQL Numeric </w:t>
      </w:r>
      <w:hyperlink r:id="rId7" w:history="1">
        <w:r w:rsidRPr="0039605D">
          <w:rPr>
            <w:rStyle w:val="Hyperlink"/>
            <w:bCs w:val="0"/>
            <w:color w:val="000000" w:themeColor="text1"/>
            <w:sz w:val="24"/>
            <w:szCs w:val="24"/>
          </w:rPr>
          <w:t>Data Types</w:t>
        </w:r>
      </w:hyperlink>
      <w:r w:rsidRPr="0039605D">
        <w:rPr>
          <w:bCs w:val="0"/>
          <w:color w:val="000000" w:themeColor="text1"/>
          <w:sz w:val="24"/>
          <w:szCs w:val="24"/>
          <w:u w:val="single"/>
        </w:rPr>
        <w:t> and Subtypes</w:t>
      </w:r>
    </w:p>
    <w:p w:rsidR="005A760A" w:rsidRPr="0039605D" w:rsidRDefault="005A760A" w:rsidP="005A760A">
      <w:pPr>
        <w:pStyle w:val="NormalWeb"/>
        <w:spacing w:before="120" w:beforeAutospacing="0" w:after="144" w:afterAutospacing="0"/>
        <w:ind w:left="48" w:right="48"/>
        <w:jc w:val="both"/>
        <w:rPr>
          <w:color w:val="000000" w:themeColor="text1"/>
        </w:rPr>
      </w:pPr>
      <w:r w:rsidRPr="0039605D">
        <w:rPr>
          <w:color w:val="000000" w:themeColor="text1"/>
        </w:rPr>
        <w:t>PL/SQL provides subtypes of </w:t>
      </w:r>
      <w:hyperlink r:id="rId8" w:history="1">
        <w:r w:rsidRPr="0039605D">
          <w:rPr>
            <w:rStyle w:val="Hyperlink"/>
            <w:color w:val="000000" w:themeColor="text1"/>
          </w:rPr>
          <w:t>data types</w:t>
        </w:r>
      </w:hyperlink>
      <w:r w:rsidRPr="0039605D">
        <w:rPr>
          <w:color w:val="000000" w:themeColor="text1"/>
        </w:rPr>
        <w:t>. For example, the data type NUMBER has a subtype called INTEGER. You can use the subtypes in your PL/SQL program to make the </w:t>
      </w:r>
      <w:hyperlink r:id="rId9" w:history="1">
        <w:r w:rsidRPr="0039605D">
          <w:rPr>
            <w:rStyle w:val="Hyperlink"/>
            <w:color w:val="000000" w:themeColor="text1"/>
          </w:rPr>
          <w:t>data types</w:t>
        </w:r>
      </w:hyperlink>
      <w:r w:rsidRPr="0039605D">
        <w:rPr>
          <w:color w:val="000000" w:themeColor="text1"/>
        </w:rPr>
        <w:t> compatible with </w:t>
      </w:r>
      <w:hyperlink r:id="rId10" w:history="1">
        <w:r w:rsidRPr="0039605D">
          <w:rPr>
            <w:rStyle w:val="Hyperlink"/>
            <w:color w:val="000000" w:themeColor="text1"/>
          </w:rPr>
          <w:t>data types</w:t>
        </w:r>
      </w:hyperlink>
      <w:r w:rsidRPr="0039605D">
        <w:rPr>
          <w:color w:val="000000" w:themeColor="text1"/>
        </w:rPr>
        <w:t> in other programs while embedding the PL/SQL code in another program, such as a Java program.</w:t>
      </w:r>
    </w:p>
    <w:p w:rsidR="005A760A" w:rsidRPr="0039605D" w:rsidRDefault="005A760A" w:rsidP="005A760A">
      <w:pPr>
        <w:pStyle w:val="NormalWeb"/>
        <w:spacing w:before="120" w:beforeAutospacing="0" w:after="144" w:afterAutospacing="0"/>
        <w:ind w:left="48" w:right="48"/>
        <w:jc w:val="both"/>
        <w:rPr>
          <w:color w:val="000000" w:themeColor="text1"/>
        </w:rPr>
      </w:pPr>
    </w:p>
    <w:tbl>
      <w:tblPr>
        <w:tblStyle w:val="TableGrid"/>
        <w:tblW w:w="0" w:type="auto"/>
        <w:tblLook w:val="04A0" w:firstRow="1" w:lastRow="0" w:firstColumn="1" w:lastColumn="0" w:noHBand="0" w:noVBand="1"/>
      </w:tblPr>
      <w:tblGrid>
        <w:gridCol w:w="1255"/>
        <w:gridCol w:w="8095"/>
      </w:tblGrid>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S.No</w:t>
            </w:r>
            <w:proofErr w:type="spellEnd"/>
          </w:p>
        </w:tc>
        <w:tc>
          <w:tcPr>
            <w:tcW w:w="809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Description</w:t>
            </w:r>
          </w:p>
        </w:tc>
      </w:tr>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PLS_INTEGER</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Signed integer in range -2,147,483,648 through 2,147,483,647, represented in 32 bits</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2</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BINARY_INTEGER</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Signed integer in range -2,147,483,648 through 2,147,483,647, represented in 32 bits</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3</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BINARY_FLOAT</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Single-precision IEEE 754-format floating-point number</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4</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BINARY_DOUBLE</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Double-precision IEEE 754-format floating-point number</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5A760A" w:rsidRPr="0039605D" w:rsidTr="005A760A">
        <w:tc>
          <w:tcPr>
            <w:tcW w:w="1255" w:type="dxa"/>
          </w:tcPr>
          <w:p w:rsidR="00EC4443" w:rsidRDefault="00EC4443" w:rsidP="005A760A">
            <w:pPr>
              <w:jc w:val="center"/>
              <w:rPr>
                <w:rFonts w:ascii="Times New Roman" w:hAnsi="Times New Roman" w:cs="Times New Roman"/>
                <w:color w:val="000000" w:themeColor="text1"/>
                <w:sz w:val="24"/>
                <w:szCs w:val="24"/>
              </w:rPr>
            </w:pPr>
          </w:p>
          <w:p w:rsidR="00EC4443" w:rsidRDefault="00EC4443" w:rsidP="005A760A">
            <w:pPr>
              <w:jc w:val="center"/>
              <w:rPr>
                <w:rFonts w:ascii="Times New Roman" w:hAnsi="Times New Roman" w:cs="Times New Roman"/>
                <w:color w:val="000000" w:themeColor="text1"/>
                <w:sz w:val="24"/>
                <w:szCs w:val="24"/>
              </w:rPr>
            </w:pPr>
          </w:p>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5</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NUMBER(</w:t>
            </w:r>
            <w:proofErr w:type="spellStart"/>
            <w:r w:rsidRPr="0039605D">
              <w:rPr>
                <w:b/>
                <w:bCs/>
                <w:color w:val="000000" w:themeColor="text1"/>
              </w:rPr>
              <w:t>prec</w:t>
            </w:r>
            <w:proofErr w:type="spellEnd"/>
            <w:r w:rsidRPr="0039605D">
              <w:rPr>
                <w:b/>
                <w:bCs/>
                <w:color w:val="000000" w:themeColor="text1"/>
              </w:rPr>
              <w:t>, scale)</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Fixed-point or floating-point number with absolute value in range 1E-130 to (but not including) 1.0E126. A NUMBER variable can also represent 0</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6</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DEC(</w:t>
            </w:r>
            <w:proofErr w:type="spellStart"/>
            <w:r w:rsidRPr="0039605D">
              <w:rPr>
                <w:b/>
                <w:bCs/>
                <w:color w:val="000000" w:themeColor="text1"/>
              </w:rPr>
              <w:t>prec</w:t>
            </w:r>
            <w:proofErr w:type="spellEnd"/>
            <w:r w:rsidRPr="0039605D">
              <w:rPr>
                <w:b/>
                <w:bCs/>
                <w:color w:val="000000" w:themeColor="text1"/>
              </w:rPr>
              <w:t>, scale)</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lastRenderedPageBreak/>
              <w:t>ANSI specific fixed-point type with maximum precision of 38 decimal digits</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5A760A" w:rsidRPr="0039605D" w:rsidTr="005A760A">
        <w:tc>
          <w:tcPr>
            <w:tcW w:w="1255" w:type="dxa"/>
          </w:tcPr>
          <w:p w:rsidR="005A760A" w:rsidRPr="0039605D" w:rsidRDefault="005A760A"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lastRenderedPageBreak/>
              <w:t>7</w:t>
            </w:r>
          </w:p>
        </w:tc>
        <w:tc>
          <w:tcPr>
            <w:tcW w:w="8095" w:type="dxa"/>
          </w:tcPr>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DECIMAL(</w:t>
            </w:r>
            <w:proofErr w:type="spellStart"/>
            <w:r w:rsidRPr="0039605D">
              <w:rPr>
                <w:b/>
                <w:bCs/>
                <w:color w:val="000000" w:themeColor="text1"/>
              </w:rPr>
              <w:t>prec</w:t>
            </w:r>
            <w:proofErr w:type="spellEnd"/>
            <w:r w:rsidRPr="0039605D">
              <w:rPr>
                <w:b/>
                <w:bCs/>
                <w:color w:val="000000" w:themeColor="text1"/>
              </w:rPr>
              <w:t>, scale)</w:t>
            </w:r>
          </w:p>
          <w:p w:rsidR="005A760A" w:rsidRPr="0039605D" w:rsidRDefault="005A760A" w:rsidP="005A760A">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IBM specific fixed-point type with maximum precision of 38 decimal digits</w:t>
            </w:r>
          </w:p>
          <w:p w:rsidR="005A760A" w:rsidRPr="0039605D" w:rsidRDefault="005A760A" w:rsidP="005A760A">
            <w:pPr>
              <w:contextualSpacing/>
              <w:jc w:val="center"/>
              <w:rPr>
                <w:rFonts w:ascii="Times New Roman" w:hAnsi="Times New Roman" w:cs="Times New Roman"/>
                <w:color w:val="000000" w:themeColor="text1"/>
                <w:sz w:val="24"/>
                <w:szCs w:val="24"/>
              </w:rPr>
            </w:pPr>
          </w:p>
        </w:tc>
      </w:tr>
      <w:tr w:rsidR="00E8155F" w:rsidRPr="0039605D" w:rsidTr="005A760A">
        <w:tc>
          <w:tcPr>
            <w:tcW w:w="1255" w:type="dxa"/>
          </w:tcPr>
          <w:p w:rsidR="00E8155F" w:rsidRPr="0039605D" w:rsidRDefault="00E8155F"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8</w:t>
            </w:r>
          </w:p>
        </w:tc>
        <w:tc>
          <w:tcPr>
            <w:tcW w:w="8095" w:type="dxa"/>
          </w:tcPr>
          <w:p w:rsidR="00E8155F" w:rsidRPr="0039605D" w:rsidRDefault="00E8155F" w:rsidP="00E8155F">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 xml:space="preserve">NUMERIC(pre, </w:t>
            </w:r>
            <w:proofErr w:type="spellStart"/>
            <w:r w:rsidRPr="0039605D">
              <w:rPr>
                <w:b/>
                <w:bCs/>
                <w:color w:val="000000" w:themeColor="text1"/>
              </w:rPr>
              <w:t>secale</w:t>
            </w:r>
            <w:proofErr w:type="spellEnd"/>
            <w:r w:rsidRPr="0039605D">
              <w:rPr>
                <w:b/>
                <w:bCs/>
                <w:color w:val="000000" w:themeColor="text1"/>
              </w:rPr>
              <w:t>)</w:t>
            </w:r>
          </w:p>
          <w:p w:rsidR="00E8155F" w:rsidRPr="0039605D" w:rsidRDefault="00E8155F" w:rsidP="00E8155F">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Floating type with maximum precision of 38 decimal digits</w:t>
            </w:r>
          </w:p>
          <w:p w:rsidR="00E8155F" w:rsidRPr="0039605D" w:rsidRDefault="00E8155F" w:rsidP="005A760A">
            <w:pPr>
              <w:pStyle w:val="NormalWeb"/>
              <w:shd w:val="clear" w:color="auto" w:fill="FFFFFF"/>
              <w:spacing w:before="120" w:beforeAutospacing="0" w:after="144" w:afterAutospacing="0"/>
              <w:ind w:left="48" w:right="48"/>
              <w:contextualSpacing/>
              <w:jc w:val="both"/>
              <w:rPr>
                <w:b/>
                <w:bCs/>
                <w:color w:val="000000" w:themeColor="text1"/>
              </w:rPr>
            </w:pPr>
          </w:p>
        </w:tc>
      </w:tr>
      <w:tr w:rsidR="00E8155F" w:rsidRPr="0039605D" w:rsidTr="00E8155F">
        <w:trPr>
          <w:trHeight w:val="1043"/>
        </w:trPr>
        <w:tc>
          <w:tcPr>
            <w:tcW w:w="1255" w:type="dxa"/>
          </w:tcPr>
          <w:p w:rsidR="00E8155F" w:rsidRPr="0039605D" w:rsidRDefault="00E8155F"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9</w:t>
            </w:r>
          </w:p>
        </w:tc>
        <w:tc>
          <w:tcPr>
            <w:tcW w:w="8095" w:type="dxa"/>
          </w:tcPr>
          <w:p w:rsidR="00E8155F" w:rsidRPr="0039605D" w:rsidRDefault="00E8155F" w:rsidP="00E8155F">
            <w:pPr>
              <w:pStyle w:val="NormalWeb"/>
              <w:shd w:val="clear" w:color="auto" w:fill="FFFFFF"/>
              <w:spacing w:before="120" w:beforeAutospacing="0" w:after="144" w:afterAutospacing="0"/>
              <w:ind w:left="48" w:right="48"/>
              <w:contextualSpacing/>
              <w:jc w:val="both"/>
              <w:rPr>
                <w:color w:val="000000" w:themeColor="text1"/>
              </w:rPr>
            </w:pPr>
            <w:r w:rsidRPr="0039605D">
              <w:rPr>
                <w:b/>
                <w:bCs/>
                <w:color w:val="000000" w:themeColor="text1"/>
              </w:rPr>
              <w:t>DOUBLE PRECISION</w:t>
            </w:r>
          </w:p>
          <w:p w:rsidR="00E8155F" w:rsidRPr="0039605D" w:rsidRDefault="00E8155F" w:rsidP="00E8155F">
            <w:pPr>
              <w:pStyle w:val="NormalWeb"/>
              <w:shd w:val="clear" w:color="auto" w:fill="FFFFFF"/>
              <w:spacing w:before="120" w:beforeAutospacing="0" w:after="144" w:afterAutospacing="0"/>
              <w:ind w:left="48" w:right="48"/>
              <w:contextualSpacing/>
              <w:jc w:val="both"/>
              <w:rPr>
                <w:color w:val="000000" w:themeColor="text1"/>
              </w:rPr>
            </w:pPr>
            <w:r w:rsidRPr="0039605D">
              <w:rPr>
                <w:color w:val="000000" w:themeColor="text1"/>
              </w:rPr>
              <w:t>ANSI specific floating-point type with maximum precision of 126 binary digits (approximately 38 decimal digits)</w:t>
            </w:r>
          </w:p>
          <w:p w:rsidR="00E8155F" w:rsidRPr="0039605D" w:rsidRDefault="00E8155F" w:rsidP="00E8155F">
            <w:pPr>
              <w:pStyle w:val="NormalWeb"/>
              <w:shd w:val="clear" w:color="auto" w:fill="FFFFFF"/>
              <w:spacing w:before="120" w:beforeAutospacing="0" w:after="144" w:afterAutospacing="0"/>
              <w:ind w:left="48" w:right="48"/>
              <w:contextualSpacing/>
              <w:jc w:val="both"/>
              <w:rPr>
                <w:b/>
                <w:bCs/>
                <w:color w:val="000000" w:themeColor="text1"/>
              </w:rPr>
            </w:pPr>
          </w:p>
        </w:tc>
      </w:tr>
      <w:tr w:rsidR="00E8155F" w:rsidRPr="0039605D" w:rsidTr="005A760A">
        <w:tc>
          <w:tcPr>
            <w:tcW w:w="1255" w:type="dxa"/>
          </w:tcPr>
          <w:p w:rsidR="00E8155F" w:rsidRPr="0039605D" w:rsidRDefault="00E8155F" w:rsidP="005A760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10</w:t>
            </w:r>
          </w:p>
        </w:tc>
        <w:tc>
          <w:tcPr>
            <w:tcW w:w="8095" w:type="dxa"/>
          </w:tcPr>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FLOAT</w:t>
            </w:r>
          </w:p>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ANSI and IBM specific floating-point type with maximum precision of 126 binary digits (approximately 38 decimal digits)</w:t>
            </w:r>
          </w:p>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INT</w:t>
            </w:r>
          </w:p>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ANSI specific integer type with maximum precision of 38 decimal digits</w:t>
            </w:r>
          </w:p>
          <w:p w:rsidR="00E8155F" w:rsidRPr="0039605D" w:rsidRDefault="00E8155F" w:rsidP="00E8155F">
            <w:pPr>
              <w:pStyle w:val="NormalWeb"/>
              <w:shd w:val="clear" w:color="auto" w:fill="FFFFFF"/>
              <w:spacing w:before="120" w:beforeAutospacing="0" w:after="144" w:afterAutospacing="0"/>
              <w:ind w:left="48" w:right="48"/>
              <w:contextualSpacing/>
              <w:jc w:val="both"/>
              <w:rPr>
                <w:b/>
                <w:bCs/>
                <w:color w:val="000000" w:themeColor="text1"/>
              </w:rPr>
            </w:pPr>
          </w:p>
        </w:tc>
      </w:tr>
      <w:tr w:rsidR="00E8155F" w:rsidRPr="0039605D" w:rsidTr="005A760A">
        <w:tc>
          <w:tcPr>
            <w:tcW w:w="1255" w:type="dxa"/>
          </w:tcPr>
          <w:p w:rsidR="00E8155F" w:rsidRPr="0039605D" w:rsidRDefault="00E8155F" w:rsidP="005A760A">
            <w:pPr>
              <w:jc w:val="center"/>
              <w:rPr>
                <w:rFonts w:ascii="Times New Roman" w:hAnsi="Times New Roman" w:cs="Times New Roman"/>
                <w:color w:val="000000" w:themeColor="text1"/>
                <w:sz w:val="24"/>
                <w:szCs w:val="24"/>
              </w:rPr>
            </w:pPr>
          </w:p>
        </w:tc>
        <w:tc>
          <w:tcPr>
            <w:tcW w:w="8095" w:type="dxa"/>
          </w:tcPr>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INTEGER</w:t>
            </w:r>
          </w:p>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ANSI and IBM specific integer type with maximum precision of 38 decimal digits</w:t>
            </w:r>
          </w:p>
          <w:p w:rsidR="00E8155F" w:rsidRPr="0039605D" w:rsidRDefault="00E8155F" w:rsidP="00E8155F">
            <w:pPr>
              <w:pStyle w:val="NormalWeb"/>
              <w:shd w:val="clear" w:color="auto" w:fill="FFFFFF"/>
              <w:spacing w:before="120" w:beforeAutospacing="0" w:after="144" w:afterAutospacing="0"/>
              <w:ind w:left="48" w:right="48"/>
              <w:jc w:val="both"/>
              <w:rPr>
                <w:b/>
                <w:bCs/>
                <w:color w:val="000000" w:themeColor="text1"/>
              </w:rPr>
            </w:pPr>
          </w:p>
        </w:tc>
      </w:tr>
      <w:tr w:rsidR="00E8155F" w:rsidRPr="0039605D" w:rsidTr="005A760A">
        <w:tc>
          <w:tcPr>
            <w:tcW w:w="1255" w:type="dxa"/>
          </w:tcPr>
          <w:p w:rsidR="00E8155F" w:rsidRPr="0039605D" w:rsidRDefault="00E8155F" w:rsidP="005A760A">
            <w:pPr>
              <w:jc w:val="center"/>
              <w:rPr>
                <w:rFonts w:ascii="Times New Roman" w:hAnsi="Times New Roman" w:cs="Times New Roman"/>
                <w:color w:val="000000" w:themeColor="text1"/>
                <w:sz w:val="24"/>
                <w:szCs w:val="24"/>
              </w:rPr>
            </w:pPr>
          </w:p>
        </w:tc>
        <w:tc>
          <w:tcPr>
            <w:tcW w:w="8095" w:type="dxa"/>
          </w:tcPr>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SMALLINT</w:t>
            </w:r>
          </w:p>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ANSI and IBM specific integer type with maximum precision of 38 decimal digits</w:t>
            </w:r>
          </w:p>
          <w:p w:rsidR="00E8155F" w:rsidRPr="0039605D" w:rsidRDefault="00E8155F" w:rsidP="00E8155F">
            <w:pPr>
              <w:pStyle w:val="NormalWeb"/>
              <w:shd w:val="clear" w:color="auto" w:fill="FFFFFF"/>
              <w:spacing w:before="120" w:beforeAutospacing="0" w:after="144" w:afterAutospacing="0"/>
              <w:ind w:left="48" w:right="48"/>
              <w:jc w:val="both"/>
              <w:rPr>
                <w:b/>
                <w:bCs/>
                <w:color w:val="000000" w:themeColor="text1"/>
              </w:rPr>
            </w:pPr>
          </w:p>
        </w:tc>
      </w:tr>
      <w:tr w:rsidR="00E8155F" w:rsidRPr="0039605D" w:rsidTr="005A760A">
        <w:tc>
          <w:tcPr>
            <w:tcW w:w="1255" w:type="dxa"/>
          </w:tcPr>
          <w:p w:rsidR="00E8155F" w:rsidRPr="0039605D" w:rsidRDefault="00E8155F" w:rsidP="005A760A">
            <w:pPr>
              <w:jc w:val="center"/>
              <w:rPr>
                <w:rFonts w:ascii="Times New Roman" w:hAnsi="Times New Roman" w:cs="Times New Roman"/>
                <w:color w:val="000000" w:themeColor="text1"/>
                <w:sz w:val="24"/>
                <w:szCs w:val="24"/>
              </w:rPr>
            </w:pPr>
          </w:p>
        </w:tc>
        <w:tc>
          <w:tcPr>
            <w:tcW w:w="8095" w:type="dxa"/>
          </w:tcPr>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REAL</w:t>
            </w:r>
          </w:p>
          <w:p w:rsidR="00E8155F" w:rsidRPr="0039605D" w:rsidRDefault="00E8155F" w:rsidP="00E8155F">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Floating-point type with maximum precision of 63 binary digits (approximately 18 decimal digits)</w:t>
            </w:r>
          </w:p>
          <w:p w:rsidR="00E8155F" w:rsidRPr="0039605D" w:rsidRDefault="00E8155F" w:rsidP="00E8155F">
            <w:pPr>
              <w:pStyle w:val="NormalWeb"/>
              <w:shd w:val="clear" w:color="auto" w:fill="FFFFFF"/>
              <w:spacing w:before="120" w:beforeAutospacing="0" w:after="144" w:afterAutospacing="0"/>
              <w:ind w:left="48" w:right="48"/>
              <w:jc w:val="both"/>
              <w:rPr>
                <w:b/>
                <w:bCs/>
                <w:color w:val="000000" w:themeColor="text1"/>
              </w:rPr>
            </w:pPr>
          </w:p>
        </w:tc>
      </w:tr>
    </w:tbl>
    <w:p w:rsidR="005A760A" w:rsidRPr="0039605D" w:rsidRDefault="005A760A">
      <w:pPr>
        <w:rPr>
          <w:rFonts w:ascii="Times New Roman" w:hAnsi="Times New Roman" w:cs="Times New Roman"/>
          <w:color w:val="000000" w:themeColor="text1"/>
          <w:sz w:val="24"/>
          <w:szCs w:val="24"/>
        </w:rPr>
      </w:pPr>
    </w:p>
    <w:p w:rsidR="005A760A" w:rsidRPr="0039605D" w:rsidRDefault="005A760A">
      <w:pPr>
        <w:rPr>
          <w:rFonts w:ascii="Times New Roman" w:hAnsi="Times New Roman" w:cs="Times New Roman"/>
          <w:color w:val="000000" w:themeColor="text1"/>
          <w:sz w:val="24"/>
          <w:szCs w:val="24"/>
        </w:rPr>
      </w:pPr>
    </w:p>
    <w:p w:rsidR="005A760A" w:rsidRPr="0039605D" w:rsidRDefault="00E8155F">
      <w:pPr>
        <w:rPr>
          <w:rFonts w:ascii="Times New Roman" w:hAnsi="Times New Roman" w:cs="Times New Roman"/>
          <w:b/>
          <w:color w:val="000000" w:themeColor="text1"/>
          <w:sz w:val="24"/>
          <w:szCs w:val="24"/>
        </w:rPr>
      </w:pPr>
      <w:r w:rsidRPr="0039605D">
        <w:rPr>
          <w:rFonts w:ascii="Times New Roman" w:hAnsi="Times New Roman" w:cs="Times New Roman"/>
          <w:b/>
          <w:color w:val="000000" w:themeColor="text1"/>
          <w:sz w:val="24"/>
          <w:szCs w:val="24"/>
        </w:rPr>
        <w:t>Example:</w:t>
      </w:r>
    </w:p>
    <w:tbl>
      <w:tblPr>
        <w:tblStyle w:val="TableGrid"/>
        <w:tblW w:w="0" w:type="auto"/>
        <w:tblLook w:val="04A0" w:firstRow="1" w:lastRow="0" w:firstColumn="1" w:lastColumn="0" w:noHBand="0" w:noVBand="1"/>
      </w:tblPr>
      <w:tblGrid>
        <w:gridCol w:w="9350"/>
      </w:tblGrid>
      <w:tr w:rsidR="00E8155F" w:rsidRPr="0039605D" w:rsidTr="00E8155F">
        <w:tc>
          <w:tcPr>
            <w:tcW w:w="9350" w:type="dxa"/>
          </w:tcPr>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num1 INTEGER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num2 REAL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num3 DOUBLE PRECISION</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null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8155F" w:rsidRPr="0039605D" w:rsidRDefault="00E8155F" w:rsidP="00E8155F">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8155F" w:rsidRPr="0039605D" w:rsidRDefault="00E8155F">
            <w:pPr>
              <w:rPr>
                <w:rFonts w:ascii="Times New Roman" w:hAnsi="Times New Roman" w:cs="Times New Roman"/>
                <w:color w:val="000000" w:themeColor="text1"/>
                <w:sz w:val="24"/>
                <w:szCs w:val="24"/>
              </w:rPr>
            </w:pPr>
          </w:p>
        </w:tc>
      </w:tr>
    </w:tbl>
    <w:p w:rsidR="00E8155F" w:rsidRPr="0039605D" w:rsidRDefault="00E8155F">
      <w:pPr>
        <w:rPr>
          <w:rFonts w:ascii="Times New Roman" w:hAnsi="Times New Roman" w:cs="Times New Roman"/>
          <w:color w:val="000000" w:themeColor="text1"/>
          <w:sz w:val="24"/>
          <w:szCs w:val="24"/>
        </w:rPr>
      </w:pPr>
    </w:p>
    <w:p w:rsidR="00E417E7" w:rsidRPr="0039605D" w:rsidRDefault="00E417E7" w:rsidP="00E417E7">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PL/SQL Character </w:t>
      </w:r>
      <w:hyperlink r:id="rId11" w:history="1">
        <w:r w:rsidRPr="0039605D">
          <w:rPr>
            <w:rStyle w:val="Hyperlink"/>
            <w:b w:val="0"/>
            <w:bCs w:val="0"/>
            <w:color w:val="000000" w:themeColor="text1"/>
            <w:sz w:val="24"/>
            <w:szCs w:val="24"/>
            <w:u w:val="none"/>
          </w:rPr>
          <w:t>Data Types</w:t>
        </w:r>
      </w:hyperlink>
      <w:r w:rsidRPr="0039605D">
        <w:rPr>
          <w:b w:val="0"/>
          <w:bCs w:val="0"/>
          <w:color w:val="000000" w:themeColor="text1"/>
          <w:sz w:val="24"/>
          <w:szCs w:val="24"/>
        </w:rPr>
        <w:t> and Subtypes</w:t>
      </w:r>
    </w:p>
    <w:tbl>
      <w:tblPr>
        <w:tblStyle w:val="TableGrid"/>
        <w:tblW w:w="0" w:type="auto"/>
        <w:tblLook w:val="04A0" w:firstRow="1" w:lastRow="0" w:firstColumn="1" w:lastColumn="0" w:noHBand="0" w:noVBand="1"/>
      </w:tblPr>
      <w:tblGrid>
        <w:gridCol w:w="985"/>
        <w:gridCol w:w="8365"/>
      </w:tblGrid>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S.No</w:t>
            </w:r>
            <w:proofErr w:type="spellEnd"/>
          </w:p>
        </w:tc>
        <w:tc>
          <w:tcPr>
            <w:tcW w:w="836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Description</w:t>
            </w:r>
          </w:p>
        </w:tc>
      </w:tr>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w:t>
            </w: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CHAR</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Fixed-length character string with maximum size of 32,767 bytes</w:t>
            </w:r>
          </w:p>
          <w:p w:rsidR="00E417E7" w:rsidRPr="0039605D" w:rsidRDefault="00E417E7" w:rsidP="00E417E7">
            <w:pPr>
              <w:jc w:val="center"/>
              <w:rPr>
                <w:rFonts w:ascii="Times New Roman" w:hAnsi="Times New Roman" w:cs="Times New Roman"/>
                <w:color w:val="000000" w:themeColor="text1"/>
                <w:sz w:val="24"/>
                <w:szCs w:val="24"/>
              </w:rPr>
            </w:pPr>
          </w:p>
        </w:tc>
      </w:tr>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2</w:t>
            </w: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VARCHAR2</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lastRenderedPageBreak/>
              <w:t>Variable-length character string with maximum size of 32,767 bytes</w:t>
            </w:r>
          </w:p>
          <w:p w:rsidR="00E417E7" w:rsidRPr="0039605D" w:rsidRDefault="00E417E7" w:rsidP="00E417E7">
            <w:pPr>
              <w:jc w:val="center"/>
              <w:rPr>
                <w:rFonts w:ascii="Times New Roman" w:hAnsi="Times New Roman" w:cs="Times New Roman"/>
                <w:color w:val="000000" w:themeColor="text1"/>
                <w:sz w:val="24"/>
                <w:szCs w:val="24"/>
              </w:rPr>
            </w:pPr>
          </w:p>
        </w:tc>
      </w:tr>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lastRenderedPageBreak/>
              <w:t>3</w:t>
            </w: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RAW</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Variable-length binary or byte string with maximum size of 32,767 bytes, not interpreted by PL/SQL</w:t>
            </w:r>
          </w:p>
          <w:p w:rsidR="00E417E7" w:rsidRPr="0039605D" w:rsidRDefault="00E417E7" w:rsidP="00E417E7">
            <w:pPr>
              <w:jc w:val="center"/>
              <w:rPr>
                <w:rFonts w:ascii="Times New Roman" w:hAnsi="Times New Roman" w:cs="Times New Roman"/>
                <w:color w:val="000000" w:themeColor="text1"/>
                <w:sz w:val="24"/>
                <w:szCs w:val="24"/>
              </w:rPr>
            </w:pPr>
          </w:p>
        </w:tc>
      </w:tr>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4</w:t>
            </w: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NCHAR</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Fixed-length national character string with maximum size of 32,767 bytes</w:t>
            </w:r>
          </w:p>
          <w:p w:rsidR="00E417E7" w:rsidRPr="0039605D" w:rsidRDefault="00E417E7" w:rsidP="00E417E7">
            <w:pPr>
              <w:jc w:val="center"/>
              <w:rPr>
                <w:rFonts w:ascii="Times New Roman" w:hAnsi="Times New Roman" w:cs="Times New Roman"/>
                <w:color w:val="000000" w:themeColor="text1"/>
                <w:sz w:val="24"/>
                <w:szCs w:val="24"/>
              </w:rPr>
            </w:pPr>
          </w:p>
        </w:tc>
      </w:tr>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5</w:t>
            </w: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NVARCHAR2</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Variable-length national character string with maximum size of 32,767 bytes</w:t>
            </w:r>
          </w:p>
          <w:p w:rsidR="00E417E7" w:rsidRPr="0039605D" w:rsidRDefault="00E417E7" w:rsidP="00E417E7">
            <w:pPr>
              <w:jc w:val="center"/>
              <w:rPr>
                <w:rFonts w:ascii="Times New Roman" w:hAnsi="Times New Roman" w:cs="Times New Roman"/>
                <w:color w:val="000000" w:themeColor="text1"/>
                <w:sz w:val="24"/>
                <w:szCs w:val="24"/>
              </w:rPr>
            </w:pPr>
          </w:p>
        </w:tc>
      </w:tr>
      <w:tr w:rsidR="00E417E7" w:rsidRPr="0039605D" w:rsidTr="00E417E7">
        <w:tc>
          <w:tcPr>
            <w:tcW w:w="985" w:type="dxa"/>
          </w:tcPr>
          <w:p w:rsidR="00E417E7" w:rsidRPr="0039605D" w:rsidRDefault="00AE1538" w:rsidP="00E417E7">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6</w:t>
            </w: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LONG</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Variable-length character string with maximum size of 32,760 bytes</w:t>
            </w:r>
          </w:p>
          <w:p w:rsidR="00E417E7" w:rsidRPr="0039605D" w:rsidRDefault="00E417E7" w:rsidP="00E417E7">
            <w:pPr>
              <w:jc w:val="center"/>
              <w:rPr>
                <w:rFonts w:ascii="Times New Roman" w:hAnsi="Times New Roman" w:cs="Times New Roman"/>
                <w:color w:val="000000" w:themeColor="text1"/>
                <w:sz w:val="24"/>
                <w:szCs w:val="24"/>
              </w:rPr>
            </w:pPr>
          </w:p>
        </w:tc>
      </w:tr>
      <w:tr w:rsidR="00E417E7" w:rsidRPr="0039605D" w:rsidTr="00E417E7">
        <w:tc>
          <w:tcPr>
            <w:tcW w:w="985" w:type="dxa"/>
          </w:tcPr>
          <w:p w:rsidR="00E417E7" w:rsidRPr="0039605D" w:rsidRDefault="00E417E7">
            <w:pPr>
              <w:rPr>
                <w:rFonts w:ascii="Times New Roman" w:hAnsi="Times New Roman" w:cs="Times New Roman"/>
                <w:color w:val="000000" w:themeColor="text1"/>
                <w:sz w:val="24"/>
                <w:szCs w:val="24"/>
              </w:rPr>
            </w:pP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LONG RAW</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Variable-length binary or byte string with maximum size of 32,760 bytes, not interpreted by PL/SQL</w:t>
            </w:r>
          </w:p>
          <w:p w:rsidR="00E417E7" w:rsidRPr="0039605D" w:rsidRDefault="00E417E7">
            <w:pPr>
              <w:rPr>
                <w:rFonts w:ascii="Times New Roman" w:hAnsi="Times New Roman" w:cs="Times New Roman"/>
                <w:color w:val="000000" w:themeColor="text1"/>
                <w:sz w:val="24"/>
                <w:szCs w:val="24"/>
              </w:rPr>
            </w:pPr>
          </w:p>
        </w:tc>
      </w:tr>
      <w:tr w:rsidR="00AE1538" w:rsidRPr="0039605D" w:rsidTr="00E417E7">
        <w:tc>
          <w:tcPr>
            <w:tcW w:w="985" w:type="dxa"/>
          </w:tcPr>
          <w:p w:rsidR="00AE1538" w:rsidRPr="0039605D" w:rsidRDefault="00AE1538">
            <w:pPr>
              <w:rPr>
                <w:rFonts w:ascii="Times New Roman" w:hAnsi="Times New Roman" w:cs="Times New Roman"/>
                <w:color w:val="000000" w:themeColor="text1"/>
                <w:sz w:val="24"/>
                <w:szCs w:val="24"/>
              </w:rPr>
            </w:pP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ROWID</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Physical row identifier, the address of a row in an ordinary table</w:t>
            </w:r>
          </w:p>
          <w:p w:rsidR="00AE1538" w:rsidRPr="0039605D" w:rsidRDefault="00AE1538" w:rsidP="00AE1538">
            <w:pPr>
              <w:pStyle w:val="NormalWeb"/>
              <w:shd w:val="clear" w:color="auto" w:fill="FFFFFF"/>
              <w:spacing w:before="120" w:beforeAutospacing="0" w:after="144" w:afterAutospacing="0"/>
              <w:ind w:left="48" w:right="48"/>
              <w:jc w:val="both"/>
              <w:rPr>
                <w:b/>
                <w:bCs/>
                <w:color w:val="000000" w:themeColor="text1"/>
              </w:rPr>
            </w:pPr>
          </w:p>
        </w:tc>
      </w:tr>
      <w:tr w:rsidR="00AE1538" w:rsidRPr="0039605D" w:rsidTr="00E417E7">
        <w:tc>
          <w:tcPr>
            <w:tcW w:w="985" w:type="dxa"/>
          </w:tcPr>
          <w:p w:rsidR="00AE1538" w:rsidRPr="0039605D" w:rsidRDefault="00AE1538">
            <w:pPr>
              <w:rPr>
                <w:rFonts w:ascii="Times New Roman" w:hAnsi="Times New Roman" w:cs="Times New Roman"/>
                <w:color w:val="000000" w:themeColor="text1"/>
                <w:sz w:val="24"/>
                <w:szCs w:val="24"/>
              </w:rPr>
            </w:pPr>
          </w:p>
        </w:tc>
        <w:tc>
          <w:tcPr>
            <w:tcW w:w="8365" w:type="dxa"/>
          </w:tcPr>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UROWID</w:t>
            </w:r>
          </w:p>
          <w:p w:rsidR="00AE1538" w:rsidRPr="0039605D" w:rsidRDefault="00AE1538" w:rsidP="00AE1538">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Universal row identifier (physical, logical, or foreign row identifier)</w:t>
            </w:r>
          </w:p>
          <w:p w:rsidR="00AE1538" w:rsidRPr="0039605D" w:rsidRDefault="00AE1538" w:rsidP="00AE1538">
            <w:pPr>
              <w:pStyle w:val="NormalWeb"/>
              <w:shd w:val="clear" w:color="auto" w:fill="FFFFFF"/>
              <w:spacing w:before="120" w:beforeAutospacing="0" w:after="144" w:afterAutospacing="0"/>
              <w:ind w:left="48" w:right="48"/>
              <w:jc w:val="both"/>
              <w:rPr>
                <w:b/>
                <w:bCs/>
                <w:color w:val="000000" w:themeColor="text1"/>
              </w:rPr>
            </w:pPr>
          </w:p>
        </w:tc>
      </w:tr>
    </w:tbl>
    <w:p w:rsidR="00E417E7" w:rsidRPr="0039605D" w:rsidRDefault="00E417E7">
      <w:pPr>
        <w:rPr>
          <w:rFonts w:ascii="Times New Roman" w:hAnsi="Times New Roman" w:cs="Times New Roman"/>
          <w:color w:val="000000" w:themeColor="text1"/>
          <w:sz w:val="24"/>
          <w:szCs w:val="24"/>
        </w:rPr>
      </w:pPr>
    </w:p>
    <w:p w:rsidR="00AE1538" w:rsidRPr="0039605D" w:rsidRDefault="00AE1538" w:rsidP="00AE1538">
      <w:pPr>
        <w:pStyle w:val="Heading2"/>
        <w:spacing w:before="300" w:beforeAutospacing="0" w:after="150" w:afterAutospacing="0" w:line="480" w:lineRule="atLeast"/>
        <w:rPr>
          <w:b w:val="0"/>
          <w:bCs w:val="0"/>
          <w:color w:val="000000" w:themeColor="text1"/>
          <w:sz w:val="24"/>
          <w:szCs w:val="24"/>
        </w:rPr>
      </w:pPr>
    </w:p>
    <w:p w:rsidR="00AE1538" w:rsidRPr="0039605D" w:rsidRDefault="00AE1538" w:rsidP="00AE1538">
      <w:pPr>
        <w:pStyle w:val="Heading2"/>
        <w:spacing w:before="300" w:beforeAutospacing="0" w:after="150" w:afterAutospacing="0" w:line="480" w:lineRule="atLeast"/>
        <w:rPr>
          <w:b w:val="0"/>
          <w:bCs w:val="0"/>
          <w:color w:val="000000" w:themeColor="text1"/>
          <w:sz w:val="24"/>
          <w:szCs w:val="24"/>
        </w:rPr>
      </w:pPr>
    </w:p>
    <w:p w:rsidR="00AE1538" w:rsidRPr="0039605D" w:rsidRDefault="00AE1538" w:rsidP="00AE1538">
      <w:pPr>
        <w:pStyle w:val="Heading2"/>
        <w:spacing w:before="300" w:beforeAutospacing="0" w:after="150" w:afterAutospacing="0" w:line="480" w:lineRule="atLeast"/>
        <w:rPr>
          <w:b w:val="0"/>
          <w:bCs w:val="0"/>
          <w:color w:val="000000" w:themeColor="text1"/>
          <w:sz w:val="24"/>
          <w:szCs w:val="24"/>
        </w:rPr>
      </w:pPr>
    </w:p>
    <w:p w:rsidR="00AE1538" w:rsidRPr="0039605D" w:rsidRDefault="00AE1538" w:rsidP="00AE1538">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t>PL/SQL Boolean </w:t>
      </w:r>
      <w:hyperlink r:id="rId12" w:history="1">
        <w:r w:rsidRPr="0039605D">
          <w:rPr>
            <w:rStyle w:val="Hyperlink"/>
            <w:bCs w:val="0"/>
            <w:color w:val="000000" w:themeColor="text1"/>
            <w:sz w:val="24"/>
            <w:szCs w:val="24"/>
          </w:rPr>
          <w:t>Data Types</w:t>
        </w:r>
      </w:hyperlink>
    </w:p>
    <w:p w:rsidR="00AE1538" w:rsidRPr="0039605D" w:rsidRDefault="00AE1538" w:rsidP="00AE1538">
      <w:pPr>
        <w:pStyle w:val="NormalWeb"/>
        <w:spacing w:before="120" w:beforeAutospacing="0" w:after="144" w:afterAutospacing="0"/>
        <w:ind w:left="48" w:right="48"/>
        <w:jc w:val="both"/>
        <w:rPr>
          <w:color w:val="000000" w:themeColor="text1"/>
        </w:rPr>
      </w:pPr>
      <w:r w:rsidRPr="0039605D">
        <w:rPr>
          <w:color w:val="000000" w:themeColor="text1"/>
        </w:rPr>
        <w:t>The </w:t>
      </w:r>
      <w:r w:rsidRPr="0039605D">
        <w:rPr>
          <w:b/>
          <w:bCs/>
          <w:color w:val="000000" w:themeColor="text1"/>
        </w:rPr>
        <w:t>BOOLEAN</w:t>
      </w:r>
      <w:r w:rsidRPr="0039605D">
        <w:rPr>
          <w:color w:val="000000" w:themeColor="text1"/>
        </w:rPr>
        <w:t> data type stores logical values that are used in logical operations. The logical values are the Boolean values </w:t>
      </w:r>
      <w:r w:rsidRPr="0039605D">
        <w:rPr>
          <w:b/>
          <w:bCs/>
          <w:color w:val="000000" w:themeColor="text1"/>
        </w:rPr>
        <w:t>TRUE</w:t>
      </w:r>
      <w:r w:rsidRPr="0039605D">
        <w:rPr>
          <w:color w:val="000000" w:themeColor="text1"/>
        </w:rPr>
        <w:t> and </w:t>
      </w:r>
      <w:r w:rsidRPr="0039605D">
        <w:rPr>
          <w:b/>
          <w:bCs/>
          <w:color w:val="000000" w:themeColor="text1"/>
        </w:rPr>
        <w:t>FALSE</w:t>
      </w:r>
      <w:r w:rsidRPr="0039605D">
        <w:rPr>
          <w:color w:val="000000" w:themeColor="text1"/>
        </w:rPr>
        <w:t> and the value </w:t>
      </w:r>
      <w:r w:rsidRPr="0039605D">
        <w:rPr>
          <w:b/>
          <w:bCs/>
          <w:color w:val="000000" w:themeColor="text1"/>
        </w:rPr>
        <w:t>NULL</w:t>
      </w:r>
      <w:r w:rsidRPr="0039605D">
        <w:rPr>
          <w:color w:val="000000" w:themeColor="text1"/>
        </w:rPr>
        <w:t>.</w:t>
      </w:r>
    </w:p>
    <w:p w:rsidR="00AE1538" w:rsidRPr="0039605D" w:rsidRDefault="00AE1538" w:rsidP="00AE1538">
      <w:pPr>
        <w:pStyle w:val="NormalWeb"/>
        <w:spacing w:before="120" w:beforeAutospacing="0" w:after="144" w:afterAutospacing="0"/>
        <w:ind w:left="48" w:right="48"/>
        <w:jc w:val="both"/>
        <w:rPr>
          <w:color w:val="000000" w:themeColor="text1"/>
        </w:rPr>
      </w:pPr>
      <w:r w:rsidRPr="0039605D">
        <w:rPr>
          <w:color w:val="000000" w:themeColor="text1"/>
        </w:rPr>
        <w:t>However, SQL has no data type equivalent to BOOLEAN. Therefore, Boolean values cannot be used in −</w:t>
      </w:r>
    </w:p>
    <w:p w:rsidR="00AE1538" w:rsidRPr="0039605D" w:rsidRDefault="00AE1538" w:rsidP="00AE1538">
      <w:pPr>
        <w:numPr>
          <w:ilvl w:val="0"/>
          <w:numId w:val="2"/>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SQL statements</w:t>
      </w:r>
    </w:p>
    <w:p w:rsidR="00AE1538" w:rsidRPr="0039605D" w:rsidRDefault="00AE1538" w:rsidP="00AE1538">
      <w:pPr>
        <w:numPr>
          <w:ilvl w:val="0"/>
          <w:numId w:val="2"/>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Built-in SQL functions (such as </w:t>
      </w:r>
      <w:r w:rsidRPr="0039605D">
        <w:rPr>
          <w:rFonts w:ascii="Times New Roman" w:hAnsi="Times New Roman" w:cs="Times New Roman"/>
          <w:b/>
          <w:bCs/>
          <w:color w:val="000000" w:themeColor="text1"/>
          <w:sz w:val="24"/>
          <w:szCs w:val="24"/>
        </w:rPr>
        <w:t>TO_CHAR</w:t>
      </w:r>
      <w:r w:rsidRPr="0039605D">
        <w:rPr>
          <w:rFonts w:ascii="Times New Roman" w:hAnsi="Times New Roman" w:cs="Times New Roman"/>
          <w:color w:val="000000" w:themeColor="text1"/>
          <w:sz w:val="24"/>
          <w:szCs w:val="24"/>
        </w:rPr>
        <w:t>)</w:t>
      </w:r>
    </w:p>
    <w:p w:rsidR="00AE1538" w:rsidRPr="0039605D" w:rsidRDefault="00AE1538" w:rsidP="00AE1538">
      <w:pPr>
        <w:numPr>
          <w:ilvl w:val="0"/>
          <w:numId w:val="2"/>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functions invoked from SQL statements</w:t>
      </w:r>
    </w:p>
    <w:p w:rsidR="00AE1538" w:rsidRPr="0039605D" w:rsidRDefault="00AE1538" w:rsidP="00AE1538">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t xml:space="preserve">PL/SQL </w:t>
      </w:r>
      <w:r w:rsidR="00900335" w:rsidRPr="0039605D">
        <w:rPr>
          <w:bCs w:val="0"/>
          <w:color w:val="000000" w:themeColor="text1"/>
          <w:sz w:val="24"/>
          <w:szCs w:val="24"/>
          <w:u w:val="single"/>
        </w:rPr>
        <w:t>Date time</w:t>
      </w:r>
      <w:r w:rsidRPr="0039605D">
        <w:rPr>
          <w:bCs w:val="0"/>
          <w:color w:val="000000" w:themeColor="text1"/>
          <w:sz w:val="24"/>
          <w:szCs w:val="24"/>
          <w:u w:val="single"/>
        </w:rPr>
        <w:t xml:space="preserve"> and Interval Types</w:t>
      </w:r>
    </w:p>
    <w:p w:rsidR="00AE1538" w:rsidRPr="0039605D" w:rsidRDefault="00AE1538" w:rsidP="00AE1538">
      <w:pPr>
        <w:pStyle w:val="NormalWeb"/>
        <w:spacing w:before="120" w:beforeAutospacing="0" w:after="144" w:afterAutospacing="0"/>
        <w:ind w:left="48" w:right="48"/>
        <w:jc w:val="both"/>
        <w:rPr>
          <w:color w:val="000000" w:themeColor="text1"/>
        </w:rPr>
      </w:pPr>
      <w:r w:rsidRPr="0039605D">
        <w:rPr>
          <w:color w:val="000000" w:themeColor="text1"/>
        </w:rPr>
        <w:t>The </w:t>
      </w:r>
      <w:r w:rsidRPr="0039605D">
        <w:rPr>
          <w:b/>
          <w:bCs/>
          <w:color w:val="000000" w:themeColor="text1"/>
        </w:rPr>
        <w:t>DATE</w:t>
      </w:r>
      <w:r w:rsidRPr="0039605D">
        <w:rPr>
          <w:color w:val="000000" w:themeColor="text1"/>
        </w:rPr>
        <w:t xml:space="preserve"> datatype is used to store fixed-length </w:t>
      </w:r>
      <w:proofErr w:type="spellStart"/>
      <w:r w:rsidRPr="0039605D">
        <w:rPr>
          <w:color w:val="000000" w:themeColor="text1"/>
        </w:rPr>
        <w:t>datetimes</w:t>
      </w:r>
      <w:proofErr w:type="spellEnd"/>
      <w:r w:rsidRPr="0039605D">
        <w:rPr>
          <w:color w:val="000000" w:themeColor="text1"/>
        </w:rPr>
        <w:t>, which include the time of day in seconds since midnight. Valid dates range from January 1, 4712 BC to December 31, 9999 AD.</w:t>
      </w:r>
    </w:p>
    <w:p w:rsidR="00AE1538" w:rsidRPr="0039605D" w:rsidRDefault="00AE1538" w:rsidP="00AE1538">
      <w:pPr>
        <w:pStyle w:val="NormalWeb"/>
        <w:spacing w:before="120" w:beforeAutospacing="0" w:after="144" w:afterAutospacing="0"/>
        <w:ind w:left="48" w:right="48"/>
        <w:jc w:val="both"/>
        <w:rPr>
          <w:color w:val="000000" w:themeColor="text1"/>
        </w:rPr>
      </w:pPr>
      <w:r w:rsidRPr="0039605D">
        <w:rPr>
          <w:color w:val="000000" w:themeColor="text1"/>
        </w:rPr>
        <w:lastRenderedPageBreak/>
        <w:t>The default date format is set by the Oracle initialization parameter NLS_DATE_FORMAT. For example, the default might be 'DD-MON-YY', which includes a two-digit number for the day of the month, an abbreviation of the month name, and the last two digits of the year. For example, 01-OCT-12.</w:t>
      </w:r>
    </w:p>
    <w:tbl>
      <w:tblPr>
        <w:tblStyle w:val="TableGrid"/>
        <w:tblW w:w="0" w:type="auto"/>
        <w:tblInd w:w="48" w:type="dxa"/>
        <w:tblLook w:val="04A0" w:firstRow="1" w:lastRow="0" w:firstColumn="1" w:lastColumn="0" w:noHBand="0" w:noVBand="1"/>
      </w:tblPr>
      <w:tblGrid>
        <w:gridCol w:w="3116"/>
        <w:gridCol w:w="3117"/>
        <w:gridCol w:w="3117"/>
      </w:tblGrid>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b/>
                <w:bCs/>
                <w:color w:val="000000" w:themeColor="text1"/>
                <w:shd w:val="clear" w:color="auto" w:fill="EEEEEE"/>
              </w:rPr>
              <w:t>Field Name</w:t>
            </w:r>
          </w:p>
        </w:tc>
        <w:tc>
          <w:tcPr>
            <w:tcW w:w="3117" w:type="dxa"/>
          </w:tcPr>
          <w:p w:rsidR="00900335" w:rsidRPr="0039605D" w:rsidRDefault="00900335" w:rsidP="00900335">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rPr>
              <w:t>Valid Date time Values</w:t>
            </w:r>
          </w:p>
          <w:p w:rsidR="00900335" w:rsidRPr="0039605D" w:rsidRDefault="00900335" w:rsidP="00900335">
            <w:pPr>
              <w:pStyle w:val="NormalWeb"/>
              <w:spacing w:before="120" w:beforeAutospacing="0" w:after="144" w:afterAutospacing="0"/>
              <w:ind w:right="48"/>
              <w:jc w:val="center"/>
              <w:rPr>
                <w:color w:val="000000" w:themeColor="text1"/>
              </w:rPr>
            </w:pP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YEAR</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-4712 to 9999 (excluding year 0)</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Any nonzero integer</w:t>
            </w: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MONTH</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01 to 12</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 to 11</w:t>
            </w: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DAY</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01 to 31 (limited by the values of MONTH and YEAR, according to the rules of the calendar for the locale)</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Any nonzero integer</w:t>
            </w: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HOUR</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00 to 23</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 to 23</w:t>
            </w: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MINUTE</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00 to 59</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 to 59</w:t>
            </w: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SECOND</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00 to 59.9(n), where 9(n) is the precision of time fractional seconds</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0 to 59.9(n), where 9(n) is the precision of interval fractional seconds</w:t>
            </w:r>
          </w:p>
        </w:tc>
      </w:tr>
      <w:tr w:rsidR="0039605D" w:rsidRPr="0039605D" w:rsidTr="00900335">
        <w:tc>
          <w:tcPr>
            <w:tcW w:w="3116" w:type="dxa"/>
          </w:tcPr>
          <w:p w:rsidR="00900335" w:rsidRPr="0039605D" w:rsidRDefault="00900335"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TIMEZONE_HOUR</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-12 to 14 (range accommodates daylight savings time changes)</w:t>
            </w:r>
          </w:p>
        </w:tc>
        <w:tc>
          <w:tcPr>
            <w:tcW w:w="3117" w:type="dxa"/>
          </w:tcPr>
          <w:p w:rsidR="00900335" w:rsidRPr="0039605D" w:rsidRDefault="00900335"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Not applicable</w:t>
            </w:r>
          </w:p>
        </w:tc>
      </w:tr>
      <w:tr w:rsidR="0039605D" w:rsidRPr="0039605D" w:rsidTr="00900335">
        <w:tc>
          <w:tcPr>
            <w:tcW w:w="3116" w:type="dxa"/>
          </w:tcPr>
          <w:p w:rsidR="00900335"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TIMEZONE_MINUTE</w:t>
            </w:r>
          </w:p>
        </w:tc>
        <w:tc>
          <w:tcPr>
            <w:tcW w:w="3117" w:type="dxa"/>
          </w:tcPr>
          <w:p w:rsidR="00900335"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00 to 59</w:t>
            </w:r>
          </w:p>
        </w:tc>
        <w:tc>
          <w:tcPr>
            <w:tcW w:w="3117" w:type="dxa"/>
          </w:tcPr>
          <w:p w:rsidR="00900335"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Not applicable</w:t>
            </w:r>
          </w:p>
        </w:tc>
      </w:tr>
      <w:tr w:rsidR="0039605D" w:rsidRPr="0039605D" w:rsidTr="00900335">
        <w:tc>
          <w:tcPr>
            <w:tcW w:w="3116" w:type="dxa"/>
          </w:tcPr>
          <w:p w:rsidR="004D2D22"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lastRenderedPageBreak/>
              <w:t>TIMEZONE_REGION</w:t>
            </w:r>
          </w:p>
        </w:tc>
        <w:tc>
          <w:tcPr>
            <w:tcW w:w="3117" w:type="dxa"/>
          </w:tcPr>
          <w:p w:rsidR="004D2D22"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Found in the dynamic performance view V$TIMEZONE_NAMES</w:t>
            </w:r>
          </w:p>
        </w:tc>
        <w:tc>
          <w:tcPr>
            <w:tcW w:w="3117" w:type="dxa"/>
          </w:tcPr>
          <w:p w:rsidR="004D2D22"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Not applicable</w:t>
            </w:r>
          </w:p>
        </w:tc>
      </w:tr>
      <w:tr w:rsidR="0039605D" w:rsidRPr="0039605D" w:rsidTr="00900335">
        <w:tc>
          <w:tcPr>
            <w:tcW w:w="3116" w:type="dxa"/>
          </w:tcPr>
          <w:p w:rsidR="004D2D22"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TIMEZONE_ABBR</w:t>
            </w:r>
          </w:p>
        </w:tc>
        <w:tc>
          <w:tcPr>
            <w:tcW w:w="3117" w:type="dxa"/>
          </w:tcPr>
          <w:p w:rsidR="004D2D22"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Found in the dynamic performance view V$TIMEZONE_NAMES</w:t>
            </w:r>
          </w:p>
        </w:tc>
        <w:tc>
          <w:tcPr>
            <w:tcW w:w="3117" w:type="dxa"/>
          </w:tcPr>
          <w:p w:rsidR="004D2D22" w:rsidRPr="0039605D" w:rsidRDefault="004D2D22" w:rsidP="00900335">
            <w:pPr>
              <w:pStyle w:val="NormalWeb"/>
              <w:spacing w:before="120" w:beforeAutospacing="0" w:after="144" w:afterAutospacing="0"/>
              <w:ind w:right="48"/>
              <w:jc w:val="center"/>
              <w:rPr>
                <w:color w:val="000000" w:themeColor="text1"/>
                <w:shd w:val="clear" w:color="auto" w:fill="FFFFFF"/>
              </w:rPr>
            </w:pPr>
            <w:r w:rsidRPr="0039605D">
              <w:rPr>
                <w:color w:val="000000" w:themeColor="text1"/>
                <w:shd w:val="clear" w:color="auto" w:fill="FFFFFF"/>
              </w:rPr>
              <w:t>Not applicable</w:t>
            </w:r>
          </w:p>
        </w:tc>
      </w:tr>
    </w:tbl>
    <w:p w:rsidR="00900335" w:rsidRPr="0039605D" w:rsidRDefault="00900335" w:rsidP="00AE1538">
      <w:pPr>
        <w:pStyle w:val="NormalWeb"/>
        <w:spacing w:before="120" w:beforeAutospacing="0" w:after="144" w:afterAutospacing="0"/>
        <w:ind w:left="48" w:right="48"/>
        <w:jc w:val="both"/>
        <w:rPr>
          <w:color w:val="000000" w:themeColor="text1"/>
        </w:rPr>
      </w:pPr>
    </w:p>
    <w:p w:rsidR="004D2D22" w:rsidRPr="0039605D" w:rsidRDefault="004D2D22" w:rsidP="004D2D22">
      <w:pPr>
        <w:pStyle w:val="Heading2"/>
        <w:spacing w:before="300" w:beforeAutospacing="0" w:after="150" w:afterAutospacing="0" w:line="480" w:lineRule="atLeast"/>
        <w:rPr>
          <w:bCs w:val="0"/>
          <w:color w:val="000000" w:themeColor="text1"/>
          <w:sz w:val="24"/>
          <w:szCs w:val="24"/>
        </w:rPr>
      </w:pPr>
      <w:r w:rsidRPr="0039605D">
        <w:rPr>
          <w:bCs w:val="0"/>
          <w:color w:val="000000" w:themeColor="text1"/>
          <w:sz w:val="24"/>
          <w:szCs w:val="24"/>
        </w:rPr>
        <w:t>PL/SQL Large Object (LOB) </w:t>
      </w:r>
      <w:hyperlink r:id="rId13" w:history="1">
        <w:r w:rsidRPr="0039605D">
          <w:rPr>
            <w:rStyle w:val="Hyperlink"/>
            <w:bCs w:val="0"/>
            <w:color w:val="000000" w:themeColor="text1"/>
            <w:sz w:val="24"/>
            <w:szCs w:val="24"/>
            <w:u w:val="none"/>
          </w:rPr>
          <w:t>Data Types</w:t>
        </w:r>
      </w:hyperlink>
    </w:p>
    <w:p w:rsidR="004D2D22" w:rsidRPr="0039605D" w:rsidRDefault="004D2D22" w:rsidP="004D2D22">
      <w:pPr>
        <w:pStyle w:val="NormalWeb"/>
        <w:spacing w:before="120" w:beforeAutospacing="0" w:after="144" w:afterAutospacing="0"/>
        <w:ind w:left="48" w:right="48"/>
        <w:jc w:val="both"/>
        <w:rPr>
          <w:color w:val="000000" w:themeColor="text1"/>
        </w:rPr>
      </w:pPr>
      <w:r w:rsidRPr="0039605D">
        <w:rPr>
          <w:color w:val="000000" w:themeColor="text1"/>
        </w:rPr>
        <w:t>Large Object (LOB) </w:t>
      </w:r>
      <w:hyperlink r:id="rId14" w:history="1">
        <w:r w:rsidRPr="0039605D">
          <w:rPr>
            <w:rStyle w:val="Hyperlink"/>
            <w:color w:val="000000" w:themeColor="text1"/>
          </w:rPr>
          <w:t>data types</w:t>
        </w:r>
      </w:hyperlink>
      <w:r w:rsidRPr="0039605D">
        <w:rPr>
          <w:color w:val="000000" w:themeColor="text1"/>
        </w:rPr>
        <w:t> refer to large data items such as text, graphic images, video clips, and sound waveforms. LOB </w:t>
      </w:r>
      <w:hyperlink r:id="rId15" w:history="1">
        <w:r w:rsidRPr="0039605D">
          <w:rPr>
            <w:rStyle w:val="Hyperlink"/>
            <w:color w:val="000000" w:themeColor="text1"/>
          </w:rPr>
          <w:t>data types</w:t>
        </w:r>
      </w:hyperlink>
      <w:r w:rsidRPr="0039605D">
        <w:rPr>
          <w:color w:val="000000" w:themeColor="text1"/>
        </w:rPr>
        <w:t> allow efficient, random, piecewise access to this data.</w:t>
      </w:r>
    </w:p>
    <w:tbl>
      <w:tblPr>
        <w:tblStyle w:val="TableGrid"/>
        <w:tblW w:w="0" w:type="auto"/>
        <w:tblInd w:w="48" w:type="dxa"/>
        <w:tblLook w:val="04A0" w:firstRow="1" w:lastRow="0" w:firstColumn="1" w:lastColumn="0" w:noHBand="0" w:noVBand="1"/>
      </w:tblPr>
      <w:tblGrid>
        <w:gridCol w:w="3116"/>
        <w:gridCol w:w="3117"/>
        <w:gridCol w:w="3117"/>
      </w:tblGrid>
      <w:tr w:rsidR="0039605D" w:rsidRPr="0039605D" w:rsidTr="004D2D22">
        <w:tc>
          <w:tcPr>
            <w:tcW w:w="3116"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b/>
                <w:bCs/>
                <w:color w:val="000000" w:themeColor="text1"/>
                <w:shd w:val="clear" w:color="auto" w:fill="EEEEEE"/>
              </w:rPr>
              <w:t>Data Type</w:t>
            </w:r>
          </w:p>
        </w:tc>
        <w:tc>
          <w:tcPr>
            <w:tcW w:w="3117" w:type="dxa"/>
          </w:tcPr>
          <w:p w:rsidR="00EE0525" w:rsidRPr="0039605D" w:rsidRDefault="00EE0525" w:rsidP="00EE0525">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rPr>
              <w:t>Description</w:t>
            </w:r>
          </w:p>
          <w:p w:rsidR="004D2D22" w:rsidRPr="0039605D" w:rsidRDefault="004D2D22" w:rsidP="00EE0525">
            <w:pPr>
              <w:pStyle w:val="NormalWeb"/>
              <w:spacing w:before="120" w:beforeAutospacing="0" w:after="144" w:afterAutospacing="0"/>
              <w:ind w:right="48"/>
              <w:jc w:val="center"/>
              <w:rPr>
                <w:color w:val="000000" w:themeColor="text1"/>
              </w:rPr>
            </w:pP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b/>
                <w:bCs/>
                <w:color w:val="000000" w:themeColor="text1"/>
                <w:shd w:val="clear" w:color="auto" w:fill="EEEEEE"/>
              </w:rPr>
              <w:t>Size</w:t>
            </w:r>
          </w:p>
        </w:tc>
      </w:tr>
      <w:tr w:rsidR="0039605D" w:rsidRPr="0039605D" w:rsidTr="004D2D22">
        <w:tc>
          <w:tcPr>
            <w:tcW w:w="3116"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BFILE</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Used to store large binary objects in operating system files outside the database</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System-dependent. Cannot exceed 4 gigabytes (GB).</w:t>
            </w:r>
          </w:p>
        </w:tc>
      </w:tr>
      <w:tr w:rsidR="0039605D" w:rsidRPr="0039605D" w:rsidTr="004D2D22">
        <w:tc>
          <w:tcPr>
            <w:tcW w:w="3116"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BLOB</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Used to store large binary objects in the database.</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8 to 128 terabytes (TB)</w:t>
            </w:r>
          </w:p>
        </w:tc>
      </w:tr>
      <w:tr w:rsidR="0039605D" w:rsidRPr="0039605D" w:rsidTr="004D2D22">
        <w:tc>
          <w:tcPr>
            <w:tcW w:w="3116"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CLOB</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Used to store large blocks of character data in the database.</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8 to 128 TB</w:t>
            </w:r>
          </w:p>
        </w:tc>
      </w:tr>
      <w:tr w:rsidR="0039605D" w:rsidRPr="0039605D" w:rsidTr="004D2D22">
        <w:tc>
          <w:tcPr>
            <w:tcW w:w="3116"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NCLOB</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Used to store large blocks of NCHAR data in the database.</w:t>
            </w:r>
          </w:p>
        </w:tc>
        <w:tc>
          <w:tcPr>
            <w:tcW w:w="3117" w:type="dxa"/>
          </w:tcPr>
          <w:p w:rsidR="004D2D22" w:rsidRPr="0039605D" w:rsidRDefault="00EE0525" w:rsidP="00EE0525">
            <w:pPr>
              <w:pStyle w:val="NormalWeb"/>
              <w:spacing w:before="120" w:beforeAutospacing="0" w:after="144" w:afterAutospacing="0"/>
              <w:ind w:right="48"/>
              <w:jc w:val="center"/>
              <w:rPr>
                <w:color w:val="000000" w:themeColor="text1"/>
              </w:rPr>
            </w:pPr>
            <w:r w:rsidRPr="0039605D">
              <w:rPr>
                <w:color w:val="000000" w:themeColor="text1"/>
                <w:shd w:val="clear" w:color="auto" w:fill="FFFFFF"/>
              </w:rPr>
              <w:t>8 to 128 TB</w:t>
            </w:r>
          </w:p>
        </w:tc>
      </w:tr>
    </w:tbl>
    <w:p w:rsidR="004D2D22" w:rsidRPr="0039605D" w:rsidRDefault="004D2D22" w:rsidP="004D2D22">
      <w:pPr>
        <w:pStyle w:val="NormalWeb"/>
        <w:spacing w:before="120" w:beforeAutospacing="0" w:after="144" w:afterAutospacing="0"/>
        <w:ind w:left="48" w:right="48"/>
        <w:jc w:val="both"/>
        <w:rPr>
          <w:color w:val="000000" w:themeColor="text1"/>
        </w:rPr>
      </w:pPr>
    </w:p>
    <w:p w:rsidR="004D2D22" w:rsidRPr="0039605D" w:rsidRDefault="004D2D22" w:rsidP="00AE1538">
      <w:pPr>
        <w:pStyle w:val="NormalWeb"/>
        <w:spacing w:before="120" w:beforeAutospacing="0" w:after="144" w:afterAutospacing="0"/>
        <w:ind w:left="48" w:right="48"/>
        <w:jc w:val="both"/>
        <w:rPr>
          <w:color w:val="000000" w:themeColor="text1"/>
        </w:rPr>
      </w:pPr>
    </w:p>
    <w:p w:rsidR="0056241F" w:rsidRPr="0039605D" w:rsidRDefault="0056241F" w:rsidP="0056241F">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t>PL/SQL User-Defined Subtypes</w:t>
      </w:r>
    </w:p>
    <w:p w:rsidR="0056241F" w:rsidRPr="0039605D" w:rsidRDefault="0056241F" w:rsidP="0056241F">
      <w:pPr>
        <w:pStyle w:val="NormalWeb"/>
        <w:spacing w:before="120" w:beforeAutospacing="0" w:after="144" w:afterAutospacing="0"/>
        <w:ind w:left="48" w:right="48"/>
        <w:jc w:val="both"/>
        <w:rPr>
          <w:color w:val="000000" w:themeColor="text1"/>
        </w:rPr>
      </w:pPr>
      <w:r w:rsidRPr="0039605D">
        <w:rPr>
          <w:color w:val="000000" w:themeColor="text1"/>
        </w:rPr>
        <w:t>A subtype is a subset of another data type, which is called its base type. A subtype has the same valid operations as its base type, but only a subset of its valid values.</w:t>
      </w:r>
    </w:p>
    <w:p w:rsidR="0056241F" w:rsidRPr="0039605D" w:rsidRDefault="0056241F" w:rsidP="0056241F">
      <w:pPr>
        <w:pStyle w:val="NormalWeb"/>
        <w:spacing w:before="120" w:beforeAutospacing="0" w:after="144" w:afterAutospacing="0"/>
        <w:ind w:left="48" w:right="48"/>
        <w:jc w:val="both"/>
        <w:rPr>
          <w:color w:val="000000" w:themeColor="text1"/>
        </w:rPr>
      </w:pPr>
      <w:r w:rsidRPr="0039605D">
        <w:rPr>
          <w:color w:val="000000" w:themeColor="text1"/>
        </w:rPr>
        <w:t>PL/SQL predefines several subtypes in package </w:t>
      </w:r>
      <w:r w:rsidRPr="0039605D">
        <w:rPr>
          <w:b/>
          <w:bCs/>
          <w:color w:val="000000" w:themeColor="text1"/>
        </w:rPr>
        <w:t>STANDARD</w:t>
      </w:r>
      <w:r w:rsidRPr="0039605D">
        <w:rPr>
          <w:color w:val="000000" w:themeColor="text1"/>
        </w:rPr>
        <w:t>. For example, PL/SQL predefines the subtypes </w:t>
      </w:r>
      <w:r w:rsidRPr="0039605D">
        <w:rPr>
          <w:b/>
          <w:bCs/>
          <w:color w:val="000000" w:themeColor="text1"/>
        </w:rPr>
        <w:t>CHARACTER</w:t>
      </w:r>
      <w:r w:rsidRPr="0039605D">
        <w:rPr>
          <w:color w:val="000000" w:themeColor="text1"/>
        </w:rPr>
        <w:t> and </w:t>
      </w:r>
      <w:r w:rsidRPr="0039605D">
        <w:rPr>
          <w:b/>
          <w:bCs/>
          <w:color w:val="000000" w:themeColor="text1"/>
        </w:rPr>
        <w:t>INTEGER</w:t>
      </w:r>
      <w:r w:rsidRPr="0039605D">
        <w:rPr>
          <w:color w:val="000000" w:themeColor="text1"/>
        </w:rPr>
        <w:t> as follows −</w:t>
      </w:r>
    </w:p>
    <w:tbl>
      <w:tblPr>
        <w:tblStyle w:val="TableGrid"/>
        <w:tblW w:w="0" w:type="auto"/>
        <w:tblInd w:w="48" w:type="dxa"/>
        <w:tblLook w:val="04A0" w:firstRow="1" w:lastRow="0" w:firstColumn="1" w:lastColumn="0" w:noHBand="0" w:noVBand="1"/>
      </w:tblPr>
      <w:tblGrid>
        <w:gridCol w:w="9350"/>
      </w:tblGrid>
      <w:tr w:rsidR="0056241F" w:rsidRPr="0039605D" w:rsidTr="0056241F">
        <w:tc>
          <w:tcPr>
            <w:tcW w:w="9350" w:type="dxa"/>
          </w:tcPr>
          <w:p w:rsidR="0056241F" w:rsidRPr="0039605D" w:rsidRDefault="0056241F" w:rsidP="0056241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SUBTYPE CHARACTER IS CHAR; </w:t>
            </w:r>
          </w:p>
          <w:p w:rsidR="0056241F" w:rsidRPr="0039605D" w:rsidRDefault="0056241F" w:rsidP="0056241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SUBTYPE INTEGER IS NUMBER(38,0);</w:t>
            </w:r>
          </w:p>
          <w:p w:rsidR="0056241F" w:rsidRPr="0039605D" w:rsidRDefault="0056241F" w:rsidP="0056241F">
            <w:pPr>
              <w:pStyle w:val="NormalWeb"/>
              <w:spacing w:before="120" w:beforeAutospacing="0" w:after="144" w:afterAutospacing="0"/>
              <w:ind w:right="48"/>
              <w:jc w:val="center"/>
              <w:rPr>
                <w:color w:val="000000" w:themeColor="text1"/>
              </w:rPr>
            </w:pPr>
          </w:p>
        </w:tc>
      </w:tr>
    </w:tbl>
    <w:p w:rsidR="00900335" w:rsidRPr="0039605D" w:rsidRDefault="0056241F" w:rsidP="0056241F">
      <w:pPr>
        <w:pStyle w:val="NormalWeb"/>
        <w:spacing w:before="120" w:beforeAutospacing="0" w:after="144" w:afterAutospacing="0"/>
        <w:ind w:left="48" w:right="48"/>
        <w:rPr>
          <w:b/>
          <w:color w:val="000000" w:themeColor="text1"/>
        </w:rPr>
      </w:pPr>
      <w:r w:rsidRPr="0039605D">
        <w:rPr>
          <w:b/>
          <w:color w:val="000000" w:themeColor="text1"/>
        </w:rPr>
        <w:t>Example:</w:t>
      </w:r>
    </w:p>
    <w:tbl>
      <w:tblPr>
        <w:tblStyle w:val="TableGrid"/>
        <w:tblW w:w="0" w:type="auto"/>
        <w:tblInd w:w="48" w:type="dxa"/>
        <w:tblLook w:val="04A0" w:firstRow="1" w:lastRow="0" w:firstColumn="1" w:lastColumn="0" w:noHBand="0" w:noVBand="1"/>
      </w:tblPr>
      <w:tblGrid>
        <w:gridCol w:w="9350"/>
      </w:tblGrid>
      <w:tr w:rsidR="0056241F" w:rsidRPr="0039605D" w:rsidTr="0056241F">
        <w:tc>
          <w:tcPr>
            <w:tcW w:w="9350" w:type="dxa"/>
          </w:tcPr>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SUBTYPE name IS </w:t>
            </w:r>
            <w:r w:rsidRPr="0039605D">
              <w:rPr>
                <w:rStyle w:val="kwd"/>
                <w:rFonts w:ascii="Times New Roman" w:hAnsi="Times New Roman" w:cs="Times New Roman"/>
                <w:color w:val="000000" w:themeColor="text1"/>
                <w:sz w:val="24"/>
                <w:szCs w:val="24"/>
              </w:rPr>
              <w:t>char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SUBTYPE message IS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100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salutation 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greetings message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salutation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'Reader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greetings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'Welcome to the World of PL/SQL'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'Hello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salutation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56241F" w:rsidRPr="0039605D" w:rsidRDefault="0056241F" w:rsidP="0056241F">
            <w:pPr>
              <w:pStyle w:val="NormalWeb"/>
              <w:spacing w:before="120" w:beforeAutospacing="0" w:after="144" w:afterAutospacing="0"/>
              <w:ind w:right="48"/>
              <w:rPr>
                <w:b/>
                <w:color w:val="000000" w:themeColor="text1"/>
              </w:rPr>
            </w:pPr>
          </w:p>
        </w:tc>
      </w:tr>
    </w:tbl>
    <w:p w:rsidR="0056241F" w:rsidRPr="0039605D" w:rsidRDefault="0056241F" w:rsidP="0056241F">
      <w:pPr>
        <w:pStyle w:val="NormalWeb"/>
        <w:spacing w:before="120" w:beforeAutospacing="0" w:after="144" w:afterAutospacing="0"/>
        <w:ind w:left="48" w:right="48"/>
        <w:rPr>
          <w:b/>
          <w:color w:val="000000" w:themeColor="text1"/>
        </w:rPr>
      </w:pPr>
    </w:p>
    <w:p w:rsidR="0056241F" w:rsidRPr="0039605D" w:rsidRDefault="0056241F" w:rsidP="0056241F">
      <w:pPr>
        <w:pStyle w:val="NormalWeb"/>
        <w:spacing w:before="120" w:beforeAutospacing="0" w:after="144" w:afterAutospacing="0"/>
        <w:ind w:left="48" w:right="48"/>
        <w:rPr>
          <w:color w:val="000000" w:themeColor="text1"/>
        </w:rPr>
      </w:pPr>
    </w:p>
    <w:p w:rsidR="00D47E14" w:rsidRPr="0039605D" w:rsidRDefault="00D47E14" w:rsidP="00D47E14">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lastRenderedPageBreak/>
        <w:t>NULLs in PL/SQL</w:t>
      </w:r>
    </w:p>
    <w:p w:rsidR="00D47E14" w:rsidRPr="0039605D" w:rsidRDefault="00D47E14" w:rsidP="00D47E14">
      <w:pPr>
        <w:pStyle w:val="NormalWeb"/>
        <w:spacing w:before="120" w:beforeAutospacing="0" w:after="144" w:afterAutospacing="0"/>
        <w:ind w:left="48" w:right="48"/>
        <w:jc w:val="both"/>
        <w:rPr>
          <w:color w:val="000000" w:themeColor="text1"/>
        </w:rPr>
      </w:pPr>
      <w:r w:rsidRPr="0039605D">
        <w:rPr>
          <w:color w:val="000000" w:themeColor="text1"/>
        </w:rPr>
        <w:t>PL/SQL NULL values represent </w:t>
      </w:r>
      <w:r w:rsidRPr="0039605D">
        <w:rPr>
          <w:b/>
          <w:bCs/>
          <w:color w:val="000000" w:themeColor="text1"/>
        </w:rPr>
        <w:t>missing</w:t>
      </w:r>
      <w:r w:rsidRPr="0039605D">
        <w:rPr>
          <w:color w:val="000000" w:themeColor="text1"/>
        </w:rPr>
        <w:t> or </w:t>
      </w:r>
      <w:r w:rsidRPr="0039605D">
        <w:rPr>
          <w:b/>
          <w:bCs/>
          <w:color w:val="000000" w:themeColor="text1"/>
        </w:rPr>
        <w:t>unknown data</w:t>
      </w:r>
      <w:r w:rsidRPr="0039605D">
        <w:rPr>
          <w:color w:val="000000" w:themeColor="text1"/>
        </w:rPr>
        <w:t> and they are not an integer, a character, or any other specific data type. Note that </w:t>
      </w:r>
      <w:r w:rsidRPr="0039605D">
        <w:rPr>
          <w:b/>
          <w:bCs/>
          <w:color w:val="000000" w:themeColor="text1"/>
        </w:rPr>
        <w:t>NULL</w:t>
      </w:r>
      <w:r w:rsidRPr="0039605D">
        <w:rPr>
          <w:color w:val="000000" w:themeColor="text1"/>
        </w:rPr>
        <w:t> is not the same as an empty data string or the null character value </w:t>
      </w:r>
      <w:r w:rsidRPr="0039605D">
        <w:rPr>
          <w:b/>
          <w:bCs/>
          <w:color w:val="000000" w:themeColor="text1"/>
        </w:rPr>
        <w:t>'\0'</w:t>
      </w:r>
      <w:r w:rsidRPr="0039605D">
        <w:rPr>
          <w:color w:val="000000" w:themeColor="text1"/>
        </w:rPr>
        <w:t>. A null can be assigned but it cannot be equated with anything, including itself.</w:t>
      </w:r>
    </w:p>
    <w:p w:rsidR="006069AF" w:rsidRPr="0039605D" w:rsidRDefault="006069AF" w:rsidP="00D47E14">
      <w:pPr>
        <w:pStyle w:val="NormalWeb"/>
        <w:spacing w:before="120" w:beforeAutospacing="0" w:after="144" w:afterAutospacing="0"/>
        <w:ind w:left="48" w:right="48"/>
        <w:jc w:val="both"/>
        <w:rPr>
          <w:b/>
          <w:color w:val="000000" w:themeColor="text1"/>
        </w:rPr>
      </w:pPr>
      <w:r w:rsidRPr="0039605D">
        <w:rPr>
          <w:b/>
          <w:color w:val="000000" w:themeColor="text1"/>
        </w:rPr>
        <w:t>Variable:</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 A variable is nothing but a name given to a storage area that our programs can manipulate. Each variable in PL/SQL has a specific data type, which determines the size and the layout of the variable's memory; the range of values that can be stored within that memory and the set of operations that can be applied to the variable.</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6069AF" w:rsidRPr="0039605D" w:rsidRDefault="006069AF" w:rsidP="006069AF">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Variable Declaration in PL/SQL</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PL/SQL </w:t>
      </w:r>
      <w:hyperlink r:id="rId16" w:history="1">
        <w:r w:rsidRPr="0039605D">
          <w:rPr>
            <w:rStyle w:val="Hyperlink"/>
            <w:color w:val="000000" w:themeColor="text1"/>
          </w:rPr>
          <w:t>variables</w:t>
        </w:r>
      </w:hyperlink>
      <w:r w:rsidRPr="0039605D">
        <w:rPr>
          <w:color w:val="000000" w:themeColor="text1"/>
        </w:rPr>
        <w:t> must be declared in the declaration section or in a package as a global variable. When you declare a variable, PL/SQL allocates memory for the variable's value and the storage location is identified by the variable name.</w:t>
      </w:r>
    </w:p>
    <w:p w:rsidR="006069AF" w:rsidRPr="0039605D" w:rsidRDefault="006069AF" w:rsidP="006069AF">
      <w:pPr>
        <w:pStyle w:val="NormalWeb"/>
        <w:spacing w:before="120" w:beforeAutospacing="0" w:after="144" w:afterAutospacing="0"/>
        <w:ind w:left="48" w:right="48"/>
        <w:jc w:val="both"/>
        <w:rPr>
          <w:b/>
          <w:color w:val="000000" w:themeColor="text1"/>
        </w:rPr>
      </w:pPr>
      <w:r w:rsidRPr="0039605D">
        <w:rPr>
          <w:b/>
          <w:color w:val="000000" w:themeColor="text1"/>
        </w:rPr>
        <w:t>Syntax:</w:t>
      </w:r>
    </w:p>
    <w:tbl>
      <w:tblPr>
        <w:tblStyle w:val="TableGrid"/>
        <w:tblW w:w="0" w:type="auto"/>
        <w:tblInd w:w="48" w:type="dxa"/>
        <w:tblLook w:val="04A0" w:firstRow="1" w:lastRow="0" w:firstColumn="1" w:lastColumn="0" w:noHBand="0" w:noVBand="1"/>
      </w:tblPr>
      <w:tblGrid>
        <w:gridCol w:w="9350"/>
      </w:tblGrid>
      <w:tr w:rsidR="006069AF" w:rsidRPr="0039605D" w:rsidTr="006069AF">
        <w:tc>
          <w:tcPr>
            <w:tcW w:w="9350" w:type="dxa"/>
          </w:tcPr>
          <w:p w:rsidR="006069AF" w:rsidRPr="0039605D" w:rsidRDefault="006069AF" w:rsidP="006069AF">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variable_name</w:t>
            </w:r>
            <w:proofErr w:type="spellEnd"/>
            <w:r w:rsidRPr="0039605D">
              <w:rPr>
                <w:rFonts w:ascii="Times New Roman" w:hAnsi="Times New Roman" w:cs="Times New Roman"/>
                <w:color w:val="000000" w:themeColor="text1"/>
                <w:sz w:val="24"/>
                <w:szCs w:val="24"/>
              </w:rPr>
              <w:t xml:space="preserve"> [CONSTANT] </w:t>
            </w:r>
            <w:proofErr w:type="spellStart"/>
            <w:r w:rsidRPr="0039605D">
              <w:rPr>
                <w:rFonts w:ascii="Times New Roman" w:hAnsi="Times New Roman" w:cs="Times New Roman"/>
                <w:color w:val="000000" w:themeColor="text1"/>
                <w:sz w:val="24"/>
                <w:szCs w:val="24"/>
              </w:rPr>
              <w:t>datatype</w:t>
            </w:r>
            <w:proofErr w:type="spellEnd"/>
            <w:r w:rsidRPr="0039605D">
              <w:rPr>
                <w:rFonts w:ascii="Times New Roman" w:hAnsi="Times New Roman" w:cs="Times New Roman"/>
                <w:color w:val="000000" w:themeColor="text1"/>
                <w:sz w:val="24"/>
                <w:szCs w:val="24"/>
              </w:rPr>
              <w:t xml:space="preserve"> [NOT NULL] [:= | DEFAULT </w:t>
            </w:r>
            <w:proofErr w:type="spellStart"/>
            <w:r w:rsidRPr="0039605D">
              <w:rPr>
                <w:rFonts w:ascii="Times New Roman" w:hAnsi="Times New Roman" w:cs="Times New Roman"/>
                <w:color w:val="000000" w:themeColor="text1"/>
                <w:sz w:val="24"/>
                <w:szCs w:val="24"/>
              </w:rPr>
              <w:t>initial_value</w:t>
            </w:r>
            <w:proofErr w:type="spellEnd"/>
            <w:r w:rsidRPr="0039605D">
              <w:rPr>
                <w:rFonts w:ascii="Times New Roman" w:hAnsi="Times New Roman" w:cs="Times New Roman"/>
                <w:color w:val="000000" w:themeColor="text1"/>
                <w:sz w:val="24"/>
                <w:szCs w:val="24"/>
              </w:rPr>
              <w:t>]</w:t>
            </w:r>
          </w:p>
          <w:p w:rsidR="006069AF" w:rsidRPr="0039605D" w:rsidRDefault="006069AF" w:rsidP="006069AF">
            <w:pPr>
              <w:pStyle w:val="NormalWeb"/>
              <w:spacing w:before="120" w:beforeAutospacing="0" w:after="144" w:afterAutospacing="0"/>
              <w:ind w:right="48"/>
              <w:jc w:val="both"/>
              <w:rPr>
                <w:b/>
                <w:color w:val="000000" w:themeColor="text1"/>
              </w:rPr>
            </w:pPr>
          </w:p>
        </w:tc>
      </w:tr>
    </w:tbl>
    <w:p w:rsidR="006069AF" w:rsidRPr="0039605D" w:rsidRDefault="006069AF" w:rsidP="006069AF">
      <w:pPr>
        <w:pStyle w:val="NormalWeb"/>
        <w:spacing w:before="120" w:beforeAutospacing="0" w:after="144" w:afterAutospacing="0"/>
        <w:ind w:left="48" w:right="48"/>
        <w:jc w:val="both"/>
        <w:rPr>
          <w:b/>
          <w:color w:val="000000" w:themeColor="text1"/>
        </w:rPr>
      </w:pPr>
    </w:p>
    <w:p w:rsidR="006069AF" w:rsidRPr="0039605D" w:rsidRDefault="006069AF" w:rsidP="006069AF">
      <w:pPr>
        <w:pStyle w:val="NormalWeb"/>
        <w:spacing w:before="120" w:beforeAutospacing="0" w:after="144" w:afterAutospacing="0"/>
        <w:ind w:left="48" w:right="48"/>
        <w:jc w:val="both"/>
        <w:rPr>
          <w:b/>
          <w:color w:val="000000" w:themeColor="text1"/>
        </w:rPr>
      </w:pPr>
      <w:r w:rsidRPr="0039605D">
        <w:rPr>
          <w:b/>
          <w:color w:val="000000" w:themeColor="text1"/>
        </w:rPr>
        <w:t>Example:</w:t>
      </w:r>
    </w:p>
    <w:tbl>
      <w:tblPr>
        <w:tblStyle w:val="TableGrid"/>
        <w:tblW w:w="0" w:type="auto"/>
        <w:tblInd w:w="48" w:type="dxa"/>
        <w:tblLook w:val="04A0" w:firstRow="1" w:lastRow="0" w:firstColumn="1" w:lastColumn="0" w:noHBand="0" w:noVBand="1"/>
      </w:tblPr>
      <w:tblGrid>
        <w:gridCol w:w="9350"/>
      </w:tblGrid>
      <w:tr w:rsidR="006069AF" w:rsidRPr="0039605D" w:rsidTr="006069AF">
        <w:tc>
          <w:tcPr>
            <w:tcW w:w="9350" w:type="dxa"/>
          </w:tcPr>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sales number(10, 2); </w:t>
            </w:r>
          </w:p>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pi CONSTANT double precision := 3.1415; </w:t>
            </w:r>
          </w:p>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name varchar2(25); </w:t>
            </w:r>
          </w:p>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address varchar2(100);</w:t>
            </w:r>
          </w:p>
          <w:p w:rsidR="006069AF" w:rsidRPr="0039605D" w:rsidRDefault="006069AF" w:rsidP="006069AF">
            <w:pPr>
              <w:pStyle w:val="NormalWeb"/>
              <w:spacing w:before="120" w:beforeAutospacing="0" w:after="144" w:afterAutospacing="0"/>
              <w:ind w:right="48"/>
              <w:jc w:val="both"/>
              <w:rPr>
                <w:color w:val="000000" w:themeColor="text1"/>
              </w:rPr>
            </w:pPr>
          </w:p>
        </w:tc>
      </w:tr>
    </w:tbl>
    <w:p w:rsidR="006069AF" w:rsidRPr="0039605D" w:rsidRDefault="006069AF" w:rsidP="006069AF">
      <w:pPr>
        <w:pStyle w:val="NormalWeb"/>
        <w:spacing w:before="120" w:beforeAutospacing="0" w:after="144" w:afterAutospacing="0"/>
        <w:ind w:left="48" w:right="48"/>
        <w:jc w:val="both"/>
        <w:rPr>
          <w:color w:val="000000" w:themeColor="text1"/>
        </w:rPr>
      </w:pPr>
    </w:p>
    <w:p w:rsidR="00900335" w:rsidRPr="0039605D" w:rsidRDefault="006069AF" w:rsidP="00AE1538">
      <w:pPr>
        <w:pStyle w:val="NormalWeb"/>
        <w:spacing w:before="120" w:beforeAutospacing="0" w:after="144" w:afterAutospacing="0"/>
        <w:ind w:left="48" w:right="48"/>
        <w:jc w:val="both"/>
        <w:rPr>
          <w:color w:val="000000" w:themeColor="text1"/>
          <w:shd w:val="clear" w:color="auto" w:fill="FFFFFF"/>
        </w:rPr>
      </w:pPr>
      <w:r w:rsidRPr="0039605D">
        <w:rPr>
          <w:color w:val="000000" w:themeColor="text1"/>
          <w:shd w:val="clear" w:color="auto" w:fill="FFFFFF"/>
        </w:rPr>
        <w:t>When you provide a size, scale or precision limit with the data type, it is called a </w:t>
      </w:r>
      <w:r w:rsidRPr="0039605D">
        <w:rPr>
          <w:b/>
          <w:bCs/>
          <w:color w:val="000000" w:themeColor="text1"/>
          <w:shd w:val="clear" w:color="auto" w:fill="FFFFFF"/>
        </w:rPr>
        <w:t>constrained declaration</w:t>
      </w:r>
      <w:r w:rsidRPr="0039605D">
        <w:rPr>
          <w:color w:val="000000" w:themeColor="text1"/>
          <w:shd w:val="clear" w:color="auto" w:fill="FFFFFF"/>
        </w:rPr>
        <w:t>.</w:t>
      </w:r>
    </w:p>
    <w:tbl>
      <w:tblPr>
        <w:tblStyle w:val="TableGrid"/>
        <w:tblW w:w="0" w:type="auto"/>
        <w:tblInd w:w="48" w:type="dxa"/>
        <w:tblLook w:val="04A0" w:firstRow="1" w:lastRow="0" w:firstColumn="1" w:lastColumn="0" w:noHBand="0" w:noVBand="1"/>
      </w:tblPr>
      <w:tblGrid>
        <w:gridCol w:w="9350"/>
      </w:tblGrid>
      <w:tr w:rsidR="006069AF" w:rsidRPr="0039605D" w:rsidTr="006069AF">
        <w:tc>
          <w:tcPr>
            <w:tcW w:w="9350" w:type="dxa"/>
          </w:tcPr>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sales number(10, 2); </w:t>
            </w:r>
          </w:p>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name varchar2(25); </w:t>
            </w:r>
          </w:p>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address varchar2(100); </w:t>
            </w:r>
          </w:p>
          <w:p w:rsidR="006069AF" w:rsidRPr="0039605D" w:rsidRDefault="006069AF" w:rsidP="00AE1538">
            <w:pPr>
              <w:pStyle w:val="NormalWeb"/>
              <w:spacing w:before="120" w:beforeAutospacing="0" w:after="144" w:afterAutospacing="0"/>
              <w:ind w:right="48"/>
              <w:jc w:val="both"/>
              <w:rPr>
                <w:color w:val="000000" w:themeColor="text1"/>
              </w:rPr>
            </w:pPr>
          </w:p>
        </w:tc>
      </w:tr>
    </w:tbl>
    <w:p w:rsidR="006069AF" w:rsidRPr="0039605D" w:rsidRDefault="006069AF" w:rsidP="00AE1538">
      <w:pPr>
        <w:pStyle w:val="NormalWeb"/>
        <w:spacing w:before="120" w:beforeAutospacing="0" w:after="144" w:afterAutospacing="0"/>
        <w:ind w:left="48" w:right="48"/>
        <w:jc w:val="both"/>
        <w:rPr>
          <w:color w:val="000000" w:themeColor="text1"/>
        </w:rPr>
      </w:pPr>
    </w:p>
    <w:p w:rsidR="006069AF" w:rsidRPr="0039605D" w:rsidRDefault="006069AF" w:rsidP="006069AF">
      <w:pPr>
        <w:pStyle w:val="Heading2"/>
        <w:spacing w:before="300" w:beforeAutospacing="0" w:after="150" w:afterAutospacing="0" w:line="480" w:lineRule="atLeast"/>
        <w:rPr>
          <w:bCs w:val="0"/>
          <w:color w:val="000000" w:themeColor="text1"/>
          <w:sz w:val="24"/>
          <w:szCs w:val="24"/>
          <w:u w:val="single"/>
        </w:rPr>
      </w:pPr>
      <w:r w:rsidRPr="0039605D">
        <w:rPr>
          <w:bCs w:val="0"/>
          <w:color w:val="000000" w:themeColor="text1"/>
          <w:sz w:val="24"/>
          <w:szCs w:val="24"/>
          <w:u w:val="single"/>
        </w:rPr>
        <w:t>Initializing </w:t>
      </w:r>
      <w:hyperlink r:id="rId17" w:history="1">
        <w:r w:rsidRPr="0039605D">
          <w:rPr>
            <w:rStyle w:val="Hyperlink"/>
            <w:bCs w:val="0"/>
            <w:color w:val="000000" w:themeColor="text1"/>
            <w:sz w:val="24"/>
            <w:szCs w:val="24"/>
          </w:rPr>
          <w:t>Variables</w:t>
        </w:r>
      </w:hyperlink>
      <w:r w:rsidRPr="0039605D">
        <w:rPr>
          <w:bCs w:val="0"/>
          <w:color w:val="000000" w:themeColor="text1"/>
          <w:sz w:val="24"/>
          <w:szCs w:val="24"/>
          <w:u w:val="single"/>
        </w:rPr>
        <w:t> in PL/SQL</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Whenever you declare a variable, PL/SQL assigns it a default value of NULL. If you want to initialize a variable with a value other than the NULL value, you can do so during the declaration, using either of the following −</w:t>
      </w:r>
    </w:p>
    <w:p w:rsidR="006069AF" w:rsidRPr="0039605D" w:rsidRDefault="006069AF" w:rsidP="006069AF">
      <w:pPr>
        <w:pStyle w:val="NormalWeb"/>
        <w:numPr>
          <w:ilvl w:val="0"/>
          <w:numId w:val="3"/>
        </w:numPr>
        <w:spacing w:before="120" w:beforeAutospacing="0" w:after="144" w:afterAutospacing="0"/>
        <w:ind w:left="768" w:right="48"/>
        <w:jc w:val="both"/>
        <w:rPr>
          <w:color w:val="000000" w:themeColor="text1"/>
        </w:rPr>
      </w:pPr>
      <w:r w:rsidRPr="0039605D">
        <w:rPr>
          <w:color w:val="000000" w:themeColor="text1"/>
        </w:rPr>
        <w:t>The </w:t>
      </w:r>
      <w:r w:rsidRPr="0039605D">
        <w:rPr>
          <w:b/>
          <w:bCs/>
          <w:color w:val="000000" w:themeColor="text1"/>
        </w:rPr>
        <w:t>DEFAULT</w:t>
      </w:r>
      <w:r w:rsidRPr="0039605D">
        <w:rPr>
          <w:color w:val="000000" w:themeColor="text1"/>
        </w:rPr>
        <w:t> keyword</w:t>
      </w:r>
    </w:p>
    <w:p w:rsidR="006069AF" w:rsidRPr="0039605D" w:rsidRDefault="006069AF" w:rsidP="006069AF">
      <w:pPr>
        <w:pStyle w:val="NormalWeb"/>
        <w:numPr>
          <w:ilvl w:val="0"/>
          <w:numId w:val="3"/>
        </w:numPr>
        <w:spacing w:before="120" w:beforeAutospacing="0" w:after="144" w:afterAutospacing="0"/>
        <w:ind w:left="768" w:right="48"/>
        <w:jc w:val="both"/>
        <w:rPr>
          <w:color w:val="000000" w:themeColor="text1"/>
        </w:rPr>
      </w:pPr>
      <w:r w:rsidRPr="0039605D">
        <w:rPr>
          <w:color w:val="000000" w:themeColor="text1"/>
        </w:rPr>
        <w:t>The </w:t>
      </w:r>
      <w:r w:rsidRPr="0039605D">
        <w:rPr>
          <w:b/>
          <w:bCs/>
          <w:color w:val="000000" w:themeColor="text1"/>
        </w:rPr>
        <w:t>assignment</w:t>
      </w:r>
      <w:r w:rsidRPr="0039605D">
        <w:rPr>
          <w:color w:val="000000" w:themeColor="text1"/>
        </w:rPr>
        <w:t> operator</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For example –</w:t>
      </w:r>
    </w:p>
    <w:tbl>
      <w:tblPr>
        <w:tblStyle w:val="TableGrid"/>
        <w:tblW w:w="0" w:type="auto"/>
        <w:tblInd w:w="48" w:type="dxa"/>
        <w:tblLook w:val="04A0" w:firstRow="1" w:lastRow="0" w:firstColumn="1" w:lastColumn="0" w:noHBand="0" w:noVBand="1"/>
      </w:tblPr>
      <w:tblGrid>
        <w:gridCol w:w="9350"/>
      </w:tblGrid>
      <w:tr w:rsidR="006069AF" w:rsidRPr="0039605D" w:rsidTr="006069AF">
        <w:tc>
          <w:tcPr>
            <w:tcW w:w="9350" w:type="dxa"/>
          </w:tcPr>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counter </w:t>
            </w:r>
            <w:proofErr w:type="spellStart"/>
            <w:r w:rsidRPr="0039605D">
              <w:rPr>
                <w:rFonts w:ascii="Times New Roman" w:hAnsi="Times New Roman" w:cs="Times New Roman"/>
                <w:color w:val="000000" w:themeColor="text1"/>
                <w:sz w:val="24"/>
                <w:szCs w:val="24"/>
              </w:rPr>
              <w:t>binary_integer</w:t>
            </w:r>
            <w:proofErr w:type="spellEnd"/>
            <w:r w:rsidRPr="0039605D">
              <w:rPr>
                <w:rFonts w:ascii="Times New Roman" w:hAnsi="Times New Roman" w:cs="Times New Roman"/>
                <w:color w:val="000000" w:themeColor="text1"/>
                <w:sz w:val="24"/>
                <w:szCs w:val="24"/>
              </w:rPr>
              <w:t xml:space="preserve"> := 0; </w:t>
            </w:r>
          </w:p>
          <w:p w:rsidR="006069AF" w:rsidRPr="0039605D" w:rsidRDefault="006069AF" w:rsidP="006069AF">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greetings varchar2(20) DEFAULT 'Have a Good Day';</w:t>
            </w:r>
          </w:p>
          <w:p w:rsidR="006069AF" w:rsidRPr="0039605D" w:rsidRDefault="006069AF" w:rsidP="006069AF">
            <w:pPr>
              <w:pStyle w:val="NormalWeb"/>
              <w:spacing w:before="120" w:beforeAutospacing="0" w:after="144" w:afterAutospacing="0"/>
              <w:ind w:right="48"/>
              <w:jc w:val="both"/>
              <w:rPr>
                <w:color w:val="000000" w:themeColor="text1"/>
              </w:rPr>
            </w:pPr>
          </w:p>
        </w:tc>
      </w:tr>
    </w:tbl>
    <w:p w:rsidR="006069AF" w:rsidRPr="0039605D" w:rsidRDefault="006069AF" w:rsidP="006069AF">
      <w:pPr>
        <w:pStyle w:val="NormalWeb"/>
        <w:spacing w:before="120" w:beforeAutospacing="0" w:after="144" w:afterAutospacing="0"/>
        <w:ind w:left="48" w:right="48"/>
        <w:jc w:val="both"/>
        <w:rPr>
          <w:b/>
          <w:color w:val="000000" w:themeColor="text1"/>
        </w:rPr>
      </w:pPr>
      <w:r w:rsidRPr="0039605D">
        <w:rPr>
          <w:b/>
          <w:color w:val="000000" w:themeColor="text1"/>
        </w:rPr>
        <w:t>NOTE:</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You can also specify that a variable should not have a </w:t>
      </w:r>
      <w:r w:rsidRPr="0039605D">
        <w:rPr>
          <w:b/>
          <w:bCs/>
          <w:color w:val="000000" w:themeColor="text1"/>
        </w:rPr>
        <w:t>NULL</w:t>
      </w:r>
      <w:r w:rsidRPr="0039605D">
        <w:rPr>
          <w:color w:val="000000" w:themeColor="text1"/>
        </w:rPr>
        <w:t> value using the </w:t>
      </w:r>
      <w:r w:rsidRPr="0039605D">
        <w:rPr>
          <w:b/>
          <w:bCs/>
          <w:color w:val="000000" w:themeColor="text1"/>
        </w:rPr>
        <w:t>NOT NULL</w:t>
      </w:r>
      <w:r w:rsidRPr="0039605D">
        <w:rPr>
          <w:color w:val="000000" w:themeColor="text1"/>
        </w:rPr>
        <w:t> constraint. If you use the NOT NULL constraint, you must explicitly assign an initial value for that variable.</w:t>
      </w:r>
    </w:p>
    <w:p w:rsidR="006069AF" w:rsidRPr="0039605D" w:rsidRDefault="006069AF" w:rsidP="006069AF">
      <w:pPr>
        <w:pStyle w:val="NormalWeb"/>
        <w:spacing w:before="120" w:beforeAutospacing="0" w:after="144" w:afterAutospacing="0"/>
        <w:ind w:left="48" w:right="48"/>
        <w:jc w:val="both"/>
        <w:rPr>
          <w:color w:val="000000" w:themeColor="text1"/>
        </w:rPr>
      </w:pPr>
      <w:r w:rsidRPr="0039605D">
        <w:rPr>
          <w:color w:val="000000" w:themeColor="text1"/>
        </w:rPr>
        <w:t>It is a good </w:t>
      </w:r>
      <w:hyperlink r:id="rId18" w:history="1">
        <w:r w:rsidRPr="0039605D">
          <w:rPr>
            <w:rStyle w:val="Hyperlink"/>
            <w:color w:val="000000" w:themeColor="text1"/>
          </w:rPr>
          <w:t>programming</w:t>
        </w:r>
      </w:hyperlink>
      <w:r w:rsidRPr="0039605D">
        <w:rPr>
          <w:color w:val="000000" w:themeColor="text1"/>
        </w:rPr>
        <w:t> practice to initialize </w:t>
      </w:r>
      <w:hyperlink r:id="rId19" w:history="1">
        <w:r w:rsidRPr="0039605D">
          <w:rPr>
            <w:rStyle w:val="Hyperlink"/>
            <w:color w:val="000000" w:themeColor="text1"/>
          </w:rPr>
          <w:t>variables</w:t>
        </w:r>
      </w:hyperlink>
      <w:r w:rsidRPr="0039605D">
        <w:rPr>
          <w:color w:val="000000" w:themeColor="text1"/>
        </w:rPr>
        <w:t> properly otherwise, sometimes programs would produce unexpected results.</w:t>
      </w:r>
    </w:p>
    <w:p w:rsidR="006069AF" w:rsidRPr="0039605D" w:rsidRDefault="006069AF" w:rsidP="006069AF">
      <w:pPr>
        <w:pStyle w:val="NormalWeb"/>
        <w:spacing w:before="120" w:beforeAutospacing="0" w:after="144" w:afterAutospacing="0"/>
        <w:ind w:left="48" w:right="48"/>
        <w:jc w:val="both"/>
        <w:rPr>
          <w:color w:val="000000" w:themeColor="text1"/>
        </w:rPr>
      </w:pPr>
    </w:p>
    <w:tbl>
      <w:tblPr>
        <w:tblStyle w:val="TableGrid"/>
        <w:tblW w:w="0" w:type="auto"/>
        <w:tblInd w:w="48" w:type="dxa"/>
        <w:tblLook w:val="04A0" w:firstRow="1" w:lastRow="0" w:firstColumn="1" w:lastColumn="0" w:noHBand="0" w:noVBand="1"/>
      </w:tblPr>
      <w:tblGrid>
        <w:gridCol w:w="9350"/>
      </w:tblGrid>
      <w:tr w:rsidR="002026B2" w:rsidRPr="0039605D" w:rsidTr="002026B2">
        <w:tc>
          <w:tcPr>
            <w:tcW w:w="9350" w:type="dxa"/>
          </w:tcPr>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a</w:t>
            </w:r>
            <w:proofErr w:type="spellEnd"/>
            <w:r w:rsidRPr="0039605D">
              <w:rPr>
                <w:rStyle w:val="pln"/>
                <w:rFonts w:ascii="Times New Roman" w:hAnsi="Times New Roman" w:cs="Times New Roman"/>
                <w:color w:val="000000" w:themeColor="text1"/>
                <w:sz w:val="24"/>
                <w:szCs w:val="24"/>
              </w:rPr>
              <w:t xml:space="preserve"> integer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b integer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 integer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 real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b</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'Value of c: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70.0</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'Value of f: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f</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2026B2">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2026B2" w:rsidRPr="0039605D" w:rsidRDefault="002026B2" w:rsidP="00AE1538">
            <w:pPr>
              <w:pStyle w:val="NormalWeb"/>
              <w:spacing w:before="120" w:beforeAutospacing="0" w:after="144" w:afterAutospacing="0"/>
              <w:ind w:right="48"/>
              <w:jc w:val="both"/>
              <w:rPr>
                <w:color w:val="000000" w:themeColor="text1"/>
              </w:rPr>
            </w:pPr>
          </w:p>
        </w:tc>
      </w:tr>
    </w:tbl>
    <w:p w:rsidR="00900335" w:rsidRPr="0039605D" w:rsidRDefault="00CA0CCB" w:rsidP="00AE1538">
      <w:pPr>
        <w:pStyle w:val="NormalWeb"/>
        <w:spacing w:before="120" w:beforeAutospacing="0" w:after="144" w:afterAutospacing="0"/>
        <w:ind w:left="48" w:right="48"/>
        <w:jc w:val="both"/>
        <w:rPr>
          <w:b/>
          <w:color w:val="000000" w:themeColor="text1"/>
          <w:u w:val="single"/>
        </w:rPr>
      </w:pPr>
      <w:r w:rsidRPr="0039605D">
        <w:rPr>
          <w:b/>
          <w:color w:val="000000" w:themeColor="text1"/>
          <w:u w:val="single"/>
        </w:rPr>
        <w:lastRenderedPageBreak/>
        <w:t>OUTPUT:</w:t>
      </w:r>
    </w:p>
    <w:tbl>
      <w:tblPr>
        <w:tblStyle w:val="TableGrid"/>
        <w:tblW w:w="0" w:type="auto"/>
        <w:tblInd w:w="48" w:type="dxa"/>
        <w:tblLook w:val="04A0" w:firstRow="1" w:lastRow="0" w:firstColumn="1" w:lastColumn="0" w:noHBand="0" w:noVBand="1"/>
      </w:tblPr>
      <w:tblGrid>
        <w:gridCol w:w="9302"/>
      </w:tblGrid>
      <w:tr w:rsidR="00CA0CCB" w:rsidRPr="0039605D" w:rsidTr="00CA0CCB">
        <w:tc>
          <w:tcPr>
            <w:tcW w:w="9302" w:type="dxa"/>
          </w:tcPr>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Value of c: 30 </w:t>
            </w:r>
          </w:p>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Value of f: 23.333333333333333333  </w:t>
            </w:r>
          </w:p>
          <w:p w:rsidR="00CA0CCB" w:rsidRPr="0039605D" w:rsidRDefault="00CA0CCB" w:rsidP="00CA0CCB">
            <w:pPr>
              <w:pStyle w:val="HTMLPreformatted"/>
              <w:rPr>
                <w:rFonts w:ascii="Times New Roman" w:hAnsi="Times New Roman" w:cs="Times New Roman"/>
                <w:color w:val="000000" w:themeColor="text1"/>
                <w:sz w:val="24"/>
                <w:szCs w:val="24"/>
              </w:rPr>
            </w:pPr>
          </w:p>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CA0CCB" w:rsidRPr="0039605D" w:rsidRDefault="00CA0CCB" w:rsidP="00AE1538">
            <w:pPr>
              <w:pStyle w:val="NormalWeb"/>
              <w:spacing w:before="120" w:beforeAutospacing="0" w:after="144" w:afterAutospacing="0"/>
              <w:ind w:right="48"/>
              <w:jc w:val="both"/>
              <w:rPr>
                <w:color w:val="000000" w:themeColor="text1"/>
              </w:rPr>
            </w:pPr>
          </w:p>
        </w:tc>
      </w:tr>
    </w:tbl>
    <w:p w:rsidR="00CA0CCB" w:rsidRPr="0039605D" w:rsidRDefault="00CA0CCB" w:rsidP="00CA0CCB">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Variable Scope in PL/SQL</w:t>
      </w:r>
    </w:p>
    <w:p w:rsidR="00CA0CCB" w:rsidRPr="0039605D" w:rsidRDefault="00CA0CCB" w:rsidP="00CA0CCB">
      <w:pPr>
        <w:pStyle w:val="NormalWeb"/>
        <w:spacing w:before="120" w:beforeAutospacing="0" w:after="144" w:afterAutospacing="0"/>
        <w:ind w:left="48" w:right="48"/>
        <w:jc w:val="both"/>
        <w:rPr>
          <w:color w:val="000000" w:themeColor="text1"/>
        </w:rPr>
      </w:pPr>
      <w:r w:rsidRPr="0039605D">
        <w:rPr>
          <w:color w:val="000000" w:themeColor="text1"/>
        </w:rPr>
        <w:t>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p>
    <w:p w:rsidR="001668CE" w:rsidRDefault="00CA0CCB" w:rsidP="00CA0CCB">
      <w:pPr>
        <w:pStyle w:val="NormalWeb"/>
        <w:numPr>
          <w:ilvl w:val="0"/>
          <w:numId w:val="4"/>
        </w:numPr>
        <w:spacing w:before="120" w:beforeAutospacing="0" w:after="144" w:afterAutospacing="0"/>
        <w:ind w:left="768" w:right="48"/>
        <w:jc w:val="both"/>
        <w:rPr>
          <w:color w:val="000000" w:themeColor="text1"/>
        </w:rPr>
      </w:pPr>
      <w:r w:rsidRPr="0039605D">
        <w:rPr>
          <w:b/>
          <w:bCs/>
          <w:color w:val="000000" w:themeColor="text1"/>
        </w:rPr>
        <w:t>Local </w:t>
      </w:r>
      <w:hyperlink r:id="rId20" w:history="1">
        <w:r w:rsidRPr="0039605D">
          <w:rPr>
            <w:rStyle w:val="Hyperlink"/>
            <w:color w:val="000000" w:themeColor="text1"/>
          </w:rPr>
          <w:t>variables</w:t>
        </w:r>
      </w:hyperlink>
      <w:r w:rsidRPr="0039605D">
        <w:rPr>
          <w:color w:val="000000" w:themeColor="text1"/>
        </w:rPr>
        <w:t> − </w:t>
      </w:r>
      <w:hyperlink r:id="rId21" w:history="1">
        <w:r w:rsidRPr="0039605D">
          <w:rPr>
            <w:rStyle w:val="Hyperlink"/>
            <w:color w:val="000000" w:themeColor="text1"/>
          </w:rPr>
          <w:t>Variables</w:t>
        </w:r>
      </w:hyperlink>
      <w:r w:rsidRPr="0039605D">
        <w:rPr>
          <w:color w:val="000000" w:themeColor="text1"/>
        </w:rPr>
        <w:t xml:space="preserve"> declared in an inner block and not accessible to </w:t>
      </w:r>
      <w:proofErr w:type="spellStart"/>
      <w:r w:rsidRPr="0039605D">
        <w:rPr>
          <w:color w:val="000000" w:themeColor="text1"/>
        </w:rPr>
        <w:t>ou</w:t>
      </w:r>
      <w:proofErr w:type="spellEnd"/>
    </w:p>
    <w:p w:rsidR="00CA0CCB" w:rsidRPr="0039605D" w:rsidRDefault="00CA0CCB" w:rsidP="00CA0CCB">
      <w:pPr>
        <w:pStyle w:val="NormalWeb"/>
        <w:numPr>
          <w:ilvl w:val="0"/>
          <w:numId w:val="4"/>
        </w:numPr>
        <w:spacing w:before="120" w:beforeAutospacing="0" w:after="144" w:afterAutospacing="0"/>
        <w:ind w:left="768" w:right="48"/>
        <w:jc w:val="both"/>
        <w:rPr>
          <w:color w:val="000000" w:themeColor="text1"/>
        </w:rPr>
      </w:pPr>
      <w:proofErr w:type="spellStart"/>
      <w:proofErr w:type="gramStart"/>
      <w:r w:rsidRPr="0039605D">
        <w:rPr>
          <w:color w:val="000000" w:themeColor="text1"/>
        </w:rPr>
        <w:t>ter</w:t>
      </w:r>
      <w:proofErr w:type="spellEnd"/>
      <w:proofErr w:type="gramEnd"/>
      <w:r w:rsidRPr="0039605D">
        <w:rPr>
          <w:color w:val="000000" w:themeColor="text1"/>
        </w:rPr>
        <w:t xml:space="preserve"> blocks.</w:t>
      </w:r>
    </w:p>
    <w:p w:rsidR="00CA0CCB" w:rsidRDefault="00CA0CCB" w:rsidP="00CA0CCB">
      <w:pPr>
        <w:pStyle w:val="NormalWeb"/>
        <w:numPr>
          <w:ilvl w:val="0"/>
          <w:numId w:val="4"/>
        </w:numPr>
        <w:spacing w:before="120" w:beforeAutospacing="0" w:after="144" w:afterAutospacing="0"/>
        <w:ind w:left="768" w:right="48"/>
        <w:jc w:val="both"/>
        <w:rPr>
          <w:color w:val="000000" w:themeColor="text1"/>
        </w:rPr>
      </w:pPr>
      <w:r w:rsidRPr="0039605D">
        <w:rPr>
          <w:b/>
          <w:bCs/>
          <w:color w:val="000000" w:themeColor="text1"/>
        </w:rPr>
        <w:t>Global </w:t>
      </w:r>
      <w:hyperlink r:id="rId22" w:history="1">
        <w:r w:rsidRPr="0039605D">
          <w:rPr>
            <w:rStyle w:val="Hyperlink"/>
            <w:color w:val="000000" w:themeColor="text1"/>
          </w:rPr>
          <w:t>variables</w:t>
        </w:r>
      </w:hyperlink>
      <w:r w:rsidRPr="0039605D">
        <w:rPr>
          <w:color w:val="000000" w:themeColor="text1"/>
        </w:rPr>
        <w:t> − </w:t>
      </w:r>
      <w:hyperlink r:id="rId23" w:history="1">
        <w:r w:rsidRPr="0039605D">
          <w:rPr>
            <w:rStyle w:val="Hyperlink"/>
            <w:color w:val="000000" w:themeColor="text1"/>
          </w:rPr>
          <w:t>Variables</w:t>
        </w:r>
      </w:hyperlink>
      <w:r w:rsidRPr="0039605D">
        <w:rPr>
          <w:color w:val="000000" w:themeColor="text1"/>
        </w:rPr>
        <w:t> declared in the outermost block or a package.</w:t>
      </w:r>
    </w:p>
    <w:p w:rsidR="001668CE" w:rsidRPr="0039605D" w:rsidRDefault="001668CE" w:rsidP="001668CE">
      <w:pPr>
        <w:pStyle w:val="NormalWeb"/>
        <w:spacing w:before="120" w:beforeAutospacing="0" w:after="144" w:afterAutospacing="0"/>
        <w:ind w:right="48"/>
        <w:jc w:val="both"/>
        <w:rPr>
          <w:color w:val="000000" w:themeColor="text1"/>
        </w:rPr>
      </w:pPr>
    </w:p>
    <w:tbl>
      <w:tblPr>
        <w:tblStyle w:val="TableGrid"/>
        <w:tblW w:w="0" w:type="auto"/>
        <w:tblInd w:w="48" w:type="dxa"/>
        <w:tblLook w:val="04A0" w:firstRow="1" w:lastRow="0" w:firstColumn="1" w:lastColumn="0" w:noHBand="0" w:noVBand="1"/>
      </w:tblPr>
      <w:tblGrid>
        <w:gridCol w:w="9350"/>
      </w:tblGrid>
      <w:tr w:rsidR="00CA0CCB" w:rsidRPr="0039605D" w:rsidTr="00CA0CCB">
        <w:tc>
          <w:tcPr>
            <w:tcW w:w="9350" w:type="dxa"/>
          </w:tcPr>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DECLARE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typ"/>
                <w:rFonts w:ascii="Times New Roman" w:hAnsi="Times New Roman" w:cs="Times New Roman"/>
                <w:color w:val="000000" w:themeColor="text1"/>
                <w:sz w:val="24"/>
                <w:szCs w:val="24"/>
              </w:rPr>
              <w:t>Global</w:t>
            </w:r>
            <w:r w:rsidRPr="0039605D">
              <w:rPr>
                <w:rStyle w:val="pln"/>
                <w:rFonts w:ascii="Times New Roman" w:hAnsi="Times New Roman" w:cs="Times New Roman"/>
                <w:color w:val="000000" w:themeColor="text1"/>
                <w:sz w:val="24"/>
                <w:szCs w:val="24"/>
              </w:rPr>
              <w:t xml:space="preserve"> </w:t>
            </w:r>
            <w:hyperlink r:id="rId24" w:history="1">
              <w:r w:rsidRPr="0039605D">
                <w:rPr>
                  <w:rStyle w:val="Hyperlink"/>
                  <w:rFonts w:ascii="Times New Roman" w:hAnsi="Times New Roman" w:cs="Times New Roman"/>
                  <w:color w:val="000000" w:themeColor="text1"/>
                  <w:sz w:val="24"/>
                  <w:szCs w:val="24"/>
                </w:rPr>
                <w:t>variables</w:t>
              </w:r>
            </w:hyperlink>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num1 number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95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num2 number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85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'Outer Variable num1: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num1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'Outer Variable num2: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num2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DECLARE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typ"/>
                <w:rFonts w:ascii="Times New Roman" w:hAnsi="Times New Roman" w:cs="Times New Roman"/>
                <w:color w:val="000000" w:themeColor="text1"/>
                <w:sz w:val="24"/>
                <w:szCs w:val="24"/>
              </w:rPr>
              <w:t>Local</w:t>
            </w:r>
            <w:r w:rsidRPr="0039605D">
              <w:rPr>
                <w:rStyle w:val="pln"/>
                <w:rFonts w:ascii="Times New Roman" w:hAnsi="Times New Roman" w:cs="Times New Roman"/>
                <w:color w:val="000000" w:themeColor="text1"/>
                <w:sz w:val="24"/>
                <w:szCs w:val="24"/>
              </w:rPr>
              <w:t xml:space="preserve"> </w:t>
            </w:r>
            <w:hyperlink r:id="rId25" w:history="1">
              <w:r w:rsidRPr="0039605D">
                <w:rPr>
                  <w:rStyle w:val="Hyperlink"/>
                  <w:rFonts w:ascii="Times New Roman" w:hAnsi="Times New Roman" w:cs="Times New Roman"/>
                  <w:color w:val="000000" w:themeColor="text1"/>
                  <w:sz w:val="24"/>
                  <w:szCs w:val="24"/>
                </w:rPr>
                <w:t>variables</w:t>
              </w:r>
            </w:hyperlink>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num1 number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195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num2 number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185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'Inner Variable num1: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num1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'Inner Variable num2: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num2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1668CE">
            <w:pPr>
              <w:pStyle w:val="HTMLPreformatted"/>
              <w:pBdr>
                <w:top w:val="single" w:sz="6" w:space="4" w:color="888888"/>
                <w:left w:val="single" w:sz="6" w:space="4" w:color="888888"/>
                <w:bottom w:val="single" w:sz="6" w:space="4" w:color="888888"/>
                <w:right w:val="single" w:sz="6" w:space="4" w:color="888888"/>
              </w:pBdr>
              <w:ind w:left="360"/>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NormalWeb"/>
              <w:numPr>
                <w:ilvl w:val="0"/>
                <w:numId w:val="4"/>
              </w:numPr>
              <w:spacing w:before="120" w:beforeAutospacing="0" w:after="144" w:afterAutospacing="0"/>
              <w:ind w:right="48"/>
              <w:jc w:val="both"/>
              <w:rPr>
                <w:color w:val="000000" w:themeColor="text1"/>
              </w:rPr>
            </w:pPr>
          </w:p>
        </w:tc>
      </w:tr>
    </w:tbl>
    <w:p w:rsidR="00CA0CCB" w:rsidRPr="0039605D" w:rsidRDefault="00CA0CCB" w:rsidP="00AE1538">
      <w:pPr>
        <w:pStyle w:val="NormalWeb"/>
        <w:spacing w:before="120" w:beforeAutospacing="0" w:after="144" w:afterAutospacing="0"/>
        <w:ind w:left="48" w:right="48"/>
        <w:jc w:val="both"/>
        <w:rPr>
          <w:color w:val="000000" w:themeColor="text1"/>
        </w:rPr>
      </w:pPr>
      <w:r w:rsidRPr="0039605D">
        <w:rPr>
          <w:color w:val="000000" w:themeColor="text1"/>
        </w:rPr>
        <w:t>OUTPUT:</w:t>
      </w:r>
    </w:p>
    <w:tbl>
      <w:tblPr>
        <w:tblStyle w:val="TableGrid"/>
        <w:tblW w:w="0" w:type="auto"/>
        <w:tblInd w:w="48" w:type="dxa"/>
        <w:tblLook w:val="04A0" w:firstRow="1" w:lastRow="0" w:firstColumn="1" w:lastColumn="0" w:noHBand="0" w:noVBand="1"/>
      </w:tblPr>
      <w:tblGrid>
        <w:gridCol w:w="9350"/>
      </w:tblGrid>
      <w:tr w:rsidR="00CA0CCB" w:rsidRPr="0039605D" w:rsidTr="00CA0CCB">
        <w:tc>
          <w:tcPr>
            <w:tcW w:w="9350" w:type="dxa"/>
          </w:tcPr>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Outer Variable num1: 95 </w:t>
            </w:r>
          </w:p>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Outer Variable num2: 85 </w:t>
            </w:r>
          </w:p>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Inner Variable num1: 195 </w:t>
            </w:r>
          </w:p>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Inner Variable num2: 185  </w:t>
            </w:r>
          </w:p>
          <w:p w:rsidR="00CA0CCB" w:rsidRPr="0039605D" w:rsidRDefault="00CA0CCB" w:rsidP="00CA0CCB">
            <w:pPr>
              <w:pStyle w:val="HTMLPreformatted"/>
              <w:rPr>
                <w:rFonts w:ascii="Times New Roman" w:hAnsi="Times New Roman" w:cs="Times New Roman"/>
                <w:color w:val="000000" w:themeColor="text1"/>
                <w:sz w:val="24"/>
                <w:szCs w:val="24"/>
              </w:rPr>
            </w:pPr>
          </w:p>
          <w:p w:rsidR="00CA0CCB" w:rsidRPr="0039605D" w:rsidRDefault="00CA0CCB" w:rsidP="00CA0CCB">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CA0CCB" w:rsidRPr="0039605D" w:rsidRDefault="00CA0CCB" w:rsidP="00AE1538">
            <w:pPr>
              <w:pStyle w:val="NormalWeb"/>
              <w:spacing w:before="120" w:beforeAutospacing="0" w:after="144" w:afterAutospacing="0"/>
              <w:ind w:right="48"/>
              <w:jc w:val="both"/>
              <w:rPr>
                <w:color w:val="000000" w:themeColor="text1"/>
              </w:rPr>
            </w:pPr>
          </w:p>
        </w:tc>
      </w:tr>
    </w:tbl>
    <w:p w:rsidR="00CA0CCB" w:rsidRPr="0039605D" w:rsidRDefault="00CA0CCB" w:rsidP="00AE1538">
      <w:pPr>
        <w:pStyle w:val="NormalWeb"/>
        <w:spacing w:before="120" w:beforeAutospacing="0" w:after="144" w:afterAutospacing="0"/>
        <w:ind w:left="48" w:right="48"/>
        <w:jc w:val="both"/>
        <w:rPr>
          <w:color w:val="000000" w:themeColor="text1"/>
        </w:rPr>
      </w:pPr>
    </w:p>
    <w:p w:rsidR="00CA0CCB" w:rsidRPr="0039605D" w:rsidRDefault="00CA0CCB" w:rsidP="00CA0CCB">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Assigning SQL Query Results to PL/SQL </w:t>
      </w:r>
      <w:hyperlink r:id="rId26" w:history="1">
        <w:r w:rsidRPr="0039605D">
          <w:rPr>
            <w:rStyle w:val="Hyperlink"/>
            <w:b w:val="0"/>
            <w:bCs w:val="0"/>
            <w:color w:val="000000" w:themeColor="text1"/>
            <w:sz w:val="24"/>
            <w:szCs w:val="24"/>
          </w:rPr>
          <w:t>Variables</w:t>
        </w:r>
      </w:hyperlink>
    </w:p>
    <w:p w:rsidR="00CA0CCB" w:rsidRPr="0039605D" w:rsidRDefault="00CA0CCB" w:rsidP="00CA0CCB">
      <w:pPr>
        <w:pStyle w:val="NormalWeb"/>
        <w:spacing w:before="120" w:beforeAutospacing="0" w:after="144" w:afterAutospacing="0"/>
        <w:ind w:left="48" w:right="48"/>
        <w:jc w:val="both"/>
        <w:rPr>
          <w:color w:val="000000" w:themeColor="text1"/>
        </w:rPr>
      </w:pPr>
      <w:r w:rsidRPr="0039605D">
        <w:rPr>
          <w:color w:val="000000" w:themeColor="text1"/>
        </w:rPr>
        <w:lastRenderedPageBreak/>
        <w:t>You can use the </w:t>
      </w:r>
      <w:r w:rsidRPr="0039605D">
        <w:rPr>
          <w:b/>
          <w:bCs/>
          <w:color w:val="000000" w:themeColor="text1"/>
        </w:rPr>
        <w:t>SELECT INTO</w:t>
      </w:r>
      <w:r w:rsidRPr="0039605D">
        <w:rPr>
          <w:color w:val="000000" w:themeColor="text1"/>
        </w:rPr>
        <w:t> statement of SQL to assign values to PL/SQL </w:t>
      </w:r>
      <w:hyperlink r:id="rId27" w:history="1">
        <w:r w:rsidRPr="0039605D">
          <w:rPr>
            <w:rStyle w:val="Hyperlink"/>
            <w:color w:val="000000" w:themeColor="text1"/>
          </w:rPr>
          <w:t>variables</w:t>
        </w:r>
      </w:hyperlink>
      <w:r w:rsidRPr="0039605D">
        <w:rPr>
          <w:color w:val="000000" w:themeColor="text1"/>
        </w:rPr>
        <w:t>. For each item in the </w:t>
      </w:r>
      <w:r w:rsidRPr="0039605D">
        <w:rPr>
          <w:b/>
          <w:bCs/>
          <w:color w:val="000000" w:themeColor="text1"/>
        </w:rPr>
        <w:t>SELECT list</w:t>
      </w:r>
      <w:r w:rsidRPr="0039605D">
        <w:rPr>
          <w:color w:val="000000" w:themeColor="text1"/>
        </w:rPr>
        <w:t>, there must be a corresponding, type-compatible variable in the </w:t>
      </w:r>
      <w:r w:rsidRPr="0039605D">
        <w:rPr>
          <w:b/>
          <w:bCs/>
          <w:color w:val="000000" w:themeColor="text1"/>
        </w:rPr>
        <w:t>INTO list</w:t>
      </w:r>
      <w:r w:rsidRPr="0039605D">
        <w:rPr>
          <w:color w:val="000000" w:themeColor="text1"/>
        </w:rPr>
        <w:t>. The following example illustrates the concept. Let us create a table named CUSTOMERS −</w:t>
      </w:r>
    </w:p>
    <w:tbl>
      <w:tblPr>
        <w:tblStyle w:val="TableGrid"/>
        <w:tblW w:w="0" w:type="auto"/>
        <w:tblInd w:w="48" w:type="dxa"/>
        <w:tblLook w:val="04A0" w:firstRow="1" w:lastRow="0" w:firstColumn="1" w:lastColumn="0" w:noHBand="0" w:noVBand="1"/>
      </w:tblPr>
      <w:tblGrid>
        <w:gridCol w:w="9350"/>
      </w:tblGrid>
      <w:tr w:rsidR="00CA0CCB" w:rsidRPr="0039605D" w:rsidTr="00CA0CCB">
        <w:tc>
          <w:tcPr>
            <w:tcW w:w="9350" w:type="dxa"/>
          </w:tcPr>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CREATE TABLE 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ID   INT NOT NULL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NAME VARCHAR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NOT NULL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AGE INT NOT NULL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ADDRESS CHAR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SALARY   DECIMAL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18</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PRIMARY KEY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
          <w:p w:rsidR="00CA0CCB" w:rsidRPr="0039605D" w:rsidRDefault="00CA0CCB" w:rsidP="00CA0CCB">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typ"/>
                <w:rFonts w:ascii="Times New Roman" w:hAnsi="Times New Roman" w:cs="Times New Roman"/>
                <w:color w:val="000000" w:themeColor="text1"/>
                <w:sz w:val="24"/>
                <w:szCs w:val="24"/>
              </w:rPr>
              <w:t>Table</w:t>
            </w:r>
            <w:r w:rsidRPr="0039605D">
              <w:rPr>
                <w:rStyle w:val="pln"/>
                <w:rFonts w:ascii="Times New Roman" w:hAnsi="Times New Roman" w:cs="Times New Roman"/>
                <w:color w:val="000000" w:themeColor="text1"/>
                <w:sz w:val="24"/>
                <w:szCs w:val="24"/>
              </w:rPr>
              <w:t xml:space="preserve"> </w:t>
            </w:r>
            <w:r w:rsidRPr="0039605D">
              <w:rPr>
                <w:rStyle w:val="typ"/>
                <w:rFonts w:ascii="Times New Roman" w:hAnsi="Times New Roman" w:cs="Times New Roman"/>
                <w:color w:val="000000" w:themeColor="text1"/>
                <w:sz w:val="24"/>
                <w:szCs w:val="24"/>
              </w:rPr>
              <w:t>Created</w:t>
            </w:r>
            <w:r w:rsidRPr="0039605D">
              <w:rPr>
                <w:rStyle w:val="pln"/>
                <w:rFonts w:ascii="Times New Roman" w:hAnsi="Times New Roman" w:cs="Times New Roman"/>
                <w:color w:val="000000" w:themeColor="text1"/>
                <w:sz w:val="24"/>
                <w:szCs w:val="24"/>
              </w:rPr>
              <w:t xml:space="preserve">  </w:t>
            </w:r>
          </w:p>
          <w:p w:rsidR="00CA0CCB" w:rsidRPr="0039605D" w:rsidRDefault="00CA0CCB" w:rsidP="00AE1538">
            <w:pPr>
              <w:pStyle w:val="NormalWeb"/>
              <w:spacing w:before="120" w:beforeAutospacing="0" w:after="144" w:afterAutospacing="0"/>
              <w:ind w:right="48"/>
              <w:jc w:val="both"/>
              <w:rPr>
                <w:color w:val="000000" w:themeColor="text1"/>
              </w:rPr>
            </w:pPr>
          </w:p>
        </w:tc>
      </w:tr>
    </w:tbl>
    <w:p w:rsidR="00900335" w:rsidRPr="0039605D" w:rsidRDefault="00900335" w:rsidP="00AE1538">
      <w:pPr>
        <w:pStyle w:val="NormalWeb"/>
        <w:spacing w:before="120" w:beforeAutospacing="0" w:after="144" w:afterAutospacing="0"/>
        <w:ind w:left="48" w:right="48"/>
        <w:jc w:val="both"/>
        <w:rPr>
          <w:color w:val="000000" w:themeColor="text1"/>
        </w:rPr>
      </w:pPr>
    </w:p>
    <w:p w:rsidR="00CA0CCB" w:rsidRPr="0039605D" w:rsidRDefault="00E33BC7" w:rsidP="00AE1538">
      <w:pPr>
        <w:pStyle w:val="NormalWeb"/>
        <w:spacing w:before="120" w:beforeAutospacing="0" w:after="144" w:afterAutospacing="0"/>
        <w:ind w:left="48" w:right="48"/>
        <w:jc w:val="both"/>
        <w:rPr>
          <w:color w:val="000000" w:themeColor="text1"/>
          <w:shd w:val="clear" w:color="auto" w:fill="FFFFFF"/>
        </w:rPr>
      </w:pPr>
      <w:r w:rsidRPr="0039605D">
        <w:rPr>
          <w:color w:val="000000" w:themeColor="text1"/>
          <w:shd w:val="clear" w:color="auto" w:fill="FFFFFF"/>
        </w:rPr>
        <w:t>Let us now insert some values in the table –</w:t>
      </w:r>
    </w:p>
    <w:tbl>
      <w:tblPr>
        <w:tblStyle w:val="TableGrid"/>
        <w:tblW w:w="0" w:type="auto"/>
        <w:tblInd w:w="48" w:type="dxa"/>
        <w:tblLook w:val="04A0" w:firstRow="1" w:lastRow="0" w:firstColumn="1" w:lastColumn="0" w:noHBand="0" w:noVBand="1"/>
      </w:tblPr>
      <w:tblGrid>
        <w:gridCol w:w="9350"/>
      </w:tblGrid>
      <w:tr w:rsidR="00E33BC7" w:rsidRPr="0039605D" w:rsidTr="00E33BC7">
        <w:tc>
          <w:tcPr>
            <w:tcW w:w="9350" w:type="dxa"/>
          </w:tcPr>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INSERT INTO CUSTOMERS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VALUES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'Ramesh'</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32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'Ahmedabad'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2000.00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INSERT INTO CUSTOMERS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VALUES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Khilan</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'Delhi'</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1500.00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INSERT INTO CUSTOMERS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VALUES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kaushik</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'Kota'</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2000.00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INSERT INTO CUSTOMERS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VALUES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4</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Chaitali</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'Mumbai'</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6500.00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INSERT INTO CUSTOMERS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VALUES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Hardik</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27</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'Bhopal'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8500.00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INSERT INTO CUSTOMERS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VALUES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6</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Komal</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'MP'</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4500.00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AE1538">
            <w:pPr>
              <w:pStyle w:val="NormalWeb"/>
              <w:spacing w:before="120" w:beforeAutospacing="0" w:after="144" w:afterAutospacing="0"/>
              <w:ind w:right="48"/>
              <w:jc w:val="both"/>
              <w:rPr>
                <w:color w:val="000000" w:themeColor="text1"/>
              </w:rPr>
            </w:pPr>
          </w:p>
        </w:tc>
      </w:tr>
    </w:tbl>
    <w:p w:rsidR="00E33BC7" w:rsidRPr="0039605D" w:rsidRDefault="00E33BC7" w:rsidP="00AE1538">
      <w:pPr>
        <w:pStyle w:val="NormalWeb"/>
        <w:spacing w:before="120" w:beforeAutospacing="0" w:after="144" w:afterAutospacing="0"/>
        <w:ind w:left="48" w:right="48"/>
        <w:jc w:val="both"/>
        <w:rPr>
          <w:color w:val="000000" w:themeColor="text1"/>
        </w:rPr>
      </w:pPr>
    </w:p>
    <w:p w:rsidR="00CA0CCB" w:rsidRPr="0039605D" w:rsidRDefault="00E33BC7" w:rsidP="00AE1538">
      <w:pPr>
        <w:pStyle w:val="NormalWeb"/>
        <w:spacing w:before="120" w:beforeAutospacing="0" w:after="144" w:afterAutospacing="0"/>
        <w:ind w:left="48" w:right="48"/>
        <w:jc w:val="both"/>
        <w:rPr>
          <w:color w:val="000000" w:themeColor="text1"/>
          <w:shd w:val="clear" w:color="auto" w:fill="FFFFFF"/>
        </w:rPr>
      </w:pPr>
      <w:r w:rsidRPr="0039605D">
        <w:rPr>
          <w:color w:val="000000" w:themeColor="text1"/>
          <w:shd w:val="clear" w:color="auto" w:fill="FFFFFF"/>
        </w:rPr>
        <w:t>The following program assigns values from the above table to PL/SQL </w:t>
      </w:r>
      <w:hyperlink r:id="rId28" w:history="1">
        <w:r w:rsidRPr="0039605D">
          <w:rPr>
            <w:rStyle w:val="Hyperlink"/>
            <w:color w:val="000000" w:themeColor="text1"/>
            <w:shd w:val="clear" w:color="auto" w:fill="FFFFFF"/>
          </w:rPr>
          <w:t>variables</w:t>
        </w:r>
      </w:hyperlink>
      <w:r w:rsidRPr="0039605D">
        <w:rPr>
          <w:color w:val="000000" w:themeColor="text1"/>
          <w:shd w:val="clear" w:color="auto" w:fill="FFFFFF"/>
        </w:rPr>
        <w:t> using the </w:t>
      </w:r>
      <w:r w:rsidRPr="0039605D">
        <w:rPr>
          <w:b/>
          <w:bCs/>
          <w:color w:val="000000" w:themeColor="text1"/>
          <w:shd w:val="clear" w:color="auto" w:fill="FFFFFF"/>
        </w:rPr>
        <w:t>SELECT INTO clause</w:t>
      </w:r>
      <w:r w:rsidRPr="0039605D">
        <w:rPr>
          <w:color w:val="000000" w:themeColor="text1"/>
          <w:shd w:val="clear" w:color="auto" w:fill="FFFFFF"/>
        </w:rPr>
        <w:t> of SQL –</w:t>
      </w:r>
    </w:p>
    <w:tbl>
      <w:tblPr>
        <w:tblStyle w:val="TableGrid"/>
        <w:tblW w:w="0" w:type="auto"/>
        <w:tblInd w:w="48" w:type="dxa"/>
        <w:tblLook w:val="04A0" w:firstRow="1" w:lastRow="0" w:firstColumn="1" w:lastColumn="0" w:noHBand="0" w:noVBand="1"/>
      </w:tblPr>
      <w:tblGrid>
        <w:gridCol w:w="9350"/>
      </w:tblGrid>
      <w:tr w:rsidR="00E33BC7" w:rsidRPr="0039605D" w:rsidTr="00E33BC7">
        <w:tc>
          <w:tcPr>
            <w:tcW w:w="9350" w:type="dxa"/>
          </w:tcPr>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c_id</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c_sal</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salary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SELECT 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salary INTO </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c_sal</w:t>
            </w:r>
            <w:proofErr w:type="spellEnd"/>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FROM customers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WHERE id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c_id</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'Customer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from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earns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c_sal</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E33BC7">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33BC7" w:rsidRPr="0039605D" w:rsidRDefault="00E33BC7" w:rsidP="00AE1538">
            <w:pPr>
              <w:pStyle w:val="NormalWeb"/>
              <w:spacing w:before="120" w:beforeAutospacing="0" w:after="144" w:afterAutospacing="0"/>
              <w:ind w:right="48"/>
              <w:jc w:val="both"/>
              <w:rPr>
                <w:color w:val="000000" w:themeColor="text1"/>
                <w:shd w:val="clear" w:color="auto" w:fill="FFFFFF"/>
              </w:rPr>
            </w:pPr>
          </w:p>
        </w:tc>
      </w:tr>
    </w:tbl>
    <w:p w:rsidR="00E33BC7" w:rsidRPr="0039605D" w:rsidRDefault="00E33BC7" w:rsidP="00AE1538">
      <w:pPr>
        <w:pStyle w:val="NormalWeb"/>
        <w:spacing w:before="120" w:beforeAutospacing="0" w:after="144" w:afterAutospacing="0"/>
        <w:ind w:left="48" w:right="48"/>
        <w:jc w:val="both"/>
        <w:rPr>
          <w:color w:val="000000" w:themeColor="text1"/>
          <w:shd w:val="clear" w:color="auto" w:fill="FFFFFF"/>
        </w:rPr>
      </w:pPr>
    </w:p>
    <w:tbl>
      <w:tblPr>
        <w:tblStyle w:val="TableGrid"/>
        <w:tblW w:w="0" w:type="auto"/>
        <w:tblInd w:w="48" w:type="dxa"/>
        <w:tblLook w:val="04A0" w:firstRow="1" w:lastRow="0" w:firstColumn="1" w:lastColumn="0" w:noHBand="0" w:noVBand="1"/>
      </w:tblPr>
      <w:tblGrid>
        <w:gridCol w:w="9302"/>
      </w:tblGrid>
      <w:tr w:rsidR="00E33BC7" w:rsidRPr="0039605D" w:rsidTr="00C5383A">
        <w:tc>
          <w:tcPr>
            <w:tcW w:w="9302" w:type="dxa"/>
          </w:tcPr>
          <w:p w:rsidR="00E33BC7" w:rsidRPr="0039605D" w:rsidRDefault="00E33BC7" w:rsidP="00E33BC7">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Customer Ramesh from Ahmedabad earns 2000  </w:t>
            </w:r>
          </w:p>
          <w:p w:rsidR="00E33BC7" w:rsidRPr="0039605D" w:rsidRDefault="00E33BC7" w:rsidP="00E33BC7">
            <w:pPr>
              <w:pStyle w:val="HTMLPreformatted"/>
              <w:rPr>
                <w:rFonts w:ascii="Times New Roman" w:hAnsi="Times New Roman" w:cs="Times New Roman"/>
                <w:color w:val="000000" w:themeColor="text1"/>
                <w:sz w:val="24"/>
                <w:szCs w:val="24"/>
              </w:rPr>
            </w:pPr>
          </w:p>
          <w:p w:rsidR="00E33BC7" w:rsidRPr="0039605D" w:rsidRDefault="00E33BC7" w:rsidP="00E33BC7">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completed successfully</w:t>
            </w:r>
          </w:p>
          <w:p w:rsidR="00E33BC7" w:rsidRPr="0039605D" w:rsidRDefault="00E33BC7" w:rsidP="00AE1538">
            <w:pPr>
              <w:pStyle w:val="NormalWeb"/>
              <w:spacing w:before="120" w:beforeAutospacing="0" w:after="144" w:afterAutospacing="0"/>
              <w:ind w:right="48"/>
              <w:jc w:val="both"/>
              <w:rPr>
                <w:color w:val="000000" w:themeColor="text1"/>
                <w:shd w:val="clear" w:color="auto" w:fill="FFFFFF"/>
              </w:rPr>
            </w:pPr>
          </w:p>
        </w:tc>
      </w:tr>
    </w:tbl>
    <w:p w:rsidR="00C5383A" w:rsidRPr="0039605D" w:rsidRDefault="00C5383A" w:rsidP="00C5383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lastRenderedPageBreak/>
        <w:t>Declaring a Constant</w:t>
      </w:r>
    </w:p>
    <w:p w:rsidR="00C5383A" w:rsidRPr="0039605D" w:rsidRDefault="00C5383A" w:rsidP="00C5383A">
      <w:pPr>
        <w:pStyle w:val="NormalWeb"/>
        <w:spacing w:before="120" w:beforeAutospacing="0" w:after="144" w:afterAutospacing="0"/>
        <w:ind w:left="48" w:right="48"/>
        <w:jc w:val="both"/>
        <w:rPr>
          <w:color w:val="000000" w:themeColor="text1"/>
        </w:rPr>
      </w:pPr>
      <w:r w:rsidRPr="0039605D">
        <w:rPr>
          <w:color w:val="000000" w:themeColor="text1"/>
        </w:rPr>
        <w:t>A constant is declared using the </w:t>
      </w:r>
      <w:r w:rsidRPr="0039605D">
        <w:rPr>
          <w:b/>
          <w:bCs/>
          <w:color w:val="000000" w:themeColor="text1"/>
        </w:rPr>
        <w:t>CONSTANT</w:t>
      </w:r>
      <w:r w:rsidRPr="0039605D">
        <w:rPr>
          <w:color w:val="000000" w:themeColor="text1"/>
        </w:rPr>
        <w:t> keyword. It requires an initial value and does not allow that value to be changed. For example −</w:t>
      </w:r>
    </w:p>
    <w:tbl>
      <w:tblPr>
        <w:tblStyle w:val="TableGrid"/>
        <w:tblW w:w="0" w:type="auto"/>
        <w:tblInd w:w="48" w:type="dxa"/>
        <w:tblLook w:val="04A0" w:firstRow="1" w:lastRow="0" w:firstColumn="1" w:lastColumn="0" w:noHBand="0" w:noVBand="1"/>
      </w:tblPr>
      <w:tblGrid>
        <w:gridCol w:w="9350"/>
      </w:tblGrid>
      <w:tr w:rsidR="00C5383A" w:rsidRPr="0039605D" w:rsidTr="00C5383A">
        <w:tc>
          <w:tcPr>
            <w:tcW w:w="9350" w:type="dxa"/>
          </w:tcPr>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constant declaration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pi constant number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3.141592654</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other declarations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radius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dia</w:t>
            </w:r>
            <w:proofErr w:type="spell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circumference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7</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area number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processing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radius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9.5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dia</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radius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circumference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2.0</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pi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radius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area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pi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radius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radius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output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'Radius: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radius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'Diameter: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dia</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'Circumference: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circumference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'Area: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area</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AE1538">
            <w:pPr>
              <w:pStyle w:val="NormalWeb"/>
              <w:spacing w:before="120" w:beforeAutospacing="0" w:after="144" w:afterAutospacing="0"/>
              <w:ind w:right="48"/>
              <w:jc w:val="both"/>
              <w:rPr>
                <w:color w:val="000000" w:themeColor="text1"/>
                <w:shd w:val="clear" w:color="auto" w:fill="FFFFFF"/>
              </w:rPr>
            </w:pPr>
          </w:p>
        </w:tc>
      </w:tr>
    </w:tbl>
    <w:p w:rsidR="00E33BC7" w:rsidRPr="0039605D" w:rsidRDefault="00E33BC7" w:rsidP="00AE1538">
      <w:pPr>
        <w:pStyle w:val="NormalWeb"/>
        <w:spacing w:before="120" w:beforeAutospacing="0" w:after="144" w:afterAutospacing="0"/>
        <w:ind w:left="48" w:right="48"/>
        <w:jc w:val="both"/>
        <w:rPr>
          <w:color w:val="000000" w:themeColor="text1"/>
          <w:shd w:val="clear" w:color="auto" w:fill="FFFFFF"/>
        </w:rPr>
      </w:pPr>
    </w:p>
    <w:tbl>
      <w:tblPr>
        <w:tblStyle w:val="TableGrid"/>
        <w:tblW w:w="0" w:type="auto"/>
        <w:tblInd w:w="48" w:type="dxa"/>
        <w:tblLook w:val="04A0" w:firstRow="1" w:lastRow="0" w:firstColumn="1" w:lastColumn="0" w:noHBand="0" w:noVBand="1"/>
      </w:tblPr>
      <w:tblGrid>
        <w:gridCol w:w="9350"/>
      </w:tblGrid>
      <w:tr w:rsidR="00C5383A" w:rsidRPr="0039605D" w:rsidTr="00C5383A">
        <w:tc>
          <w:tcPr>
            <w:tcW w:w="9350" w:type="dxa"/>
          </w:tcPr>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Radius: 9.5 </w:t>
            </w:r>
          </w:p>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Diameter: 19 </w:t>
            </w:r>
          </w:p>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Circumference: 59.69 </w:t>
            </w:r>
          </w:p>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Area: 283.53  </w:t>
            </w:r>
          </w:p>
          <w:p w:rsidR="00C5383A" w:rsidRPr="0039605D" w:rsidRDefault="00C5383A" w:rsidP="00C5383A">
            <w:pPr>
              <w:pStyle w:val="HTMLPreformatted"/>
              <w:rPr>
                <w:rFonts w:ascii="Times New Roman" w:hAnsi="Times New Roman" w:cs="Times New Roman"/>
                <w:color w:val="000000" w:themeColor="text1"/>
                <w:sz w:val="24"/>
                <w:szCs w:val="24"/>
              </w:rPr>
            </w:pPr>
          </w:p>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C5383A" w:rsidRPr="0039605D" w:rsidRDefault="00C5383A" w:rsidP="00AE1538">
            <w:pPr>
              <w:pStyle w:val="NormalWeb"/>
              <w:spacing w:before="120" w:beforeAutospacing="0" w:after="144" w:afterAutospacing="0"/>
              <w:ind w:right="48"/>
              <w:jc w:val="both"/>
              <w:rPr>
                <w:color w:val="000000" w:themeColor="text1"/>
              </w:rPr>
            </w:pPr>
          </w:p>
        </w:tc>
      </w:tr>
    </w:tbl>
    <w:p w:rsidR="00E33BC7" w:rsidRPr="0039605D" w:rsidRDefault="00E33BC7" w:rsidP="00AE1538">
      <w:pPr>
        <w:pStyle w:val="NormalWeb"/>
        <w:spacing w:before="120" w:beforeAutospacing="0" w:after="144" w:afterAutospacing="0"/>
        <w:ind w:left="48" w:right="48"/>
        <w:jc w:val="both"/>
        <w:rPr>
          <w:color w:val="000000" w:themeColor="text1"/>
        </w:rPr>
      </w:pPr>
    </w:p>
    <w:p w:rsidR="00C5383A" w:rsidRPr="0039605D" w:rsidRDefault="00C5383A" w:rsidP="00C5383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The PL/SQL Literals</w:t>
      </w:r>
    </w:p>
    <w:p w:rsidR="00C5383A" w:rsidRPr="0039605D" w:rsidRDefault="00C5383A" w:rsidP="00C5383A">
      <w:pPr>
        <w:pStyle w:val="NormalWeb"/>
        <w:spacing w:before="120" w:beforeAutospacing="0" w:after="144" w:afterAutospacing="0"/>
        <w:ind w:left="48" w:right="48"/>
        <w:jc w:val="both"/>
        <w:rPr>
          <w:color w:val="000000" w:themeColor="text1"/>
        </w:rPr>
      </w:pPr>
      <w:r w:rsidRPr="0039605D">
        <w:rPr>
          <w:color w:val="000000" w:themeColor="text1"/>
        </w:rPr>
        <w:t>A literal is an explicit numeric, character, string, or Boolean value not represented by an identifier. For example, TRUE, 786, NULL, '</w:t>
      </w:r>
      <w:proofErr w:type="spellStart"/>
      <w:r w:rsidRPr="0039605D">
        <w:rPr>
          <w:color w:val="000000" w:themeColor="text1"/>
        </w:rPr>
        <w:fldChar w:fldCharType="begin"/>
      </w:r>
      <w:r w:rsidRPr="0039605D">
        <w:rPr>
          <w:color w:val="000000" w:themeColor="text1"/>
        </w:rPr>
        <w:instrText xml:space="preserve"> HYPERLINK "https://www.tutorialspoint.com/plsql/plsql_constants.htm" </w:instrText>
      </w:r>
      <w:r w:rsidRPr="0039605D">
        <w:rPr>
          <w:color w:val="000000" w:themeColor="text1"/>
        </w:rPr>
        <w:fldChar w:fldCharType="separate"/>
      </w:r>
      <w:r w:rsidRPr="0039605D">
        <w:rPr>
          <w:rStyle w:val="Hyperlink"/>
          <w:color w:val="000000" w:themeColor="text1"/>
        </w:rPr>
        <w:t>tutorialspoint</w:t>
      </w:r>
      <w:proofErr w:type="spellEnd"/>
      <w:r w:rsidRPr="0039605D">
        <w:rPr>
          <w:color w:val="000000" w:themeColor="text1"/>
        </w:rPr>
        <w:fldChar w:fldCharType="end"/>
      </w:r>
      <w:r w:rsidRPr="0039605D">
        <w:rPr>
          <w:color w:val="000000" w:themeColor="text1"/>
        </w:rPr>
        <w:t>' are all literals of type Boolean, number, or string. PL/SQL, literals are case-sensitive. PL/SQL supports the following kinds of literals −</w:t>
      </w:r>
    </w:p>
    <w:p w:rsidR="00C5383A" w:rsidRPr="0039605D" w:rsidRDefault="00C5383A" w:rsidP="00C5383A">
      <w:pPr>
        <w:numPr>
          <w:ilvl w:val="0"/>
          <w:numId w:val="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Numeric Literals</w:t>
      </w:r>
    </w:p>
    <w:p w:rsidR="00C5383A" w:rsidRPr="0039605D" w:rsidRDefault="00C5383A" w:rsidP="00C5383A">
      <w:pPr>
        <w:numPr>
          <w:ilvl w:val="0"/>
          <w:numId w:val="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Character Literals</w:t>
      </w:r>
    </w:p>
    <w:p w:rsidR="00C5383A" w:rsidRPr="0039605D" w:rsidRDefault="00C5383A" w:rsidP="00C5383A">
      <w:pPr>
        <w:numPr>
          <w:ilvl w:val="0"/>
          <w:numId w:val="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String Literals</w:t>
      </w:r>
    </w:p>
    <w:p w:rsidR="00C5383A" w:rsidRPr="0039605D" w:rsidRDefault="00C5383A" w:rsidP="00C5383A">
      <w:pPr>
        <w:numPr>
          <w:ilvl w:val="0"/>
          <w:numId w:val="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BOOLEAN Literals</w:t>
      </w:r>
    </w:p>
    <w:p w:rsidR="00C5383A" w:rsidRPr="0039605D" w:rsidRDefault="00C5383A" w:rsidP="00C5383A">
      <w:pPr>
        <w:numPr>
          <w:ilvl w:val="0"/>
          <w:numId w:val="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Date and Time Literals</w:t>
      </w:r>
    </w:p>
    <w:p w:rsidR="00C5383A" w:rsidRPr="0039605D" w:rsidRDefault="00C5383A" w:rsidP="00C5383A">
      <w:pPr>
        <w:spacing w:before="100" w:beforeAutospacing="1" w:after="75" w:line="240" w:lineRule="auto"/>
        <w:ind w:left="720"/>
        <w:rPr>
          <w:rFonts w:ascii="Times New Roman" w:hAnsi="Times New Roman" w:cs="Times New Roman"/>
          <w:color w:val="000000" w:themeColor="text1"/>
          <w:sz w:val="24"/>
          <w:szCs w:val="24"/>
        </w:rPr>
      </w:pPr>
    </w:p>
    <w:p w:rsidR="00C5383A" w:rsidRPr="0039605D" w:rsidRDefault="00C5383A" w:rsidP="00C5383A">
      <w:pPr>
        <w:pStyle w:val="NormalWeb"/>
        <w:shd w:val="clear" w:color="auto" w:fill="FFFFFF"/>
        <w:spacing w:before="120" w:beforeAutospacing="0" w:after="144" w:afterAutospacing="0"/>
        <w:ind w:right="48"/>
        <w:jc w:val="both"/>
        <w:rPr>
          <w:color w:val="000000" w:themeColor="text1"/>
        </w:rPr>
      </w:pPr>
      <w:r w:rsidRPr="0039605D">
        <w:rPr>
          <w:b/>
          <w:bCs/>
          <w:color w:val="000000" w:themeColor="text1"/>
        </w:rPr>
        <w:t>Numeric Literals</w:t>
      </w:r>
    </w:p>
    <w:p w:rsidR="00C5383A" w:rsidRPr="0039605D" w:rsidRDefault="00C5383A" w:rsidP="00C5383A">
      <w:pPr>
        <w:pStyle w:val="NormalWeb"/>
        <w:numPr>
          <w:ilvl w:val="0"/>
          <w:numId w:val="5"/>
        </w:numPr>
        <w:shd w:val="clear" w:color="auto" w:fill="FFFFFF"/>
        <w:spacing w:before="120" w:beforeAutospacing="0" w:after="144" w:afterAutospacing="0"/>
        <w:ind w:right="48"/>
        <w:jc w:val="both"/>
        <w:rPr>
          <w:color w:val="000000" w:themeColor="text1"/>
        </w:rPr>
      </w:pPr>
      <w:r w:rsidRPr="0039605D">
        <w:rPr>
          <w:color w:val="000000" w:themeColor="text1"/>
        </w:rPr>
        <w:t>050 78 -14 0 +32767</w:t>
      </w:r>
    </w:p>
    <w:p w:rsidR="00C5383A" w:rsidRPr="0039605D" w:rsidRDefault="00C5383A" w:rsidP="00C5383A">
      <w:pPr>
        <w:pStyle w:val="NormalWeb"/>
        <w:numPr>
          <w:ilvl w:val="0"/>
          <w:numId w:val="5"/>
        </w:numPr>
        <w:shd w:val="clear" w:color="auto" w:fill="FFFFFF"/>
        <w:spacing w:before="120" w:beforeAutospacing="0" w:after="144" w:afterAutospacing="0"/>
        <w:ind w:right="48"/>
        <w:jc w:val="both"/>
        <w:rPr>
          <w:color w:val="000000" w:themeColor="text1"/>
        </w:rPr>
      </w:pPr>
      <w:r w:rsidRPr="0039605D">
        <w:rPr>
          <w:color w:val="000000" w:themeColor="text1"/>
        </w:rPr>
        <w:t>6.6667 0.0 -12.0 3.14159 +7800.00</w:t>
      </w:r>
    </w:p>
    <w:p w:rsidR="00C5383A" w:rsidRPr="0039605D" w:rsidRDefault="00C5383A" w:rsidP="00C5383A">
      <w:pPr>
        <w:pStyle w:val="NormalWeb"/>
        <w:numPr>
          <w:ilvl w:val="0"/>
          <w:numId w:val="5"/>
        </w:numPr>
        <w:shd w:val="clear" w:color="auto" w:fill="FFFFFF"/>
        <w:spacing w:before="120" w:beforeAutospacing="0" w:after="144" w:afterAutospacing="0"/>
        <w:ind w:right="48"/>
        <w:jc w:val="both"/>
        <w:rPr>
          <w:color w:val="000000" w:themeColor="text1"/>
        </w:rPr>
      </w:pPr>
      <w:r w:rsidRPr="0039605D">
        <w:rPr>
          <w:color w:val="000000" w:themeColor="text1"/>
        </w:rPr>
        <w:t>6E5 1.0E-8 3.14159e0 -1E38 -9.5e-3</w:t>
      </w:r>
    </w:p>
    <w:p w:rsidR="00C5383A" w:rsidRPr="0039605D" w:rsidRDefault="00C5383A" w:rsidP="00C5383A">
      <w:pPr>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b/>
          <w:bCs/>
          <w:color w:val="000000" w:themeColor="text1"/>
          <w:sz w:val="24"/>
          <w:szCs w:val="24"/>
        </w:rPr>
        <w:br/>
        <w:t>Character Literals</w:t>
      </w:r>
    </w:p>
    <w:p w:rsidR="00C5383A" w:rsidRPr="0039605D" w:rsidRDefault="00C5383A" w:rsidP="00C5383A">
      <w:pPr>
        <w:pStyle w:val="NormalWeb"/>
        <w:shd w:val="clear" w:color="auto" w:fill="FFFFFF"/>
        <w:spacing w:before="120" w:beforeAutospacing="0" w:after="144" w:afterAutospacing="0"/>
        <w:ind w:left="720" w:right="48"/>
        <w:jc w:val="both"/>
        <w:rPr>
          <w:color w:val="000000" w:themeColor="text1"/>
        </w:rPr>
      </w:pPr>
      <w:r w:rsidRPr="0039605D">
        <w:rPr>
          <w:color w:val="000000" w:themeColor="text1"/>
        </w:rPr>
        <w:t>'A' '%' '9' ' ' 'z' '('</w:t>
      </w:r>
    </w:p>
    <w:p w:rsidR="00C5383A" w:rsidRPr="0039605D" w:rsidRDefault="00C5383A" w:rsidP="00C5383A">
      <w:pPr>
        <w:pStyle w:val="NormalWeb"/>
        <w:shd w:val="clear" w:color="auto" w:fill="FFFFFF"/>
        <w:spacing w:before="120" w:beforeAutospacing="0" w:after="144" w:afterAutospacing="0"/>
        <w:ind w:left="720" w:right="48"/>
        <w:jc w:val="both"/>
        <w:rPr>
          <w:color w:val="000000" w:themeColor="text1"/>
        </w:rPr>
      </w:pP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lastRenderedPageBreak/>
        <w:t>String Literals</w:t>
      </w: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'Hello, world!'</w:t>
      </w: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w:t>
      </w:r>
      <w:hyperlink r:id="rId29" w:history="1">
        <w:r w:rsidRPr="0039605D">
          <w:rPr>
            <w:rStyle w:val="Hyperlink"/>
            <w:color w:val="000000" w:themeColor="text1"/>
          </w:rPr>
          <w:t>Tutorials</w:t>
        </w:r>
      </w:hyperlink>
      <w:r w:rsidRPr="0039605D">
        <w:rPr>
          <w:color w:val="000000" w:themeColor="text1"/>
        </w:rPr>
        <w:t> Point'</w:t>
      </w: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'19-NOV-12'</w:t>
      </w:r>
    </w:p>
    <w:p w:rsidR="00C5383A" w:rsidRPr="0039605D" w:rsidRDefault="00C5383A" w:rsidP="00C5383A">
      <w:pPr>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b/>
          <w:bCs/>
          <w:color w:val="000000" w:themeColor="text1"/>
          <w:sz w:val="24"/>
          <w:szCs w:val="24"/>
        </w:rPr>
        <w:br/>
        <w:t>BOOLEAN Literals</w:t>
      </w:r>
    </w:p>
    <w:p w:rsidR="00C5383A" w:rsidRPr="0039605D" w:rsidRDefault="00C5383A" w:rsidP="00C5383A">
      <w:pPr>
        <w:pStyle w:val="NormalWeb"/>
        <w:shd w:val="clear" w:color="auto" w:fill="FFFFFF"/>
        <w:spacing w:before="120" w:beforeAutospacing="0" w:after="144" w:afterAutospacing="0"/>
        <w:ind w:left="720" w:right="48"/>
        <w:jc w:val="both"/>
        <w:rPr>
          <w:color w:val="000000" w:themeColor="text1"/>
        </w:rPr>
      </w:pPr>
      <w:r w:rsidRPr="0039605D">
        <w:rPr>
          <w:color w:val="000000" w:themeColor="text1"/>
        </w:rPr>
        <w:t>TRUE, FALSE, and NULL.</w:t>
      </w: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b/>
          <w:bCs/>
          <w:color w:val="000000" w:themeColor="text1"/>
        </w:rPr>
        <w:t>Date and Time Literals</w:t>
      </w: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DATE '1978-12-25';</w:t>
      </w:r>
    </w:p>
    <w:p w:rsidR="00C5383A" w:rsidRPr="0039605D" w:rsidRDefault="00C5383A" w:rsidP="00C5383A">
      <w:pPr>
        <w:pStyle w:val="NormalWeb"/>
        <w:shd w:val="clear" w:color="auto" w:fill="FFFFFF"/>
        <w:spacing w:before="120" w:beforeAutospacing="0" w:after="144" w:afterAutospacing="0"/>
        <w:ind w:left="48" w:right="48"/>
        <w:jc w:val="both"/>
        <w:rPr>
          <w:color w:val="000000" w:themeColor="text1"/>
        </w:rPr>
      </w:pPr>
      <w:r w:rsidRPr="0039605D">
        <w:rPr>
          <w:color w:val="000000" w:themeColor="text1"/>
        </w:rPr>
        <w:t>TIMESTAMP '2012-10-29 12:01:01';</w:t>
      </w:r>
    </w:p>
    <w:tbl>
      <w:tblPr>
        <w:tblStyle w:val="TableGrid"/>
        <w:tblW w:w="0" w:type="auto"/>
        <w:tblInd w:w="720" w:type="dxa"/>
        <w:tblLook w:val="04A0" w:firstRow="1" w:lastRow="0" w:firstColumn="1" w:lastColumn="0" w:noHBand="0" w:noVBand="1"/>
      </w:tblPr>
      <w:tblGrid>
        <w:gridCol w:w="9350"/>
      </w:tblGrid>
      <w:tr w:rsidR="00C5383A" w:rsidRPr="0039605D" w:rsidTr="00C5383A">
        <w:tc>
          <w:tcPr>
            <w:tcW w:w="9350" w:type="dxa"/>
          </w:tcPr>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message  varchar2</w:t>
            </w:r>
            <w:proofErr w:type="gramEnd"/>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That''s</w:t>
            </w:r>
            <w:proofErr w:type="spellEnd"/>
            <w:r w:rsidRPr="0039605D">
              <w:rPr>
                <w:rStyle w:val="str"/>
                <w:rFonts w:ascii="Times New Roman" w:hAnsi="Times New Roman" w:cs="Times New Roman"/>
                <w:color w:val="000000" w:themeColor="text1"/>
                <w:sz w:val="24"/>
                <w:szCs w:val="24"/>
              </w:rPr>
              <w:t xml:space="preserve"> </w:t>
            </w:r>
            <w:hyperlink r:id="rId30" w:history="1">
              <w:r w:rsidRPr="0039605D">
                <w:rPr>
                  <w:rStyle w:val="Hyperlink"/>
                  <w:rFonts w:ascii="Times New Roman" w:hAnsi="Times New Roman" w:cs="Times New Roman"/>
                  <w:color w:val="000000" w:themeColor="text1"/>
                  <w:sz w:val="24"/>
                  <w:szCs w:val="24"/>
                </w:rPr>
                <w:t>tutorialspoint</w:t>
              </w:r>
            </w:hyperlink>
            <w:r w:rsidRPr="0039605D">
              <w:rPr>
                <w:rStyle w:val="str"/>
                <w:rFonts w:ascii="Times New Roman" w:hAnsi="Times New Roman" w:cs="Times New Roman"/>
                <w:color w:val="000000" w:themeColor="text1"/>
                <w:sz w:val="24"/>
                <w:szCs w:val="24"/>
              </w:rPr>
              <w:t>.com!'</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message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C5383A" w:rsidRPr="0039605D" w:rsidRDefault="00C5383A" w:rsidP="00C5383A">
            <w:pPr>
              <w:pStyle w:val="NormalWeb"/>
              <w:spacing w:before="120" w:beforeAutospacing="0" w:after="144" w:afterAutospacing="0"/>
              <w:ind w:right="48"/>
              <w:jc w:val="both"/>
              <w:rPr>
                <w:color w:val="000000" w:themeColor="text1"/>
              </w:rPr>
            </w:pPr>
          </w:p>
        </w:tc>
      </w:tr>
    </w:tbl>
    <w:p w:rsidR="00C5383A" w:rsidRPr="0039605D" w:rsidRDefault="00C5383A" w:rsidP="00C5383A">
      <w:pPr>
        <w:pStyle w:val="NormalWeb"/>
        <w:shd w:val="clear" w:color="auto" w:fill="FFFFFF"/>
        <w:spacing w:before="120" w:beforeAutospacing="0" w:after="144" w:afterAutospacing="0"/>
        <w:ind w:left="720" w:right="48"/>
        <w:jc w:val="both"/>
        <w:rPr>
          <w:color w:val="000000" w:themeColor="text1"/>
        </w:rPr>
      </w:pPr>
    </w:p>
    <w:p w:rsidR="00C5383A" w:rsidRPr="0039605D" w:rsidRDefault="00C5383A" w:rsidP="00C5383A">
      <w:pPr>
        <w:pStyle w:val="NormalWeb"/>
        <w:shd w:val="clear" w:color="auto" w:fill="FFFFFF"/>
        <w:spacing w:before="120" w:beforeAutospacing="0" w:after="144" w:afterAutospacing="0"/>
        <w:ind w:left="720" w:right="48"/>
        <w:jc w:val="both"/>
        <w:rPr>
          <w:color w:val="000000" w:themeColor="text1"/>
        </w:rPr>
      </w:pPr>
    </w:p>
    <w:p w:rsidR="00CA0CCB" w:rsidRPr="0039605D" w:rsidRDefault="00CA0CCB" w:rsidP="00AE1538">
      <w:pPr>
        <w:pStyle w:val="NormalWeb"/>
        <w:spacing w:before="120" w:beforeAutospacing="0" w:after="144" w:afterAutospacing="0"/>
        <w:ind w:left="48" w:right="48"/>
        <w:jc w:val="both"/>
        <w:rPr>
          <w:color w:val="000000" w:themeColor="text1"/>
        </w:rPr>
      </w:pPr>
    </w:p>
    <w:p w:rsidR="00CA0CCB" w:rsidRPr="0039605D" w:rsidRDefault="00CA0CCB" w:rsidP="00AE1538">
      <w:pPr>
        <w:pStyle w:val="NormalWeb"/>
        <w:spacing w:before="120" w:beforeAutospacing="0" w:after="144" w:afterAutospacing="0"/>
        <w:ind w:left="48" w:right="48"/>
        <w:jc w:val="both"/>
        <w:rPr>
          <w:color w:val="000000" w:themeColor="text1"/>
        </w:rPr>
      </w:pPr>
    </w:p>
    <w:tbl>
      <w:tblPr>
        <w:tblStyle w:val="TableGrid"/>
        <w:tblW w:w="0" w:type="auto"/>
        <w:tblInd w:w="48" w:type="dxa"/>
        <w:tblLook w:val="04A0" w:firstRow="1" w:lastRow="0" w:firstColumn="1" w:lastColumn="0" w:noHBand="0" w:noVBand="1"/>
      </w:tblPr>
      <w:tblGrid>
        <w:gridCol w:w="9350"/>
      </w:tblGrid>
      <w:tr w:rsidR="00C5383A" w:rsidRPr="0039605D" w:rsidTr="00C5383A">
        <w:tc>
          <w:tcPr>
            <w:tcW w:w="9350" w:type="dxa"/>
          </w:tcPr>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That's </w:t>
            </w:r>
            <w:hyperlink r:id="rId31" w:history="1">
              <w:r w:rsidRPr="0039605D">
                <w:rPr>
                  <w:rStyle w:val="Hyperlink"/>
                  <w:rFonts w:ascii="Times New Roman" w:hAnsi="Times New Roman" w:cs="Times New Roman"/>
                  <w:color w:val="000000" w:themeColor="text1"/>
                  <w:sz w:val="24"/>
                  <w:szCs w:val="24"/>
                </w:rPr>
                <w:t>tutorialspoint</w:t>
              </w:r>
            </w:hyperlink>
            <w:r w:rsidRPr="0039605D">
              <w:rPr>
                <w:rFonts w:ascii="Times New Roman" w:hAnsi="Times New Roman" w:cs="Times New Roman"/>
                <w:color w:val="000000" w:themeColor="text1"/>
                <w:sz w:val="24"/>
                <w:szCs w:val="24"/>
              </w:rPr>
              <w:t xml:space="preserve">.com!  </w:t>
            </w:r>
          </w:p>
          <w:p w:rsidR="00C5383A" w:rsidRPr="0039605D" w:rsidRDefault="00C5383A" w:rsidP="00C5383A">
            <w:pPr>
              <w:pStyle w:val="HTMLPreformatted"/>
              <w:rPr>
                <w:rFonts w:ascii="Times New Roman" w:hAnsi="Times New Roman" w:cs="Times New Roman"/>
                <w:color w:val="000000" w:themeColor="text1"/>
                <w:sz w:val="24"/>
                <w:szCs w:val="24"/>
              </w:rPr>
            </w:pPr>
          </w:p>
          <w:p w:rsidR="00C5383A" w:rsidRPr="0039605D" w:rsidRDefault="00C5383A" w:rsidP="00C5383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successfully completed.</w:t>
            </w:r>
          </w:p>
          <w:p w:rsidR="00C5383A" w:rsidRPr="0039605D" w:rsidRDefault="00C5383A" w:rsidP="00AE1538">
            <w:pPr>
              <w:pStyle w:val="NormalWeb"/>
              <w:spacing w:before="120" w:beforeAutospacing="0" w:after="144" w:afterAutospacing="0"/>
              <w:ind w:right="48"/>
              <w:jc w:val="both"/>
              <w:rPr>
                <w:color w:val="000000" w:themeColor="text1"/>
              </w:rPr>
            </w:pPr>
          </w:p>
        </w:tc>
      </w:tr>
    </w:tbl>
    <w:p w:rsidR="00CA0CCB" w:rsidRPr="0039605D" w:rsidRDefault="00CA0CCB" w:rsidP="00AE1538">
      <w:pPr>
        <w:pStyle w:val="NormalWeb"/>
        <w:spacing w:before="120" w:beforeAutospacing="0" w:after="144" w:afterAutospacing="0"/>
        <w:ind w:left="48" w:right="48"/>
        <w:jc w:val="both"/>
        <w:rPr>
          <w:color w:val="000000" w:themeColor="text1"/>
        </w:rPr>
      </w:pPr>
    </w:p>
    <w:p w:rsidR="00CA0CCB" w:rsidRPr="0039605D" w:rsidRDefault="00E27C9B" w:rsidP="00AE1538">
      <w:pPr>
        <w:pStyle w:val="NormalWeb"/>
        <w:spacing w:before="120" w:beforeAutospacing="0" w:after="144" w:afterAutospacing="0"/>
        <w:ind w:left="48" w:right="48"/>
        <w:jc w:val="both"/>
        <w:rPr>
          <w:b/>
          <w:color w:val="000000" w:themeColor="text1"/>
          <w:u w:val="single"/>
        </w:rPr>
      </w:pPr>
      <w:r w:rsidRPr="0039605D">
        <w:rPr>
          <w:b/>
          <w:color w:val="000000" w:themeColor="text1"/>
          <w:u w:val="single"/>
        </w:rPr>
        <w:t>Decisions:</w:t>
      </w:r>
    </w:p>
    <w:p w:rsidR="00E27C9B" w:rsidRPr="0039605D" w:rsidRDefault="00F64834" w:rsidP="00E27C9B">
      <w:pPr>
        <w:spacing w:after="0" w:line="240" w:lineRule="auto"/>
        <w:rPr>
          <w:rFonts w:ascii="Times New Roman" w:eastAsia="Times New Roman" w:hAnsi="Times New Roman" w:cs="Times New Roman"/>
          <w:b/>
          <w:color w:val="000000" w:themeColor="text1"/>
          <w:sz w:val="24"/>
          <w:szCs w:val="24"/>
          <w:u w:val="single"/>
        </w:rPr>
      </w:pPr>
      <w:hyperlink r:id="rId32" w:tooltip="if-then statement in PL/SQL" w:history="1">
        <w:r w:rsidR="00E27C9B" w:rsidRPr="0039605D">
          <w:rPr>
            <w:rFonts w:ascii="Times New Roman" w:eastAsia="Times New Roman" w:hAnsi="Times New Roman" w:cs="Times New Roman"/>
            <w:b/>
            <w:color w:val="000000" w:themeColor="text1"/>
            <w:sz w:val="24"/>
            <w:szCs w:val="24"/>
            <w:u w:val="single"/>
            <w:shd w:val="clear" w:color="auto" w:fill="FFFFFF"/>
          </w:rPr>
          <w:t>IF - THEN statement</w:t>
        </w:r>
      </w:hyperlink>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The </w:t>
      </w:r>
      <w:r w:rsidRPr="0039605D">
        <w:rPr>
          <w:rFonts w:ascii="Times New Roman" w:eastAsia="Times New Roman" w:hAnsi="Times New Roman" w:cs="Times New Roman"/>
          <w:b/>
          <w:bCs/>
          <w:color w:val="000000" w:themeColor="text1"/>
          <w:sz w:val="24"/>
          <w:szCs w:val="24"/>
        </w:rPr>
        <w:t>IF statement</w:t>
      </w:r>
      <w:r w:rsidRPr="0039605D">
        <w:rPr>
          <w:rFonts w:ascii="Times New Roman" w:eastAsia="Times New Roman" w:hAnsi="Times New Roman" w:cs="Times New Roman"/>
          <w:color w:val="000000" w:themeColor="text1"/>
          <w:sz w:val="24"/>
          <w:szCs w:val="24"/>
        </w:rPr>
        <w:t> associates a condition with a sequence of statements enclosed by the keywords </w:t>
      </w:r>
      <w:r w:rsidRPr="0039605D">
        <w:rPr>
          <w:rFonts w:ascii="Times New Roman" w:eastAsia="Times New Roman" w:hAnsi="Times New Roman" w:cs="Times New Roman"/>
          <w:b/>
          <w:bCs/>
          <w:color w:val="000000" w:themeColor="text1"/>
          <w:sz w:val="24"/>
          <w:szCs w:val="24"/>
        </w:rPr>
        <w:t>THEN</w:t>
      </w:r>
      <w:r w:rsidRPr="0039605D">
        <w:rPr>
          <w:rFonts w:ascii="Times New Roman" w:eastAsia="Times New Roman" w:hAnsi="Times New Roman" w:cs="Times New Roman"/>
          <w:color w:val="000000" w:themeColor="text1"/>
          <w:sz w:val="24"/>
          <w:szCs w:val="24"/>
        </w:rPr>
        <w:t> and </w:t>
      </w:r>
      <w:r w:rsidRPr="0039605D">
        <w:rPr>
          <w:rFonts w:ascii="Times New Roman" w:eastAsia="Times New Roman" w:hAnsi="Times New Roman" w:cs="Times New Roman"/>
          <w:b/>
          <w:bCs/>
          <w:color w:val="000000" w:themeColor="text1"/>
          <w:sz w:val="24"/>
          <w:szCs w:val="24"/>
        </w:rPr>
        <w:t>END IF</w:t>
      </w:r>
      <w:r w:rsidRPr="0039605D">
        <w:rPr>
          <w:rFonts w:ascii="Times New Roman" w:eastAsia="Times New Roman" w:hAnsi="Times New Roman" w:cs="Times New Roman"/>
          <w:color w:val="000000" w:themeColor="text1"/>
          <w:sz w:val="24"/>
          <w:szCs w:val="24"/>
        </w:rPr>
        <w:t>. If the condition is true, the statements get executed and if the condition is false or NULL then the IF statement does nothing.</w:t>
      </w:r>
    </w:p>
    <w:p w:rsidR="00E27C9B" w:rsidRPr="0039605D" w:rsidRDefault="00F64834" w:rsidP="00E27C9B">
      <w:pPr>
        <w:spacing w:after="0" w:line="240" w:lineRule="auto"/>
        <w:rPr>
          <w:rFonts w:ascii="Times New Roman" w:eastAsia="Times New Roman" w:hAnsi="Times New Roman" w:cs="Times New Roman"/>
          <w:b/>
          <w:color w:val="000000" w:themeColor="text1"/>
          <w:sz w:val="24"/>
          <w:szCs w:val="24"/>
          <w:u w:val="single"/>
        </w:rPr>
      </w:pPr>
      <w:hyperlink r:id="rId33" w:tooltip="if-then-else statement in PL/SQL" w:history="1">
        <w:r w:rsidR="00E27C9B" w:rsidRPr="0039605D">
          <w:rPr>
            <w:rFonts w:ascii="Times New Roman" w:eastAsia="Times New Roman" w:hAnsi="Times New Roman" w:cs="Times New Roman"/>
            <w:b/>
            <w:color w:val="000000" w:themeColor="text1"/>
            <w:sz w:val="24"/>
            <w:szCs w:val="24"/>
            <w:u w:val="single"/>
            <w:shd w:val="clear" w:color="auto" w:fill="FFFFFF"/>
          </w:rPr>
          <w:t>IF-THEN-ELSE statement</w:t>
        </w:r>
      </w:hyperlink>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b/>
          <w:bCs/>
          <w:color w:val="000000" w:themeColor="text1"/>
          <w:sz w:val="24"/>
          <w:szCs w:val="24"/>
        </w:rPr>
        <w:t>IF statement</w:t>
      </w:r>
      <w:r w:rsidRPr="0039605D">
        <w:rPr>
          <w:rFonts w:ascii="Times New Roman" w:eastAsia="Times New Roman" w:hAnsi="Times New Roman" w:cs="Times New Roman"/>
          <w:color w:val="000000" w:themeColor="text1"/>
          <w:sz w:val="24"/>
          <w:szCs w:val="24"/>
        </w:rPr>
        <w:t> adds the keyword </w:t>
      </w:r>
      <w:r w:rsidRPr="0039605D">
        <w:rPr>
          <w:rFonts w:ascii="Times New Roman" w:eastAsia="Times New Roman" w:hAnsi="Times New Roman" w:cs="Times New Roman"/>
          <w:b/>
          <w:bCs/>
          <w:color w:val="000000" w:themeColor="text1"/>
          <w:sz w:val="24"/>
          <w:szCs w:val="24"/>
        </w:rPr>
        <w:t>ELSE</w:t>
      </w:r>
      <w:r w:rsidRPr="0039605D">
        <w:rPr>
          <w:rFonts w:ascii="Times New Roman" w:eastAsia="Times New Roman" w:hAnsi="Times New Roman" w:cs="Times New Roman"/>
          <w:color w:val="000000" w:themeColor="text1"/>
          <w:sz w:val="24"/>
          <w:szCs w:val="24"/>
        </w:rPr>
        <w:t> followed by an alternative sequence of statement. If the condition is false or NULL, then only the alternative sequence of statements get executed. It ensures that either of the sequence of statements is executed.</w:t>
      </w:r>
    </w:p>
    <w:p w:rsidR="00E27C9B" w:rsidRPr="0039605D" w:rsidRDefault="00F64834" w:rsidP="00E27C9B">
      <w:pPr>
        <w:spacing w:after="0" w:line="240" w:lineRule="auto"/>
        <w:rPr>
          <w:rFonts w:ascii="Times New Roman" w:eastAsia="Times New Roman" w:hAnsi="Times New Roman" w:cs="Times New Roman"/>
          <w:b/>
          <w:color w:val="000000" w:themeColor="text1"/>
          <w:sz w:val="24"/>
          <w:szCs w:val="24"/>
          <w:u w:val="single"/>
        </w:rPr>
      </w:pPr>
      <w:hyperlink r:id="rId34" w:tooltip="if-then-elsif statement in PL/SQL" w:history="1">
        <w:r w:rsidR="00E27C9B" w:rsidRPr="0039605D">
          <w:rPr>
            <w:rFonts w:ascii="Times New Roman" w:eastAsia="Times New Roman" w:hAnsi="Times New Roman" w:cs="Times New Roman"/>
            <w:b/>
            <w:color w:val="000000" w:themeColor="text1"/>
            <w:sz w:val="24"/>
            <w:szCs w:val="24"/>
            <w:u w:val="single"/>
            <w:shd w:val="clear" w:color="auto" w:fill="FFFFFF"/>
          </w:rPr>
          <w:t>IF-THEN-ELSIF statement</w:t>
        </w:r>
      </w:hyperlink>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It allows you to choose between several alternatives.</w:t>
      </w:r>
    </w:p>
    <w:p w:rsidR="00E27C9B" w:rsidRPr="0039605D" w:rsidRDefault="00F64834" w:rsidP="00E27C9B">
      <w:pPr>
        <w:spacing w:after="0" w:line="240" w:lineRule="auto"/>
        <w:rPr>
          <w:rFonts w:ascii="Times New Roman" w:eastAsia="Times New Roman" w:hAnsi="Times New Roman" w:cs="Times New Roman"/>
          <w:b/>
          <w:color w:val="000000" w:themeColor="text1"/>
          <w:sz w:val="24"/>
          <w:szCs w:val="24"/>
          <w:u w:val="single"/>
        </w:rPr>
      </w:pPr>
      <w:hyperlink r:id="rId35" w:tooltip="case statement in PL/SQL" w:history="1">
        <w:r w:rsidR="00E27C9B" w:rsidRPr="0039605D">
          <w:rPr>
            <w:rFonts w:ascii="Times New Roman" w:eastAsia="Times New Roman" w:hAnsi="Times New Roman" w:cs="Times New Roman"/>
            <w:b/>
            <w:color w:val="000000" w:themeColor="text1"/>
            <w:sz w:val="24"/>
            <w:szCs w:val="24"/>
            <w:u w:val="single"/>
            <w:shd w:val="clear" w:color="auto" w:fill="FFFFFF"/>
          </w:rPr>
          <w:t>Case statement</w:t>
        </w:r>
      </w:hyperlink>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Like the IF statement, the </w:t>
      </w:r>
      <w:r w:rsidRPr="0039605D">
        <w:rPr>
          <w:rFonts w:ascii="Times New Roman" w:eastAsia="Times New Roman" w:hAnsi="Times New Roman" w:cs="Times New Roman"/>
          <w:b/>
          <w:bCs/>
          <w:color w:val="000000" w:themeColor="text1"/>
          <w:sz w:val="24"/>
          <w:szCs w:val="24"/>
        </w:rPr>
        <w:t>CASE statement</w:t>
      </w:r>
      <w:r w:rsidRPr="0039605D">
        <w:rPr>
          <w:rFonts w:ascii="Times New Roman" w:eastAsia="Times New Roman" w:hAnsi="Times New Roman" w:cs="Times New Roman"/>
          <w:color w:val="000000" w:themeColor="text1"/>
          <w:sz w:val="24"/>
          <w:szCs w:val="24"/>
        </w:rPr>
        <w:t> selects one sequence of statements to execute.</w:t>
      </w:r>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However, to select the sequence, the CASE statement uses a selector rather than multiple Boolean expressions. A selector is an expression whose value is used to select one of several alternatives.</w:t>
      </w:r>
    </w:p>
    <w:p w:rsidR="00E27C9B" w:rsidRPr="0039605D" w:rsidRDefault="00F64834" w:rsidP="00E27C9B">
      <w:pPr>
        <w:spacing w:after="0" w:line="240" w:lineRule="auto"/>
        <w:rPr>
          <w:rFonts w:ascii="Times New Roman" w:eastAsia="Times New Roman" w:hAnsi="Times New Roman" w:cs="Times New Roman"/>
          <w:b/>
          <w:color w:val="000000" w:themeColor="text1"/>
          <w:sz w:val="24"/>
          <w:szCs w:val="24"/>
          <w:u w:val="single"/>
        </w:rPr>
      </w:pPr>
      <w:hyperlink r:id="rId36" w:tooltip="searched case statements in PL/SQL" w:history="1">
        <w:r w:rsidR="00E27C9B" w:rsidRPr="0039605D">
          <w:rPr>
            <w:rFonts w:ascii="Times New Roman" w:eastAsia="Times New Roman" w:hAnsi="Times New Roman" w:cs="Times New Roman"/>
            <w:b/>
            <w:color w:val="000000" w:themeColor="text1"/>
            <w:sz w:val="24"/>
            <w:szCs w:val="24"/>
            <w:u w:val="single"/>
            <w:shd w:val="clear" w:color="auto" w:fill="FFFFFF"/>
          </w:rPr>
          <w:t>Searched CASE statement</w:t>
        </w:r>
      </w:hyperlink>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The searched CASE statement </w:t>
      </w:r>
      <w:r w:rsidRPr="0039605D">
        <w:rPr>
          <w:rFonts w:ascii="Times New Roman" w:eastAsia="Times New Roman" w:hAnsi="Times New Roman" w:cs="Times New Roman"/>
          <w:b/>
          <w:bCs/>
          <w:color w:val="000000" w:themeColor="text1"/>
          <w:sz w:val="24"/>
          <w:szCs w:val="24"/>
        </w:rPr>
        <w:t>has no selector</w:t>
      </w:r>
      <w:r w:rsidRPr="0039605D">
        <w:rPr>
          <w:rFonts w:ascii="Times New Roman" w:eastAsia="Times New Roman" w:hAnsi="Times New Roman" w:cs="Times New Roman"/>
          <w:color w:val="000000" w:themeColor="text1"/>
          <w:sz w:val="24"/>
          <w:szCs w:val="24"/>
        </w:rPr>
        <w:t>, and it's WHEN clauses contain search conditions that yield Boolean values.</w:t>
      </w:r>
    </w:p>
    <w:p w:rsidR="00E27C9B" w:rsidRPr="0039605D" w:rsidRDefault="00F64834" w:rsidP="00E27C9B">
      <w:pPr>
        <w:spacing w:after="0" w:line="240" w:lineRule="auto"/>
        <w:rPr>
          <w:rFonts w:ascii="Times New Roman" w:eastAsia="Times New Roman" w:hAnsi="Times New Roman" w:cs="Times New Roman"/>
          <w:b/>
          <w:color w:val="000000" w:themeColor="text1"/>
          <w:sz w:val="24"/>
          <w:szCs w:val="24"/>
          <w:u w:val="single"/>
        </w:rPr>
      </w:pPr>
      <w:hyperlink r:id="rId37" w:tooltip="nested if statements in PL/SQL" w:history="1">
        <w:r w:rsidR="00E27C9B" w:rsidRPr="0039605D">
          <w:rPr>
            <w:rFonts w:ascii="Times New Roman" w:eastAsia="Times New Roman" w:hAnsi="Times New Roman" w:cs="Times New Roman"/>
            <w:b/>
            <w:color w:val="000000" w:themeColor="text1"/>
            <w:sz w:val="24"/>
            <w:szCs w:val="24"/>
            <w:u w:val="single"/>
            <w:shd w:val="clear" w:color="auto" w:fill="FFFFFF"/>
          </w:rPr>
          <w:t>Nested IF-THEN-ELSE</w:t>
        </w:r>
      </w:hyperlink>
    </w:p>
    <w:p w:rsidR="00E27C9B" w:rsidRPr="0039605D" w:rsidRDefault="00E27C9B" w:rsidP="00E27C9B">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39605D">
        <w:rPr>
          <w:rFonts w:ascii="Times New Roman" w:eastAsia="Times New Roman" w:hAnsi="Times New Roman" w:cs="Times New Roman"/>
          <w:color w:val="000000" w:themeColor="text1"/>
          <w:sz w:val="24"/>
          <w:szCs w:val="24"/>
        </w:rPr>
        <w:t>You can use one </w:t>
      </w:r>
      <w:r w:rsidRPr="0039605D">
        <w:rPr>
          <w:rFonts w:ascii="Times New Roman" w:eastAsia="Times New Roman" w:hAnsi="Times New Roman" w:cs="Times New Roman"/>
          <w:b/>
          <w:bCs/>
          <w:color w:val="000000" w:themeColor="text1"/>
          <w:sz w:val="24"/>
          <w:szCs w:val="24"/>
        </w:rPr>
        <w:t>IF-THEN</w:t>
      </w:r>
      <w:r w:rsidRPr="0039605D">
        <w:rPr>
          <w:rFonts w:ascii="Times New Roman" w:eastAsia="Times New Roman" w:hAnsi="Times New Roman" w:cs="Times New Roman"/>
          <w:color w:val="000000" w:themeColor="text1"/>
          <w:sz w:val="24"/>
          <w:szCs w:val="24"/>
        </w:rPr>
        <w:t> or </w:t>
      </w:r>
      <w:r w:rsidRPr="0039605D">
        <w:rPr>
          <w:rFonts w:ascii="Times New Roman" w:eastAsia="Times New Roman" w:hAnsi="Times New Roman" w:cs="Times New Roman"/>
          <w:b/>
          <w:bCs/>
          <w:color w:val="000000" w:themeColor="text1"/>
          <w:sz w:val="24"/>
          <w:szCs w:val="24"/>
        </w:rPr>
        <w:t>IF-THEN-ELSIF</w:t>
      </w:r>
      <w:r w:rsidRPr="0039605D">
        <w:rPr>
          <w:rFonts w:ascii="Times New Roman" w:eastAsia="Times New Roman" w:hAnsi="Times New Roman" w:cs="Times New Roman"/>
          <w:color w:val="000000" w:themeColor="text1"/>
          <w:sz w:val="24"/>
          <w:szCs w:val="24"/>
        </w:rPr>
        <w:t> statement inside another </w:t>
      </w:r>
      <w:r w:rsidRPr="0039605D">
        <w:rPr>
          <w:rFonts w:ascii="Times New Roman" w:eastAsia="Times New Roman" w:hAnsi="Times New Roman" w:cs="Times New Roman"/>
          <w:b/>
          <w:bCs/>
          <w:color w:val="000000" w:themeColor="text1"/>
          <w:sz w:val="24"/>
          <w:szCs w:val="24"/>
        </w:rPr>
        <w:t>IF-THEN</w:t>
      </w:r>
      <w:r w:rsidRPr="0039605D">
        <w:rPr>
          <w:rFonts w:ascii="Times New Roman" w:eastAsia="Times New Roman" w:hAnsi="Times New Roman" w:cs="Times New Roman"/>
          <w:color w:val="000000" w:themeColor="text1"/>
          <w:sz w:val="24"/>
          <w:szCs w:val="24"/>
        </w:rPr>
        <w:t> or </w:t>
      </w:r>
      <w:r w:rsidRPr="0039605D">
        <w:rPr>
          <w:rFonts w:ascii="Times New Roman" w:eastAsia="Times New Roman" w:hAnsi="Times New Roman" w:cs="Times New Roman"/>
          <w:b/>
          <w:bCs/>
          <w:color w:val="000000" w:themeColor="text1"/>
          <w:sz w:val="24"/>
          <w:szCs w:val="24"/>
        </w:rPr>
        <w:t>IF-THEN-ELSIF</w:t>
      </w:r>
      <w:r w:rsidRPr="0039605D">
        <w:rPr>
          <w:rFonts w:ascii="Times New Roman" w:eastAsia="Times New Roman" w:hAnsi="Times New Roman" w:cs="Times New Roman"/>
          <w:color w:val="000000" w:themeColor="text1"/>
          <w:sz w:val="24"/>
          <w:szCs w:val="24"/>
        </w:rPr>
        <w:t> statement(s).</w:t>
      </w:r>
    </w:p>
    <w:p w:rsidR="00E27C9B" w:rsidRPr="0039605D" w:rsidRDefault="00B614F8" w:rsidP="00AE1538">
      <w:pPr>
        <w:pStyle w:val="NormalWeb"/>
        <w:spacing w:before="120" w:beforeAutospacing="0" w:after="144" w:afterAutospacing="0"/>
        <w:ind w:left="48" w:right="48"/>
        <w:jc w:val="both"/>
        <w:rPr>
          <w:b/>
          <w:color w:val="000000" w:themeColor="text1"/>
          <w:u w:val="single"/>
        </w:rPr>
      </w:pPr>
      <w:r w:rsidRPr="0039605D">
        <w:rPr>
          <w:b/>
          <w:color w:val="000000" w:themeColor="text1"/>
          <w:u w:val="single"/>
        </w:rPr>
        <w:t>LOOPS:</w:t>
      </w:r>
    </w:p>
    <w:p w:rsidR="00B614F8" w:rsidRPr="00B614F8" w:rsidRDefault="00F64834" w:rsidP="00B614F8">
      <w:pPr>
        <w:spacing w:after="0" w:line="240" w:lineRule="auto"/>
        <w:rPr>
          <w:rFonts w:ascii="Times New Roman" w:eastAsia="Times New Roman" w:hAnsi="Times New Roman" w:cs="Times New Roman"/>
          <w:b/>
          <w:color w:val="000000" w:themeColor="text1"/>
          <w:sz w:val="24"/>
          <w:szCs w:val="24"/>
          <w:u w:val="single"/>
        </w:rPr>
      </w:pPr>
      <w:hyperlink r:id="rId38" w:tooltip="Basic loop in PL/SQL" w:history="1">
        <w:r w:rsidR="00B614F8" w:rsidRPr="0039605D">
          <w:rPr>
            <w:rFonts w:ascii="Times New Roman" w:eastAsia="Times New Roman" w:hAnsi="Times New Roman" w:cs="Times New Roman"/>
            <w:b/>
            <w:color w:val="000000" w:themeColor="text1"/>
            <w:sz w:val="24"/>
            <w:szCs w:val="24"/>
            <w:u w:val="single"/>
            <w:shd w:val="clear" w:color="auto" w:fill="FFFFFF"/>
          </w:rPr>
          <w:t>PL/SQL Basic LOOP</w:t>
        </w:r>
      </w:hyperlink>
    </w:p>
    <w:p w:rsidR="00B614F8" w:rsidRPr="0039605D"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In this loop structure, sequence of statements is enclosed between the LOOP and the END LOOP statements. At each iteration, the sequence of statements is executed and then control resumes at the top of the loop.</w:t>
      </w:r>
    </w:p>
    <w:p w:rsidR="00B614F8" w:rsidRPr="00B614F8" w:rsidRDefault="00F64834" w:rsidP="00B614F8">
      <w:pPr>
        <w:spacing w:after="0" w:line="240" w:lineRule="auto"/>
        <w:rPr>
          <w:rFonts w:ascii="Times New Roman" w:eastAsia="Times New Roman" w:hAnsi="Times New Roman" w:cs="Times New Roman"/>
          <w:b/>
          <w:color w:val="000000" w:themeColor="text1"/>
          <w:sz w:val="24"/>
          <w:szCs w:val="24"/>
          <w:u w:val="single"/>
        </w:rPr>
      </w:pPr>
      <w:hyperlink r:id="rId39" w:tooltip="While loop in Pl/SQL" w:history="1">
        <w:r w:rsidR="00B614F8" w:rsidRPr="0039605D">
          <w:rPr>
            <w:rFonts w:ascii="Times New Roman" w:eastAsia="Times New Roman" w:hAnsi="Times New Roman" w:cs="Times New Roman"/>
            <w:b/>
            <w:color w:val="000000" w:themeColor="text1"/>
            <w:sz w:val="24"/>
            <w:szCs w:val="24"/>
            <w:u w:val="single"/>
            <w:shd w:val="clear" w:color="auto" w:fill="FFFFFF"/>
          </w:rPr>
          <w:t>PL/SQL WHILE LOOP</w:t>
        </w:r>
      </w:hyperlink>
    </w:p>
    <w:p w:rsidR="00B614F8" w:rsidRPr="00B614F8"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Repeats a statement or group of statements while a given condition is true. It tests the condition before executing the loop body.</w:t>
      </w:r>
    </w:p>
    <w:p w:rsidR="00B614F8" w:rsidRPr="00B614F8" w:rsidRDefault="00F64834" w:rsidP="00B614F8">
      <w:pPr>
        <w:spacing w:after="0" w:line="240" w:lineRule="auto"/>
        <w:rPr>
          <w:rFonts w:ascii="Times New Roman" w:eastAsia="Times New Roman" w:hAnsi="Times New Roman" w:cs="Times New Roman"/>
          <w:b/>
          <w:color w:val="000000" w:themeColor="text1"/>
          <w:sz w:val="24"/>
          <w:szCs w:val="24"/>
          <w:u w:val="single"/>
        </w:rPr>
      </w:pPr>
      <w:hyperlink r:id="rId40" w:tooltip="For loop in PL/SQL" w:history="1">
        <w:r w:rsidR="00B614F8" w:rsidRPr="0039605D">
          <w:rPr>
            <w:rFonts w:ascii="Times New Roman" w:eastAsia="Times New Roman" w:hAnsi="Times New Roman" w:cs="Times New Roman"/>
            <w:b/>
            <w:color w:val="000000" w:themeColor="text1"/>
            <w:sz w:val="24"/>
            <w:szCs w:val="24"/>
            <w:u w:val="single"/>
            <w:shd w:val="clear" w:color="auto" w:fill="FFFFFF"/>
          </w:rPr>
          <w:t>PL/SQL FOR LOOP</w:t>
        </w:r>
      </w:hyperlink>
    </w:p>
    <w:p w:rsidR="00B614F8" w:rsidRPr="0039605D"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Execute a sequence of statements multiple times and abbreviates the code that manages the loop variable.</w:t>
      </w:r>
    </w:p>
    <w:p w:rsidR="00B614F8" w:rsidRPr="0039605D" w:rsidRDefault="00B614F8" w:rsidP="00B614F8">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Labeling a PL/SQL Loop</w:t>
      </w: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PL/SQL </w:t>
      </w:r>
      <w:hyperlink r:id="rId41" w:history="1">
        <w:r w:rsidRPr="0039605D">
          <w:rPr>
            <w:rStyle w:val="Hyperlink"/>
            <w:color w:val="000000" w:themeColor="text1"/>
          </w:rPr>
          <w:t>loops</w:t>
        </w:r>
      </w:hyperlink>
      <w:r w:rsidRPr="0039605D">
        <w:rPr>
          <w:color w:val="000000" w:themeColor="text1"/>
        </w:rPr>
        <w:t> can be labeled. The label should be enclosed by double angle brackets (&lt;&lt; and &gt;&gt;) and appear at the beginning of the LOOP statement. The label name can also appear at the end of the LOOP statement. You may use the label in the EXIT statement to exit from the loop.</w:t>
      </w:r>
    </w:p>
    <w:tbl>
      <w:tblPr>
        <w:tblStyle w:val="TableGrid"/>
        <w:tblW w:w="0" w:type="auto"/>
        <w:tblInd w:w="48" w:type="dxa"/>
        <w:tblLook w:val="04A0" w:firstRow="1" w:lastRow="0" w:firstColumn="1" w:lastColumn="0" w:noHBand="0" w:noVBand="1"/>
      </w:tblPr>
      <w:tblGrid>
        <w:gridCol w:w="9350"/>
      </w:tblGrid>
      <w:tr w:rsidR="0039605D" w:rsidRPr="0039605D" w:rsidTr="00B614F8">
        <w:tc>
          <w:tcPr>
            <w:tcW w:w="9350" w:type="dxa"/>
          </w:tcPr>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i</w:t>
            </w:r>
            <w:proofErr w:type="spell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j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&lt;&lt;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outer_loop</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&gt;&gt;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FOR </w:t>
            </w:r>
            <w:proofErr w:type="spellStart"/>
            <w:r w:rsidRPr="0039605D">
              <w:rPr>
                <w:rStyle w:val="pln"/>
                <w:rFonts w:ascii="Times New Roman" w:hAnsi="Times New Roman" w:cs="Times New Roman"/>
                <w:color w:val="000000" w:themeColor="text1"/>
                <w:sz w:val="24"/>
                <w:szCs w:val="24"/>
              </w:rPr>
              <w:t>i</w:t>
            </w:r>
            <w:proofErr w:type="spellEnd"/>
            <w:r w:rsidRPr="0039605D">
              <w:rPr>
                <w:rStyle w:val="pln"/>
                <w:rFonts w:ascii="Times New Roman" w:hAnsi="Times New Roman" w:cs="Times New Roman"/>
                <w:color w:val="000000" w:themeColor="text1"/>
                <w:sz w:val="24"/>
                <w:szCs w:val="24"/>
              </w:rPr>
              <w:t xml:space="preserve"> IN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w:t>
            </w:r>
            <w:r w:rsidRPr="0039605D">
              <w:rPr>
                <w:rStyle w:val="pln"/>
                <w:rFonts w:ascii="Times New Roman" w:hAnsi="Times New Roman" w:cs="Times New Roman"/>
                <w:color w:val="000000" w:themeColor="text1"/>
                <w:sz w:val="24"/>
                <w:szCs w:val="24"/>
              </w:rPr>
              <w:t xml:space="preserve"> LOOP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&lt;&lt;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inner_loop</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&gt;&gt;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FOR j IN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w:t>
            </w:r>
            <w:r w:rsidRPr="0039605D">
              <w:rPr>
                <w:rStyle w:val="pln"/>
                <w:rFonts w:ascii="Times New Roman" w:hAnsi="Times New Roman" w:cs="Times New Roman"/>
                <w:color w:val="000000" w:themeColor="text1"/>
                <w:sz w:val="24"/>
                <w:szCs w:val="24"/>
              </w:rPr>
              <w:t xml:space="preserve"> LOOP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i</w:t>
            </w:r>
            <w:proofErr w:type="spellEnd"/>
            <w:r w:rsidRPr="0039605D">
              <w:rPr>
                <w:rStyle w:val="str"/>
                <w:rFonts w:ascii="Times New Roman" w:hAnsi="Times New Roman" w:cs="Times New Roman"/>
                <w:color w:val="000000" w:themeColor="text1"/>
                <w:sz w:val="24"/>
                <w:szCs w:val="24"/>
              </w:rPr>
              <w:t xml:space="preserve"> is: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i</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and j is: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j</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loop </w:t>
            </w:r>
            <w:proofErr w:type="spellStart"/>
            <w:r w:rsidRPr="0039605D">
              <w:rPr>
                <w:rStyle w:val="pln"/>
                <w:rFonts w:ascii="Times New Roman" w:hAnsi="Times New Roman" w:cs="Times New Roman"/>
                <w:color w:val="000000" w:themeColor="text1"/>
                <w:sz w:val="24"/>
                <w:szCs w:val="24"/>
              </w:rPr>
              <w:t>inner_loop</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loop </w:t>
            </w:r>
            <w:proofErr w:type="spellStart"/>
            <w:r w:rsidRPr="0039605D">
              <w:rPr>
                <w:rStyle w:val="pln"/>
                <w:rFonts w:ascii="Times New Roman" w:hAnsi="Times New Roman" w:cs="Times New Roman"/>
                <w:color w:val="000000" w:themeColor="text1"/>
                <w:sz w:val="24"/>
                <w:szCs w:val="24"/>
              </w:rPr>
              <w:t>outer_loop</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spacing w:before="120" w:after="144"/>
              <w:ind w:right="48"/>
              <w:jc w:val="both"/>
              <w:rPr>
                <w:rFonts w:ascii="Times New Roman" w:eastAsia="Times New Roman" w:hAnsi="Times New Roman" w:cs="Times New Roman"/>
                <w:color w:val="000000" w:themeColor="text1"/>
                <w:sz w:val="24"/>
                <w:szCs w:val="24"/>
              </w:rPr>
            </w:pPr>
          </w:p>
        </w:tc>
      </w:tr>
    </w:tbl>
    <w:p w:rsidR="00B614F8" w:rsidRPr="0039605D"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p>
    <w:tbl>
      <w:tblPr>
        <w:tblStyle w:val="TableGrid"/>
        <w:tblW w:w="0" w:type="auto"/>
        <w:tblInd w:w="48" w:type="dxa"/>
        <w:tblLook w:val="04A0" w:firstRow="1" w:lastRow="0" w:firstColumn="1" w:lastColumn="0" w:noHBand="0" w:noVBand="1"/>
      </w:tblPr>
      <w:tblGrid>
        <w:gridCol w:w="9350"/>
      </w:tblGrid>
      <w:tr w:rsidR="0039605D" w:rsidRPr="0039605D" w:rsidTr="00B614F8">
        <w:tc>
          <w:tcPr>
            <w:tcW w:w="9350" w:type="dxa"/>
          </w:tcPr>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1 and j is: 1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1 and j is: 2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1 and j is: 3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2 and j is: 1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lastRenderedPageBreak/>
              <w:t>i</w:t>
            </w:r>
            <w:proofErr w:type="spellEnd"/>
            <w:r w:rsidRPr="0039605D">
              <w:rPr>
                <w:rFonts w:ascii="Times New Roman" w:hAnsi="Times New Roman" w:cs="Times New Roman"/>
                <w:color w:val="000000" w:themeColor="text1"/>
                <w:sz w:val="24"/>
                <w:szCs w:val="24"/>
              </w:rPr>
              <w:t xml:space="preserve"> is: 2 and j is: 2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2 and j is: 3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3 and j is: 1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3 and j is: 2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i</w:t>
            </w:r>
            <w:proofErr w:type="spellEnd"/>
            <w:r w:rsidRPr="0039605D">
              <w:rPr>
                <w:rFonts w:ascii="Times New Roman" w:hAnsi="Times New Roman" w:cs="Times New Roman"/>
                <w:color w:val="000000" w:themeColor="text1"/>
                <w:sz w:val="24"/>
                <w:szCs w:val="24"/>
              </w:rPr>
              <w:t xml:space="preserve"> is: 3 and j is: 3  </w:t>
            </w:r>
          </w:p>
          <w:p w:rsidR="00B614F8" w:rsidRPr="0039605D" w:rsidRDefault="00B614F8" w:rsidP="00B614F8">
            <w:pPr>
              <w:pStyle w:val="HTMLPreformatted"/>
              <w:rPr>
                <w:rFonts w:ascii="Times New Roman" w:hAnsi="Times New Roman" w:cs="Times New Roman"/>
                <w:color w:val="000000" w:themeColor="text1"/>
                <w:sz w:val="24"/>
                <w:szCs w:val="24"/>
              </w:rPr>
            </w:pPr>
          </w:p>
          <w:p w:rsidR="00B614F8" w:rsidRPr="0039605D" w:rsidRDefault="00B614F8" w:rsidP="00B614F8">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B614F8" w:rsidRPr="0039605D" w:rsidRDefault="00B614F8" w:rsidP="00B614F8">
            <w:pPr>
              <w:spacing w:before="120" w:after="144"/>
              <w:ind w:right="48"/>
              <w:jc w:val="both"/>
              <w:rPr>
                <w:rFonts w:ascii="Times New Roman" w:eastAsia="Times New Roman" w:hAnsi="Times New Roman" w:cs="Times New Roman"/>
                <w:color w:val="000000" w:themeColor="text1"/>
                <w:sz w:val="24"/>
                <w:szCs w:val="24"/>
              </w:rPr>
            </w:pPr>
          </w:p>
        </w:tc>
      </w:tr>
    </w:tbl>
    <w:p w:rsidR="00B614F8" w:rsidRPr="00B614F8"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p>
    <w:p w:rsidR="00B614F8" w:rsidRPr="00B614F8"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p>
    <w:p w:rsidR="00B614F8" w:rsidRPr="0039605D" w:rsidRDefault="00B614F8" w:rsidP="00AE1538">
      <w:pPr>
        <w:pStyle w:val="NormalWeb"/>
        <w:spacing w:before="120" w:beforeAutospacing="0" w:after="144" w:afterAutospacing="0"/>
        <w:ind w:left="48" w:right="48"/>
        <w:jc w:val="both"/>
        <w:rPr>
          <w:b/>
          <w:color w:val="000000" w:themeColor="text1"/>
          <w:u w:val="single"/>
        </w:rPr>
      </w:pPr>
    </w:p>
    <w:p w:rsidR="00B614F8" w:rsidRPr="0039605D" w:rsidRDefault="00B614F8" w:rsidP="00AE1538">
      <w:pPr>
        <w:pStyle w:val="NormalWeb"/>
        <w:spacing w:before="120" w:beforeAutospacing="0" w:after="144" w:afterAutospacing="0"/>
        <w:ind w:left="48" w:right="48"/>
        <w:jc w:val="both"/>
        <w:rPr>
          <w:color w:val="000000" w:themeColor="text1"/>
        </w:rPr>
      </w:pPr>
    </w:p>
    <w:p w:rsidR="00B614F8" w:rsidRPr="0039605D" w:rsidRDefault="00B614F8" w:rsidP="00B614F8">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The Loop Control Statements</w:t>
      </w: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Loop control statements change execution from its normal sequence. When execution leaves a scope, all automatic objects that were created in that scope are destroyed.</w:t>
      </w: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PL/SQL supports the following control statements. Labeling </w:t>
      </w:r>
      <w:hyperlink r:id="rId42" w:history="1">
        <w:r w:rsidRPr="0039605D">
          <w:rPr>
            <w:rStyle w:val="Hyperlink"/>
            <w:color w:val="000000" w:themeColor="text1"/>
          </w:rPr>
          <w:t>loops</w:t>
        </w:r>
      </w:hyperlink>
      <w:r w:rsidRPr="0039605D">
        <w:rPr>
          <w:color w:val="000000" w:themeColor="text1"/>
        </w:rPr>
        <w:t> also help in taking the control outside a loop.</w:t>
      </w:r>
    </w:p>
    <w:p w:rsidR="00B614F8" w:rsidRPr="00B614F8" w:rsidRDefault="00F64834" w:rsidP="00B614F8">
      <w:pPr>
        <w:spacing w:after="0" w:line="240" w:lineRule="auto"/>
        <w:rPr>
          <w:rFonts w:ascii="Times New Roman" w:eastAsia="Times New Roman" w:hAnsi="Times New Roman" w:cs="Times New Roman"/>
          <w:b/>
          <w:color w:val="000000" w:themeColor="text1"/>
          <w:sz w:val="24"/>
          <w:szCs w:val="24"/>
          <w:u w:val="single"/>
        </w:rPr>
      </w:pPr>
      <w:hyperlink r:id="rId43" w:tooltip="Exit statement in PL/SQL" w:history="1">
        <w:r w:rsidR="00B614F8" w:rsidRPr="0039605D">
          <w:rPr>
            <w:rFonts w:ascii="Times New Roman" w:eastAsia="Times New Roman" w:hAnsi="Times New Roman" w:cs="Times New Roman"/>
            <w:b/>
            <w:color w:val="000000" w:themeColor="text1"/>
            <w:sz w:val="24"/>
            <w:szCs w:val="24"/>
            <w:u w:val="single"/>
            <w:shd w:val="clear" w:color="auto" w:fill="FFFFFF"/>
          </w:rPr>
          <w:t>EXIT statement</w:t>
        </w:r>
      </w:hyperlink>
    </w:p>
    <w:p w:rsidR="00B614F8" w:rsidRPr="00B614F8"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The Exit statement completes the loop and control passes to the statement immediately after the END LOOP.</w:t>
      </w:r>
    </w:p>
    <w:p w:rsidR="00B614F8" w:rsidRPr="00B614F8" w:rsidRDefault="00F64834" w:rsidP="00B614F8">
      <w:pPr>
        <w:spacing w:after="0" w:line="240" w:lineRule="auto"/>
        <w:rPr>
          <w:rFonts w:ascii="Times New Roman" w:eastAsia="Times New Roman" w:hAnsi="Times New Roman" w:cs="Times New Roman"/>
          <w:b/>
          <w:color w:val="000000" w:themeColor="text1"/>
          <w:sz w:val="24"/>
          <w:szCs w:val="24"/>
          <w:u w:val="single"/>
        </w:rPr>
      </w:pPr>
      <w:hyperlink r:id="rId44" w:tooltip="Continue statement in PL/SQL" w:history="1">
        <w:r w:rsidR="00B614F8" w:rsidRPr="0039605D">
          <w:rPr>
            <w:rFonts w:ascii="Times New Roman" w:eastAsia="Times New Roman" w:hAnsi="Times New Roman" w:cs="Times New Roman"/>
            <w:b/>
            <w:color w:val="000000" w:themeColor="text1"/>
            <w:sz w:val="24"/>
            <w:szCs w:val="24"/>
            <w:u w:val="single"/>
            <w:shd w:val="clear" w:color="auto" w:fill="FFFFFF"/>
          </w:rPr>
          <w:t>CONTINUE statement</w:t>
        </w:r>
      </w:hyperlink>
    </w:p>
    <w:p w:rsidR="00B614F8" w:rsidRPr="00B614F8"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Causes the loop to skip the remainder of its body and immediately retest its condition prior to reiterating.</w:t>
      </w:r>
    </w:p>
    <w:p w:rsidR="00B614F8" w:rsidRPr="00B614F8" w:rsidRDefault="00F64834" w:rsidP="00B614F8">
      <w:pPr>
        <w:spacing w:after="0" w:line="240" w:lineRule="auto"/>
        <w:rPr>
          <w:rFonts w:ascii="Times New Roman" w:eastAsia="Times New Roman" w:hAnsi="Times New Roman" w:cs="Times New Roman"/>
          <w:b/>
          <w:color w:val="000000" w:themeColor="text1"/>
          <w:sz w:val="24"/>
          <w:szCs w:val="24"/>
          <w:u w:val="single"/>
        </w:rPr>
      </w:pPr>
      <w:hyperlink r:id="rId45" w:tooltip="GOTO statement in PL/SQL" w:history="1">
        <w:r w:rsidR="00B614F8" w:rsidRPr="0039605D">
          <w:rPr>
            <w:rFonts w:ascii="Times New Roman" w:eastAsia="Times New Roman" w:hAnsi="Times New Roman" w:cs="Times New Roman"/>
            <w:b/>
            <w:color w:val="000000" w:themeColor="text1"/>
            <w:sz w:val="24"/>
            <w:szCs w:val="24"/>
            <w:u w:val="single"/>
            <w:shd w:val="clear" w:color="auto" w:fill="FFFFFF"/>
          </w:rPr>
          <w:t>GOTO statement</w:t>
        </w:r>
      </w:hyperlink>
    </w:p>
    <w:p w:rsidR="00B614F8" w:rsidRPr="0039605D"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Transfers control to the labeled statement. Though it is not advised to use the GOTO statement in your program.</w:t>
      </w:r>
    </w:p>
    <w:p w:rsidR="00B614F8" w:rsidRPr="0039605D"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p>
    <w:p w:rsidR="00B614F8" w:rsidRPr="0039605D" w:rsidRDefault="00B614F8" w:rsidP="00B614F8">
      <w:pPr>
        <w:shd w:val="clear" w:color="auto" w:fill="FFFFFF"/>
        <w:spacing w:before="120" w:after="144" w:line="240" w:lineRule="auto"/>
        <w:ind w:left="48" w:right="48"/>
        <w:jc w:val="both"/>
        <w:rPr>
          <w:rFonts w:ascii="Times New Roman" w:eastAsia="Times New Roman" w:hAnsi="Times New Roman" w:cs="Times New Roman"/>
          <w:b/>
          <w:color w:val="000000" w:themeColor="text1"/>
          <w:sz w:val="24"/>
          <w:szCs w:val="24"/>
          <w:u w:val="single"/>
        </w:rPr>
      </w:pPr>
      <w:r w:rsidRPr="0039605D">
        <w:rPr>
          <w:rFonts w:ascii="Times New Roman" w:eastAsia="Times New Roman" w:hAnsi="Times New Roman" w:cs="Times New Roman"/>
          <w:b/>
          <w:color w:val="000000" w:themeColor="text1"/>
          <w:sz w:val="24"/>
          <w:szCs w:val="24"/>
          <w:u w:val="single"/>
        </w:rPr>
        <w:t>STRINGS:</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lastRenderedPageBreak/>
        <w:t>The string in PL/SQL is actually a sequence of characters with an optional size specification. The characters could be numeric, letters, blank, special characters or a combination of all. PL/SQL offers three kinds of </w:t>
      </w:r>
      <w:hyperlink r:id="rId46"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w:t>
      </w:r>
    </w:p>
    <w:p w:rsidR="00B614F8" w:rsidRPr="00B614F8" w:rsidRDefault="00B614F8" w:rsidP="00B614F8">
      <w:pPr>
        <w:numPr>
          <w:ilvl w:val="0"/>
          <w:numId w:val="6"/>
        </w:numPr>
        <w:spacing w:before="120" w:after="144" w:line="240" w:lineRule="auto"/>
        <w:ind w:left="76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Fixed-length </w:t>
      </w:r>
      <w:hyperlink r:id="rId47"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xml:space="preserve"> − </w:t>
      </w:r>
      <w:r w:rsidRPr="0039605D">
        <w:rPr>
          <w:rFonts w:ascii="Times New Roman" w:eastAsia="Times New Roman" w:hAnsi="Times New Roman" w:cs="Times New Roman"/>
          <w:color w:val="000000" w:themeColor="text1"/>
          <w:sz w:val="24"/>
          <w:szCs w:val="24"/>
        </w:rPr>
        <w:t>in</w:t>
      </w:r>
      <w:r w:rsidRPr="00B614F8">
        <w:rPr>
          <w:rFonts w:ascii="Times New Roman" w:eastAsia="Times New Roman" w:hAnsi="Times New Roman" w:cs="Times New Roman"/>
          <w:color w:val="000000" w:themeColor="text1"/>
          <w:sz w:val="24"/>
          <w:szCs w:val="24"/>
        </w:rPr>
        <w:t xml:space="preserve"> such </w:t>
      </w:r>
      <w:hyperlink r:id="rId48"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programmers specify the length while declaring the string. The string is right-padded with spaces to the length so specified.</w:t>
      </w:r>
    </w:p>
    <w:p w:rsidR="00B614F8" w:rsidRPr="00B614F8" w:rsidRDefault="00B614F8" w:rsidP="00B614F8">
      <w:pPr>
        <w:numPr>
          <w:ilvl w:val="0"/>
          <w:numId w:val="6"/>
        </w:numPr>
        <w:spacing w:before="120" w:after="144" w:line="240" w:lineRule="auto"/>
        <w:ind w:left="76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Variable-length </w:t>
      </w:r>
      <w:hyperlink r:id="rId49"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xml:space="preserve"> − </w:t>
      </w:r>
      <w:r w:rsidRPr="0039605D">
        <w:rPr>
          <w:rFonts w:ascii="Times New Roman" w:eastAsia="Times New Roman" w:hAnsi="Times New Roman" w:cs="Times New Roman"/>
          <w:color w:val="000000" w:themeColor="text1"/>
          <w:sz w:val="24"/>
          <w:szCs w:val="24"/>
        </w:rPr>
        <w:t>in</w:t>
      </w:r>
      <w:r w:rsidRPr="00B614F8">
        <w:rPr>
          <w:rFonts w:ascii="Times New Roman" w:eastAsia="Times New Roman" w:hAnsi="Times New Roman" w:cs="Times New Roman"/>
          <w:color w:val="000000" w:themeColor="text1"/>
          <w:sz w:val="24"/>
          <w:szCs w:val="24"/>
        </w:rPr>
        <w:t xml:space="preserve"> such </w:t>
      </w:r>
      <w:hyperlink r:id="rId50"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a maximum length up to 32,767, for the string is specified and no padding takes place.</w:t>
      </w:r>
    </w:p>
    <w:p w:rsidR="00B614F8" w:rsidRPr="00B614F8" w:rsidRDefault="00B614F8" w:rsidP="00B614F8">
      <w:pPr>
        <w:numPr>
          <w:ilvl w:val="0"/>
          <w:numId w:val="6"/>
        </w:numPr>
        <w:spacing w:before="120" w:after="144" w:line="240" w:lineRule="auto"/>
        <w:ind w:left="76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Character large objects (CLOBs)</w:t>
      </w:r>
      <w:r w:rsidRPr="00B614F8">
        <w:rPr>
          <w:rFonts w:ascii="Times New Roman" w:eastAsia="Times New Roman" w:hAnsi="Times New Roman" w:cs="Times New Roman"/>
          <w:color w:val="000000" w:themeColor="text1"/>
          <w:sz w:val="24"/>
          <w:szCs w:val="24"/>
        </w:rPr>
        <w:t xml:space="preserve"> − </w:t>
      </w:r>
      <w:r w:rsidRPr="0039605D">
        <w:rPr>
          <w:rFonts w:ascii="Times New Roman" w:eastAsia="Times New Roman" w:hAnsi="Times New Roman" w:cs="Times New Roman"/>
          <w:color w:val="000000" w:themeColor="text1"/>
          <w:sz w:val="24"/>
          <w:szCs w:val="24"/>
        </w:rPr>
        <w:t>these</w:t>
      </w:r>
      <w:r w:rsidRPr="00B614F8">
        <w:rPr>
          <w:rFonts w:ascii="Times New Roman" w:eastAsia="Times New Roman" w:hAnsi="Times New Roman" w:cs="Times New Roman"/>
          <w:color w:val="000000" w:themeColor="text1"/>
          <w:sz w:val="24"/>
          <w:szCs w:val="24"/>
        </w:rPr>
        <w:t xml:space="preserve"> are variable-length </w:t>
      </w:r>
      <w:hyperlink r:id="rId51"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that can be up to 128 terabytes.</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PL/SQL </w:t>
      </w:r>
      <w:hyperlink r:id="rId52"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could be either variables or literals. A string literal is enclosed within quotation marks. For example,</w:t>
      </w:r>
    </w:p>
    <w:p w:rsidR="00B614F8" w:rsidRPr="00B614F8" w:rsidRDefault="00B614F8" w:rsidP="00B6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'This is a string literal.' Or 'hello world'</w:t>
      </w:r>
    </w:p>
    <w:p w:rsidR="00B614F8" w:rsidRPr="00B614F8" w:rsidRDefault="00B614F8" w:rsidP="00B614F8">
      <w:pPr>
        <w:shd w:val="clear" w:color="auto" w:fill="FFFFFF"/>
        <w:spacing w:before="120" w:after="144" w:line="240" w:lineRule="auto"/>
        <w:ind w:left="48" w:right="48"/>
        <w:jc w:val="both"/>
        <w:rPr>
          <w:rFonts w:ascii="Times New Roman" w:eastAsia="Times New Roman" w:hAnsi="Times New Roman" w:cs="Times New Roman"/>
          <w:color w:val="000000" w:themeColor="text1"/>
          <w:sz w:val="24"/>
          <w:szCs w:val="24"/>
        </w:rPr>
      </w:pPr>
    </w:p>
    <w:p w:rsidR="00B614F8" w:rsidRPr="0039605D" w:rsidRDefault="00B614F8" w:rsidP="00B614F8">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Declaring String Variables</w:t>
      </w: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Oracle database provides numerous string datatypes, such as CHAR, NCHAR, VARCHAR2, NVARCHAR2, CLOB, and NCLOB. The datatypes prefixed with an </w:t>
      </w:r>
      <w:r w:rsidRPr="0039605D">
        <w:rPr>
          <w:b/>
          <w:bCs/>
          <w:color w:val="000000" w:themeColor="text1"/>
        </w:rPr>
        <w:t>'N'</w:t>
      </w:r>
      <w:r w:rsidRPr="0039605D">
        <w:rPr>
          <w:color w:val="000000" w:themeColor="text1"/>
        </w:rPr>
        <w:t> are </w:t>
      </w:r>
      <w:r w:rsidRPr="0039605D">
        <w:rPr>
          <w:b/>
          <w:bCs/>
          <w:color w:val="000000" w:themeColor="text1"/>
        </w:rPr>
        <w:t>'national character set'</w:t>
      </w:r>
      <w:r w:rsidRPr="0039605D">
        <w:rPr>
          <w:color w:val="000000" w:themeColor="text1"/>
        </w:rPr>
        <w:t> datatypes, that store Unicode character data.</w:t>
      </w: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If you need to declare a variable-length string, you must provide the maximum length of that string. For example, the VARCHAR2 data type.</w:t>
      </w:r>
    </w:p>
    <w:tbl>
      <w:tblPr>
        <w:tblStyle w:val="TableGrid"/>
        <w:tblW w:w="0" w:type="auto"/>
        <w:tblInd w:w="48" w:type="dxa"/>
        <w:tblLook w:val="04A0" w:firstRow="1" w:lastRow="0" w:firstColumn="1" w:lastColumn="0" w:noHBand="0" w:noVBand="1"/>
      </w:tblPr>
      <w:tblGrid>
        <w:gridCol w:w="9350"/>
      </w:tblGrid>
      <w:tr w:rsidR="0039605D" w:rsidRPr="0039605D" w:rsidTr="00B614F8">
        <w:tc>
          <w:tcPr>
            <w:tcW w:w="9350" w:type="dxa"/>
          </w:tcPr>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name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company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introduction </w:t>
            </w:r>
            <w:proofErr w:type="spellStart"/>
            <w:r w:rsidRPr="0039605D">
              <w:rPr>
                <w:rStyle w:val="pln"/>
                <w:rFonts w:ascii="Times New Roman" w:hAnsi="Times New Roman" w:cs="Times New Roman"/>
                <w:color w:val="000000" w:themeColor="text1"/>
                <w:sz w:val="24"/>
                <w:szCs w:val="24"/>
              </w:rPr>
              <w:t>clob</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choice </w:t>
            </w:r>
            <w:r w:rsidRPr="0039605D">
              <w:rPr>
                <w:rStyle w:val="kwd"/>
                <w:rFonts w:ascii="Times New Roman" w:hAnsi="Times New Roman" w:cs="Times New Roman"/>
                <w:color w:val="000000" w:themeColor="text1"/>
                <w:sz w:val="24"/>
                <w:szCs w:val="24"/>
              </w:rPr>
              <w:t>char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name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'John Smith'</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company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Infotech</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introduction</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xml:space="preserve">' Hello! </w:t>
            </w:r>
            <w:proofErr w:type="spellStart"/>
            <w:r w:rsidRPr="0039605D">
              <w:rPr>
                <w:rStyle w:val="str"/>
                <w:rFonts w:ascii="Times New Roman" w:hAnsi="Times New Roman" w:cs="Times New Roman"/>
                <w:color w:val="000000" w:themeColor="text1"/>
                <w:sz w:val="24"/>
                <w:szCs w:val="24"/>
              </w:rPr>
              <w:t>I''m</w:t>
            </w:r>
            <w:proofErr w:type="spellEnd"/>
            <w:r w:rsidRPr="0039605D">
              <w:rPr>
                <w:rStyle w:val="str"/>
                <w:rFonts w:ascii="Times New Roman" w:hAnsi="Times New Roman" w:cs="Times New Roman"/>
                <w:color w:val="000000" w:themeColor="text1"/>
                <w:sz w:val="24"/>
                <w:szCs w:val="24"/>
              </w:rPr>
              <w:t xml:space="preserve"> John Smith from </w:t>
            </w:r>
            <w:proofErr w:type="spellStart"/>
            <w:proofErr w:type="gramStart"/>
            <w:r w:rsidRPr="0039605D">
              <w:rPr>
                <w:rStyle w:val="str"/>
                <w:rFonts w:ascii="Times New Roman" w:hAnsi="Times New Roman" w:cs="Times New Roman"/>
                <w:color w:val="000000" w:themeColor="text1"/>
                <w:sz w:val="24"/>
                <w:szCs w:val="24"/>
              </w:rPr>
              <w:t>Infotech</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choice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IF choice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'y'</w:t>
            </w:r>
            <w:r w:rsidRPr="0039605D">
              <w:rPr>
                <w:rStyle w:val="pln"/>
                <w:rFonts w:ascii="Times New Roman" w:hAnsi="Times New Roman" w:cs="Times New Roman"/>
                <w:color w:val="000000" w:themeColor="text1"/>
                <w:sz w:val="24"/>
                <w:szCs w:val="24"/>
              </w:rPr>
              <w:t xml:space="preserve"> THEN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company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introduction</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IF</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AE1538">
            <w:pPr>
              <w:pStyle w:val="NormalWeb"/>
              <w:spacing w:before="120" w:beforeAutospacing="0" w:after="144" w:afterAutospacing="0"/>
              <w:ind w:right="48"/>
              <w:jc w:val="both"/>
              <w:rPr>
                <w:color w:val="000000" w:themeColor="text1"/>
              </w:rPr>
            </w:pPr>
          </w:p>
        </w:tc>
      </w:tr>
    </w:tbl>
    <w:p w:rsidR="00CA0CCB" w:rsidRPr="0039605D" w:rsidRDefault="00CA0CCB" w:rsidP="00AE1538">
      <w:pPr>
        <w:pStyle w:val="NormalWeb"/>
        <w:spacing w:before="120" w:beforeAutospacing="0" w:after="144" w:afterAutospacing="0"/>
        <w:ind w:left="48" w:right="48"/>
        <w:jc w:val="both"/>
        <w:rPr>
          <w:color w:val="000000" w:themeColor="text1"/>
        </w:rPr>
      </w:pPr>
    </w:p>
    <w:tbl>
      <w:tblPr>
        <w:tblStyle w:val="TableGrid"/>
        <w:tblW w:w="0" w:type="auto"/>
        <w:tblInd w:w="48" w:type="dxa"/>
        <w:tblLook w:val="04A0" w:firstRow="1" w:lastRow="0" w:firstColumn="1" w:lastColumn="0" w:noHBand="0" w:noVBand="1"/>
      </w:tblPr>
      <w:tblGrid>
        <w:gridCol w:w="9350"/>
      </w:tblGrid>
      <w:tr w:rsidR="0039605D" w:rsidRPr="0039605D" w:rsidTr="00B614F8">
        <w:tc>
          <w:tcPr>
            <w:tcW w:w="9350" w:type="dxa"/>
          </w:tcPr>
          <w:p w:rsidR="00B614F8" w:rsidRPr="0039605D" w:rsidRDefault="00B614F8" w:rsidP="00B614F8">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John Smith </w:t>
            </w:r>
          </w:p>
          <w:p w:rsidR="00B614F8" w:rsidRPr="0039605D" w:rsidRDefault="00B614F8" w:rsidP="00B614F8">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Infotech</w:t>
            </w:r>
          </w:p>
          <w:p w:rsidR="00B614F8" w:rsidRPr="0039605D" w:rsidRDefault="00B614F8" w:rsidP="00B614F8">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I'm John Smith from Infotech.  </w:t>
            </w:r>
          </w:p>
          <w:p w:rsidR="00B614F8" w:rsidRPr="0039605D" w:rsidRDefault="00B614F8" w:rsidP="00B614F8">
            <w:pPr>
              <w:pStyle w:val="HTMLPreformatted"/>
              <w:rPr>
                <w:rFonts w:ascii="Times New Roman" w:hAnsi="Times New Roman" w:cs="Times New Roman"/>
                <w:color w:val="000000" w:themeColor="text1"/>
                <w:sz w:val="24"/>
                <w:szCs w:val="24"/>
              </w:rPr>
            </w:pPr>
          </w:p>
          <w:p w:rsidR="00B614F8" w:rsidRPr="0039605D" w:rsidRDefault="00B614F8" w:rsidP="00B614F8">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successfully completed</w:t>
            </w:r>
          </w:p>
          <w:p w:rsidR="00B614F8" w:rsidRPr="0039605D" w:rsidRDefault="00B614F8" w:rsidP="00AE1538">
            <w:pPr>
              <w:pStyle w:val="NormalWeb"/>
              <w:spacing w:before="120" w:beforeAutospacing="0" w:after="144" w:afterAutospacing="0"/>
              <w:ind w:right="48"/>
              <w:jc w:val="both"/>
              <w:rPr>
                <w:color w:val="000000" w:themeColor="text1"/>
              </w:rPr>
            </w:pPr>
          </w:p>
        </w:tc>
      </w:tr>
    </w:tbl>
    <w:p w:rsidR="00B614F8" w:rsidRPr="0039605D" w:rsidRDefault="00B614F8" w:rsidP="00AE1538">
      <w:pPr>
        <w:pStyle w:val="NormalWeb"/>
        <w:spacing w:before="120" w:beforeAutospacing="0" w:after="144" w:afterAutospacing="0"/>
        <w:ind w:left="48" w:right="48"/>
        <w:jc w:val="both"/>
        <w:rPr>
          <w:color w:val="000000" w:themeColor="text1"/>
        </w:rPr>
      </w:pP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To declare a fixed-length string, use the CHAR datatype. Here you do not have to specify a maximum length for a fixed-length variable. If you leave off the length constraint, Oracle Database automatically uses a maximum length required. The following two declarations are identical −</w:t>
      </w:r>
    </w:p>
    <w:p w:rsidR="00B614F8" w:rsidRPr="0039605D" w:rsidRDefault="00B614F8" w:rsidP="00B614F8">
      <w:pPr>
        <w:pStyle w:val="HTMLPreformatted"/>
        <w:rPr>
          <w:rFonts w:ascii="Times New Roman" w:hAnsi="Times New Roman" w:cs="Times New Roman"/>
          <w:color w:val="000000" w:themeColor="text1"/>
          <w:sz w:val="24"/>
          <w:szCs w:val="24"/>
        </w:rPr>
      </w:pPr>
      <w:proofErr w:type="spellStart"/>
      <w:proofErr w:type="gramStart"/>
      <w:r w:rsidRPr="0039605D">
        <w:rPr>
          <w:rFonts w:ascii="Times New Roman" w:hAnsi="Times New Roman" w:cs="Times New Roman"/>
          <w:color w:val="000000" w:themeColor="text1"/>
          <w:sz w:val="24"/>
          <w:szCs w:val="24"/>
        </w:rPr>
        <w:t>red_flag</w:t>
      </w:r>
      <w:proofErr w:type="spellEnd"/>
      <w:proofErr w:type="gramEnd"/>
      <w:r w:rsidRPr="0039605D">
        <w:rPr>
          <w:rFonts w:ascii="Times New Roman" w:hAnsi="Times New Roman" w:cs="Times New Roman"/>
          <w:color w:val="000000" w:themeColor="text1"/>
          <w:sz w:val="24"/>
          <w:szCs w:val="24"/>
        </w:rPr>
        <w:t xml:space="preserve"> CHAR(1) := 'Y'; </w:t>
      </w:r>
    </w:p>
    <w:p w:rsidR="00B614F8" w:rsidRPr="0039605D" w:rsidRDefault="00B614F8" w:rsidP="00B614F8">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roofErr w:type="spellStart"/>
      <w:proofErr w:type="gramStart"/>
      <w:r w:rsidRPr="0039605D">
        <w:rPr>
          <w:rFonts w:ascii="Times New Roman" w:hAnsi="Times New Roman" w:cs="Times New Roman"/>
          <w:color w:val="000000" w:themeColor="text1"/>
          <w:sz w:val="24"/>
          <w:szCs w:val="24"/>
        </w:rPr>
        <w:t>red_flag</w:t>
      </w:r>
      <w:proofErr w:type="spellEnd"/>
      <w:proofErr w:type="gramEnd"/>
      <w:r w:rsidRPr="0039605D">
        <w:rPr>
          <w:rFonts w:ascii="Times New Roman" w:hAnsi="Times New Roman" w:cs="Times New Roman"/>
          <w:color w:val="000000" w:themeColor="text1"/>
          <w:sz w:val="24"/>
          <w:szCs w:val="24"/>
        </w:rPr>
        <w:t xml:space="preserve"> CHAR   := 'Y';</w:t>
      </w:r>
    </w:p>
    <w:p w:rsidR="00B614F8" w:rsidRPr="0039605D" w:rsidRDefault="00B614F8" w:rsidP="00AE1538">
      <w:pPr>
        <w:pStyle w:val="NormalWeb"/>
        <w:spacing w:before="120" w:beforeAutospacing="0" w:after="144" w:afterAutospacing="0"/>
        <w:ind w:left="48" w:right="48"/>
        <w:jc w:val="both"/>
        <w:rPr>
          <w:b/>
          <w:color w:val="000000" w:themeColor="text1"/>
          <w:u w:val="single"/>
        </w:rPr>
      </w:pPr>
      <w:r w:rsidRPr="0039605D">
        <w:rPr>
          <w:b/>
          <w:color w:val="000000" w:themeColor="text1"/>
          <w:u w:val="single"/>
        </w:rPr>
        <w:t>STRING FUNCTIONS: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693"/>
      </w:tblGrid>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14F8" w:rsidRPr="00B614F8" w:rsidRDefault="00B614F8" w:rsidP="00B614F8">
            <w:pPr>
              <w:spacing w:after="300" w:line="240" w:lineRule="auto"/>
              <w:jc w:val="center"/>
              <w:rPr>
                <w:rFonts w:ascii="Times New Roman" w:eastAsia="Times New Roman" w:hAnsi="Times New Roman" w:cs="Times New Roman"/>
                <w:b/>
                <w:bCs/>
                <w:color w:val="000000" w:themeColor="text1"/>
                <w:sz w:val="24"/>
                <w:szCs w:val="24"/>
              </w:rPr>
            </w:pPr>
            <w:proofErr w:type="spellStart"/>
            <w:r w:rsidRPr="00B614F8">
              <w:rPr>
                <w:rFonts w:ascii="Times New Roman" w:eastAsia="Times New Roman" w:hAnsi="Times New Roman" w:cs="Times New Roman"/>
                <w:b/>
                <w:bCs/>
                <w:color w:val="000000" w:themeColor="text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14F8" w:rsidRPr="00B614F8" w:rsidRDefault="00B614F8" w:rsidP="00B614F8">
            <w:pPr>
              <w:spacing w:after="300" w:line="240" w:lineRule="auto"/>
              <w:jc w:val="center"/>
              <w:rPr>
                <w:rFonts w:ascii="Times New Roman" w:eastAsia="Times New Roman" w:hAnsi="Times New Roman" w:cs="Times New Roman"/>
                <w:b/>
                <w:bCs/>
                <w:color w:val="000000" w:themeColor="text1"/>
                <w:sz w:val="24"/>
                <w:szCs w:val="24"/>
              </w:rPr>
            </w:pPr>
            <w:r w:rsidRPr="00B614F8">
              <w:rPr>
                <w:rFonts w:ascii="Times New Roman" w:eastAsia="Times New Roman" w:hAnsi="Times New Roman" w:cs="Times New Roman"/>
                <w:b/>
                <w:bCs/>
                <w:color w:val="000000" w:themeColor="text1"/>
                <w:sz w:val="24"/>
                <w:szCs w:val="24"/>
              </w:rPr>
              <w:t>Function &amp; Purpose</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30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ASCII(x);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the ASCII value of the character x.</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CHR(x);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the character with the ASCII value of x.</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CONCAT(x, y);</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Concatenates the </w:t>
            </w:r>
            <w:hyperlink r:id="rId53" w:history="1">
              <w:r w:rsidRPr="0039605D">
                <w:rPr>
                  <w:rFonts w:ascii="Times New Roman" w:eastAsia="Times New Roman" w:hAnsi="Times New Roman" w:cs="Times New Roman"/>
                  <w:color w:val="000000" w:themeColor="text1"/>
                  <w:sz w:val="24"/>
                  <w:szCs w:val="24"/>
                </w:rPr>
                <w:t>strings</w:t>
              </w:r>
            </w:hyperlink>
            <w:r w:rsidRPr="00B614F8">
              <w:rPr>
                <w:rFonts w:ascii="Times New Roman" w:eastAsia="Times New Roman" w:hAnsi="Times New Roman" w:cs="Times New Roman"/>
                <w:color w:val="000000" w:themeColor="text1"/>
                <w:sz w:val="24"/>
                <w:szCs w:val="24"/>
              </w:rPr>
              <w:t> x and y and returns the appended string.</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INITCAP(x);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Converts the initial letter of each word in x to uppercase and returns that string.</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 xml:space="preserve">INSTR(x, </w:t>
            </w:r>
            <w:proofErr w:type="spellStart"/>
            <w:r w:rsidRPr="00B614F8">
              <w:rPr>
                <w:rFonts w:ascii="Times New Roman" w:eastAsia="Times New Roman" w:hAnsi="Times New Roman" w:cs="Times New Roman"/>
                <w:b/>
                <w:bCs/>
                <w:color w:val="000000" w:themeColor="text1"/>
                <w:sz w:val="24"/>
                <w:szCs w:val="24"/>
              </w:rPr>
              <w:t>find_string</w:t>
            </w:r>
            <w:proofErr w:type="spellEnd"/>
            <w:r w:rsidRPr="00B614F8">
              <w:rPr>
                <w:rFonts w:ascii="Times New Roman" w:eastAsia="Times New Roman" w:hAnsi="Times New Roman" w:cs="Times New Roman"/>
                <w:b/>
                <w:bCs/>
                <w:color w:val="000000" w:themeColor="text1"/>
                <w:sz w:val="24"/>
                <w:szCs w:val="24"/>
              </w:rPr>
              <w:t xml:space="preserve"> [, start] [, occurrence]);</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Searches for </w:t>
            </w:r>
            <w:proofErr w:type="spellStart"/>
            <w:r w:rsidRPr="00B614F8">
              <w:rPr>
                <w:rFonts w:ascii="Times New Roman" w:eastAsia="Times New Roman" w:hAnsi="Times New Roman" w:cs="Times New Roman"/>
                <w:b/>
                <w:bCs/>
                <w:color w:val="000000" w:themeColor="text1"/>
                <w:sz w:val="24"/>
                <w:szCs w:val="24"/>
              </w:rPr>
              <w:t>find_string</w:t>
            </w:r>
            <w:proofErr w:type="spellEnd"/>
            <w:r w:rsidRPr="00B614F8">
              <w:rPr>
                <w:rFonts w:ascii="Times New Roman" w:eastAsia="Times New Roman" w:hAnsi="Times New Roman" w:cs="Times New Roman"/>
                <w:color w:val="000000" w:themeColor="text1"/>
                <w:sz w:val="24"/>
                <w:szCs w:val="24"/>
              </w:rPr>
              <w:t> in x and returns the position at which it occurs.</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INSTRB(x);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the location of a string within another string, but returns the value in bytes.</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LENGTH(x);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the number of characters in x.</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LENGTHB(x);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the length of a character string in bytes for single byte character set.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LOWER(x);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lastRenderedPageBreak/>
              <w:t>Converts the letters in x to lowercase and returns that string.</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 xml:space="preserve">LPAD(x, width [, </w:t>
            </w:r>
            <w:proofErr w:type="spellStart"/>
            <w:r w:rsidRPr="00B614F8">
              <w:rPr>
                <w:rFonts w:ascii="Times New Roman" w:eastAsia="Times New Roman" w:hAnsi="Times New Roman" w:cs="Times New Roman"/>
                <w:b/>
                <w:bCs/>
                <w:color w:val="000000" w:themeColor="text1"/>
                <w:sz w:val="24"/>
                <w:szCs w:val="24"/>
              </w:rPr>
              <w:t>pad_string</w:t>
            </w:r>
            <w:proofErr w:type="spellEnd"/>
            <w:r w:rsidRPr="00B614F8">
              <w:rPr>
                <w:rFonts w:ascii="Times New Roman" w:eastAsia="Times New Roman" w:hAnsi="Times New Roman" w:cs="Times New Roman"/>
                <w:b/>
                <w:bCs/>
                <w:color w:val="000000" w:themeColor="text1"/>
                <w:sz w:val="24"/>
                <w:szCs w:val="24"/>
              </w:rPr>
              <w:t>]) ;</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Pads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with spaces to the left, to bring the total length of the string up to width characters.</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 xml:space="preserve">LTRIM(x [, </w:t>
            </w:r>
            <w:proofErr w:type="spellStart"/>
            <w:r w:rsidRPr="00B614F8">
              <w:rPr>
                <w:rFonts w:ascii="Times New Roman" w:eastAsia="Times New Roman" w:hAnsi="Times New Roman" w:cs="Times New Roman"/>
                <w:b/>
                <w:bCs/>
                <w:color w:val="000000" w:themeColor="text1"/>
                <w:sz w:val="24"/>
                <w:szCs w:val="24"/>
              </w:rPr>
              <w:t>trim_string</w:t>
            </w:r>
            <w:proofErr w:type="spellEnd"/>
            <w:r w:rsidRPr="00B614F8">
              <w:rPr>
                <w:rFonts w:ascii="Times New Roman" w:eastAsia="Times New Roman" w:hAnsi="Times New Roman" w:cs="Times New Roman"/>
                <w:b/>
                <w:bCs/>
                <w:color w:val="000000" w:themeColor="text1"/>
                <w:sz w:val="24"/>
                <w:szCs w:val="24"/>
              </w:rPr>
              <w:t>]);</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Trims characters from the left of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NANVL(x, value);</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 xml:space="preserve">Returns value if x matches the </w:t>
            </w:r>
            <w:proofErr w:type="spellStart"/>
            <w:r w:rsidRPr="00B614F8">
              <w:rPr>
                <w:rFonts w:ascii="Times New Roman" w:eastAsia="Times New Roman" w:hAnsi="Times New Roman" w:cs="Times New Roman"/>
                <w:color w:val="000000" w:themeColor="text1"/>
                <w:sz w:val="24"/>
                <w:szCs w:val="24"/>
              </w:rPr>
              <w:t>NaN</w:t>
            </w:r>
            <w:proofErr w:type="spellEnd"/>
            <w:r w:rsidRPr="00B614F8">
              <w:rPr>
                <w:rFonts w:ascii="Times New Roman" w:eastAsia="Times New Roman" w:hAnsi="Times New Roman" w:cs="Times New Roman"/>
                <w:color w:val="000000" w:themeColor="text1"/>
                <w:sz w:val="24"/>
                <w:szCs w:val="24"/>
              </w:rPr>
              <w:t xml:space="preserve"> special value (not a number), otherwise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is returned.</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NLS_INITCAP(x);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Same as the INITCAP function except that it can use a different sort method as specified by NLSSORT.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NLS_LOWER(x) ;</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Same as the LOWER function except that it can use a different sort method as specified by NLSSORT.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NLS_UPPER(x);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Same as the UPPER function except that it can use a different sort method as specified by NLSSORT.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NLSSORT(x);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Changes the method of sorting the characters. Must be specified before any NLS function; otherwise, the default sort will be used.</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NVL(x, value);</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value if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is null; otherwise, x is returned.</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NVL2(x, value1, value2);</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value1 if x is not null; if x is null, value2 is returned.</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 xml:space="preserve">REPLACE(x, </w:t>
            </w:r>
            <w:proofErr w:type="spellStart"/>
            <w:r w:rsidRPr="00B614F8">
              <w:rPr>
                <w:rFonts w:ascii="Times New Roman" w:eastAsia="Times New Roman" w:hAnsi="Times New Roman" w:cs="Times New Roman"/>
                <w:b/>
                <w:bCs/>
                <w:color w:val="000000" w:themeColor="text1"/>
                <w:sz w:val="24"/>
                <w:szCs w:val="24"/>
              </w:rPr>
              <w:t>search_string</w:t>
            </w:r>
            <w:proofErr w:type="spellEnd"/>
            <w:r w:rsidRPr="00B614F8">
              <w:rPr>
                <w:rFonts w:ascii="Times New Roman" w:eastAsia="Times New Roman" w:hAnsi="Times New Roman" w:cs="Times New Roman"/>
                <w:b/>
                <w:bCs/>
                <w:color w:val="000000" w:themeColor="text1"/>
                <w:sz w:val="24"/>
                <w:szCs w:val="24"/>
              </w:rPr>
              <w:t xml:space="preserve">, </w:t>
            </w:r>
            <w:proofErr w:type="spellStart"/>
            <w:r w:rsidRPr="00B614F8">
              <w:rPr>
                <w:rFonts w:ascii="Times New Roman" w:eastAsia="Times New Roman" w:hAnsi="Times New Roman" w:cs="Times New Roman"/>
                <w:b/>
                <w:bCs/>
                <w:color w:val="000000" w:themeColor="text1"/>
                <w:sz w:val="24"/>
                <w:szCs w:val="24"/>
              </w:rPr>
              <w:t>replace_string</w:t>
            </w:r>
            <w:proofErr w:type="spellEnd"/>
            <w:r w:rsidRPr="00B614F8">
              <w:rPr>
                <w:rFonts w:ascii="Times New Roman" w:eastAsia="Times New Roman" w:hAnsi="Times New Roman" w:cs="Times New Roman"/>
                <w:b/>
                <w:bCs/>
                <w:color w:val="000000" w:themeColor="text1"/>
                <w:sz w:val="24"/>
                <w:szCs w:val="24"/>
              </w:rPr>
              <w:t>);</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Searches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xml:space="preserve"> for </w:t>
            </w:r>
            <w:proofErr w:type="spellStart"/>
            <w:r w:rsidRPr="00B614F8">
              <w:rPr>
                <w:rFonts w:ascii="Times New Roman" w:eastAsia="Times New Roman" w:hAnsi="Times New Roman" w:cs="Times New Roman"/>
                <w:color w:val="000000" w:themeColor="text1"/>
                <w:sz w:val="24"/>
                <w:szCs w:val="24"/>
              </w:rPr>
              <w:t>search_string</w:t>
            </w:r>
            <w:proofErr w:type="spellEnd"/>
            <w:r w:rsidRPr="00B614F8">
              <w:rPr>
                <w:rFonts w:ascii="Times New Roman" w:eastAsia="Times New Roman" w:hAnsi="Times New Roman" w:cs="Times New Roman"/>
                <w:color w:val="000000" w:themeColor="text1"/>
                <w:sz w:val="24"/>
                <w:szCs w:val="24"/>
              </w:rPr>
              <w:t xml:space="preserve"> and replaces it with </w:t>
            </w:r>
            <w:proofErr w:type="spellStart"/>
            <w:r w:rsidRPr="00B614F8">
              <w:rPr>
                <w:rFonts w:ascii="Times New Roman" w:eastAsia="Times New Roman" w:hAnsi="Times New Roman" w:cs="Times New Roman"/>
                <w:color w:val="000000" w:themeColor="text1"/>
                <w:sz w:val="24"/>
                <w:szCs w:val="24"/>
              </w:rPr>
              <w:t>replace_string</w:t>
            </w:r>
            <w:proofErr w:type="spellEnd"/>
            <w:r w:rsidRPr="00B614F8">
              <w:rPr>
                <w:rFonts w:ascii="Times New Roman" w:eastAsia="Times New Roman" w:hAnsi="Times New Roman" w:cs="Times New Roman"/>
                <w:color w:val="000000" w:themeColor="text1"/>
                <w:sz w:val="24"/>
                <w:szCs w:val="24"/>
              </w:rPr>
              <w: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 xml:space="preserve">RPAD(x, width [, </w:t>
            </w:r>
            <w:proofErr w:type="spellStart"/>
            <w:r w:rsidRPr="00B614F8">
              <w:rPr>
                <w:rFonts w:ascii="Times New Roman" w:eastAsia="Times New Roman" w:hAnsi="Times New Roman" w:cs="Times New Roman"/>
                <w:b/>
                <w:bCs/>
                <w:color w:val="000000" w:themeColor="text1"/>
                <w:sz w:val="24"/>
                <w:szCs w:val="24"/>
              </w:rPr>
              <w:t>pad_string</w:t>
            </w:r>
            <w:proofErr w:type="spellEnd"/>
            <w:r w:rsidRPr="00B614F8">
              <w:rPr>
                <w:rFonts w:ascii="Times New Roman" w:eastAsia="Times New Roman" w:hAnsi="Times New Roman" w:cs="Times New Roman"/>
                <w:b/>
                <w:bCs/>
                <w:color w:val="000000" w:themeColor="text1"/>
                <w:sz w:val="24"/>
                <w:szCs w:val="24"/>
              </w:rPr>
              <w:t>]);</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Pads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to the right.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 xml:space="preserve">RTRIM(x [, </w:t>
            </w:r>
            <w:proofErr w:type="spellStart"/>
            <w:r w:rsidRPr="00B614F8">
              <w:rPr>
                <w:rFonts w:ascii="Times New Roman" w:eastAsia="Times New Roman" w:hAnsi="Times New Roman" w:cs="Times New Roman"/>
                <w:b/>
                <w:bCs/>
                <w:color w:val="000000" w:themeColor="text1"/>
                <w:sz w:val="24"/>
                <w:szCs w:val="24"/>
              </w:rPr>
              <w:t>trim_string</w:t>
            </w:r>
            <w:proofErr w:type="spellEnd"/>
            <w:r w:rsidRPr="00B614F8">
              <w:rPr>
                <w:rFonts w:ascii="Times New Roman" w:eastAsia="Times New Roman" w:hAnsi="Times New Roman" w:cs="Times New Roman"/>
                <w:b/>
                <w:bCs/>
                <w:color w:val="000000" w:themeColor="text1"/>
                <w:sz w:val="24"/>
                <w:szCs w:val="24"/>
              </w:rPr>
              <w:t>]);</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Trims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from the right.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SOUNDEX(x) ;</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a string containing the phonetic representation of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SUBSTR(x, start [, length]);</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Returns a substring of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 that begins at the position specified by start. An optional length for the substring may be supplied.</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SUBSTRB(x);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Same as SUBSTR except that the parameters are expressed in bytes instead of characters for the single-byte character systems.</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TRIM([</w:t>
            </w:r>
            <w:proofErr w:type="spellStart"/>
            <w:r w:rsidRPr="00B614F8">
              <w:rPr>
                <w:rFonts w:ascii="Times New Roman" w:eastAsia="Times New Roman" w:hAnsi="Times New Roman" w:cs="Times New Roman"/>
                <w:b/>
                <w:bCs/>
                <w:color w:val="000000" w:themeColor="text1"/>
                <w:sz w:val="24"/>
                <w:szCs w:val="24"/>
              </w:rPr>
              <w:t>trim_char</w:t>
            </w:r>
            <w:proofErr w:type="spellEnd"/>
            <w:r w:rsidRPr="00B614F8">
              <w:rPr>
                <w:rFonts w:ascii="Times New Roman" w:eastAsia="Times New Roman" w:hAnsi="Times New Roman" w:cs="Times New Roman"/>
                <w:b/>
                <w:bCs/>
                <w:color w:val="000000" w:themeColor="text1"/>
                <w:sz w:val="24"/>
                <w:szCs w:val="24"/>
              </w:rPr>
              <w:t xml:space="preserve"> FROM) 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Trims characters from the left and right of </w:t>
            </w:r>
            <w:r w:rsidRPr="00B614F8">
              <w:rPr>
                <w:rFonts w:ascii="Times New Roman" w:eastAsia="Times New Roman" w:hAnsi="Times New Roman" w:cs="Times New Roman"/>
                <w:b/>
                <w:bCs/>
                <w:color w:val="000000" w:themeColor="text1"/>
                <w:sz w:val="24"/>
                <w:szCs w:val="24"/>
              </w:rPr>
              <w:t>x</w:t>
            </w:r>
            <w:r w:rsidRPr="00B614F8">
              <w:rPr>
                <w:rFonts w:ascii="Times New Roman" w:eastAsia="Times New Roman" w:hAnsi="Times New Roman" w:cs="Times New Roman"/>
                <w:color w:val="000000" w:themeColor="text1"/>
                <w:sz w:val="24"/>
                <w:szCs w:val="24"/>
              </w:rPr>
              <w:t>.</w:t>
            </w:r>
          </w:p>
        </w:tc>
      </w:tr>
      <w:tr w:rsidR="0039605D" w:rsidRPr="0039605D" w:rsidTr="00B614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614F8" w:rsidRPr="00B614F8" w:rsidRDefault="00B614F8" w:rsidP="00B614F8">
            <w:pPr>
              <w:spacing w:after="0" w:line="240" w:lineRule="auto"/>
              <w:jc w:val="center"/>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b/>
                <w:bCs/>
                <w:color w:val="000000" w:themeColor="text1"/>
                <w:sz w:val="24"/>
                <w:szCs w:val="24"/>
              </w:rPr>
              <w:t>UPPER(x);</w:t>
            </w:r>
          </w:p>
          <w:p w:rsidR="00B614F8" w:rsidRPr="00B614F8" w:rsidRDefault="00B614F8" w:rsidP="00B614F8">
            <w:pPr>
              <w:spacing w:before="120" w:after="144" w:line="240" w:lineRule="auto"/>
              <w:ind w:left="48" w:right="48"/>
              <w:jc w:val="both"/>
              <w:rPr>
                <w:rFonts w:ascii="Times New Roman" w:eastAsia="Times New Roman" w:hAnsi="Times New Roman" w:cs="Times New Roman"/>
                <w:color w:val="000000" w:themeColor="text1"/>
                <w:sz w:val="24"/>
                <w:szCs w:val="24"/>
              </w:rPr>
            </w:pPr>
            <w:r w:rsidRPr="00B614F8">
              <w:rPr>
                <w:rFonts w:ascii="Times New Roman" w:eastAsia="Times New Roman" w:hAnsi="Times New Roman" w:cs="Times New Roman"/>
                <w:color w:val="000000" w:themeColor="text1"/>
                <w:sz w:val="24"/>
                <w:szCs w:val="24"/>
              </w:rPr>
              <w:t>Converts the letters in x to uppercase and returns that string.</w:t>
            </w:r>
          </w:p>
        </w:tc>
      </w:tr>
    </w:tbl>
    <w:p w:rsidR="00B614F8" w:rsidRPr="0039605D" w:rsidRDefault="00B614F8" w:rsidP="00B614F8">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 1</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greetings</w:t>
      </w:r>
      <w:proofErr w:type="gramEnd"/>
      <w:r w:rsidRPr="0039605D">
        <w:rPr>
          <w:rStyle w:val="pln"/>
          <w:rFonts w:ascii="Times New Roman" w:hAnsi="Times New Roman" w:cs="Times New Roman"/>
          <w:color w:val="000000" w:themeColor="text1"/>
          <w:sz w:val="24"/>
          <w:szCs w:val="24"/>
        </w:rPr>
        <w:t xml:space="preserve">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'hello world'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UPPER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LOWER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INITCAP</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com"/>
          <w:rFonts w:ascii="Times New Roman" w:hAnsi="Times New Roman" w:cs="Times New Roman"/>
          <w:color w:val="000000" w:themeColor="text1"/>
          <w:sz w:val="24"/>
          <w:szCs w:val="24"/>
        </w:rPr>
        <w:t>/* retrieve the first character in the string */</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ln"/>
          <w:rFonts w:ascii="Times New Roman" w:hAnsi="Times New Roman" w:cs="Times New Roman"/>
          <w:color w:val="000000" w:themeColor="text1"/>
          <w:sz w:val="24"/>
          <w:szCs w:val="24"/>
        </w:rPr>
        <w:t xml:space="preserve"> </w:t>
      </w:r>
      <w:proofErr w:type="gramStart"/>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SUBSTR</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com"/>
          <w:rFonts w:ascii="Times New Roman" w:hAnsi="Times New Roman" w:cs="Times New Roman"/>
          <w:color w:val="000000" w:themeColor="text1"/>
          <w:sz w:val="24"/>
          <w:szCs w:val="24"/>
        </w:rPr>
        <w:t>/* retrieve the last character in the string */</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ln"/>
          <w:rFonts w:ascii="Times New Roman" w:hAnsi="Times New Roman" w:cs="Times New Roman"/>
          <w:color w:val="000000" w:themeColor="text1"/>
          <w:sz w:val="24"/>
          <w:szCs w:val="24"/>
        </w:rPr>
        <w:t xml:space="preserve"> </w:t>
      </w:r>
      <w:proofErr w:type="gramStart"/>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SUBSTR</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com"/>
          <w:rFonts w:ascii="Times New Roman" w:hAnsi="Times New Roman" w:cs="Times New Roman"/>
          <w:color w:val="000000" w:themeColor="text1"/>
          <w:sz w:val="24"/>
          <w:szCs w:val="24"/>
        </w:rPr>
        <w:t xml:space="preserve">/* retrieve five characters,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com"/>
          <w:rFonts w:ascii="Times New Roman" w:hAnsi="Times New Roman" w:cs="Times New Roman"/>
          <w:color w:val="000000" w:themeColor="text1"/>
          <w:sz w:val="24"/>
          <w:szCs w:val="24"/>
        </w:rPr>
        <w:t xml:space="preserve">      </w:t>
      </w:r>
      <w:proofErr w:type="gramStart"/>
      <w:r w:rsidRPr="0039605D">
        <w:rPr>
          <w:rStyle w:val="com"/>
          <w:rFonts w:ascii="Times New Roman" w:hAnsi="Times New Roman" w:cs="Times New Roman"/>
          <w:color w:val="000000" w:themeColor="text1"/>
          <w:sz w:val="24"/>
          <w:szCs w:val="24"/>
        </w:rPr>
        <w:t>starting</w:t>
      </w:r>
      <w:proofErr w:type="gramEnd"/>
      <w:r w:rsidRPr="0039605D">
        <w:rPr>
          <w:rStyle w:val="com"/>
          <w:rFonts w:ascii="Times New Roman" w:hAnsi="Times New Roman" w:cs="Times New Roman"/>
          <w:color w:val="000000" w:themeColor="text1"/>
          <w:sz w:val="24"/>
          <w:szCs w:val="24"/>
        </w:rPr>
        <w:t xml:space="preserve"> from the seventh position. */</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ln"/>
          <w:rFonts w:ascii="Times New Roman" w:hAnsi="Times New Roman" w:cs="Times New Roman"/>
          <w:color w:val="000000" w:themeColor="text1"/>
          <w:sz w:val="24"/>
          <w:szCs w:val="24"/>
        </w:rPr>
        <w:t xml:space="preserve"> </w:t>
      </w:r>
      <w:proofErr w:type="gramStart"/>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SUBSTR</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7</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com"/>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com"/>
          <w:rFonts w:ascii="Times New Roman" w:hAnsi="Times New Roman" w:cs="Times New Roman"/>
          <w:color w:val="000000" w:themeColor="text1"/>
          <w:sz w:val="24"/>
          <w:szCs w:val="24"/>
        </w:rPr>
        <w:t xml:space="preserve">/* retrieve the remainder of the string,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com"/>
          <w:rFonts w:ascii="Times New Roman" w:hAnsi="Times New Roman" w:cs="Times New Roman"/>
          <w:color w:val="000000" w:themeColor="text1"/>
          <w:sz w:val="24"/>
          <w:szCs w:val="24"/>
        </w:rPr>
        <w:t xml:space="preserve">      </w:t>
      </w:r>
      <w:proofErr w:type="gramStart"/>
      <w:r w:rsidRPr="0039605D">
        <w:rPr>
          <w:rStyle w:val="com"/>
          <w:rFonts w:ascii="Times New Roman" w:hAnsi="Times New Roman" w:cs="Times New Roman"/>
          <w:color w:val="000000" w:themeColor="text1"/>
          <w:sz w:val="24"/>
          <w:szCs w:val="24"/>
        </w:rPr>
        <w:t>starting</w:t>
      </w:r>
      <w:proofErr w:type="gramEnd"/>
      <w:r w:rsidRPr="0039605D">
        <w:rPr>
          <w:rStyle w:val="com"/>
          <w:rFonts w:ascii="Times New Roman" w:hAnsi="Times New Roman" w:cs="Times New Roman"/>
          <w:color w:val="000000" w:themeColor="text1"/>
          <w:sz w:val="24"/>
          <w:szCs w:val="24"/>
        </w:rPr>
        <w:t xml:space="preserve"> from the second position. */</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ln"/>
          <w:rFonts w:ascii="Times New Roman" w:hAnsi="Times New Roman" w:cs="Times New Roman"/>
          <w:color w:val="000000" w:themeColor="text1"/>
          <w:sz w:val="24"/>
          <w:szCs w:val="24"/>
        </w:rPr>
        <w:t xml:space="preserve"> </w:t>
      </w:r>
      <w:proofErr w:type="gramStart"/>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SUBSTR</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com"/>
          <w:rFonts w:ascii="Times New Roman" w:hAnsi="Times New Roman" w:cs="Times New Roman"/>
          <w:color w:val="000000" w:themeColor="text1"/>
          <w:sz w:val="24"/>
          <w:szCs w:val="24"/>
        </w:rPr>
        <w:t>/* find the location of the first "e" */</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put_line</w:t>
      </w:r>
      <w:proofErr w:type="spellEnd"/>
      <w:r w:rsidRPr="0039605D">
        <w:rPr>
          <w:rStyle w:val="pln"/>
          <w:rFonts w:ascii="Times New Roman" w:hAnsi="Times New Roman" w:cs="Times New Roman"/>
          <w:color w:val="000000" w:themeColor="text1"/>
          <w:sz w:val="24"/>
          <w:szCs w:val="24"/>
        </w:rPr>
        <w:t xml:space="preserve"> </w:t>
      </w:r>
      <w:proofErr w:type="gramStart"/>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INSTR</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 xml:space="preserve">When the above code is executed at the SQL prompt, it produces the following result </w:t>
      </w:r>
      <w:r w:rsidR="00100F25" w:rsidRPr="0039605D">
        <w:rPr>
          <w:color w:val="000000" w:themeColor="text1"/>
        </w:rPr>
        <w:t>–</w:t>
      </w:r>
    </w:p>
    <w:p w:rsidR="00100F25" w:rsidRPr="0039605D" w:rsidRDefault="00100F25" w:rsidP="00B614F8">
      <w:pPr>
        <w:pStyle w:val="NormalWeb"/>
        <w:spacing w:before="120" w:beforeAutospacing="0" w:after="144" w:afterAutospacing="0"/>
        <w:ind w:left="48" w:right="48"/>
        <w:jc w:val="both"/>
        <w:rPr>
          <w:b/>
          <w:color w:val="000000" w:themeColor="text1"/>
        </w:rPr>
      </w:pPr>
      <w:r w:rsidRPr="0039605D">
        <w:rPr>
          <w:b/>
          <w:color w:val="000000" w:themeColor="text1"/>
        </w:rPr>
        <w:t>Example1:</w:t>
      </w:r>
    </w:p>
    <w:tbl>
      <w:tblPr>
        <w:tblStyle w:val="TableGrid"/>
        <w:tblW w:w="0" w:type="auto"/>
        <w:tblInd w:w="48" w:type="dxa"/>
        <w:tblLook w:val="04A0" w:firstRow="1" w:lastRow="0" w:firstColumn="1" w:lastColumn="0" w:noHBand="0" w:noVBand="1"/>
      </w:tblPr>
      <w:tblGrid>
        <w:gridCol w:w="9350"/>
      </w:tblGrid>
      <w:tr w:rsidR="0039605D" w:rsidRPr="0039605D" w:rsidTr="00100F25">
        <w:tc>
          <w:tcPr>
            <w:tcW w:w="9350" w:type="dxa"/>
          </w:tcPr>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World </w:t>
            </w:r>
          </w:p>
          <w:p w:rsidR="00100F25" w:rsidRPr="0039605D" w:rsidRDefault="00100F25" w:rsidP="00100F25">
            <w:pPr>
              <w:pStyle w:val="HTMLPreformatted"/>
              <w:rPr>
                <w:rFonts w:ascii="Times New Roman" w:hAnsi="Times New Roman" w:cs="Times New Roman"/>
                <w:color w:val="000000" w:themeColor="text1"/>
                <w:sz w:val="24"/>
                <w:szCs w:val="24"/>
              </w:rPr>
            </w:pPr>
            <w:proofErr w:type="spellStart"/>
            <w:r w:rsidRPr="0039605D">
              <w:rPr>
                <w:rFonts w:ascii="Times New Roman" w:hAnsi="Times New Roman" w:cs="Times New Roman"/>
                <w:color w:val="000000" w:themeColor="text1"/>
                <w:sz w:val="24"/>
                <w:szCs w:val="24"/>
              </w:rPr>
              <w:t>ello</w:t>
            </w:r>
            <w:proofErr w:type="spellEnd"/>
            <w:r w:rsidRPr="0039605D">
              <w:rPr>
                <w:rFonts w:ascii="Times New Roman" w:hAnsi="Times New Roman" w:cs="Times New Roman"/>
                <w:color w:val="000000" w:themeColor="text1"/>
                <w:sz w:val="24"/>
                <w:szCs w:val="24"/>
              </w:rPr>
              <w:t xml:space="preserve"> World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2  </w:t>
            </w: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successfully completed.</w:t>
            </w:r>
          </w:p>
          <w:p w:rsidR="00100F25" w:rsidRPr="0039605D" w:rsidRDefault="00100F25" w:rsidP="00B614F8">
            <w:pPr>
              <w:pStyle w:val="NormalWeb"/>
              <w:spacing w:before="120" w:beforeAutospacing="0" w:after="144" w:afterAutospacing="0"/>
              <w:ind w:right="48"/>
              <w:jc w:val="both"/>
              <w:rPr>
                <w:color w:val="000000" w:themeColor="text1"/>
              </w:rPr>
            </w:pPr>
          </w:p>
        </w:tc>
      </w:tr>
    </w:tbl>
    <w:p w:rsidR="00100F25" w:rsidRPr="0039605D" w:rsidRDefault="00100F25" w:rsidP="00B614F8">
      <w:pPr>
        <w:pStyle w:val="NormalWeb"/>
        <w:spacing w:before="120" w:beforeAutospacing="0" w:after="144" w:afterAutospacing="0"/>
        <w:ind w:left="48" w:right="48"/>
        <w:jc w:val="both"/>
        <w:rPr>
          <w:color w:val="000000" w:themeColor="text1"/>
        </w:rPr>
      </w:pPr>
    </w:p>
    <w:p w:rsidR="00B614F8" w:rsidRPr="0039605D" w:rsidRDefault="00B614F8" w:rsidP="00B614F8">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 2</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greetings</w:t>
      </w:r>
      <w:proofErr w:type="gramEnd"/>
      <w:r w:rsidRPr="0039605D">
        <w:rPr>
          <w:rStyle w:val="pln"/>
          <w:rFonts w:ascii="Times New Roman" w:hAnsi="Times New Roman" w:cs="Times New Roman"/>
          <w:color w:val="000000" w:themeColor="text1"/>
          <w:sz w:val="24"/>
          <w:szCs w:val="24"/>
        </w:rPr>
        <w:t xml:space="preserve">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30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'......Hello World.....'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RTRIM</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LTRIM</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TRIM</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from</w:t>
      </w:r>
      <w:r w:rsidRPr="0039605D">
        <w:rPr>
          <w:rStyle w:val="pln"/>
          <w:rFonts w:ascii="Times New Roman" w:hAnsi="Times New Roman" w:cs="Times New Roman"/>
          <w:color w:val="000000" w:themeColor="text1"/>
          <w:sz w:val="24"/>
          <w:szCs w:val="24"/>
        </w:rPr>
        <w:t xml:space="preserve"> greetings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B614F8">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B614F8" w:rsidRPr="0039605D" w:rsidRDefault="00B614F8" w:rsidP="00B614F8">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tbl>
      <w:tblPr>
        <w:tblStyle w:val="TableGrid"/>
        <w:tblW w:w="0" w:type="auto"/>
        <w:tblInd w:w="48" w:type="dxa"/>
        <w:tblLook w:val="04A0" w:firstRow="1" w:lastRow="0" w:firstColumn="1" w:lastColumn="0" w:noHBand="0" w:noVBand="1"/>
      </w:tblPr>
      <w:tblGrid>
        <w:gridCol w:w="9350"/>
      </w:tblGrid>
      <w:tr w:rsidR="0039605D" w:rsidRPr="0039605D" w:rsidTr="00100F25">
        <w:tc>
          <w:tcPr>
            <w:tcW w:w="9350" w:type="dxa"/>
          </w:tcPr>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100F25" w:rsidRPr="0039605D" w:rsidRDefault="00100F25" w:rsidP="00AE1538">
            <w:pPr>
              <w:pStyle w:val="NormalWeb"/>
              <w:spacing w:before="120" w:beforeAutospacing="0" w:after="144" w:afterAutospacing="0"/>
              <w:ind w:right="48"/>
              <w:jc w:val="both"/>
              <w:rPr>
                <w:b/>
                <w:color w:val="000000" w:themeColor="text1"/>
                <w:u w:val="single"/>
              </w:rPr>
            </w:pPr>
          </w:p>
        </w:tc>
      </w:tr>
    </w:tbl>
    <w:p w:rsidR="00B614F8" w:rsidRPr="0039605D" w:rsidRDefault="00B614F8" w:rsidP="00AE1538">
      <w:pPr>
        <w:pStyle w:val="NormalWeb"/>
        <w:spacing w:before="120" w:beforeAutospacing="0" w:after="144" w:afterAutospacing="0"/>
        <w:ind w:left="48" w:right="48"/>
        <w:jc w:val="both"/>
        <w:rPr>
          <w:b/>
          <w:color w:val="000000" w:themeColor="text1"/>
          <w:u w:val="single"/>
        </w:rPr>
      </w:pPr>
    </w:p>
    <w:p w:rsidR="007E2AEF" w:rsidRPr="0039605D" w:rsidRDefault="007E2AEF" w:rsidP="00100F25">
      <w:pPr>
        <w:pStyle w:val="NormalWeb"/>
        <w:spacing w:before="120" w:beforeAutospacing="0" w:after="144" w:afterAutospacing="0"/>
        <w:ind w:left="48" w:right="48"/>
        <w:jc w:val="both"/>
        <w:rPr>
          <w:color w:val="000000" w:themeColor="text1"/>
        </w:rPr>
      </w:pPr>
    </w:p>
    <w:p w:rsidR="007E2AEF" w:rsidRPr="0039605D" w:rsidRDefault="007E2AEF" w:rsidP="00100F25">
      <w:pPr>
        <w:pStyle w:val="NormalWeb"/>
        <w:spacing w:before="120" w:beforeAutospacing="0" w:after="144" w:afterAutospacing="0"/>
        <w:ind w:left="48" w:right="48"/>
        <w:jc w:val="both"/>
        <w:rPr>
          <w:color w:val="000000" w:themeColor="text1"/>
        </w:rPr>
      </w:pPr>
    </w:p>
    <w:p w:rsidR="007E2AEF" w:rsidRPr="0039605D" w:rsidRDefault="007E2AEF" w:rsidP="00100F25">
      <w:pPr>
        <w:pStyle w:val="NormalWeb"/>
        <w:spacing w:before="120" w:beforeAutospacing="0" w:after="144" w:afterAutospacing="0"/>
        <w:ind w:left="48" w:right="48"/>
        <w:jc w:val="both"/>
        <w:rPr>
          <w:color w:val="000000" w:themeColor="text1"/>
        </w:rPr>
      </w:pPr>
    </w:p>
    <w:p w:rsidR="007E2AEF" w:rsidRPr="0039605D" w:rsidRDefault="007E2AEF" w:rsidP="00100F25">
      <w:pPr>
        <w:pStyle w:val="NormalWeb"/>
        <w:spacing w:before="120" w:beforeAutospacing="0" w:after="144" w:afterAutospacing="0"/>
        <w:ind w:left="48" w:right="48"/>
        <w:jc w:val="both"/>
        <w:rPr>
          <w:color w:val="000000" w:themeColor="text1"/>
        </w:rPr>
      </w:pPr>
    </w:p>
    <w:p w:rsidR="007E2AEF" w:rsidRPr="0039605D" w:rsidRDefault="007E2AEF" w:rsidP="00100F25">
      <w:pPr>
        <w:pStyle w:val="NormalWeb"/>
        <w:spacing w:before="120" w:beforeAutospacing="0" w:after="144" w:afterAutospacing="0"/>
        <w:ind w:left="48" w:right="48"/>
        <w:jc w:val="both"/>
        <w:rPr>
          <w:color w:val="000000" w:themeColor="text1"/>
        </w:rPr>
      </w:pPr>
    </w:p>
    <w:p w:rsidR="007E2AEF" w:rsidRPr="0039605D" w:rsidRDefault="007E2AEF" w:rsidP="00100F25">
      <w:pPr>
        <w:pStyle w:val="NormalWeb"/>
        <w:spacing w:before="120" w:beforeAutospacing="0" w:after="144" w:afterAutospacing="0"/>
        <w:ind w:left="48" w:right="48"/>
        <w:jc w:val="both"/>
        <w:rPr>
          <w:color w:val="000000" w:themeColor="text1"/>
        </w:rPr>
      </w:pPr>
    </w:p>
    <w:p w:rsidR="006D4E1D" w:rsidRDefault="006D4E1D" w:rsidP="00100F25">
      <w:pPr>
        <w:pStyle w:val="NormalWeb"/>
        <w:spacing w:before="120" w:beforeAutospacing="0" w:after="144" w:afterAutospacing="0"/>
        <w:ind w:left="48" w:right="48"/>
        <w:jc w:val="both"/>
        <w:rPr>
          <w:b/>
          <w:color w:val="000000" w:themeColor="text1"/>
          <w:u w:val="single"/>
        </w:rPr>
      </w:pPr>
    </w:p>
    <w:p w:rsidR="007E2AEF" w:rsidRPr="0039605D" w:rsidRDefault="007E2AEF" w:rsidP="00100F25">
      <w:pPr>
        <w:pStyle w:val="NormalWeb"/>
        <w:spacing w:before="120" w:beforeAutospacing="0" w:after="144" w:afterAutospacing="0"/>
        <w:ind w:left="48" w:right="48"/>
        <w:jc w:val="both"/>
        <w:rPr>
          <w:b/>
          <w:color w:val="000000" w:themeColor="text1"/>
          <w:u w:val="single"/>
        </w:rPr>
      </w:pPr>
      <w:r w:rsidRPr="0039605D">
        <w:rPr>
          <w:b/>
          <w:color w:val="000000" w:themeColor="text1"/>
          <w:u w:val="single"/>
        </w:rPr>
        <w:lastRenderedPageBreak/>
        <w:t>ARRAYS:</w:t>
      </w:r>
    </w:p>
    <w:p w:rsidR="007E2AEF" w:rsidRPr="0039605D" w:rsidRDefault="007E2AEF" w:rsidP="00100F25">
      <w:pPr>
        <w:pStyle w:val="NormalWeb"/>
        <w:spacing w:before="120" w:beforeAutospacing="0" w:after="144" w:afterAutospacing="0"/>
        <w:ind w:left="48" w:right="48"/>
        <w:jc w:val="both"/>
        <w:rPr>
          <w:color w:val="000000" w:themeColor="text1"/>
        </w:rPr>
      </w:pP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The PL/SQL programming language provides a data structure called the </w:t>
      </w:r>
      <w:r w:rsidRPr="0039605D">
        <w:rPr>
          <w:b/>
          <w:bCs/>
          <w:color w:val="000000" w:themeColor="text1"/>
        </w:rPr>
        <w:t>VARRAY</w:t>
      </w:r>
      <w:r w:rsidRPr="0039605D">
        <w:rPr>
          <w:color w:val="000000" w:themeColor="text1"/>
        </w:rPr>
        <w:t xml:space="preserve">, which can store a fixed-size sequential collection of elements of the same type. A </w:t>
      </w:r>
      <w:proofErr w:type="spellStart"/>
      <w:r w:rsidRPr="0039605D">
        <w:rPr>
          <w:color w:val="000000" w:themeColor="text1"/>
        </w:rPr>
        <w:t>varray</w:t>
      </w:r>
      <w:proofErr w:type="spellEnd"/>
      <w:r w:rsidRPr="0039605D">
        <w:rPr>
          <w:color w:val="000000" w:themeColor="text1"/>
        </w:rPr>
        <w:t xml:space="preserve"> is used to store an ordered collection of data, however it is often better to think of an array as a collection of variables of the same type.</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 xml:space="preserve">All </w:t>
      </w:r>
      <w:proofErr w:type="spellStart"/>
      <w:r w:rsidRPr="0039605D">
        <w:rPr>
          <w:color w:val="000000" w:themeColor="text1"/>
        </w:rPr>
        <w:t>varrays</w:t>
      </w:r>
      <w:proofErr w:type="spellEnd"/>
      <w:r w:rsidRPr="0039605D">
        <w:rPr>
          <w:color w:val="000000" w:themeColor="text1"/>
        </w:rPr>
        <w:t xml:space="preserve"> consist of contiguous memory locations. The lowest address corresponds to the first element and the highest address to the last element.</w:t>
      </w:r>
    </w:p>
    <w:p w:rsidR="00100F25" w:rsidRPr="0039605D" w:rsidRDefault="00100F25" w:rsidP="00100F25">
      <w:pPr>
        <w:rPr>
          <w:rFonts w:ascii="Times New Roman" w:hAnsi="Times New Roman" w:cs="Times New Roman"/>
          <w:color w:val="000000" w:themeColor="text1"/>
          <w:sz w:val="24"/>
          <w:szCs w:val="24"/>
        </w:rPr>
      </w:pPr>
      <w:r w:rsidRPr="0039605D">
        <w:rPr>
          <w:rFonts w:ascii="Times New Roman" w:hAnsi="Times New Roman" w:cs="Times New Roman"/>
          <w:noProof/>
          <w:color w:val="000000" w:themeColor="text1"/>
          <w:sz w:val="24"/>
          <w:szCs w:val="24"/>
        </w:rPr>
        <w:drawing>
          <wp:inline distT="0" distB="0" distL="0" distR="0">
            <wp:extent cx="3248025" cy="962025"/>
            <wp:effectExtent l="0" t="0" r="9525" b="9525"/>
            <wp:docPr id="1" name="Picture 1" descr="Varray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rays in PL/SQ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48025" cy="962025"/>
                    </a:xfrm>
                    <a:prstGeom prst="rect">
                      <a:avLst/>
                    </a:prstGeom>
                    <a:noFill/>
                    <a:ln>
                      <a:noFill/>
                    </a:ln>
                  </pic:spPr>
                </pic:pic>
              </a:graphicData>
            </a:graphic>
          </wp:inline>
        </w:drawing>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An array is a part of collection type data and it stands for variable-size arrays. We will study other collection types in a later chapter </w:t>
      </w:r>
      <w:r w:rsidRPr="0039605D">
        <w:rPr>
          <w:b/>
          <w:bCs/>
          <w:color w:val="000000" w:themeColor="text1"/>
        </w:rPr>
        <w:t>'PL/SQL Collections'</w:t>
      </w:r>
      <w:r w:rsidRPr="0039605D">
        <w:rPr>
          <w:color w:val="000000" w:themeColor="text1"/>
        </w:rPr>
        <w: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Each element in a </w:t>
      </w:r>
      <w:proofErr w:type="spellStart"/>
      <w:r w:rsidRPr="0039605D">
        <w:rPr>
          <w:b/>
          <w:bCs/>
          <w:color w:val="000000" w:themeColor="text1"/>
        </w:rPr>
        <w:t>varray</w:t>
      </w:r>
      <w:proofErr w:type="spellEnd"/>
      <w:r w:rsidRPr="0039605D">
        <w:rPr>
          <w:color w:val="000000" w:themeColor="text1"/>
        </w:rPr>
        <w:t> has an index associated with it. It also has a maximum size that can be changed dynamically.</w:t>
      </w:r>
    </w:p>
    <w:p w:rsidR="00100F25" w:rsidRPr="0039605D" w:rsidRDefault="00100F25" w:rsidP="00100F25">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 xml:space="preserve">Creating a </w:t>
      </w:r>
      <w:proofErr w:type="spellStart"/>
      <w:r w:rsidRPr="0039605D">
        <w:rPr>
          <w:b w:val="0"/>
          <w:bCs w:val="0"/>
          <w:color w:val="000000" w:themeColor="text1"/>
          <w:sz w:val="24"/>
          <w:szCs w:val="24"/>
        </w:rPr>
        <w:t>Varray</w:t>
      </w:r>
      <w:proofErr w:type="spellEnd"/>
      <w:r w:rsidRPr="0039605D">
        <w:rPr>
          <w:b w:val="0"/>
          <w:bCs w:val="0"/>
          <w:color w:val="000000" w:themeColor="text1"/>
          <w:sz w:val="24"/>
          <w:szCs w:val="24"/>
        </w:rPr>
        <w:t xml:space="preserve"> Type</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 xml:space="preserve">A </w:t>
      </w:r>
      <w:proofErr w:type="spellStart"/>
      <w:r w:rsidRPr="0039605D">
        <w:rPr>
          <w:color w:val="000000" w:themeColor="text1"/>
        </w:rPr>
        <w:t>varray</w:t>
      </w:r>
      <w:proofErr w:type="spellEnd"/>
      <w:r w:rsidRPr="0039605D">
        <w:rPr>
          <w:color w:val="000000" w:themeColor="text1"/>
        </w:rPr>
        <w:t xml:space="preserve"> type is created with the </w:t>
      </w:r>
      <w:r w:rsidRPr="0039605D">
        <w:rPr>
          <w:b/>
          <w:bCs/>
          <w:color w:val="000000" w:themeColor="text1"/>
        </w:rPr>
        <w:t>CREATE TYPE</w:t>
      </w:r>
      <w:r w:rsidRPr="0039605D">
        <w:rPr>
          <w:color w:val="000000" w:themeColor="text1"/>
        </w:rPr>
        <w:t xml:space="preserve"> statement. You must specify the maximum size and the type of elements stored in the </w:t>
      </w:r>
      <w:proofErr w:type="spellStart"/>
      <w:r w:rsidRPr="0039605D">
        <w:rPr>
          <w:color w:val="000000" w:themeColor="text1"/>
        </w:rPr>
        <w:t>varray</w:t>
      </w:r>
      <w:proofErr w:type="spellEnd"/>
      <w:r w:rsidRPr="0039605D">
        <w:rPr>
          <w:color w:val="000000" w:themeColor="text1"/>
        </w:rPr>
        <w: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The basic syntax for creating a VARRAY type at the schema level is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CREATE OR REPLACE TYPE </w:t>
      </w:r>
      <w:proofErr w:type="spellStart"/>
      <w:r w:rsidRPr="0039605D">
        <w:rPr>
          <w:rFonts w:ascii="Times New Roman" w:hAnsi="Times New Roman" w:cs="Times New Roman"/>
          <w:color w:val="000000" w:themeColor="text1"/>
          <w:sz w:val="24"/>
          <w:szCs w:val="24"/>
        </w:rPr>
        <w:t>varray_type_name</w:t>
      </w:r>
      <w:proofErr w:type="spellEnd"/>
      <w:r w:rsidRPr="0039605D">
        <w:rPr>
          <w:rFonts w:ascii="Times New Roman" w:hAnsi="Times New Roman" w:cs="Times New Roman"/>
          <w:color w:val="000000" w:themeColor="text1"/>
          <w:sz w:val="24"/>
          <w:szCs w:val="24"/>
        </w:rPr>
        <w:t xml:space="preserve"> IS </w:t>
      </w:r>
      <w:proofErr w:type="gramStart"/>
      <w:r w:rsidRPr="0039605D">
        <w:rPr>
          <w:rFonts w:ascii="Times New Roman" w:hAnsi="Times New Roman" w:cs="Times New Roman"/>
          <w:color w:val="000000" w:themeColor="text1"/>
          <w:sz w:val="24"/>
          <w:szCs w:val="24"/>
        </w:rPr>
        <w:t>VARRAY(</w:t>
      </w:r>
      <w:proofErr w:type="gramEnd"/>
      <w:r w:rsidRPr="0039605D">
        <w:rPr>
          <w:rFonts w:ascii="Times New Roman" w:hAnsi="Times New Roman" w:cs="Times New Roman"/>
          <w:color w:val="000000" w:themeColor="text1"/>
          <w:sz w:val="24"/>
          <w:szCs w:val="24"/>
        </w:rPr>
        <w:t>n) of &lt;</w:t>
      </w:r>
      <w:proofErr w:type="spellStart"/>
      <w:r w:rsidRPr="0039605D">
        <w:rPr>
          <w:rFonts w:ascii="Times New Roman" w:hAnsi="Times New Roman" w:cs="Times New Roman"/>
          <w:color w:val="000000" w:themeColor="text1"/>
          <w:sz w:val="24"/>
          <w:szCs w:val="24"/>
        </w:rPr>
        <w:t>element_type</w:t>
      </w:r>
      <w:proofErr w:type="spellEnd"/>
      <w:r w:rsidRPr="0039605D">
        <w:rPr>
          <w:rFonts w:ascii="Times New Roman" w:hAnsi="Times New Roman" w:cs="Times New Roman"/>
          <w:color w:val="000000" w:themeColor="text1"/>
          <w:sz w:val="24"/>
          <w:szCs w:val="24"/>
        </w:rPr>
        <w:t>&gt;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Where,</w:t>
      </w:r>
    </w:p>
    <w:p w:rsidR="00100F25" w:rsidRPr="0039605D" w:rsidRDefault="00100F25" w:rsidP="00100F25">
      <w:pPr>
        <w:numPr>
          <w:ilvl w:val="0"/>
          <w:numId w:val="7"/>
        </w:numPr>
        <w:spacing w:before="100" w:beforeAutospacing="1" w:after="75" w:line="240" w:lineRule="auto"/>
        <w:rPr>
          <w:rFonts w:ascii="Times New Roman" w:hAnsi="Times New Roman" w:cs="Times New Roman"/>
          <w:color w:val="000000" w:themeColor="text1"/>
          <w:sz w:val="24"/>
          <w:szCs w:val="24"/>
        </w:rPr>
      </w:pPr>
      <w:proofErr w:type="spellStart"/>
      <w:r w:rsidRPr="0039605D">
        <w:rPr>
          <w:rFonts w:ascii="Times New Roman" w:hAnsi="Times New Roman" w:cs="Times New Roman"/>
          <w:i/>
          <w:iCs/>
          <w:color w:val="000000" w:themeColor="text1"/>
          <w:sz w:val="24"/>
          <w:szCs w:val="24"/>
        </w:rPr>
        <w:t>varray_type_name</w:t>
      </w:r>
      <w:proofErr w:type="spellEnd"/>
      <w:r w:rsidRPr="0039605D">
        <w:rPr>
          <w:rFonts w:ascii="Times New Roman" w:hAnsi="Times New Roman" w:cs="Times New Roman"/>
          <w:color w:val="000000" w:themeColor="text1"/>
          <w:sz w:val="24"/>
          <w:szCs w:val="24"/>
        </w:rPr>
        <w:t> is a valid attribute name,</w:t>
      </w:r>
    </w:p>
    <w:p w:rsidR="00100F25" w:rsidRPr="0039605D" w:rsidRDefault="00100F25" w:rsidP="00100F25">
      <w:pPr>
        <w:numPr>
          <w:ilvl w:val="0"/>
          <w:numId w:val="7"/>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i/>
          <w:iCs/>
          <w:color w:val="000000" w:themeColor="text1"/>
          <w:sz w:val="24"/>
          <w:szCs w:val="24"/>
        </w:rPr>
        <w:t>n</w:t>
      </w:r>
      <w:r w:rsidRPr="0039605D">
        <w:rPr>
          <w:rFonts w:ascii="Times New Roman" w:hAnsi="Times New Roman" w:cs="Times New Roman"/>
          <w:color w:val="000000" w:themeColor="text1"/>
          <w:sz w:val="24"/>
          <w:szCs w:val="24"/>
        </w:rPr>
        <w:t xml:space="preserve"> is the number of elements (maximum) in the </w:t>
      </w:r>
      <w:proofErr w:type="spellStart"/>
      <w:r w:rsidRPr="0039605D">
        <w:rPr>
          <w:rFonts w:ascii="Times New Roman" w:hAnsi="Times New Roman" w:cs="Times New Roman"/>
          <w:color w:val="000000" w:themeColor="text1"/>
          <w:sz w:val="24"/>
          <w:szCs w:val="24"/>
        </w:rPr>
        <w:t>varray</w:t>
      </w:r>
      <w:proofErr w:type="spellEnd"/>
      <w:r w:rsidRPr="0039605D">
        <w:rPr>
          <w:rFonts w:ascii="Times New Roman" w:hAnsi="Times New Roman" w:cs="Times New Roman"/>
          <w:color w:val="000000" w:themeColor="text1"/>
          <w:sz w:val="24"/>
          <w:szCs w:val="24"/>
        </w:rPr>
        <w:t>,</w:t>
      </w:r>
    </w:p>
    <w:p w:rsidR="00100F25" w:rsidRPr="0039605D" w:rsidRDefault="00100F25" w:rsidP="00100F25">
      <w:pPr>
        <w:numPr>
          <w:ilvl w:val="0"/>
          <w:numId w:val="7"/>
        </w:numPr>
        <w:spacing w:before="100" w:beforeAutospacing="1" w:after="75" w:line="240" w:lineRule="auto"/>
        <w:rPr>
          <w:rFonts w:ascii="Times New Roman" w:hAnsi="Times New Roman" w:cs="Times New Roman"/>
          <w:color w:val="000000" w:themeColor="text1"/>
          <w:sz w:val="24"/>
          <w:szCs w:val="24"/>
        </w:rPr>
      </w:pPr>
      <w:proofErr w:type="spellStart"/>
      <w:proofErr w:type="gramStart"/>
      <w:r w:rsidRPr="0039605D">
        <w:rPr>
          <w:rFonts w:ascii="Times New Roman" w:hAnsi="Times New Roman" w:cs="Times New Roman"/>
          <w:i/>
          <w:iCs/>
          <w:color w:val="000000" w:themeColor="text1"/>
          <w:sz w:val="24"/>
          <w:szCs w:val="24"/>
        </w:rPr>
        <w:t>element_type</w:t>
      </w:r>
      <w:proofErr w:type="spellEnd"/>
      <w:proofErr w:type="gramEnd"/>
      <w:r w:rsidRPr="0039605D">
        <w:rPr>
          <w:rFonts w:ascii="Times New Roman" w:hAnsi="Times New Roman" w:cs="Times New Roman"/>
          <w:color w:val="000000" w:themeColor="text1"/>
          <w:sz w:val="24"/>
          <w:szCs w:val="24"/>
        </w:rPr>
        <w:t> is the data type of the elements of the array.</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lastRenderedPageBreak/>
        <w:t xml:space="preserve">Maximum size of a </w:t>
      </w:r>
      <w:proofErr w:type="spellStart"/>
      <w:r w:rsidRPr="0039605D">
        <w:rPr>
          <w:color w:val="000000" w:themeColor="text1"/>
        </w:rPr>
        <w:t>varray</w:t>
      </w:r>
      <w:proofErr w:type="spellEnd"/>
      <w:r w:rsidRPr="0039605D">
        <w:rPr>
          <w:color w:val="000000" w:themeColor="text1"/>
        </w:rPr>
        <w:t xml:space="preserve"> can be changed using the </w:t>
      </w:r>
      <w:r w:rsidRPr="0039605D">
        <w:rPr>
          <w:b/>
          <w:bCs/>
          <w:color w:val="000000" w:themeColor="text1"/>
        </w:rPr>
        <w:t>ALTER TYPE</w:t>
      </w:r>
      <w:r w:rsidRPr="0039605D">
        <w:rPr>
          <w:color w:val="000000" w:themeColor="text1"/>
        </w:rPr>
        <w:t> statement.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For example,</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CREATE </w:t>
      </w:r>
      <w:r w:rsidRPr="0039605D">
        <w:rPr>
          <w:rStyle w:val="typ"/>
          <w:rFonts w:ascii="Times New Roman" w:hAnsi="Times New Roman" w:cs="Times New Roman"/>
          <w:color w:val="000000" w:themeColor="text1"/>
          <w:sz w:val="24"/>
          <w:szCs w:val="24"/>
        </w:rPr>
        <w:t>Or</w:t>
      </w:r>
      <w:r w:rsidRPr="0039605D">
        <w:rPr>
          <w:rStyle w:val="pln"/>
          <w:rFonts w:ascii="Times New Roman" w:hAnsi="Times New Roman" w:cs="Times New Roman"/>
          <w:color w:val="000000" w:themeColor="text1"/>
          <w:sz w:val="24"/>
          <w:szCs w:val="24"/>
        </w:rPr>
        <w:t xml:space="preserve"> REPLACE TYPE </w:t>
      </w:r>
      <w:proofErr w:type="spellStart"/>
      <w:r w:rsidRPr="0039605D">
        <w:rPr>
          <w:rStyle w:val="pln"/>
          <w:rFonts w:ascii="Times New Roman" w:hAnsi="Times New Roman" w:cs="Times New Roman"/>
          <w:color w:val="000000" w:themeColor="text1"/>
          <w:sz w:val="24"/>
          <w:szCs w:val="24"/>
        </w:rPr>
        <w:t>namearray</w:t>
      </w:r>
      <w:proofErr w:type="spellEnd"/>
      <w:r w:rsidRPr="0039605D">
        <w:rPr>
          <w:rStyle w:val="pln"/>
          <w:rFonts w:ascii="Times New Roman" w:hAnsi="Times New Roman" w:cs="Times New Roman"/>
          <w:color w:val="000000" w:themeColor="text1"/>
          <w:sz w:val="24"/>
          <w:szCs w:val="24"/>
        </w:rPr>
        <w:t xml:space="preserve"> AS </w:t>
      </w:r>
      <w:proofErr w:type="gramStart"/>
      <w:r w:rsidRPr="0039605D">
        <w:rPr>
          <w:rStyle w:val="pln"/>
          <w:rFonts w:ascii="Times New Roman" w:hAnsi="Times New Roman" w:cs="Times New Roman"/>
          <w:color w:val="000000" w:themeColor="text1"/>
          <w:sz w:val="24"/>
          <w:szCs w:val="24"/>
        </w:rPr>
        <w:t>VARRAY</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OF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typ"/>
          <w:rFonts w:ascii="Times New Roman" w:hAnsi="Times New Roman" w:cs="Times New Roman"/>
          <w:color w:val="000000" w:themeColor="text1"/>
          <w:sz w:val="24"/>
          <w:szCs w:val="24"/>
        </w:rPr>
        <w:t>Type</w:t>
      </w:r>
      <w:r w:rsidRPr="0039605D">
        <w:rPr>
          <w:rStyle w:val="pln"/>
          <w:rFonts w:ascii="Times New Roman" w:hAnsi="Times New Roman" w:cs="Times New Roman"/>
          <w:color w:val="000000" w:themeColor="text1"/>
          <w:sz w:val="24"/>
          <w:szCs w:val="24"/>
        </w:rPr>
        <w:t xml:space="preserve"> created</w:t>
      </w:r>
      <w:r w:rsidRPr="0039605D">
        <w:rPr>
          <w:rStyle w:val="pun"/>
          <w:rFonts w:ascii="Times New Roman" w:hAnsi="Times New Roman" w:cs="Times New Roman"/>
          <w:color w:val="000000" w:themeColor="text1"/>
          <w:sz w:val="24"/>
          <w:szCs w:val="24"/>
        </w:rPr>
        <w: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The basic syntax for creating a VARRAY type within a PL/SQL block is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TYPE </w:t>
      </w:r>
      <w:proofErr w:type="spellStart"/>
      <w:r w:rsidRPr="0039605D">
        <w:rPr>
          <w:rFonts w:ascii="Times New Roman" w:hAnsi="Times New Roman" w:cs="Times New Roman"/>
          <w:color w:val="000000" w:themeColor="text1"/>
          <w:sz w:val="24"/>
          <w:szCs w:val="24"/>
        </w:rPr>
        <w:t>varray_type_name</w:t>
      </w:r>
      <w:proofErr w:type="spellEnd"/>
      <w:r w:rsidRPr="0039605D">
        <w:rPr>
          <w:rFonts w:ascii="Times New Roman" w:hAnsi="Times New Roman" w:cs="Times New Roman"/>
          <w:color w:val="000000" w:themeColor="text1"/>
          <w:sz w:val="24"/>
          <w:szCs w:val="24"/>
        </w:rPr>
        <w:t xml:space="preserve"> IS </w:t>
      </w:r>
      <w:proofErr w:type="gramStart"/>
      <w:r w:rsidRPr="0039605D">
        <w:rPr>
          <w:rFonts w:ascii="Times New Roman" w:hAnsi="Times New Roman" w:cs="Times New Roman"/>
          <w:color w:val="000000" w:themeColor="text1"/>
          <w:sz w:val="24"/>
          <w:szCs w:val="24"/>
        </w:rPr>
        <w:t>VARRAY(</w:t>
      </w:r>
      <w:proofErr w:type="gramEnd"/>
      <w:r w:rsidRPr="0039605D">
        <w:rPr>
          <w:rFonts w:ascii="Times New Roman" w:hAnsi="Times New Roman" w:cs="Times New Roman"/>
          <w:color w:val="000000" w:themeColor="text1"/>
          <w:sz w:val="24"/>
          <w:szCs w:val="24"/>
        </w:rPr>
        <w:t>n) of &lt;</w:t>
      </w:r>
      <w:proofErr w:type="spellStart"/>
      <w:r w:rsidRPr="0039605D">
        <w:rPr>
          <w:rFonts w:ascii="Times New Roman" w:hAnsi="Times New Roman" w:cs="Times New Roman"/>
          <w:color w:val="000000" w:themeColor="text1"/>
          <w:sz w:val="24"/>
          <w:szCs w:val="24"/>
        </w:rPr>
        <w:t>element_type</w:t>
      </w:r>
      <w:proofErr w:type="spellEnd"/>
      <w:r w:rsidRPr="0039605D">
        <w:rPr>
          <w:rFonts w:ascii="Times New Roman" w:hAnsi="Times New Roman" w:cs="Times New Roman"/>
          <w:color w:val="000000" w:themeColor="text1"/>
          <w:sz w:val="24"/>
          <w:szCs w:val="24"/>
        </w:rPr>
        <w:t>&gt;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For example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TYPE </w:t>
      </w:r>
      <w:proofErr w:type="spellStart"/>
      <w:r w:rsidRPr="0039605D">
        <w:rPr>
          <w:rStyle w:val="pln"/>
          <w:rFonts w:ascii="Times New Roman" w:hAnsi="Times New Roman" w:cs="Times New Roman"/>
          <w:color w:val="000000" w:themeColor="text1"/>
          <w:sz w:val="24"/>
          <w:szCs w:val="24"/>
        </w:rPr>
        <w:t>namearray</w:t>
      </w:r>
      <w:proofErr w:type="spellEnd"/>
      <w:r w:rsidRPr="0039605D">
        <w:rPr>
          <w:rStyle w:val="pln"/>
          <w:rFonts w:ascii="Times New Roman" w:hAnsi="Times New Roman" w:cs="Times New Roman"/>
          <w:color w:val="000000" w:themeColor="text1"/>
          <w:sz w:val="24"/>
          <w:szCs w:val="24"/>
        </w:rPr>
        <w:t xml:space="preserve"> IS </w:t>
      </w:r>
      <w:proofErr w:type="gramStart"/>
      <w:r w:rsidRPr="0039605D">
        <w:rPr>
          <w:rStyle w:val="pln"/>
          <w:rFonts w:ascii="Times New Roman" w:hAnsi="Times New Roman" w:cs="Times New Roman"/>
          <w:color w:val="000000" w:themeColor="text1"/>
          <w:sz w:val="24"/>
          <w:szCs w:val="24"/>
        </w:rPr>
        <w:t>VARRAY</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OF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typ"/>
          <w:rFonts w:ascii="Times New Roman" w:hAnsi="Times New Roman" w:cs="Times New Roman"/>
          <w:color w:val="000000" w:themeColor="text1"/>
          <w:sz w:val="24"/>
          <w:szCs w:val="24"/>
        </w:rPr>
        <w:t>Type</w:t>
      </w:r>
      <w:r w:rsidRPr="0039605D">
        <w:rPr>
          <w:rStyle w:val="pln"/>
          <w:rFonts w:ascii="Times New Roman" w:hAnsi="Times New Roman" w:cs="Times New Roman"/>
          <w:color w:val="000000" w:themeColor="text1"/>
          <w:sz w:val="24"/>
          <w:szCs w:val="24"/>
        </w:rPr>
        <w:t xml:space="preserve"> grades IS </w:t>
      </w:r>
      <w:proofErr w:type="gramStart"/>
      <w:r w:rsidRPr="0039605D">
        <w:rPr>
          <w:rStyle w:val="pln"/>
          <w:rFonts w:ascii="Times New Roman" w:hAnsi="Times New Roman" w:cs="Times New Roman"/>
          <w:color w:val="000000" w:themeColor="text1"/>
          <w:sz w:val="24"/>
          <w:szCs w:val="24"/>
        </w:rPr>
        <w:t>VARRAY</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OF INTEGER</w:t>
      </w:r>
      <w:r w:rsidRPr="0039605D">
        <w:rPr>
          <w:rStyle w:val="pun"/>
          <w:rFonts w:ascii="Times New Roman" w:hAnsi="Times New Roman" w:cs="Times New Roman"/>
          <w:color w:val="000000" w:themeColor="text1"/>
          <w:sz w:val="24"/>
          <w:szCs w:val="24"/>
        </w:rPr>
        <w: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Let us now work out on a few examples to understand the concept −</w:t>
      </w:r>
    </w:p>
    <w:p w:rsidR="00100F25" w:rsidRPr="0039605D" w:rsidRDefault="00100F25" w:rsidP="00100F25">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 1</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 xml:space="preserve">The following program illustrates the use of </w:t>
      </w:r>
      <w:proofErr w:type="spellStart"/>
      <w:r w:rsidRPr="0039605D">
        <w:rPr>
          <w:color w:val="000000" w:themeColor="text1"/>
        </w:rPr>
        <w:t>varrays</w:t>
      </w:r>
      <w:proofErr w:type="spellEnd"/>
      <w:r w:rsidRPr="0039605D">
        <w:rPr>
          <w:color w:val="000000" w:themeColor="text1"/>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type</w:t>
      </w:r>
      <w:proofErr w:type="gram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namesarray</w:t>
      </w:r>
      <w:proofErr w:type="spellEnd"/>
      <w:r w:rsidRPr="0039605D">
        <w:rPr>
          <w:rStyle w:val="pln"/>
          <w:rFonts w:ascii="Times New Roman" w:hAnsi="Times New Roman" w:cs="Times New Roman"/>
          <w:color w:val="000000" w:themeColor="text1"/>
          <w:sz w:val="24"/>
          <w:szCs w:val="24"/>
        </w:rPr>
        <w:t xml:space="preserve"> IS VARRAY</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OF VARCHAR2</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10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type</w:t>
      </w:r>
      <w:proofErr w:type="gramEnd"/>
      <w:r w:rsidRPr="0039605D">
        <w:rPr>
          <w:rStyle w:val="pln"/>
          <w:rFonts w:ascii="Times New Roman" w:hAnsi="Times New Roman" w:cs="Times New Roman"/>
          <w:color w:val="000000" w:themeColor="text1"/>
          <w:sz w:val="24"/>
          <w:szCs w:val="24"/>
        </w:rPr>
        <w:t xml:space="preserve"> grades IS VARRAY</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OF INTEGER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names</w:t>
      </w:r>
      <w:proofErr w:type="gram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namesarray</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marks</w:t>
      </w:r>
      <w:proofErr w:type="gramEnd"/>
      <w:r w:rsidRPr="0039605D">
        <w:rPr>
          <w:rStyle w:val="pln"/>
          <w:rFonts w:ascii="Times New Roman" w:hAnsi="Times New Roman" w:cs="Times New Roman"/>
          <w:color w:val="000000" w:themeColor="text1"/>
          <w:sz w:val="24"/>
          <w:szCs w:val="24"/>
        </w:rPr>
        <w:t xml:space="preserve"> grades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total</w:t>
      </w:r>
      <w:proofErr w:type="gramEnd"/>
      <w:r w:rsidRPr="0039605D">
        <w:rPr>
          <w:rStyle w:val="pln"/>
          <w:rFonts w:ascii="Times New Roman" w:hAnsi="Times New Roman" w:cs="Times New Roman"/>
          <w:color w:val="000000" w:themeColor="text1"/>
          <w:sz w:val="24"/>
          <w:szCs w:val="24"/>
        </w:rPr>
        <w:t xml:space="preserve"> integer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names</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namesarray</w:t>
      </w:r>
      <w:proofErr w:type="spellEnd"/>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Kavita</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Pritam</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Ayan</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w:t>
      </w:r>
      <w:proofErr w:type="spellStart"/>
      <w:r w:rsidRPr="0039605D">
        <w:rPr>
          <w:rStyle w:val="str"/>
          <w:rFonts w:ascii="Times New Roman" w:hAnsi="Times New Roman" w:cs="Times New Roman"/>
          <w:color w:val="000000" w:themeColor="text1"/>
          <w:sz w:val="24"/>
          <w:szCs w:val="24"/>
        </w:rPr>
        <w:t>Rishav</w:t>
      </w:r>
      <w:proofErr w:type="spellEnd"/>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'Aziz'</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marks</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grades</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98</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97</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78</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87</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92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total</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names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count</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'Total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total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Students'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FOR </w:t>
      </w:r>
      <w:proofErr w:type="spellStart"/>
      <w:r w:rsidRPr="0039605D">
        <w:rPr>
          <w:rStyle w:val="pln"/>
          <w:rFonts w:ascii="Times New Roman" w:hAnsi="Times New Roman" w:cs="Times New Roman"/>
          <w:color w:val="000000" w:themeColor="text1"/>
          <w:sz w:val="24"/>
          <w:szCs w:val="24"/>
        </w:rPr>
        <w:t>i</w:t>
      </w:r>
      <w:proofErr w:type="spellEnd"/>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in</w:t>
      </w:r>
      <w:r w:rsidRPr="0039605D">
        <w:rPr>
          <w:rStyle w:val="pln"/>
          <w:rFonts w:ascii="Times New Roman" w:hAnsi="Times New Roman" w:cs="Times New Roman"/>
          <w:color w:val="000000" w:themeColor="text1"/>
          <w:sz w:val="24"/>
          <w:szCs w:val="24"/>
        </w:rPr>
        <w:t xml:space="preserve"> </w:t>
      </w:r>
      <w:proofErr w:type="gramStart"/>
      <w:r w:rsidRPr="0039605D">
        <w:rPr>
          <w:rStyle w:val="lit"/>
          <w:rFonts w:ascii="Times New Roman" w:hAnsi="Times New Roman" w:cs="Times New Roman"/>
          <w:color w:val="000000" w:themeColor="text1"/>
          <w:sz w:val="24"/>
          <w:szCs w:val="24"/>
        </w:rPr>
        <w:t>1</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total</w:t>
      </w:r>
      <w:proofErr w:type="gramEnd"/>
      <w:r w:rsidRPr="0039605D">
        <w:rPr>
          <w:rStyle w:val="pln"/>
          <w:rFonts w:ascii="Times New Roman" w:hAnsi="Times New Roman" w:cs="Times New Roman"/>
          <w:color w:val="000000" w:themeColor="text1"/>
          <w:sz w:val="24"/>
          <w:szCs w:val="24"/>
        </w:rPr>
        <w:t xml:space="preserve"> LOOP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st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'Student: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names</w:t>
      </w:r>
      <w:r w:rsidRPr="0039605D">
        <w:rPr>
          <w:rStyle w:val="pun"/>
          <w:rFonts w:ascii="Times New Roman" w:hAnsi="Times New Roman" w:cs="Times New Roman"/>
          <w:color w:val="000000" w:themeColor="text1"/>
          <w:sz w:val="24"/>
          <w:szCs w:val="24"/>
        </w:rPr>
        <w:t>(</w:t>
      </w:r>
      <w:proofErr w:type="spellStart"/>
      <w:r w:rsidRPr="0039605D">
        <w:rPr>
          <w:rStyle w:val="pln"/>
          <w:rFonts w:ascii="Times New Roman" w:hAnsi="Times New Roman" w:cs="Times New Roman"/>
          <w:color w:val="000000" w:themeColor="text1"/>
          <w:sz w:val="24"/>
          <w:szCs w:val="24"/>
        </w:rPr>
        <w:t>i</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str"/>
          <w:rFonts w:ascii="Times New Roman" w:hAnsi="Times New Roman" w:cs="Times New Roman"/>
          <w:color w:val="000000" w:themeColor="text1"/>
          <w:sz w:val="24"/>
          <w:szCs w:val="24"/>
        </w:rPr>
        <w:t xml:space="preserve">      Marks: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marks</w:t>
      </w:r>
      <w:r w:rsidRPr="0039605D">
        <w:rPr>
          <w:rStyle w:val="pun"/>
          <w:rFonts w:ascii="Times New Roman" w:hAnsi="Times New Roman" w:cs="Times New Roman"/>
          <w:color w:val="000000" w:themeColor="text1"/>
          <w:sz w:val="24"/>
          <w:szCs w:val="24"/>
        </w:rPr>
        <w:t>(</w:t>
      </w:r>
      <w:proofErr w:type="spellStart"/>
      <w:proofErr w:type="gramEnd"/>
      <w:r w:rsidRPr="0039605D">
        <w:rPr>
          <w:rStyle w:val="pln"/>
          <w:rFonts w:ascii="Times New Roman" w:hAnsi="Times New Roman" w:cs="Times New Roman"/>
          <w:color w:val="000000" w:themeColor="text1"/>
          <w:sz w:val="24"/>
          <w:szCs w:val="24"/>
        </w:rPr>
        <w:t>i</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LOOP</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tbl>
      <w:tblPr>
        <w:tblStyle w:val="TableGrid"/>
        <w:tblW w:w="0" w:type="auto"/>
        <w:tblInd w:w="48" w:type="dxa"/>
        <w:tblLook w:val="04A0" w:firstRow="1" w:lastRow="0" w:firstColumn="1" w:lastColumn="0" w:noHBand="0" w:noVBand="1"/>
      </w:tblPr>
      <w:tblGrid>
        <w:gridCol w:w="9350"/>
      </w:tblGrid>
      <w:tr w:rsidR="0039605D" w:rsidRPr="0039605D" w:rsidTr="00100F25">
        <w:tc>
          <w:tcPr>
            <w:tcW w:w="9350" w:type="dxa"/>
          </w:tcPr>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Total 5 Students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Student: </w:t>
            </w:r>
            <w:proofErr w:type="spellStart"/>
            <w:r w:rsidRPr="0039605D">
              <w:rPr>
                <w:rFonts w:ascii="Times New Roman" w:hAnsi="Times New Roman" w:cs="Times New Roman"/>
                <w:color w:val="000000" w:themeColor="text1"/>
                <w:sz w:val="24"/>
                <w:szCs w:val="24"/>
              </w:rPr>
              <w:t>Kavita</w:t>
            </w:r>
            <w:proofErr w:type="spellEnd"/>
            <w:r w:rsidRPr="0039605D">
              <w:rPr>
                <w:rFonts w:ascii="Times New Roman" w:hAnsi="Times New Roman" w:cs="Times New Roman"/>
                <w:color w:val="000000" w:themeColor="text1"/>
                <w:sz w:val="24"/>
                <w:szCs w:val="24"/>
              </w:rPr>
              <w:t xml:space="preserve">  Marks: 98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Student: </w:t>
            </w:r>
            <w:proofErr w:type="spellStart"/>
            <w:r w:rsidRPr="0039605D">
              <w:rPr>
                <w:rFonts w:ascii="Times New Roman" w:hAnsi="Times New Roman" w:cs="Times New Roman"/>
                <w:color w:val="000000" w:themeColor="text1"/>
                <w:sz w:val="24"/>
                <w:szCs w:val="24"/>
              </w:rPr>
              <w:t>Pritam</w:t>
            </w:r>
            <w:proofErr w:type="spellEnd"/>
            <w:r w:rsidRPr="0039605D">
              <w:rPr>
                <w:rFonts w:ascii="Times New Roman" w:hAnsi="Times New Roman" w:cs="Times New Roman"/>
                <w:color w:val="000000" w:themeColor="text1"/>
                <w:sz w:val="24"/>
                <w:szCs w:val="24"/>
              </w:rPr>
              <w:t xml:space="preserve">  Marks: 97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Student: </w:t>
            </w:r>
            <w:proofErr w:type="spellStart"/>
            <w:r w:rsidRPr="0039605D">
              <w:rPr>
                <w:rFonts w:ascii="Times New Roman" w:hAnsi="Times New Roman" w:cs="Times New Roman"/>
                <w:color w:val="000000" w:themeColor="text1"/>
                <w:sz w:val="24"/>
                <w:szCs w:val="24"/>
              </w:rPr>
              <w:t>Ayan</w:t>
            </w:r>
            <w:proofErr w:type="spellEnd"/>
            <w:r w:rsidRPr="0039605D">
              <w:rPr>
                <w:rFonts w:ascii="Times New Roman" w:hAnsi="Times New Roman" w:cs="Times New Roman"/>
                <w:color w:val="000000" w:themeColor="text1"/>
                <w:sz w:val="24"/>
                <w:szCs w:val="24"/>
              </w:rPr>
              <w:t xml:space="preserve">  Marks: 78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Student: </w:t>
            </w:r>
            <w:proofErr w:type="spellStart"/>
            <w:r w:rsidRPr="0039605D">
              <w:rPr>
                <w:rFonts w:ascii="Times New Roman" w:hAnsi="Times New Roman" w:cs="Times New Roman"/>
                <w:color w:val="000000" w:themeColor="text1"/>
                <w:sz w:val="24"/>
                <w:szCs w:val="24"/>
              </w:rPr>
              <w:t>Rishav</w:t>
            </w:r>
            <w:proofErr w:type="spellEnd"/>
            <w:r w:rsidRPr="0039605D">
              <w:rPr>
                <w:rFonts w:ascii="Times New Roman" w:hAnsi="Times New Roman" w:cs="Times New Roman"/>
                <w:color w:val="000000" w:themeColor="text1"/>
                <w:sz w:val="24"/>
                <w:szCs w:val="24"/>
              </w:rPr>
              <w:t xml:space="preserve">  Marks: 87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Student: Aziz  Marks: 92 </w:t>
            </w: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100F25" w:rsidRPr="0039605D" w:rsidRDefault="00100F25" w:rsidP="00100F25">
            <w:pPr>
              <w:pStyle w:val="NormalWeb"/>
              <w:spacing w:before="120" w:beforeAutospacing="0" w:after="144" w:afterAutospacing="0"/>
              <w:ind w:right="48"/>
              <w:jc w:val="both"/>
              <w:rPr>
                <w:color w:val="000000" w:themeColor="text1"/>
              </w:rPr>
            </w:pPr>
          </w:p>
        </w:tc>
      </w:tr>
    </w:tbl>
    <w:p w:rsidR="00100F25" w:rsidRPr="0039605D" w:rsidRDefault="00100F25" w:rsidP="00100F25">
      <w:pPr>
        <w:pStyle w:val="NormalWeb"/>
        <w:spacing w:before="120" w:beforeAutospacing="0" w:after="144" w:afterAutospacing="0"/>
        <w:ind w:left="48" w:right="48"/>
        <w:jc w:val="both"/>
        <w:rPr>
          <w:color w:val="000000" w:themeColor="text1"/>
        </w:rPr>
      </w:pPr>
    </w:p>
    <w:p w:rsidR="007E2AEF" w:rsidRPr="0039605D" w:rsidRDefault="007E2AEF" w:rsidP="00100F25">
      <w:pPr>
        <w:pStyle w:val="NormalWeb"/>
        <w:spacing w:before="120" w:beforeAutospacing="0" w:after="144" w:afterAutospacing="0"/>
        <w:ind w:left="48" w:right="48"/>
        <w:jc w:val="both"/>
        <w:rPr>
          <w:b/>
          <w:bCs/>
          <w:color w:val="000000" w:themeColor="text1"/>
        </w:rPr>
      </w:pPr>
    </w:p>
    <w:p w:rsidR="007E2AEF" w:rsidRPr="0039605D" w:rsidRDefault="007E2AEF" w:rsidP="00100F25">
      <w:pPr>
        <w:pStyle w:val="NormalWeb"/>
        <w:spacing w:before="120" w:beforeAutospacing="0" w:after="144" w:afterAutospacing="0"/>
        <w:ind w:left="48" w:right="48"/>
        <w:jc w:val="both"/>
        <w:rPr>
          <w:b/>
          <w:bCs/>
          <w:color w:val="000000" w:themeColor="text1"/>
        </w:rPr>
      </w:pPr>
    </w:p>
    <w:p w:rsidR="007E2AEF" w:rsidRPr="0039605D" w:rsidRDefault="007E2AEF" w:rsidP="00100F25">
      <w:pPr>
        <w:pStyle w:val="NormalWeb"/>
        <w:spacing w:before="120" w:beforeAutospacing="0" w:after="144" w:afterAutospacing="0"/>
        <w:ind w:left="48" w:right="48"/>
        <w:jc w:val="both"/>
        <w:rPr>
          <w:b/>
          <w:bCs/>
          <w:color w:val="000000" w:themeColor="text1"/>
        </w:rPr>
      </w:pPr>
    </w:p>
    <w:p w:rsidR="007E2AEF" w:rsidRPr="0039605D" w:rsidRDefault="007E2AEF" w:rsidP="00100F25">
      <w:pPr>
        <w:pStyle w:val="NormalWeb"/>
        <w:spacing w:before="120" w:beforeAutospacing="0" w:after="144" w:afterAutospacing="0"/>
        <w:ind w:left="48" w:right="48"/>
        <w:jc w:val="both"/>
        <w:rPr>
          <w:b/>
          <w:bCs/>
          <w:color w:val="000000" w:themeColor="text1"/>
        </w:rPr>
      </w:pP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b/>
          <w:bCs/>
          <w:color w:val="000000" w:themeColor="text1"/>
        </w:rPr>
        <w:t xml:space="preserve"> </w:t>
      </w:r>
      <w:r w:rsidR="007E2AEF" w:rsidRPr="0039605D">
        <w:rPr>
          <w:b/>
          <w:bCs/>
          <w:color w:val="000000" w:themeColor="text1"/>
        </w:rPr>
        <w:t>N</w:t>
      </w:r>
      <w:r w:rsidRPr="0039605D">
        <w:rPr>
          <w:b/>
          <w:bCs/>
          <w:color w:val="000000" w:themeColor="text1"/>
        </w:rPr>
        <w:t>ote</w:t>
      </w:r>
      <w:r w:rsidR="007E2AEF" w:rsidRPr="0039605D">
        <w:rPr>
          <w:color w:val="000000" w:themeColor="text1"/>
        </w:rPr>
        <w:t> </w:t>
      </w:r>
    </w:p>
    <w:p w:rsidR="00100F25" w:rsidRPr="0039605D" w:rsidRDefault="00100F25" w:rsidP="00100F25">
      <w:pPr>
        <w:pStyle w:val="NormalWeb"/>
        <w:numPr>
          <w:ilvl w:val="0"/>
          <w:numId w:val="8"/>
        </w:numPr>
        <w:spacing w:before="120" w:beforeAutospacing="0" w:after="144" w:afterAutospacing="0"/>
        <w:ind w:left="768" w:right="48"/>
        <w:jc w:val="both"/>
        <w:rPr>
          <w:color w:val="000000" w:themeColor="text1"/>
        </w:rPr>
      </w:pPr>
      <w:r w:rsidRPr="0039605D">
        <w:rPr>
          <w:color w:val="000000" w:themeColor="text1"/>
        </w:rPr>
        <w:t xml:space="preserve">In Oracle environment, the starting index for </w:t>
      </w:r>
      <w:proofErr w:type="spellStart"/>
      <w:r w:rsidRPr="0039605D">
        <w:rPr>
          <w:color w:val="000000" w:themeColor="text1"/>
        </w:rPr>
        <w:t>varrays</w:t>
      </w:r>
      <w:proofErr w:type="spellEnd"/>
      <w:r w:rsidRPr="0039605D">
        <w:rPr>
          <w:color w:val="000000" w:themeColor="text1"/>
        </w:rPr>
        <w:t xml:space="preserve"> is always 1.</w:t>
      </w:r>
    </w:p>
    <w:p w:rsidR="00100F25" w:rsidRPr="0039605D" w:rsidRDefault="00100F25" w:rsidP="00100F25">
      <w:pPr>
        <w:pStyle w:val="NormalWeb"/>
        <w:numPr>
          <w:ilvl w:val="0"/>
          <w:numId w:val="8"/>
        </w:numPr>
        <w:spacing w:before="120" w:beforeAutospacing="0" w:after="144" w:afterAutospacing="0"/>
        <w:ind w:left="768" w:right="48"/>
        <w:jc w:val="both"/>
        <w:rPr>
          <w:color w:val="000000" w:themeColor="text1"/>
        </w:rPr>
      </w:pPr>
      <w:r w:rsidRPr="0039605D">
        <w:rPr>
          <w:color w:val="000000" w:themeColor="text1"/>
        </w:rPr>
        <w:t xml:space="preserve">You can initialize the </w:t>
      </w:r>
      <w:proofErr w:type="spellStart"/>
      <w:r w:rsidRPr="0039605D">
        <w:rPr>
          <w:color w:val="000000" w:themeColor="text1"/>
        </w:rPr>
        <w:t>varray</w:t>
      </w:r>
      <w:proofErr w:type="spellEnd"/>
      <w:r w:rsidRPr="0039605D">
        <w:rPr>
          <w:color w:val="000000" w:themeColor="text1"/>
        </w:rPr>
        <w:t xml:space="preserve"> elements using the constructor method of the </w:t>
      </w:r>
      <w:proofErr w:type="spellStart"/>
      <w:r w:rsidRPr="0039605D">
        <w:rPr>
          <w:color w:val="000000" w:themeColor="text1"/>
        </w:rPr>
        <w:t>varray</w:t>
      </w:r>
      <w:proofErr w:type="spellEnd"/>
      <w:r w:rsidRPr="0039605D">
        <w:rPr>
          <w:color w:val="000000" w:themeColor="text1"/>
        </w:rPr>
        <w:t xml:space="preserve"> type, which has the same name as the </w:t>
      </w:r>
      <w:proofErr w:type="spellStart"/>
      <w:r w:rsidRPr="0039605D">
        <w:rPr>
          <w:color w:val="000000" w:themeColor="text1"/>
        </w:rPr>
        <w:t>varray</w:t>
      </w:r>
      <w:proofErr w:type="spellEnd"/>
      <w:r w:rsidRPr="0039605D">
        <w:rPr>
          <w:color w:val="000000" w:themeColor="text1"/>
        </w:rPr>
        <w:t>.</w:t>
      </w:r>
    </w:p>
    <w:p w:rsidR="00100F25" w:rsidRPr="0039605D" w:rsidRDefault="00100F25" w:rsidP="00100F25">
      <w:pPr>
        <w:pStyle w:val="NormalWeb"/>
        <w:numPr>
          <w:ilvl w:val="0"/>
          <w:numId w:val="8"/>
        </w:numPr>
        <w:spacing w:before="120" w:beforeAutospacing="0" w:after="144" w:afterAutospacing="0"/>
        <w:ind w:left="768" w:right="48"/>
        <w:jc w:val="both"/>
        <w:rPr>
          <w:color w:val="000000" w:themeColor="text1"/>
        </w:rPr>
      </w:pPr>
      <w:proofErr w:type="spellStart"/>
      <w:r w:rsidRPr="0039605D">
        <w:rPr>
          <w:color w:val="000000" w:themeColor="text1"/>
        </w:rPr>
        <w:t>Varrays</w:t>
      </w:r>
      <w:proofErr w:type="spellEnd"/>
      <w:r w:rsidRPr="0039605D">
        <w:rPr>
          <w:color w:val="000000" w:themeColor="text1"/>
        </w:rPr>
        <w:t xml:space="preserve"> are one-dimensional arrays.</w:t>
      </w:r>
    </w:p>
    <w:p w:rsidR="00100F25" w:rsidRPr="0039605D" w:rsidRDefault="00100F25" w:rsidP="00100F25">
      <w:pPr>
        <w:pStyle w:val="NormalWeb"/>
        <w:numPr>
          <w:ilvl w:val="0"/>
          <w:numId w:val="8"/>
        </w:numPr>
        <w:spacing w:before="120" w:beforeAutospacing="0" w:after="144" w:afterAutospacing="0"/>
        <w:ind w:left="768" w:right="48"/>
        <w:jc w:val="both"/>
        <w:rPr>
          <w:color w:val="000000" w:themeColor="text1"/>
        </w:rPr>
      </w:pPr>
      <w:r w:rsidRPr="0039605D">
        <w:rPr>
          <w:color w:val="000000" w:themeColor="text1"/>
        </w:rPr>
        <w:t xml:space="preserve">A </w:t>
      </w:r>
      <w:proofErr w:type="spellStart"/>
      <w:r w:rsidRPr="0039605D">
        <w:rPr>
          <w:color w:val="000000" w:themeColor="text1"/>
        </w:rPr>
        <w:t>varray</w:t>
      </w:r>
      <w:proofErr w:type="spellEnd"/>
      <w:r w:rsidRPr="0039605D">
        <w:rPr>
          <w:color w:val="000000" w:themeColor="text1"/>
        </w:rPr>
        <w:t xml:space="preserve"> is automatically NULL when it is declared and must be initialized before its elements can be referenced.</w:t>
      </w:r>
    </w:p>
    <w:p w:rsidR="00100F25" w:rsidRPr="0039605D" w:rsidRDefault="00100F25" w:rsidP="00100F25">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lastRenderedPageBreak/>
        <w:t>Example 2</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 xml:space="preserve">Elements of a </w:t>
      </w:r>
      <w:proofErr w:type="spellStart"/>
      <w:r w:rsidRPr="0039605D">
        <w:rPr>
          <w:color w:val="000000" w:themeColor="text1"/>
        </w:rPr>
        <w:t>varray</w:t>
      </w:r>
      <w:proofErr w:type="spellEnd"/>
      <w:r w:rsidRPr="0039605D">
        <w:rPr>
          <w:color w:val="000000" w:themeColor="text1"/>
        </w:rPr>
        <w:t xml:space="preserve"> could also be a %ROWTYPE of any database table or %TYPE of any database table field. The following example illustrates the concept.</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We will use the CUSTOMERS table stored in our database as −</w:t>
      </w: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Select * from customers;  </w:t>
      </w:r>
    </w:p>
    <w:p w:rsidR="00100F25" w:rsidRPr="0039605D" w:rsidRDefault="00100F25" w:rsidP="00100F25">
      <w:pPr>
        <w:pStyle w:val="HTMLPreformatted"/>
        <w:rPr>
          <w:rFonts w:ascii="Times New Roman" w:hAnsi="Times New Roman" w:cs="Times New Roman"/>
          <w:color w:val="000000" w:themeColor="text1"/>
          <w:sz w:val="24"/>
          <w:szCs w:val="24"/>
        </w:rPr>
      </w:pP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ID | NAME     | AGE | ADDRESS   | SALARY   |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100F25" w:rsidRPr="0039605D" w:rsidRDefault="00100F25" w:rsidP="00100F25">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1</w:t>
      </w:r>
      <w:proofErr w:type="gramEnd"/>
      <w:r w:rsidRPr="0039605D">
        <w:rPr>
          <w:rFonts w:ascii="Times New Roman" w:hAnsi="Times New Roman" w:cs="Times New Roman"/>
          <w:color w:val="000000" w:themeColor="text1"/>
          <w:sz w:val="24"/>
          <w:szCs w:val="24"/>
        </w:rPr>
        <w:t xml:space="preserve"> | Ramesh   |  32 | Ahmedabad |  2000.00 | </w:t>
      </w:r>
    </w:p>
    <w:p w:rsidR="00100F25" w:rsidRPr="0039605D" w:rsidRDefault="00100F25" w:rsidP="00100F25">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2</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Khilan</w:t>
      </w:r>
      <w:proofErr w:type="spellEnd"/>
      <w:r w:rsidRPr="0039605D">
        <w:rPr>
          <w:rFonts w:ascii="Times New Roman" w:hAnsi="Times New Roman" w:cs="Times New Roman"/>
          <w:color w:val="000000" w:themeColor="text1"/>
          <w:sz w:val="24"/>
          <w:szCs w:val="24"/>
        </w:rPr>
        <w:t xml:space="preserve">   |  25 | Delhi     |  1500.00 | </w:t>
      </w:r>
    </w:p>
    <w:p w:rsidR="00100F25" w:rsidRPr="0039605D" w:rsidRDefault="00100F25" w:rsidP="00100F25">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3</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kaushik</w:t>
      </w:r>
      <w:proofErr w:type="spellEnd"/>
      <w:r w:rsidRPr="0039605D">
        <w:rPr>
          <w:rFonts w:ascii="Times New Roman" w:hAnsi="Times New Roman" w:cs="Times New Roman"/>
          <w:color w:val="000000" w:themeColor="text1"/>
          <w:sz w:val="24"/>
          <w:szCs w:val="24"/>
        </w:rPr>
        <w:t xml:space="preserve">  |  23 | Kota      |  2000.00 | </w:t>
      </w:r>
    </w:p>
    <w:p w:rsidR="00100F25" w:rsidRPr="0039605D" w:rsidRDefault="00100F25" w:rsidP="00100F25">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4</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Chaitali</w:t>
      </w:r>
      <w:proofErr w:type="spellEnd"/>
      <w:r w:rsidRPr="0039605D">
        <w:rPr>
          <w:rFonts w:ascii="Times New Roman" w:hAnsi="Times New Roman" w:cs="Times New Roman"/>
          <w:color w:val="000000" w:themeColor="text1"/>
          <w:sz w:val="24"/>
          <w:szCs w:val="24"/>
        </w:rPr>
        <w:t xml:space="preserve"> |  25 | Mumbai    |  6500.00 | </w:t>
      </w:r>
    </w:p>
    <w:p w:rsidR="00100F25" w:rsidRPr="0039605D" w:rsidRDefault="00100F25" w:rsidP="00100F25">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5</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Hardik</w:t>
      </w:r>
      <w:proofErr w:type="spellEnd"/>
      <w:r w:rsidRPr="0039605D">
        <w:rPr>
          <w:rFonts w:ascii="Times New Roman" w:hAnsi="Times New Roman" w:cs="Times New Roman"/>
          <w:color w:val="000000" w:themeColor="text1"/>
          <w:sz w:val="24"/>
          <w:szCs w:val="24"/>
        </w:rPr>
        <w:t xml:space="preserve">   |  27 | Bhopal    |  8500.00 | </w:t>
      </w:r>
    </w:p>
    <w:p w:rsidR="00100F25" w:rsidRPr="0039605D" w:rsidRDefault="00100F25" w:rsidP="00100F25">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6</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Komal</w:t>
      </w:r>
      <w:proofErr w:type="spellEnd"/>
      <w:r w:rsidRPr="0039605D">
        <w:rPr>
          <w:rFonts w:ascii="Times New Roman" w:hAnsi="Times New Roman" w:cs="Times New Roman"/>
          <w:color w:val="000000" w:themeColor="text1"/>
          <w:sz w:val="24"/>
          <w:szCs w:val="24"/>
        </w:rPr>
        <w:t xml:space="preserve">    |  22 | MP        |  4500.00 | </w:t>
      </w:r>
    </w:p>
    <w:p w:rsidR="00100F25" w:rsidRPr="0039605D" w:rsidRDefault="00100F25" w:rsidP="00100F25">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Following example makes the use of </w:t>
      </w:r>
      <w:r w:rsidRPr="0039605D">
        <w:rPr>
          <w:b/>
          <w:bCs/>
          <w:color w:val="000000" w:themeColor="text1"/>
        </w:rPr>
        <w:t>cursor</w:t>
      </w:r>
      <w:r w:rsidRPr="0039605D">
        <w:rPr>
          <w:color w:val="000000" w:themeColor="text1"/>
        </w:rPr>
        <w:t>, which you will study in detail in a separate chapter.</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CURSOR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is</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SELECT  name</w:t>
      </w:r>
      <w:proofErr w:type="gramEnd"/>
      <w:r w:rsidRPr="0039605D">
        <w:rPr>
          <w:rStyle w:val="pln"/>
          <w:rFonts w:ascii="Times New Roman" w:hAnsi="Times New Roman" w:cs="Times New Roman"/>
          <w:color w:val="000000" w:themeColor="text1"/>
          <w:sz w:val="24"/>
          <w:szCs w:val="24"/>
        </w:rPr>
        <w:t xml:space="preserve"> FROM 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type</w:t>
      </w:r>
      <w:proofErr w:type="gram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c_list</w:t>
      </w:r>
      <w:proofErr w:type="spellEnd"/>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is</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varray</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6</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of</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name_list</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w:t>
      </w:r>
      <w:proofErr w:type="gramStart"/>
      <w:r w:rsidRPr="0039605D">
        <w:rPr>
          <w:rStyle w:val="pln"/>
          <w:rFonts w:ascii="Times New Roman" w:hAnsi="Times New Roman" w:cs="Times New Roman"/>
          <w:color w:val="000000" w:themeColor="text1"/>
          <w:sz w:val="24"/>
          <w:szCs w:val="24"/>
        </w:rPr>
        <w:t>list</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c_list</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counter</w:t>
      </w:r>
      <w:proofErr w:type="gramEnd"/>
      <w:r w:rsidRPr="0039605D">
        <w:rPr>
          <w:rStyle w:val="pln"/>
          <w:rFonts w:ascii="Times New Roman" w:hAnsi="Times New Roman" w:cs="Times New Roman"/>
          <w:color w:val="000000" w:themeColor="text1"/>
          <w:sz w:val="24"/>
          <w:szCs w:val="24"/>
        </w:rPr>
        <w:t xml:space="preserve"> integer </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FOR n IN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ln"/>
          <w:rFonts w:ascii="Times New Roman" w:hAnsi="Times New Roman" w:cs="Times New Roman"/>
          <w:color w:val="000000" w:themeColor="text1"/>
          <w:sz w:val="24"/>
          <w:szCs w:val="24"/>
        </w:rPr>
        <w:t xml:space="preserve"> LOOP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counter</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counter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name_list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extend</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name_</w:t>
      </w:r>
      <w:proofErr w:type="gramStart"/>
      <w:r w:rsidRPr="0039605D">
        <w:rPr>
          <w:rStyle w:val="pln"/>
          <w:rFonts w:ascii="Times New Roman" w:hAnsi="Times New Roman" w:cs="Times New Roman"/>
          <w:color w:val="000000" w:themeColor="text1"/>
          <w:sz w:val="24"/>
          <w:szCs w:val="24"/>
        </w:rPr>
        <w:t>list</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counter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counter </w:t>
      </w:r>
      <w:r w:rsidRPr="0039605D">
        <w:rPr>
          <w:rStyle w:val="pun"/>
          <w:rFonts w:ascii="Times New Roman" w:hAnsi="Times New Roman" w:cs="Times New Roman"/>
          <w:color w:val="000000" w:themeColor="text1"/>
          <w:sz w:val="24"/>
          <w:szCs w:val="24"/>
        </w:rPr>
        <w:t>||</w:t>
      </w:r>
      <w:r w:rsidRPr="0039605D">
        <w:rPr>
          <w:rStyle w:val="str"/>
          <w:rFonts w:ascii="Times New Roman" w:hAnsi="Times New Roman" w:cs="Times New Roman"/>
          <w:color w:val="000000" w:themeColor="text1"/>
          <w:sz w:val="24"/>
          <w:szCs w:val="24"/>
        </w:rPr>
        <w:t>'):'</w:t>
      </w:r>
      <w:r w:rsidRPr="0039605D">
        <w:rPr>
          <w:rStyle w:val="pun"/>
          <w:rFonts w:ascii="Times New Roman" w:hAnsi="Times New Roman" w:cs="Times New Roman"/>
          <w:color w:val="000000" w:themeColor="text1"/>
          <w:sz w:val="24"/>
          <w:szCs w:val="24"/>
        </w:rPr>
        <w:t>||</w:t>
      </w:r>
      <w:proofErr w:type="spellStart"/>
      <w:r w:rsidRPr="0039605D">
        <w:rPr>
          <w:rStyle w:val="pln"/>
          <w:rFonts w:ascii="Times New Roman" w:hAnsi="Times New Roman" w:cs="Times New Roman"/>
          <w:color w:val="000000" w:themeColor="text1"/>
          <w:sz w:val="24"/>
          <w:szCs w:val="24"/>
        </w:rPr>
        <w:t>name_list</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counter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LOOP</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roofErr w:type="gramStart"/>
      <w:r w:rsidRPr="0039605D">
        <w:rPr>
          <w:rStyle w:val="typ"/>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1</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typ"/>
          <w:rFonts w:ascii="Times New Roman" w:hAnsi="Times New Roman" w:cs="Times New Roman"/>
          <w:color w:val="000000" w:themeColor="text1"/>
          <w:sz w:val="24"/>
          <w:szCs w:val="24"/>
        </w:rPr>
        <w:t>Ramesh</w:t>
      </w:r>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roofErr w:type="gramStart"/>
      <w:r w:rsidRPr="0039605D">
        <w:rPr>
          <w:rStyle w:val="typ"/>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typ"/>
          <w:rFonts w:ascii="Times New Roman" w:hAnsi="Times New Roman" w:cs="Times New Roman"/>
          <w:color w:val="000000" w:themeColor="text1"/>
          <w:sz w:val="24"/>
          <w:szCs w:val="24"/>
        </w:rPr>
        <w:t>Khilan</w:t>
      </w:r>
      <w:proofErr w:type="spellEnd"/>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roofErr w:type="gramStart"/>
      <w:r w:rsidRPr="0039605D">
        <w:rPr>
          <w:rStyle w:val="typ"/>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kaushik</w:t>
      </w:r>
      <w:proofErr w:type="spellEnd"/>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roofErr w:type="gramStart"/>
      <w:r w:rsidRPr="0039605D">
        <w:rPr>
          <w:rStyle w:val="typ"/>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4</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typ"/>
          <w:rFonts w:ascii="Times New Roman" w:hAnsi="Times New Roman" w:cs="Times New Roman"/>
          <w:color w:val="000000" w:themeColor="text1"/>
          <w:sz w:val="24"/>
          <w:szCs w:val="24"/>
        </w:rPr>
        <w:t>Chaitali</w:t>
      </w:r>
      <w:proofErr w:type="spellEnd"/>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roofErr w:type="gramStart"/>
      <w:r w:rsidRPr="0039605D">
        <w:rPr>
          <w:rStyle w:val="typ"/>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typ"/>
          <w:rFonts w:ascii="Times New Roman" w:hAnsi="Times New Roman" w:cs="Times New Roman"/>
          <w:color w:val="000000" w:themeColor="text1"/>
          <w:sz w:val="24"/>
          <w:szCs w:val="24"/>
        </w:rPr>
        <w:t>Hardik</w:t>
      </w:r>
      <w:proofErr w:type="spellEnd"/>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roofErr w:type="gramStart"/>
      <w:r w:rsidRPr="0039605D">
        <w:rPr>
          <w:rStyle w:val="typ"/>
          <w:rFonts w:ascii="Times New Roman" w:hAnsi="Times New Roman" w:cs="Times New Roman"/>
          <w:color w:val="000000" w:themeColor="text1"/>
          <w:sz w:val="24"/>
          <w:szCs w:val="24"/>
        </w:rPr>
        <w:t>Customer</w:t>
      </w:r>
      <w:r w:rsidRPr="0039605D">
        <w:rPr>
          <w:rStyle w:val="pun"/>
          <w:rFonts w:ascii="Times New Roman" w:hAnsi="Times New Roman" w:cs="Times New Roman"/>
          <w:color w:val="000000" w:themeColor="text1"/>
          <w:sz w:val="24"/>
          <w:szCs w:val="24"/>
        </w:rPr>
        <w:t>(</w:t>
      </w:r>
      <w:proofErr w:type="gramEnd"/>
      <w:r w:rsidRPr="0039605D">
        <w:rPr>
          <w:rStyle w:val="lit"/>
          <w:rFonts w:ascii="Times New Roman" w:hAnsi="Times New Roman" w:cs="Times New Roman"/>
          <w:color w:val="000000" w:themeColor="text1"/>
          <w:sz w:val="24"/>
          <w:szCs w:val="24"/>
        </w:rPr>
        <w:t>6</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typ"/>
          <w:rFonts w:ascii="Times New Roman" w:hAnsi="Times New Roman" w:cs="Times New Roman"/>
          <w:color w:val="000000" w:themeColor="text1"/>
          <w:sz w:val="24"/>
          <w:szCs w:val="24"/>
        </w:rPr>
        <w:t>Komal</w:t>
      </w:r>
      <w:proofErr w:type="spellEnd"/>
      <w:r w:rsidRPr="0039605D">
        <w:rPr>
          <w:rStyle w:val="pln"/>
          <w:rFonts w:ascii="Times New Roman" w:hAnsi="Times New Roman" w:cs="Times New Roman"/>
          <w:color w:val="000000" w:themeColor="text1"/>
          <w:sz w:val="24"/>
          <w:szCs w:val="24"/>
        </w:rPr>
        <w:t xml:space="preserve">  </w:t>
      </w: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p>
    <w:p w:rsidR="00100F25" w:rsidRPr="0039605D" w:rsidRDefault="00100F25" w:rsidP="00100F25">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PL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SQL procedure successfully completed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B614F8" w:rsidRPr="0039605D" w:rsidRDefault="00B614F8" w:rsidP="00AE1538">
      <w:pPr>
        <w:pStyle w:val="NormalWeb"/>
        <w:spacing w:before="120" w:beforeAutospacing="0" w:after="144" w:afterAutospacing="0"/>
        <w:ind w:left="48" w:right="48"/>
        <w:jc w:val="both"/>
        <w:rPr>
          <w:color w:val="000000" w:themeColor="text1"/>
          <w:u w:val="single"/>
        </w:rPr>
      </w:pPr>
    </w:p>
    <w:p w:rsidR="00B614F8" w:rsidRPr="0039605D" w:rsidRDefault="00A369D1" w:rsidP="00AE1538">
      <w:pPr>
        <w:pStyle w:val="NormalWeb"/>
        <w:spacing w:before="120" w:beforeAutospacing="0" w:after="144" w:afterAutospacing="0"/>
        <w:ind w:left="48" w:right="48"/>
        <w:jc w:val="both"/>
        <w:rPr>
          <w:color w:val="000000" w:themeColor="text1"/>
          <w:u w:val="single"/>
        </w:rPr>
      </w:pPr>
      <w:proofErr w:type="gramStart"/>
      <w:r w:rsidRPr="0039605D">
        <w:rPr>
          <w:b/>
          <w:bCs/>
          <w:color w:val="000000" w:themeColor="text1"/>
          <w:u w:val="single"/>
        </w:rPr>
        <w:t>subprogram</w:t>
      </w:r>
      <w:proofErr w:type="gramEnd"/>
      <w:r w:rsidRPr="0039605D">
        <w:rPr>
          <w:color w:val="000000" w:themeColor="text1"/>
          <w:u w:val="single"/>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w:t>
      </w:r>
      <w:r w:rsidRPr="0039605D">
        <w:rPr>
          <w:b/>
          <w:bCs/>
          <w:color w:val="000000" w:themeColor="text1"/>
        </w:rPr>
        <w:t>subprogram</w:t>
      </w:r>
      <w:r w:rsidRPr="0039605D">
        <w:rPr>
          <w:color w:val="000000" w:themeColor="text1"/>
        </w:rPr>
        <w:t> is a program unit/module that performs a particular task. These subprograms are combined to form larger programs. This is basically called the 'Modular design'. A subprogram can be invoked by another subprogram or program which is called the </w:t>
      </w:r>
      <w:r w:rsidRPr="0039605D">
        <w:rPr>
          <w:b/>
          <w:bCs/>
          <w:color w:val="000000" w:themeColor="text1"/>
        </w:rPr>
        <w:t>calling program</w:t>
      </w:r>
      <w:r w:rsidRPr="0039605D">
        <w:rPr>
          <w:color w:val="000000" w:themeColor="text1"/>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subprogram can be created −</w:t>
      </w:r>
    </w:p>
    <w:p w:rsidR="00E4696A" w:rsidRPr="0039605D" w:rsidRDefault="00E4696A" w:rsidP="00E4696A">
      <w:pPr>
        <w:numPr>
          <w:ilvl w:val="0"/>
          <w:numId w:val="9"/>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At the schema level</w:t>
      </w:r>
    </w:p>
    <w:p w:rsidR="00E4696A" w:rsidRPr="0039605D" w:rsidRDefault="00E4696A" w:rsidP="00E4696A">
      <w:pPr>
        <w:numPr>
          <w:ilvl w:val="0"/>
          <w:numId w:val="9"/>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Inside a package</w:t>
      </w:r>
    </w:p>
    <w:p w:rsidR="00E4696A" w:rsidRPr="0039605D" w:rsidRDefault="00E4696A" w:rsidP="00E4696A">
      <w:pPr>
        <w:numPr>
          <w:ilvl w:val="0"/>
          <w:numId w:val="9"/>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Inside a PL/SQL block</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At the schema level, subprogram is a </w:t>
      </w:r>
      <w:r w:rsidRPr="0039605D">
        <w:rPr>
          <w:b/>
          <w:bCs/>
          <w:color w:val="000000" w:themeColor="text1"/>
        </w:rPr>
        <w:t>standalone subprogram</w:t>
      </w:r>
      <w:r w:rsidRPr="0039605D">
        <w:rPr>
          <w:color w:val="000000" w:themeColor="text1"/>
        </w:rPr>
        <w:t>. It is created with the CREATE PROCEDURE or the CREATE FUNCTION statement. It is stored in the database and can be deleted with the DROP PROCEDURE or DROP FUNCTION statement.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subprogram created inside a package is a </w:t>
      </w:r>
      <w:r w:rsidRPr="0039605D">
        <w:rPr>
          <w:b/>
          <w:bCs/>
          <w:color w:val="000000" w:themeColor="text1"/>
        </w:rPr>
        <w:t>packaged subprogram</w:t>
      </w:r>
      <w:r w:rsidRPr="0039605D">
        <w:rPr>
          <w:color w:val="000000" w:themeColor="text1"/>
        </w:rPr>
        <w:t>. It is stored in the database and can be deleted only when the package is deleted with the DROP PACKAGE statement. We will discuss packages in the chapter </w:t>
      </w:r>
      <w:r w:rsidRPr="0039605D">
        <w:rPr>
          <w:b/>
          <w:bCs/>
          <w:color w:val="000000" w:themeColor="text1"/>
        </w:rPr>
        <w:t>'PL/SQL - Packages'</w:t>
      </w:r>
      <w:r w:rsidRPr="0039605D">
        <w:rPr>
          <w:color w:val="000000" w:themeColor="text1"/>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lastRenderedPageBreak/>
        <w:t>PL/SQL subprograms are named PL/SQL blocks that can be invoked with a set of parameters. PL/SQL provides two kinds of subprograms −</w:t>
      </w:r>
    </w:p>
    <w:p w:rsidR="00E4696A" w:rsidRPr="0039605D" w:rsidRDefault="00E4696A" w:rsidP="00E4696A">
      <w:pPr>
        <w:pStyle w:val="NormalWeb"/>
        <w:numPr>
          <w:ilvl w:val="0"/>
          <w:numId w:val="10"/>
        </w:numPr>
        <w:spacing w:before="120" w:beforeAutospacing="0" w:after="144" w:afterAutospacing="0"/>
        <w:ind w:left="768" w:right="48"/>
        <w:jc w:val="both"/>
        <w:rPr>
          <w:color w:val="000000" w:themeColor="text1"/>
        </w:rPr>
      </w:pPr>
      <w:r w:rsidRPr="0039605D">
        <w:rPr>
          <w:b/>
          <w:bCs/>
          <w:color w:val="000000" w:themeColor="text1"/>
        </w:rPr>
        <w:t>Functions</w:t>
      </w:r>
      <w:r w:rsidRPr="0039605D">
        <w:rPr>
          <w:color w:val="000000" w:themeColor="text1"/>
        </w:rPr>
        <w:t xml:space="preserve"> − </w:t>
      </w:r>
      <w:proofErr w:type="gramStart"/>
      <w:r w:rsidRPr="0039605D">
        <w:rPr>
          <w:color w:val="000000" w:themeColor="text1"/>
        </w:rPr>
        <w:t>These</w:t>
      </w:r>
      <w:proofErr w:type="gramEnd"/>
      <w:r w:rsidRPr="0039605D">
        <w:rPr>
          <w:color w:val="000000" w:themeColor="text1"/>
        </w:rPr>
        <w:t xml:space="preserve"> subprograms return a single value; mainly used to compute and return a value.</w:t>
      </w:r>
    </w:p>
    <w:p w:rsidR="00E4696A" w:rsidRPr="0039605D" w:rsidRDefault="00F64834" w:rsidP="00E4696A">
      <w:pPr>
        <w:pStyle w:val="NormalWeb"/>
        <w:numPr>
          <w:ilvl w:val="0"/>
          <w:numId w:val="10"/>
        </w:numPr>
        <w:spacing w:before="120" w:beforeAutospacing="0" w:after="144" w:afterAutospacing="0"/>
        <w:ind w:left="768" w:right="48"/>
        <w:jc w:val="both"/>
        <w:rPr>
          <w:color w:val="000000" w:themeColor="text1"/>
        </w:rPr>
      </w:pPr>
      <w:hyperlink r:id="rId55" w:history="1">
        <w:r w:rsidR="00E4696A" w:rsidRPr="0039605D">
          <w:rPr>
            <w:rStyle w:val="Hyperlink"/>
            <w:color w:val="000000" w:themeColor="text1"/>
          </w:rPr>
          <w:t>Procedures</w:t>
        </w:r>
      </w:hyperlink>
      <w:r w:rsidR="00E4696A" w:rsidRPr="0039605D">
        <w:rPr>
          <w:color w:val="000000" w:themeColor="text1"/>
        </w:rPr>
        <w:t xml:space="preserve"> − </w:t>
      </w:r>
      <w:proofErr w:type="gramStart"/>
      <w:r w:rsidR="00E4696A" w:rsidRPr="0039605D">
        <w:rPr>
          <w:color w:val="000000" w:themeColor="text1"/>
        </w:rPr>
        <w:t>These</w:t>
      </w:r>
      <w:proofErr w:type="gramEnd"/>
      <w:r w:rsidR="00E4696A" w:rsidRPr="0039605D">
        <w:rPr>
          <w:color w:val="000000" w:themeColor="text1"/>
        </w:rPr>
        <w:t xml:space="preserve"> subprograms do not return a value directly; mainly used to perform an action.</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This chapter is going to cover important aspects of a </w:t>
      </w:r>
      <w:r w:rsidRPr="0039605D">
        <w:rPr>
          <w:b/>
          <w:bCs/>
          <w:color w:val="000000" w:themeColor="text1"/>
        </w:rPr>
        <w:t>PL/SQL procedure</w:t>
      </w:r>
      <w:r w:rsidRPr="0039605D">
        <w:rPr>
          <w:color w:val="000000" w:themeColor="text1"/>
        </w:rPr>
        <w:t>. We will discuss </w:t>
      </w:r>
      <w:r w:rsidRPr="0039605D">
        <w:rPr>
          <w:b/>
          <w:bCs/>
          <w:color w:val="000000" w:themeColor="text1"/>
        </w:rPr>
        <w:t>PL/SQL function</w:t>
      </w:r>
      <w:r w:rsidRPr="0039605D">
        <w:rPr>
          <w:color w:val="000000" w:themeColor="text1"/>
        </w:rPr>
        <w:t> in the next chapter.</w:t>
      </w:r>
    </w:p>
    <w:p w:rsidR="00A369D1" w:rsidRPr="0039605D" w:rsidRDefault="00A369D1" w:rsidP="00E4696A">
      <w:pPr>
        <w:pStyle w:val="Heading2"/>
        <w:spacing w:before="300" w:beforeAutospacing="0" w:after="150" w:afterAutospacing="0" w:line="480" w:lineRule="atLeast"/>
        <w:rPr>
          <w:b w:val="0"/>
          <w:bCs w:val="0"/>
          <w:color w:val="000000" w:themeColor="text1"/>
          <w:sz w:val="24"/>
          <w:szCs w:val="24"/>
        </w:rPr>
      </w:pP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Parts of a PL/SQL Subprogram</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Each PL/SQL subprogram has a name, and may also have a parameter list. Like anonymous PL/SQL blocks, the named blocks will also have the following three parts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693"/>
      </w:tblGrid>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696A" w:rsidRPr="0039605D" w:rsidRDefault="00E4696A">
            <w:pPr>
              <w:spacing w:after="300"/>
              <w:jc w:val="center"/>
              <w:rPr>
                <w:rFonts w:ascii="Times New Roman" w:hAnsi="Times New Roman" w:cs="Times New Roman"/>
                <w:b/>
                <w:bCs/>
                <w:color w:val="000000" w:themeColor="text1"/>
                <w:sz w:val="24"/>
                <w:szCs w:val="24"/>
              </w:rPr>
            </w:pPr>
            <w:proofErr w:type="spellStart"/>
            <w:r w:rsidRPr="0039605D">
              <w:rPr>
                <w:rFonts w:ascii="Times New Roman" w:hAnsi="Times New Roman" w:cs="Times New Roman"/>
                <w:b/>
                <w:bCs/>
                <w:color w:val="000000" w:themeColor="text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696A" w:rsidRPr="0039605D" w:rsidRDefault="00E4696A">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rPr>
              <w:t>Parts &amp; Description</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Declarative Part</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Executable Part</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This is a mandatory part and contains statements that perform the designated action.</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Exception-handling</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lastRenderedPageBreak/>
              <w:t>This is again an optional part. It contains the code that handles run-time errors.</w:t>
            </w:r>
          </w:p>
        </w:tc>
      </w:tr>
    </w:tbl>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lastRenderedPageBreak/>
        <w:t>Creating a Procedure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procedure is created with the </w:t>
      </w:r>
      <w:r w:rsidRPr="0039605D">
        <w:rPr>
          <w:b/>
          <w:bCs/>
          <w:color w:val="000000" w:themeColor="text1"/>
        </w:rPr>
        <w:t>CREATE OR REPLACE PROCEDURE</w:t>
      </w:r>
      <w:r w:rsidRPr="0039605D">
        <w:rPr>
          <w:color w:val="000000" w:themeColor="text1"/>
        </w:rPr>
        <w:t> statement. The simplified syntax for the CREATE OR REPLACE PROCEDURE statement is as follows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CREATE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OR REPLACE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PROCEDURE </w:t>
      </w:r>
      <w:proofErr w:type="spellStart"/>
      <w:r w:rsidRPr="0039605D">
        <w:rPr>
          <w:rStyle w:val="pln"/>
          <w:rFonts w:ascii="Times New Roman" w:hAnsi="Times New Roman" w:cs="Times New Roman"/>
          <w:color w:val="000000" w:themeColor="text1"/>
          <w:sz w:val="24"/>
          <w:szCs w:val="24"/>
        </w:rPr>
        <w:t>procedure_name</w:t>
      </w:r>
      <w:proofErr w:type="spellEnd"/>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roofErr w:type="spellStart"/>
      <w:r w:rsidRPr="0039605D">
        <w:rPr>
          <w:rStyle w:val="pln"/>
          <w:rFonts w:ascii="Times New Roman" w:hAnsi="Times New Roman" w:cs="Times New Roman"/>
          <w:color w:val="000000" w:themeColor="text1"/>
          <w:sz w:val="24"/>
          <w:szCs w:val="24"/>
        </w:rPr>
        <w:t>parameter_name</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IN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OUT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IN OUT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type </w:t>
      </w:r>
      <w:proofErr w:type="gramStart"/>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IS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&lt;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procedure_body</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&gt;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procedure_name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Where,</w:t>
      </w:r>
    </w:p>
    <w:p w:rsidR="00E4696A" w:rsidRPr="0039605D" w:rsidRDefault="00E4696A" w:rsidP="00E4696A">
      <w:pPr>
        <w:pStyle w:val="NormalWeb"/>
        <w:numPr>
          <w:ilvl w:val="0"/>
          <w:numId w:val="11"/>
        </w:numPr>
        <w:spacing w:before="120" w:beforeAutospacing="0" w:after="144" w:afterAutospacing="0"/>
        <w:ind w:left="768" w:right="48"/>
        <w:jc w:val="both"/>
        <w:rPr>
          <w:color w:val="000000" w:themeColor="text1"/>
        </w:rPr>
      </w:pPr>
      <w:proofErr w:type="gramStart"/>
      <w:r w:rsidRPr="0039605D">
        <w:rPr>
          <w:i/>
          <w:iCs/>
          <w:color w:val="000000" w:themeColor="text1"/>
        </w:rPr>
        <w:t>procedure-name</w:t>
      </w:r>
      <w:proofErr w:type="gramEnd"/>
      <w:r w:rsidRPr="0039605D">
        <w:rPr>
          <w:color w:val="000000" w:themeColor="text1"/>
        </w:rPr>
        <w:t> specifies the name of the procedure.</w:t>
      </w:r>
    </w:p>
    <w:p w:rsidR="00E4696A" w:rsidRPr="0039605D" w:rsidRDefault="00E4696A" w:rsidP="00E4696A">
      <w:pPr>
        <w:pStyle w:val="NormalWeb"/>
        <w:numPr>
          <w:ilvl w:val="0"/>
          <w:numId w:val="11"/>
        </w:numPr>
        <w:spacing w:before="120" w:beforeAutospacing="0" w:after="144" w:afterAutospacing="0"/>
        <w:ind w:left="768" w:right="48"/>
        <w:jc w:val="both"/>
        <w:rPr>
          <w:color w:val="000000" w:themeColor="text1"/>
        </w:rPr>
      </w:pPr>
      <w:r w:rsidRPr="0039605D">
        <w:rPr>
          <w:color w:val="000000" w:themeColor="text1"/>
        </w:rPr>
        <w:t>[OR REPLACE] option allows the modification of an existing procedure.</w:t>
      </w:r>
    </w:p>
    <w:p w:rsidR="00E4696A" w:rsidRPr="0039605D" w:rsidRDefault="00E4696A" w:rsidP="00E4696A">
      <w:pPr>
        <w:pStyle w:val="NormalWeb"/>
        <w:numPr>
          <w:ilvl w:val="0"/>
          <w:numId w:val="11"/>
        </w:numPr>
        <w:spacing w:before="120" w:beforeAutospacing="0" w:after="144" w:afterAutospacing="0"/>
        <w:ind w:left="768" w:right="48"/>
        <w:jc w:val="both"/>
        <w:rPr>
          <w:color w:val="000000" w:themeColor="text1"/>
        </w:rPr>
      </w:pPr>
      <w:r w:rsidRPr="0039605D">
        <w:rPr>
          <w:color w:val="000000" w:themeColor="text1"/>
        </w:rPr>
        <w:t>The optional parameter list contains name, mode and types of the parameters. </w:t>
      </w:r>
      <w:r w:rsidRPr="0039605D">
        <w:rPr>
          <w:b/>
          <w:bCs/>
          <w:color w:val="000000" w:themeColor="text1"/>
        </w:rPr>
        <w:t>IN</w:t>
      </w:r>
      <w:r w:rsidRPr="0039605D">
        <w:rPr>
          <w:color w:val="000000" w:themeColor="text1"/>
        </w:rPr>
        <w:t> represents the value that will be passed from outside and OUT represents the parameter that will be used to return a value outside of the procedure.</w:t>
      </w:r>
    </w:p>
    <w:p w:rsidR="00E4696A" w:rsidRPr="0039605D" w:rsidRDefault="00E4696A" w:rsidP="00E4696A">
      <w:pPr>
        <w:pStyle w:val="NormalWeb"/>
        <w:numPr>
          <w:ilvl w:val="0"/>
          <w:numId w:val="11"/>
        </w:numPr>
        <w:spacing w:before="120" w:beforeAutospacing="0" w:after="144" w:afterAutospacing="0"/>
        <w:ind w:left="768" w:right="48"/>
        <w:jc w:val="both"/>
        <w:rPr>
          <w:color w:val="000000" w:themeColor="text1"/>
        </w:rPr>
      </w:pPr>
      <w:proofErr w:type="gramStart"/>
      <w:r w:rsidRPr="0039605D">
        <w:rPr>
          <w:i/>
          <w:iCs/>
          <w:color w:val="000000" w:themeColor="text1"/>
        </w:rPr>
        <w:t>procedure-body</w:t>
      </w:r>
      <w:proofErr w:type="gramEnd"/>
      <w:r w:rsidRPr="0039605D">
        <w:rPr>
          <w:color w:val="000000" w:themeColor="text1"/>
        </w:rPr>
        <w:t> contains the executable part.</w:t>
      </w:r>
    </w:p>
    <w:p w:rsidR="00E4696A" w:rsidRPr="0039605D" w:rsidRDefault="00E4696A" w:rsidP="00E4696A">
      <w:pPr>
        <w:pStyle w:val="NormalWeb"/>
        <w:numPr>
          <w:ilvl w:val="0"/>
          <w:numId w:val="11"/>
        </w:numPr>
        <w:spacing w:before="120" w:beforeAutospacing="0" w:after="144" w:afterAutospacing="0"/>
        <w:ind w:left="768" w:right="48"/>
        <w:jc w:val="both"/>
        <w:rPr>
          <w:color w:val="000000" w:themeColor="text1"/>
        </w:rPr>
      </w:pPr>
      <w:r w:rsidRPr="0039605D">
        <w:rPr>
          <w:color w:val="000000" w:themeColor="text1"/>
        </w:rPr>
        <w:t>The AS keyword is used instead of the IS keyword for creating a standalone procedure.</w:t>
      </w: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following example creates a simple procedure that displays the string 'Hello World!' on the screen when executed.</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CREATE OR REPLACE PROCEDURE greetings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AS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'Hello World!'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using the SQL prompt, it will produce the following result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Procedure created.</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Executing a Standalone Procedure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standalone procedure can be called in two ways −</w:t>
      </w:r>
    </w:p>
    <w:p w:rsidR="00E4696A" w:rsidRPr="0039605D" w:rsidRDefault="00E4696A" w:rsidP="00E4696A">
      <w:pPr>
        <w:pStyle w:val="NormalWeb"/>
        <w:numPr>
          <w:ilvl w:val="0"/>
          <w:numId w:val="12"/>
        </w:numPr>
        <w:spacing w:before="120" w:beforeAutospacing="0" w:after="144" w:afterAutospacing="0"/>
        <w:ind w:left="768" w:right="48"/>
        <w:jc w:val="both"/>
        <w:rPr>
          <w:color w:val="000000" w:themeColor="text1"/>
        </w:rPr>
      </w:pPr>
      <w:r w:rsidRPr="0039605D">
        <w:rPr>
          <w:color w:val="000000" w:themeColor="text1"/>
        </w:rPr>
        <w:t>Using the </w:t>
      </w:r>
      <w:r w:rsidRPr="0039605D">
        <w:rPr>
          <w:b/>
          <w:bCs/>
          <w:color w:val="000000" w:themeColor="text1"/>
        </w:rPr>
        <w:t>EXECUTE</w:t>
      </w:r>
      <w:r w:rsidRPr="0039605D">
        <w:rPr>
          <w:color w:val="000000" w:themeColor="text1"/>
        </w:rPr>
        <w:t> keyword</w:t>
      </w:r>
    </w:p>
    <w:p w:rsidR="00E4696A" w:rsidRPr="0039605D" w:rsidRDefault="00E4696A" w:rsidP="00E4696A">
      <w:pPr>
        <w:pStyle w:val="NormalWeb"/>
        <w:numPr>
          <w:ilvl w:val="0"/>
          <w:numId w:val="12"/>
        </w:numPr>
        <w:spacing w:before="120" w:beforeAutospacing="0" w:after="144" w:afterAutospacing="0"/>
        <w:ind w:left="768" w:right="48"/>
        <w:jc w:val="both"/>
        <w:rPr>
          <w:color w:val="000000" w:themeColor="text1"/>
        </w:rPr>
      </w:pPr>
      <w:r w:rsidRPr="0039605D">
        <w:rPr>
          <w:color w:val="000000" w:themeColor="text1"/>
        </w:rPr>
        <w:t>Calling the name of the procedure from a PL/SQL block</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above procedure named </w:t>
      </w:r>
      <w:r w:rsidRPr="0039605D">
        <w:rPr>
          <w:b/>
          <w:bCs/>
          <w:color w:val="000000" w:themeColor="text1"/>
        </w:rPr>
        <w:t>'greetings'</w:t>
      </w:r>
      <w:r w:rsidRPr="0039605D">
        <w:rPr>
          <w:color w:val="000000" w:themeColor="text1"/>
        </w:rPr>
        <w:t> can be called with the EXECUTE keyword as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EXECUTE greetings;</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above call will display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Hello World</w:t>
      </w:r>
    </w:p>
    <w:p w:rsidR="00E4696A" w:rsidRPr="0039605D" w:rsidRDefault="00E4696A" w:rsidP="00E4696A">
      <w:pPr>
        <w:pStyle w:val="HTMLPreformatted"/>
        <w:rPr>
          <w:rFonts w:ascii="Times New Roman" w:hAnsi="Times New Roman" w:cs="Times New Roman"/>
          <w:color w:val="000000" w:themeColor="text1"/>
          <w:sz w:val="24"/>
          <w:szCs w:val="24"/>
        </w:rPr>
      </w:pP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successfully completed.</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procedure can also be called from another PL/SQL block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greetings</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above call will display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Hello World  </w:t>
      </w:r>
    </w:p>
    <w:p w:rsidR="00E4696A" w:rsidRPr="0039605D" w:rsidRDefault="00E4696A" w:rsidP="00E4696A">
      <w:pPr>
        <w:pStyle w:val="HTMLPreformatted"/>
        <w:rPr>
          <w:rFonts w:ascii="Times New Roman" w:hAnsi="Times New Roman" w:cs="Times New Roman"/>
          <w:color w:val="000000" w:themeColor="text1"/>
          <w:sz w:val="24"/>
          <w:szCs w:val="24"/>
        </w:rPr>
      </w:pP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A369D1" w:rsidRPr="0039605D" w:rsidRDefault="00A369D1" w:rsidP="00E4696A">
      <w:pPr>
        <w:pStyle w:val="Heading2"/>
        <w:spacing w:before="300" w:beforeAutospacing="0" w:after="150" w:afterAutospacing="0" w:line="480" w:lineRule="atLeast"/>
        <w:rPr>
          <w:b w:val="0"/>
          <w:bCs w:val="0"/>
          <w:color w:val="000000" w:themeColor="text1"/>
          <w:sz w:val="24"/>
          <w:szCs w:val="24"/>
        </w:rPr>
      </w:pP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Deleting a Standalone Procedure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standalone procedure is deleted with the </w:t>
      </w:r>
      <w:r w:rsidRPr="0039605D">
        <w:rPr>
          <w:b/>
          <w:bCs/>
          <w:color w:val="000000" w:themeColor="text1"/>
        </w:rPr>
        <w:t>DROP PROCEDURE</w:t>
      </w:r>
      <w:r w:rsidRPr="0039605D">
        <w:rPr>
          <w:color w:val="000000" w:themeColor="text1"/>
        </w:rPr>
        <w:t> statement. Syntax for deleting a procedure is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DROP PROCEDURE procedure-name; </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You can drop the greetings procedure by using the following statement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DROP PROCEDURE greetings; </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Parameter Modes in PL/SQL Subprograms</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following table lists out the parameter modes in PL/SQL subprograms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693"/>
      </w:tblGrid>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696A" w:rsidRPr="0039605D" w:rsidRDefault="00E4696A">
            <w:pPr>
              <w:spacing w:after="300"/>
              <w:jc w:val="center"/>
              <w:rPr>
                <w:rFonts w:ascii="Times New Roman" w:hAnsi="Times New Roman" w:cs="Times New Roman"/>
                <w:b/>
                <w:bCs/>
                <w:color w:val="000000" w:themeColor="text1"/>
                <w:sz w:val="24"/>
                <w:szCs w:val="24"/>
              </w:rPr>
            </w:pPr>
            <w:proofErr w:type="spellStart"/>
            <w:r w:rsidRPr="0039605D">
              <w:rPr>
                <w:rFonts w:ascii="Times New Roman" w:hAnsi="Times New Roman" w:cs="Times New Roman"/>
                <w:b/>
                <w:bCs/>
                <w:color w:val="000000" w:themeColor="text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696A" w:rsidRPr="0039605D" w:rsidRDefault="00E4696A">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rPr>
              <w:t>Parameter Mode &amp; Description</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IN</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An IN parameter lets you pass a value to the subprogram. </w:t>
            </w:r>
            <w:r w:rsidRPr="0039605D">
              <w:rPr>
                <w:b/>
                <w:bCs/>
                <w:color w:val="000000" w:themeColor="text1"/>
              </w:rPr>
              <w:t>It is a read-only parameter</w:t>
            </w:r>
            <w:r w:rsidRPr="0039605D">
              <w:rPr>
                <w:color w:val="000000" w:themeColor="text1"/>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39605D">
              <w:rPr>
                <w:b/>
                <w:bCs/>
                <w:color w:val="000000" w:themeColor="text1"/>
              </w:rPr>
              <w:t>It is the default mode of parameter passing. Parameters are passed by reference</w:t>
            </w:r>
            <w:r w:rsidRPr="0039605D">
              <w:rPr>
                <w:color w:val="000000" w:themeColor="text1"/>
              </w:rPr>
              <w:t>.</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OUT</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lastRenderedPageBreak/>
              <w:t>An OUT parameter returns a value to the calling program. Inside the subprogram, an OUT parameter acts like a variable. You can change its value and reference the value after assigning it. </w:t>
            </w:r>
            <w:r w:rsidRPr="0039605D">
              <w:rPr>
                <w:b/>
                <w:bCs/>
                <w:color w:val="000000" w:themeColor="text1"/>
              </w:rPr>
              <w:t>The actual parameter must be variable and it is passed by value</w:t>
            </w:r>
            <w:r w:rsidRPr="0039605D">
              <w:rPr>
                <w:color w:val="000000" w:themeColor="text1"/>
              </w:rPr>
              <w:t>.</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IN OUT</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An </w:t>
            </w:r>
            <w:r w:rsidRPr="0039605D">
              <w:rPr>
                <w:b/>
                <w:bCs/>
                <w:color w:val="000000" w:themeColor="text1"/>
              </w:rPr>
              <w:t>IN OUT</w:t>
            </w:r>
            <w:r w:rsidRPr="0039605D">
              <w:rPr>
                <w:color w:val="000000" w:themeColor="text1"/>
              </w:rPr>
              <w:t> parameter passes an initial value to a subprogram and returns an updated value to the caller. It can be assigned a value and the value can be read.</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The actual parameter corresponding to an IN OUT formal parameter must be a variable, not a constant or an expression. Formal parameter must be assigned a value. </w:t>
            </w:r>
            <w:r w:rsidRPr="0039605D">
              <w:rPr>
                <w:b/>
                <w:bCs/>
                <w:color w:val="000000" w:themeColor="text1"/>
              </w:rPr>
              <w:t>Actual parameter is passed by value.</w:t>
            </w:r>
          </w:p>
        </w:tc>
      </w:tr>
    </w:tbl>
    <w:p w:rsidR="00A369D1" w:rsidRPr="0039605D" w:rsidRDefault="00A369D1" w:rsidP="00E4696A">
      <w:pPr>
        <w:pStyle w:val="Heading3"/>
        <w:spacing w:before="300" w:after="150" w:line="420" w:lineRule="atLeast"/>
        <w:rPr>
          <w:rFonts w:ascii="Times New Roman" w:hAnsi="Times New Roman" w:cs="Times New Roman"/>
          <w:b/>
          <w:bCs/>
          <w:color w:val="000000" w:themeColor="text1"/>
        </w:rPr>
      </w:pPr>
    </w:p>
    <w:p w:rsidR="00A369D1" w:rsidRPr="0039605D" w:rsidRDefault="00A369D1" w:rsidP="00E4696A">
      <w:pPr>
        <w:pStyle w:val="Heading3"/>
        <w:spacing w:before="300" w:after="150" w:line="420" w:lineRule="atLeast"/>
        <w:rPr>
          <w:rFonts w:ascii="Times New Roman" w:hAnsi="Times New Roman" w:cs="Times New Roman"/>
          <w:b/>
          <w:bCs/>
          <w:color w:val="000000" w:themeColor="text1"/>
        </w:rPr>
      </w:pP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IN &amp; OUT Mode Example 1</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This program finds the minimum of two values. Here, the procedure takes two numbers using the IN mode and returns their minimum using the OUT parameters.</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a</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b</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PROCEDURE </w:t>
      </w:r>
      <w:proofErr w:type="spellStart"/>
      <w:r w:rsidRPr="0039605D">
        <w:rPr>
          <w:rStyle w:val="pln"/>
          <w:rFonts w:ascii="Times New Roman" w:hAnsi="Times New Roman" w:cs="Times New Roman"/>
          <w:color w:val="000000" w:themeColor="text1"/>
          <w:sz w:val="24"/>
          <w:szCs w:val="24"/>
        </w:rPr>
        <w:t>findMin</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x IN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y IN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z OUT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IS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IF x </w:t>
      </w:r>
      <w:r w:rsidRPr="0039605D">
        <w:rPr>
          <w:rStyle w:val="pun"/>
          <w:rFonts w:ascii="Times New Roman" w:hAnsi="Times New Roman" w:cs="Times New Roman"/>
          <w:color w:val="000000" w:themeColor="text1"/>
          <w:sz w:val="24"/>
          <w:szCs w:val="24"/>
        </w:rPr>
        <w:t>&lt;</w:t>
      </w:r>
      <w:r w:rsidRPr="0039605D">
        <w:rPr>
          <w:rStyle w:val="pln"/>
          <w:rFonts w:ascii="Times New Roman" w:hAnsi="Times New Roman" w:cs="Times New Roman"/>
          <w:color w:val="000000" w:themeColor="text1"/>
          <w:sz w:val="24"/>
          <w:szCs w:val="24"/>
        </w:rPr>
        <w:t xml:space="preserve"> y THEN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z</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x</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ELSE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z</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IF</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a</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b</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45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proofErr w:type="gramStart"/>
      <w:r w:rsidRPr="0039605D">
        <w:rPr>
          <w:rStyle w:val="pln"/>
          <w:rFonts w:ascii="Times New Roman" w:hAnsi="Times New Roman" w:cs="Times New Roman"/>
          <w:color w:val="000000" w:themeColor="text1"/>
          <w:sz w:val="24"/>
          <w:szCs w:val="24"/>
        </w:rPr>
        <w:t>findMin</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a</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b</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 Minimum of (23, 45) :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 xml:space="preserve">When the above code is executed at the SQL prompt, it produces the following result </w:t>
      </w:r>
      <w:r w:rsidR="00A369D1" w:rsidRPr="0039605D">
        <w:rPr>
          <w:color w:val="000000" w:themeColor="text1"/>
        </w:rPr>
        <w:t>–</w:t>
      </w:r>
    </w:p>
    <w:tbl>
      <w:tblPr>
        <w:tblStyle w:val="TableGrid"/>
        <w:tblW w:w="0" w:type="auto"/>
        <w:tblInd w:w="48" w:type="dxa"/>
        <w:tblLook w:val="04A0" w:firstRow="1" w:lastRow="0" w:firstColumn="1" w:lastColumn="0" w:noHBand="0" w:noVBand="1"/>
      </w:tblPr>
      <w:tblGrid>
        <w:gridCol w:w="9350"/>
      </w:tblGrid>
      <w:tr w:rsidR="0039605D" w:rsidRPr="0039605D" w:rsidTr="00A369D1">
        <w:tc>
          <w:tcPr>
            <w:tcW w:w="9350" w:type="dxa"/>
          </w:tcPr>
          <w:p w:rsidR="00A369D1" w:rsidRPr="0039605D" w:rsidRDefault="00A369D1" w:rsidP="00A369D1">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Minimum of (23, 45) : 23  </w:t>
            </w:r>
          </w:p>
          <w:p w:rsidR="00A369D1" w:rsidRPr="0039605D" w:rsidRDefault="00A369D1" w:rsidP="00A369D1">
            <w:pPr>
              <w:pStyle w:val="HTMLPreformatted"/>
              <w:rPr>
                <w:rFonts w:ascii="Times New Roman" w:hAnsi="Times New Roman" w:cs="Times New Roman"/>
                <w:color w:val="000000" w:themeColor="text1"/>
                <w:sz w:val="24"/>
                <w:szCs w:val="24"/>
              </w:rPr>
            </w:pPr>
          </w:p>
          <w:p w:rsidR="00A369D1" w:rsidRPr="0039605D" w:rsidRDefault="00A369D1" w:rsidP="00A369D1">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A369D1" w:rsidRPr="0039605D" w:rsidRDefault="00A369D1" w:rsidP="00E4696A">
            <w:pPr>
              <w:pStyle w:val="NormalWeb"/>
              <w:spacing w:before="120" w:beforeAutospacing="0" w:after="144" w:afterAutospacing="0"/>
              <w:ind w:right="48"/>
              <w:jc w:val="both"/>
              <w:rPr>
                <w:color w:val="000000" w:themeColor="text1"/>
              </w:rPr>
            </w:pPr>
          </w:p>
        </w:tc>
      </w:tr>
    </w:tbl>
    <w:p w:rsidR="00A369D1" w:rsidRPr="0039605D" w:rsidRDefault="00A369D1"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IN &amp; OUT Mode Example 2</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This procedure computes the square of value of a passed value. This example shows how we can use the same parameter to accept a value and then return another result.</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a</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PROCEDURE </w:t>
      </w:r>
      <w:proofErr w:type="spellStart"/>
      <w:r w:rsidRPr="0039605D">
        <w:rPr>
          <w:rStyle w:val="pln"/>
          <w:rFonts w:ascii="Times New Roman" w:hAnsi="Times New Roman" w:cs="Times New Roman"/>
          <w:color w:val="000000" w:themeColor="text1"/>
          <w:sz w:val="24"/>
          <w:szCs w:val="24"/>
        </w:rPr>
        <w:t>squareNum</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x IN OUT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IS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x</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x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x</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gramStart"/>
      <w:r w:rsidRPr="0039605D">
        <w:rPr>
          <w:rStyle w:val="pln"/>
          <w:rFonts w:ascii="Times New Roman" w:hAnsi="Times New Roman" w:cs="Times New Roman"/>
          <w:color w:val="000000" w:themeColor="text1"/>
          <w:sz w:val="24"/>
          <w:szCs w:val="24"/>
        </w:rPr>
        <w:t>a</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proofErr w:type="gramStart"/>
      <w:r w:rsidRPr="0039605D">
        <w:rPr>
          <w:rStyle w:val="pln"/>
          <w:rFonts w:ascii="Times New Roman" w:hAnsi="Times New Roman" w:cs="Times New Roman"/>
          <w:color w:val="000000" w:themeColor="text1"/>
          <w:sz w:val="24"/>
          <w:szCs w:val="24"/>
        </w:rPr>
        <w:t>squareNum</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a</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 Square of (23):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 xml:space="preserve">When the above code is executed at the SQL prompt, it produces the following result </w:t>
      </w:r>
      <w:r w:rsidR="00A369D1" w:rsidRPr="0039605D">
        <w:rPr>
          <w:color w:val="000000" w:themeColor="text1"/>
        </w:rPr>
        <w:t>–</w:t>
      </w:r>
    </w:p>
    <w:tbl>
      <w:tblPr>
        <w:tblStyle w:val="TableGrid"/>
        <w:tblW w:w="0" w:type="auto"/>
        <w:tblInd w:w="48" w:type="dxa"/>
        <w:tblLook w:val="04A0" w:firstRow="1" w:lastRow="0" w:firstColumn="1" w:lastColumn="0" w:noHBand="0" w:noVBand="1"/>
      </w:tblPr>
      <w:tblGrid>
        <w:gridCol w:w="9350"/>
      </w:tblGrid>
      <w:tr w:rsidR="0039605D" w:rsidRPr="0039605D" w:rsidTr="00A369D1">
        <w:tc>
          <w:tcPr>
            <w:tcW w:w="9350" w:type="dxa"/>
          </w:tcPr>
          <w:p w:rsidR="00A369D1" w:rsidRPr="0039605D" w:rsidRDefault="00A369D1" w:rsidP="00A369D1">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Square of (23): 529 </w:t>
            </w:r>
          </w:p>
          <w:p w:rsidR="00A369D1" w:rsidRPr="0039605D" w:rsidRDefault="00A369D1" w:rsidP="00A369D1">
            <w:pPr>
              <w:pStyle w:val="HTMLPreformatted"/>
              <w:rPr>
                <w:rFonts w:ascii="Times New Roman" w:hAnsi="Times New Roman" w:cs="Times New Roman"/>
                <w:color w:val="000000" w:themeColor="text1"/>
                <w:sz w:val="24"/>
                <w:szCs w:val="24"/>
              </w:rPr>
            </w:pPr>
          </w:p>
          <w:p w:rsidR="00A369D1" w:rsidRPr="0039605D" w:rsidRDefault="00A369D1" w:rsidP="00A369D1">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PL/SQL procedure successfully completed.</w:t>
            </w:r>
          </w:p>
          <w:p w:rsidR="00A369D1" w:rsidRPr="0039605D" w:rsidRDefault="00A369D1" w:rsidP="00E4696A">
            <w:pPr>
              <w:pStyle w:val="NormalWeb"/>
              <w:spacing w:before="120" w:beforeAutospacing="0" w:after="144" w:afterAutospacing="0"/>
              <w:ind w:right="48"/>
              <w:jc w:val="both"/>
              <w:rPr>
                <w:color w:val="000000" w:themeColor="text1"/>
              </w:rPr>
            </w:pPr>
          </w:p>
        </w:tc>
      </w:tr>
    </w:tbl>
    <w:p w:rsidR="00A369D1" w:rsidRPr="0039605D" w:rsidRDefault="00A369D1"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Methods for Passing Parameters</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Actual parameters can be passed in three ways −</w:t>
      </w:r>
    </w:p>
    <w:p w:rsidR="00E4696A" w:rsidRPr="0039605D" w:rsidRDefault="00E4696A" w:rsidP="00E4696A">
      <w:pPr>
        <w:numPr>
          <w:ilvl w:val="0"/>
          <w:numId w:val="13"/>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Positional notation</w:t>
      </w:r>
    </w:p>
    <w:p w:rsidR="00E4696A" w:rsidRPr="0039605D" w:rsidRDefault="00E4696A" w:rsidP="00E4696A">
      <w:pPr>
        <w:numPr>
          <w:ilvl w:val="0"/>
          <w:numId w:val="13"/>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Named notation</w:t>
      </w:r>
    </w:p>
    <w:p w:rsidR="00E4696A" w:rsidRPr="0039605D" w:rsidRDefault="00E4696A" w:rsidP="00E4696A">
      <w:pPr>
        <w:numPr>
          <w:ilvl w:val="0"/>
          <w:numId w:val="13"/>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Mixed notation</w:t>
      </w: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Positional Notation</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In positional notation, you can call the procedure as −</w:t>
      </w:r>
    </w:p>
    <w:p w:rsidR="00E4696A" w:rsidRPr="0039605D" w:rsidRDefault="00E4696A" w:rsidP="00E4696A">
      <w:pPr>
        <w:pStyle w:val="HTMLPreformatted"/>
        <w:rPr>
          <w:rFonts w:ascii="Times New Roman" w:hAnsi="Times New Roman" w:cs="Times New Roman"/>
          <w:color w:val="000000" w:themeColor="text1"/>
          <w:sz w:val="24"/>
          <w:szCs w:val="24"/>
        </w:rPr>
      </w:pPr>
      <w:proofErr w:type="spellStart"/>
      <w:proofErr w:type="gramStart"/>
      <w:r w:rsidRPr="0039605D">
        <w:rPr>
          <w:rFonts w:ascii="Times New Roman" w:hAnsi="Times New Roman" w:cs="Times New Roman"/>
          <w:color w:val="000000" w:themeColor="text1"/>
          <w:sz w:val="24"/>
          <w:szCs w:val="24"/>
        </w:rPr>
        <w:t>findMin</w:t>
      </w:r>
      <w:proofErr w:type="spellEnd"/>
      <w:r w:rsidRPr="0039605D">
        <w:rPr>
          <w:rFonts w:ascii="Times New Roman" w:hAnsi="Times New Roman" w:cs="Times New Roman"/>
          <w:color w:val="000000" w:themeColor="text1"/>
          <w:sz w:val="24"/>
          <w:szCs w:val="24"/>
        </w:rPr>
        <w:t>(</w:t>
      </w:r>
      <w:proofErr w:type="gramEnd"/>
      <w:r w:rsidRPr="0039605D">
        <w:rPr>
          <w:rFonts w:ascii="Times New Roman" w:hAnsi="Times New Roman" w:cs="Times New Roman"/>
          <w:color w:val="000000" w:themeColor="text1"/>
          <w:sz w:val="24"/>
          <w:szCs w:val="24"/>
        </w:rPr>
        <w:t>a, b, c, d);</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In positional notation, the first actual parameter is substituted for the first formal parameter; the second actual parameter is substituted for the second formal parameter, and so on. So, </w:t>
      </w:r>
      <w:proofErr w:type="gramStart"/>
      <w:r w:rsidRPr="0039605D">
        <w:rPr>
          <w:b/>
          <w:bCs/>
          <w:color w:val="000000" w:themeColor="text1"/>
        </w:rPr>
        <w:t>a</w:t>
      </w:r>
      <w:r w:rsidRPr="0039605D">
        <w:rPr>
          <w:color w:val="000000" w:themeColor="text1"/>
        </w:rPr>
        <w:t> is</w:t>
      </w:r>
      <w:proofErr w:type="gramEnd"/>
      <w:r w:rsidRPr="0039605D">
        <w:rPr>
          <w:color w:val="000000" w:themeColor="text1"/>
        </w:rPr>
        <w:t xml:space="preserve"> substituted for </w:t>
      </w:r>
      <w:r w:rsidRPr="0039605D">
        <w:rPr>
          <w:b/>
          <w:bCs/>
          <w:color w:val="000000" w:themeColor="text1"/>
        </w:rPr>
        <w:t>x, b</w:t>
      </w:r>
      <w:r w:rsidRPr="0039605D">
        <w:rPr>
          <w:color w:val="000000" w:themeColor="text1"/>
        </w:rPr>
        <w:t> is substituted for </w:t>
      </w:r>
      <w:r w:rsidRPr="0039605D">
        <w:rPr>
          <w:b/>
          <w:bCs/>
          <w:color w:val="000000" w:themeColor="text1"/>
        </w:rPr>
        <w:t>y, c</w:t>
      </w:r>
      <w:r w:rsidRPr="0039605D">
        <w:rPr>
          <w:color w:val="000000" w:themeColor="text1"/>
        </w:rPr>
        <w:t> is substituted for </w:t>
      </w:r>
      <w:r w:rsidRPr="0039605D">
        <w:rPr>
          <w:b/>
          <w:bCs/>
          <w:color w:val="000000" w:themeColor="text1"/>
        </w:rPr>
        <w:t>z</w:t>
      </w:r>
      <w:r w:rsidRPr="0039605D">
        <w:rPr>
          <w:color w:val="000000" w:themeColor="text1"/>
        </w:rPr>
        <w:t> and </w:t>
      </w:r>
      <w:r w:rsidRPr="0039605D">
        <w:rPr>
          <w:b/>
          <w:bCs/>
          <w:color w:val="000000" w:themeColor="text1"/>
        </w:rPr>
        <w:t>d</w:t>
      </w:r>
      <w:r w:rsidRPr="0039605D">
        <w:rPr>
          <w:color w:val="000000" w:themeColor="text1"/>
        </w:rPr>
        <w:t> is substituted for </w:t>
      </w:r>
      <w:r w:rsidRPr="0039605D">
        <w:rPr>
          <w:b/>
          <w:bCs/>
          <w:color w:val="000000" w:themeColor="text1"/>
        </w:rPr>
        <w:t>m</w:t>
      </w:r>
      <w:r w:rsidRPr="0039605D">
        <w:rPr>
          <w:color w:val="000000" w:themeColor="text1"/>
        </w:rPr>
        <w:t>.</w:t>
      </w: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lastRenderedPageBreak/>
        <w:t>Named Notation</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In named notation, the actual parameter is associated with the formal parameter using the </w:t>
      </w:r>
      <w:r w:rsidRPr="0039605D">
        <w:rPr>
          <w:b/>
          <w:bCs/>
          <w:color w:val="000000" w:themeColor="text1"/>
        </w:rPr>
        <w:t xml:space="preserve">arrow symbol </w:t>
      </w:r>
      <w:proofErr w:type="gramStart"/>
      <w:r w:rsidRPr="0039605D">
        <w:rPr>
          <w:b/>
          <w:bCs/>
          <w:color w:val="000000" w:themeColor="text1"/>
        </w:rPr>
        <w:t>( =</w:t>
      </w:r>
      <w:proofErr w:type="gramEnd"/>
      <w:r w:rsidRPr="0039605D">
        <w:rPr>
          <w:b/>
          <w:bCs/>
          <w:color w:val="000000" w:themeColor="text1"/>
        </w:rPr>
        <w:t>&gt; )</w:t>
      </w:r>
      <w:r w:rsidRPr="0039605D">
        <w:rPr>
          <w:color w:val="000000" w:themeColor="text1"/>
        </w:rPr>
        <w:t>. The procedure call will be like the following −</w:t>
      </w:r>
    </w:p>
    <w:p w:rsidR="00E4696A" w:rsidRPr="0039605D" w:rsidRDefault="00E4696A" w:rsidP="00E4696A">
      <w:pPr>
        <w:pStyle w:val="HTMLPreformatted"/>
        <w:rPr>
          <w:rFonts w:ascii="Times New Roman" w:hAnsi="Times New Roman" w:cs="Times New Roman"/>
          <w:color w:val="000000" w:themeColor="text1"/>
          <w:sz w:val="24"/>
          <w:szCs w:val="24"/>
        </w:rPr>
      </w:pPr>
      <w:proofErr w:type="spellStart"/>
      <w:proofErr w:type="gramStart"/>
      <w:r w:rsidRPr="0039605D">
        <w:rPr>
          <w:rFonts w:ascii="Times New Roman" w:hAnsi="Times New Roman" w:cs="Times New Roman"/>
          <w:color w:val="000000" w:themeColor="text1"/>
          <w:sz w:val="24"/>
          <w:szCs w:val="24"/>
        </w:rPr>
        <w:t>findMin</w:t>
      </w:r>
      <w:proofErr w:type="spellEnd"/>
      <w:r w:rsidRPr="0039605D">
        <w:rPr>
          <w:rFonts w:ascii="Times New Roman" w:hAnsi="Times New Roman" w:cs="Times New Roman"/>
          <w:color w:val="000000" w:themeColor="text1"/>
          <w:sz w:val="24"/>
          <w:szCs w:val="24"/>
        </w:rPr>
        <w:t>(</w:t>
      </w:r>
      <w:proofErr w:type="gramEnd"/>
      <w:r w:rsidRPr="0039605D">
        <w:rPr>
          <w:rFonts w:ascii="Times New Roman" w:hAnsi="Times New Roman" w:cs="Times New Roman"/>
          <w:color w:val="000000" w:themeColor="text1"/>
          <w:sz w:val="24"/>
          <w:szCs w:val="24"/>
        </w:rPr>
        <w:t>x =&gt; a, y =&gt; b, z =&gt; c, m =&gt; d);</w:t>
      </w:r>
    </w:p>
    <w:p w:rsidR="00B614F8" w:rsidRPr="0039605D" w:rsidRDefault="00B614F8" w:rsidP="00AE1538">
      <w:pPr>
        <w:pStyle w:val="NormalWeb"/>
        <w:spacing w:before="120" w:beforeAutospacing="0" w:after="144" w:afterAutospacing="0"/>
        <w:ind w:left="48" w:right="48"/>
        <w:jc w:val="both"/>
        <w:rPr>
          <w:color w:val="000000" w:themeColor="text1"/>
        </w:rPr>
      </w:pP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 A function is same as a procedure except that it returns a value. Therefore, all the discussions of the previous chapter are true for </w:t>
      </w:r>
      <w:hyperlink r:id="rId56" w:history="1">
        <w:r w:rsidRPr="0039605D">
          <w:rPr>
            <w:rStyle w:val="Hyperlink"/>
            <w:color w:val="000000" w:themeColor="text1"/>
          </w:rPr>
          <w:t>functions</w:t>
        </w:r>
      </w:hyperlink>
      <w:r w:rsidRPr="0039605D">
        <w:rPr>
          <w:color w:val="000000" w:themeColor="text1"/>
        </w:rPr>
        <w:t> too.</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Creating a Function</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standalone function is created using the </w:t>
      </w:r>
      <w:r w:rsidRPr="0039605D">
        <w:rPr>
          <w:b/>
          <w:bCs/>
          <w:color w:val="000000" w:themeColor="text1"/>
        </w:rPr>
        <w:t>CREATE FUNCTION</w:t>
      </w:r>
      <w:r w:rsidRPr="0039605D">
        <w:rPr>
          <w:color w:val="000000" w:themeColor="text1"/>
        </w:rPr>
        <w:t> statement. The simplified syntax for the </w:t>
      </w:r>
      <w:r w:rsidRPr="0039605D">
        <w:rPr>
          <w:b/>
          <w:bCs/>
          <w:color w:val="000000" w:themeColor="text1"/>
        </w:rPr>
        <w:t>CREATE OR REPLACE PROCEDURE</w:t>
      </w:r>
      <w:r w:rsidRPr="0039605D">
        <w:rPr>
          <w:color w:val="000000" w:themeColor="text1"/>
        </w:rPr>
        <w:t> statement is as follows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CREATE [OR REPLACE] FUNCTION </w:t>
      </w:r>
      <w:proofErr w:type="spellStart"/>
      <w:r w:rsidRPr="0039605D">
        <w:rPr>
          <w:rFonts w:ascii="Times New Roman" w:hAnsi="Times New Roman" w:cs="Times New Roman"/>
          <w:color w:val="000000" w:themeColor="text1"/>
          <w:sz w:val="24"/>
          <w:szCs w:val="24"/>
        </w:rPr>
        <w:t>function_name</w:t>
      </w:r>
      <w:proofErr w:type="spellEnd"/>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w:t>
      </w:r>
      <w:proofErr w:type="spellStart"/>
      <w:r w:rsidRPr="0039605D">
        <w:rPr>
          <w:rFonts w:ascii="Times New Roman" w:hAnsi="Times New Roman" w:cs="Times New Roman"/>
          <w:color w:val="000000" w:themeColor="text1"/>
          <w:sz w:val="24"/>
          <w:szCs w:val="24"/>
        </w:rPr>
        <w:t>parameter_name</w:t>
      </w:r>
      <w:proofErr w:type="spellEnd"/>
      <w:r w:rsidRPr="0039605D">
        <w:rPr>
          <w:rFonts w:ascii="Times New Roman" w:hAnsi="Times New Roman" w:cs="Times New Roman"/>
          <w:color w:val="000000" w:themeColor="text1"/>
          <w:sz w:val="24"/>
          <w:szCs w:val="24"/>
        </w:rPr>
        <w:t xml:space="preserve"> [IN | OUT | IN OUT] type </w:t>
      </w:r>
      <w:proofErr w:type="gramStart"/>
      <w:r w:rsidRPr="0039605D">
        <w:rPr>
          <w:rFonts w:ascii="Times New Roman" w:hAnsi="Times New Roman" w:cs="Times New Roman"/>
          <w:color w:val="000000" w:themeColor="text1"/>
          <w:sz w:val="24"/>
          <w:szCs w:val="24"/>
        </w:rPr>
        <w:t>[, ...]</w:t>
      </w:r>
      <w:proofErr w:type="gramEnd"/>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RETURN </w:t>
      </w:r>
      <w:proofErr w:type="spellStart"/>
      <w:r w:rsidRPr="0039605D">
        <w:rPr>
          <w:rFonts w:ascii="Times New Roman" w:hAnsi="Times New Roman" w:cs="Times New Roman"/>
          <w:color w:val="000000" w:themeColor="text1"/>
          <w:sz w:val="24"/>
          <w:szCs w:val="24"/>
        </w:rPr>
        <w:t>return_datatype</w:t>
      </w:r>
      <w:proofErr w:type="spellEnd"/>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{IS | AS}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BEGIN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&lt; </w:t>
      </w:r>
      <w:proofErr w:type="spellStart"/>
      <w:r w:rsidRPr="0039605D">
        <w:rPr>
          <w:rFonts w:ascii="Times New Roman" w:hAnsi="Times New Roman" w:cs="Times New Roman"/>
          <w:color w:val="000000" w:themeColor="text1"/>
          <w:sz w:val="24"/>
          <w:szCs w:val="24"/>
        </w:rPr>
        <w:t>function_body</w:t>
      </w:r>
      <w:proofErr w:type="spellEnd"/>
      <w:r w:rsidRPr="0039605D">
        <w:rPr>
          <w:rFonts w:ascii="Times New Roman" w:hAnsi="Times New Roman" w:cs="Times New Roman"/>
          <w:color w:val="000000" w:themeColor="text1"/>
          <w:sz w:val="24"/>
          <w:szCs w:val="24"/>
        </w:rPr>
        <w:t xml:space="preserve"> &gt;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END [</w:t>
      </w:r>
      <w:proofErr w:type="spellStart"/>
      <w:r w:rsidRPr="0039605D">
        <w:rPr>
          <w:rFonts w:ascii="Times New Roman" w:hAnsi="Times New Roman" w:cs="Times New Roman"/>
          <w:color w:val="000000" w:themeColor="text1"/>
          <w:sz w:val="24"/>
          <w:szCs w:val="24"/>
        </w:rPr>
        <w:t>function_name</w:t>
      </w:r>
      <w:proofErr w:type="spellEnd"/>
      <w:r w:rsidRPr="0039605D">
        <w:rPr>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Where,</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proofErr w:type="gramStart"/>
      <w:r w:rsidRPr="0039605D">
        <w:rPr>
          <w:i/>
          <w:iCs/>
          <w:color w:val="000000" w:themeColor="text1"/>
        </w:rPr>
        <w:t>function-name</w:t>
      </w:r>
      <w:proofErr w:type="gramEnd"/>
      <w:r w:rsidRPr="0039605D">
        <w:rPr>
          <w:color w:val="000000" w:themeColor="text1"/>
        </w:rPr>
        <w:t> specifies the name of the function.</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r w:rsidRPr="0039605D">
        <w:rPr>
          <w:color w:val="000000" w:themeColor="text1"/>
        </w:rPr>
        <w:t>[OR REPLACE] option allows the modification of an existing function.</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r w:rsidRPr="0039605D">
        <w:rPr>
          <w:color w:val="000000" w:themeColor="text1"/>
        </w:rPr>
        <w:t>The optional parameter list contains name, mode and types of the parameters. IN represents the value that will be passed from outside and OUT represents the parameter that will be used to return a value outside of the procedure.</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r w:rsidRPr="0039605D">
        <w:rPr>
          <w:color w:val="000000" w:themeColor="text1"/>
        </w:rPr>
        <w:t>The function must contain a </w:t>
      </w:r>
      <w:r w:rsidRPr="0039605D">
        <w:rPr>
          <w:b/>
          <w:bCs/>
          <w:color w:val="000000" w:themeColor="text1"/>
        </w:rPr>
        <w:t>return</w:t>
      </w:r>
      <w:r w:rsidRPr="0039605D">
        <w:rPr>
          <w:color w:val="000000" w:themeColor="text1"/>
        </w:rPr>
        <w:t> statement.</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r w:rsidRPr="0039605D">
        <w:rPr>
          <w:color w:val="000000" w:themeColor="text1"/>
        </w:rPr>
        <w:t>The </w:t>
      </w:r>
      <w:r w:rsidRPr="0039605D">
        <w:rPr>
          <w:i/>
          <w:iCs/>
          <w:color w:val="000000" w:themeColor="text1"/>
        </w:rPr>
        <w:t>RETURN</w:t>
      </w:r>
      <w:r w:rsidRPr="0039605D">
        <w:rPr>
          <w:color w:val="000000" w:themeColor="text1"/>
        </w:rPr>
        <w:t> clause specifies the data type you are going to return from the function.</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proofErr w:type="gramStart"/>
      <w:r w:rsidRPr="0039605D">
        <w:rPr>
          <w:i/>
          <w:iCs/>
          <w:color w:val="000000" w:themeColor="text1"/>
        </w:rPr>
        <w:lastRenderedPageBreak/>
        <w:t>function-body</w:t>
      </w:r>
      <w:proofErr w:type="gramEnd"/>
      <w:r w:rsidRPr="0039605D">
        <w:rPr>
          <w:color w:val="000000" w:themeColor="text1"/>
        </w:rPr>
        <w:t> contains the executable part.</w:t>
      </w:r>
    </w:p>
    <w:p w:rsidR="00E4696A" w:rsidRPr="0039605D" w:rsidRDefault="00E4696A" w:rsidP="00E4696A">
      <w:pPr>
        <w:pStyle w:val="NormalWeb"/>
        <w:numPr>
          <w:ilvl w:val="0"/>
          <w:numId w:val="14"/>
        </w:numPr>
        <w:spacing w:before="120" w:beforeAutospacing="0" w:after="144" w:afterAutospacing="0"/>
        <w:ind w:left="768" w:right="48"/>
        <w:jc w:val="both"/>
        <w:rPr>
          <w:color w:val="000000" w:themeColor="text1"/>
        </w:rPr>
      </w:pPr>
      <w:r w:rsidRPr="0039605D">
        <w:rPr>
          <w:color w:val="000000" w:themeColor="text1"/>
        </w:rPr>
        <w:t>The AS keyword is used instead of the IS keyword for creating a standalone function.</w:t>
      </w: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following example illustrates how to create and call a standalone function. This function returns the total number of CUSTOMERS in the customers table.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We will use the CUSTOMERS table, which we had created in the </w:t>
      </w:r>
      <w:hyperlink r:id="rId57" w:history="1">
        <w:r w:rsidRPr="0039605D">
          <w:rPr>
            <w:rStyle w:val="Hyperlink"/>
            <w:color w:val="000000" w:themeColor="text1"/>
          </w:rPr>
          <w:t>PL/SQL Variables</w:t>
        </w:r>
      </w:hyperlink>
      <w:r w:rsidRPr="0039605D">
        <w:rPr>
          <w:color w:val="000000" w:themeColor="text1"/>
        </w:rPr>
        <w:t> chapter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Select * from customers;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ID | NAME     | AGE | ADDRESS   | SALARY   |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1</w:t>
      </w:r>
      <w:proofErr w:type="gramEnd"/>
      <w:r w:rsidRPr="0039605D">
        <w:rPr>
          <w:rFonts w:ascii="Times New Roman" w:hAnsi="Times New Roman" w:cs="Times New Roman"/>
          <w:color w:val="000000" w:themeColor="text1"/>
          <w:sz w:val="24"/>
          <w:szCs w:val="24"/>
        </w:rPr>
        <w:t xml:space="preserve"> | Ramesh   |  32 | Ahmedabad |  2000.00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2</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Khilan</w:t>
      </w:r>
      <w:proofErr w:type="spellEnd"/>
      <w:r w:rsidRPr="0039605D">
        <w:rPr>
          <w:rFonts w:ascii="Times New Roman" w:hAnsi="Times New Roman" w:cs="Times New Roman"/>
          <w:color w:val="000000" w:themeColor="text1"/>
          <w:sz w:val="24"/>
          <w:szCs w:val="24"/>
        </w:rPr>
        <w:t xml:space="preserve">   |  25 | Delhi     |  1500.00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3</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kaushik</w:t>
      </w:r>
      <w:proofErr w:type="spellEnd"/>
      <w:r w:rsidRPr="0039605D">
        <w:rPr>
          <w:rFonts w:ascii="Times New Roman" w:hAnsi="Times New Roman" w:cs="Times New Roman"/>
          <w:color w:val="000000" w:themeColor="text1"/>
          <w:sz w:val="24"/>
          <w:szCs w:val="24"/>
        </w:rPr>
        <w:t xml:space="preserve">  |  23 | Kota      |  2000.00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4</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Chaitali</w:t>
      </w:r>
      <w:proofErr w:type="spellEnd"/>
      <w:r w:rsidRPr="0039605D">
        <w:rPr>
          <w:rFonts w:ascii="Times New Roman" w:hAnsi="Times New Roman" w:cs="Times New Roman"/>
          <w:color w:val="000000" w:themeColor="text1"/>
          <w:sz w:val="24"/>
          <w:szCs w:val="24"/>
        </w:rPr>
        <w:t xml:space="preserve"> |  25 | Mumbai    |  6500.00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5</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Hardik</w:t>
      </w:r>
      <w:proofErr w:type="spellEnd"/>
      <w:r w:rsidRPr="0039605D">
        <w:rPr>
          <w:rFonts w:ascii="Times New Roman" w:hAnsi="Times New Roman" w:cs="Times New Roman"/>
          <w:color w:val="000000" w:themeColor="text1"/>
          <w:sz w:val="24"/>
          <w:szCs w:val="24"/>
        </w:rPr>
        <w:t xml:space="preserve">   |  27 | Bhopal    |  8500.00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6</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Komal</w:t>
      </w:r>
      <w:proofErr w:type="spellEnd"/>
      <w:r w:rsidRPr="0039605D">
        <w:rPr>
          <w:rFonts w:ascii="Times New Roman" w:hAnsi="Times New Roman" w:cs="Times New Roman"/>
          <w:color w:val="000000" w:themeColor="text1"/>
          <w:sz w:val="24"/>
          <w:szCs w:val="24"/>
        </w:rPr>
        <w:t xml:space="preserve">    |  22 | MP        |  4500.00 |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CREATE OR REPLACE FUNCTION </w:t>
      </w:r>
      <w:proofErr w:type="spellStart"/>
      <w:r w:rsidRPr="0039605D">
        <w:rPr>
          <w:rStyle w:val="pln"/>
          <w:rFonts w:ascii="Times New Roman" w:hAnsi="Times New Roman" w:cs="Times New Roman"/>
          <w:color w:val="000000" w:themeColor="text1"/>
          <w:sz w:val="24"/>
          <w:szCs w:val="24"/>
        </w:rPr>
        <w:t>totalCustomers</w:t>
      </w:r>
      <w:proofErr w:type="spellEnd"/>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RETURN number IS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total</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SELECT </w:t>
      </w:r>
      <w:proofErr w:type="gramStart"/>
      <w:r w:rsidRPr="0039605D">
        <w:rPr>
          <w:rStyle w:val="pln"/>
          <w:rFonts w:ascii="Times New Roman" w:hAnsi="Times New Roman" w:cs="Times New Roman"/>
          <w:color w:val="000000" w:themeColor="text1"/>
          <w:sz w:val="24"/>
          <w:szCs w:val="24"/>
        </w:rPr>
        <w:t>count</w:t>
      </w:r>
      <w:r w:rsidRPr="0039605D">
        <w:rPr>
          <w:rStyle w:val="pun"/>
          <w:rFonts w:ascii="Times New Roman" w:hAnsi="Times New Roman" w:cs="Times New Roman"/>
          <w:color w:val="000000" w:themeColor="text1"/>
          <w:sz w:val="24"/>
          <w:szCs w:val="24"/>
        </w:rPr>
        <w:t>(</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into</w:t>
      </w:r>
      <w:r w:rsidRPr="0039605D">
        <w:rPr>
          <w:rStyle w:val="pln"/>
          <w:rFonts w:ascii="Times New Roman" w:hAnsi="Times New Roman" w:cs="Times New Roman"/>
          <w:color w:val="000000" w:themeColor="text1"/>
          <w:sz w:val="24"/>
          <w:szCs w:val="24"/>
        </w:rPr>
        <w:t xml:space="preserve"> total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FROM 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RETURN total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using the SQL prompt, it will produce the following result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lastRenderedPageBreak/>
        <w:t>Function created.</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Calling a Function</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While creating a function, you give a definition of what the function has to do. To use a function, you will have to call that function to perform the defined task. When a program calls a function, the program control is transferred to the called function.</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called function performs the defined task and when its return statement is executed or when the </w:t>
      </w:r>
      <w:r w:rsidRPr="0039605D">
        <w:rPr>
          <w:b/>
          <w:bCs/>
          <w:color w:val="000000" w:themeColor="text1"/>
        </w:rPr>
        <w:t>last end statement</w:t>
      </w:r>
      <w:r w:rsidRPr="0039605D">
        <w:rPr>
          <w:color w:val="000000" w:themeColor="text1"/>
        </w:rPr>
        <w:t> is reached, it returns the program control back to the main program.</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To call a function, you simply need to pass the required parameters along with the function name and if the function returns a value, then you can store the returned value. Following program calls the function </w:t>
      </w:r>
      <w:proofErr w:type="spellStart"/>
      <w:r w:rsidRPr="0039605D">
        <w:rPr>
          <w:b/>
          <w:bCs/>
          <w:color w:val="000000" w:themeColor="text1"/>
        </w:rPr>
        <w:t>totalCustomers</w:t>
      </w:r>
      <w:proofErr w:type="spellEnd"/>
      <w:r w:rsidRPr="0039605D">
        <w:rPr>
          <w:color w:val="000000" w:themeColor="text1"/>
        </w:rPr>
        <w:t> from an anonymous block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totalCustomers</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'Total no. of Customers: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tbl>
      <w:tblPr>
        <w:tblStyle w:val="TableGrid"/>
        <w:tblW w:w="0" w:type="auto"/>
        <w:tblInd w:w="48" w:type="dxa"/>
        <w:tblLook w:val="04A0" w:firstRow="1" w:lastRow="0" w:firstColumn="1" w:lastColumn="0" w:noHBand="0" w:noVBand="1"/>
      </w:tblPr>
      <w:tblGrid>
        <w:gridCol w:w="9350"/>
      </w:tblGrid>
      <w:tr w:rsidR="0039605D" w:rsidRPr="0039605D" w:rsidTr="00E4696A">
        <w:tc>
          <w:tcPr>
            <w:tcW w:w="9350" w:type="dxa"/>
          </w:tcPr>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Total no. of Customers: 6  </w:t>
            </w:r>
          </w:p>
          <w:p w:rsidR="00E4696A" w:rsidRPr="0039605D" w:rsidRDefault="00E4696A" w:rsidP="00E4696A">
            <w:pPr>
              <w:pStyle w:val="HTMLPreformatted"/>
              <w:rPr>
                <w:rFonts w:ascii="Times New Roman" w:hAnsi="Times New Roman" w:cs="Times New Roman"/>
                <w:color w:val="000000" w:themeColor="text1"/>
                <w:sz w:val="24"/>
                <w:szCs w:val="24"/>
              </w:rPr>
            </w:pP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E4696A" w:rsidRPr="0039605D" w:rsidRDefault="00E4696A" w:rsidP="00E4696A">
            <w:pPr>
              <w:pStyle w:val="NormalWeb"/>
              <w:spacing w:before="120" w:beforeAutospacing="0" w:after="144" w:afterAutospacing="0"/>
              <w:ind w:right="48"/>
              <w:jc w:val="both"/>
              <w:rPr>
                <w:color w:val="000000" w:themeColor="text1"/>
              </w:rPr>
            </w:pPr>
          </w:p>
        </w:tc>
      </w:tr>
    </w:tbl>
    <w:p w:rsidR="00E4696A" w:rsidRPr="0039605D" w:rsidRDefault="00E4696A"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lastRenderedPageBreak/>
        <w:t>Example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following example demonstrates Declaring, Defining, and Invoking a Simple PL/SQL Function that computes and returns the maximum of two values.</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a</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b</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FUNCTION </w:t>
      </w:r>
      <w:proofErr w:type="spellStart"/>
      <w:r w:rsidRPr="0039605D">
        <w:rPr>
          <w:rStyle w:val="pln"/>
          <w:rFonts w:ascii="Times New Roman" w:hAnsi="Times New Roman" w:cs="Times New Roman"/>
          <w:color w:val="000000" w:themeColor="text1"/>
          <w:sz w:val="24"/>
          <w:szCs w:val="24"/>
        </w:rPr>
        <w:t>findMax</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x IN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y IN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RETURN number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IS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z</w:t>
      </w:r>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IF x </w:t>
      </w:r>
      <w:r w:rsidRPr="0039605D">
        <w:rPr>
          <w:rStyle w:val="pun"/>
          <w:rFonts w:ascii="Times New Roman" w:hAnsi="Times New Roman" w:cs="Times New Roman"/>
          <w:color w:val="000000" w:themeColor="text1"/>
          <w:sz w:val="24"/>
          <w:szCs w:val="24"/>
        </w:rPr>
        <w:t>&gt;</w:t>
      </w:r>
      <w:r w:rsidRPr="0039605D">
        <w:rPr>
          <w:rStyle w:val="pln"/>
          <w:rFonts w:ascii="Times New Roman" w:hAnsi="Times New Roman" w:cs="Times New Roman"/>
          <w:color w:val="000000" w:themeColor="text1"/>
          <w:sz w:val="24"/>
          <w:szCs w:val="24"/>
        </w:rPr>
        <w:t xml:space="preserve"> y THEN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z</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x</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ELSE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Z</w:t>
      </w:r>
      <w:proofErr w:type="gramStart"/>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 xml:space="preserve"> y</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IF</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RETURN z</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a</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23</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b</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45</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gramStart"/>
      <w:r w:rsidRPr="0039605D">
        <w:rPr>
          <w:rStyle w:val="pln"/>
          <w:rFonts w:ascii="Times New Roman" w:hAnsi="Times New Roman" w:cs="Times New Roman"/>
          <w:color w:val="000000" w:themeColor="text1"/>
          <w:sz w:val="24"/>
          <w:szCs w:val="24"/>
        </w:rPr>
        <w:t>c</w:t>
      </w:r>
      <w:proofErr w:type="gram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findMax</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b</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 Maximum of (23,45):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c</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tbl>
      <w:tblPr>
        <w:tblStyle w:val="TableGrid"/>
        <w:tblW w:w="0" w:type="auto"/>
        <w:tblInd w:w="48" w:type="dxa"/>
        <w:tblLook w:val="04A0" w:firstRow="1" w:lastRow="0" w:firstColumn="1" w:lastColumn="0" w:noHBand="0" w:noVBand="1"/>
      </w:tblPr>
      <w:tblGrid>
        <w:gridCol w:w="9350"/>
      </w:tblGrid>
      <w:tr w:rsidR="0039605D" w:rsidRPr="0039605D" w:rsidTr="00E4696A">
        <w:tc>
          <w:tcPr>
            <w:tcW w:w="9350" w:type="dxa"/>
          </w:tcPr>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Maximum of (23,45): 45   </w:t>
            </w:r>
          </w:p>
          <w:p w:rsidR="00E4696A" w:rsidRPr="0039605D" w:rsidRDefault="00E4696A" w:rsidP="00E4696A">
            <w:pPr>
              <w:pStyle w:val="HTMLPreformatted"/>
              <w:rPr>
                <w:rFonts w:ascii="Times New Roman" w:hAnsi="Times New Roman" w:cs="Times New Roman"/>
                <w:color w:val="000000" w:themeColor="text1"/>
                <w:sz w:val="24"/>
                <w:szCs w:val="24"/>
              </w:rPr>
            </w:pP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E4696A" w:rsidRPr="0039605D" w:rsidRDefault="00E4696A" w:rsidP="00E4696A">
            <w:pPr>
              <w:pStyle w:val="NormalWeb"/>
              <w:spacing w:before="120" w:beforeAutospacing="0" w:after="144" w:afterAutospacing="0"/>
              <w:ind w:left="48" w:right="48"/>
              <w:jc w:val="both"/>
              <w:rPr>
                <w:color w:val="000000" w:themeColor="text1"/>
              </w:rPr>
            </w:pPr>
          </w:p>
          <w:p w:rsidR="00E4696A" w:rsidRPr="0039605D" w:rsidRDefault="00E4696A" w:rsidP="00AE1538">
            <w:pPr>
              <w:pStyle w:val="NormalWeb"/>
              <w:spacing w:before="120" w:beforeAutospacing="0" w:after="144" w:afterAutospacing="0"/>
              <w:ind w:right="48"/>
              <w:jc w:val="both"/>
              <w:rPr>
                <w:color w:val="000000" w:themeColor="text1"/>
              </w:rPr>
            </w:pPr>
          </w:p>
        </w:tc>
      </w:tr>
    </w:tbl>
    <w:p w:rsidR="00CA0CCB" w:rsidRPr="0039605D" w:rsidRDefault="00CA0CCB" w:rsidP="00AE1538">
      <w:pPr>
        <w:pStyle w:val="NormalWeb"/>
        <w:spacing w:before="120" w:beforeAutospacing="0" w:after="144" w:afterAutospacing="0"/>
        <w:ind w:left="48" w:right="48"/>
        <w:jc w:val="both"/>
        <w:rPr>
          <w:color w:val="000000" w:themeColor="text1"/>
        </w:rPr>
      </w:pP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 </w:t>
      </w:r>
      <w:r w:rsidRPr="0039605D">
        <w:rPr>
          <w:b/>
          <w:bCs/>
          <w:color w:val="000000" w:themeColor="text1"/>
        </w:rPr>
        <w:t>cursor</w:t>
      </w:r>
      <w:r w:rsidRPr="0039605D">
        <w:rPr>
          <w:color w:val="000000" w:themeColor="text1"/>
        </w:rPr>
        <w:t> is a pointer to this context area. PL/SQL controls the context area through a cursor. A cursor holds the rows (one or more) returned by a SQL statement. The set of rows the cursor holds is referred to as the </w:t>
      </w:r>
      <w:r w:rsidRPr="0039605D">
        <w:rPr>
          <w:b/>
          <w:bCs/>
          <w:color w:val="000000" w:themeColor="text1"/>
        </w:rPr>
        <w:t>active set</w:t>
      </w:r>
      <w:r w:rsidRPr="0039605D">
        <w:rPr>
          <w:color w:val="000000" w:themeColor="text1"/>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You can name a cursor so that it could be referred to in a program to fetch and process the rows returned by the SQL statement, one at a time. There are two types of </w:t>
      </w:r>
      <w:hyperlink r:id="rId58" w:history="1">
        <w:r w:rsidRPr="0039605D">
          <w:rPr>
            <w:rStyle w:val="Hyperlink"/>
            <w:color w:val="000000" w:themeColor="text1"/>
          </w:rPr>
          <w:t>cursors</w:t>
        </w:r>
      </w:hyperlink>
      <w:r w:rsidRPr="0039605D">
        <w:rPr>
          <w:color w:val="000000" w:themeColor="text1"/>
        </w:rPr>
        <w:t> −</w:t>
      </w:r>
    </w:p>
    <w:p w:rsidR="00E4696A" w:rsidRPr="0039605D" w:rsidRDefault="00E4696A" w:rsidP="00E4696A">
      <w:pPr>
        <w:numPr>
          <w:ilvl w:val="0"/>
          <w:numId w:val="1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Implicit </w:t>
      </w:r>
      <w:hyperlink r:id="rId59" w:history="1">
        <w:r w:rsidRPr="0039605D">
          <w:rPr>
            <w:rStyle w:val="Hyperlink"/>
            <w:rFonts w:ascii="Times New Roman" w:hAnsi="Times New Roman" w:cs="Times New Roman"/>
            <w:color w:val="000000" w:themeColor="text1"/>
            <w:sz w:val="24"/>
            <w:szCs w:val="24"/>
          </w:rPr>
          <w:t>cursors</w:t>
        </w:r>
      </w:hyperlink>
    </w:p>
    <w:p w:rsidR="00E4696A" w:rsidRPr="0039605D" w:rsidRDefault="00E4696A" w:rsidP="00E4696A">
      <w:pPr>
        <w:numPr>
          <w:ilvl w:val="0"/>
          <w:numId w:val="15"/>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Explicit </w:t>
      </w:r>
      <w:hyperlink r:id="rId60" w:history="1">
        <w:r w:rsidRPr="0039605D">
          <w:rPr>
            <w:rStyle w:val="Hyperlink"/>
            <w:rFonts w:ascii="Times New Roman" w:hAnsi="Times New Roman" w:cs="Times New Roman"/>
            <w:color w:val="000000" w:themeColor="text1"/>
            <w:sz w:val="24"/>
            <w:szCs w:val="24"/>
          </w:rPr>
          <w:t>cursors</w:t>
        </w:r>
      </w:hyperlink>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Implicit </w:t>
      </w:r>
      <w:hyperlink r:id="rId61" w:history="1">
        <w:r w:rsidRPr="0039605D">
          <w:rPr>
            <w:rStyle w:val="Hyperlink"/>
            <w:b w:val="0"/>
            <w:bCs w:val="0"/>
            <w:color w:val="000000" w:themeColor="text1"/>
            <w:sz w:val="24"/>
            <w:szCs w:val="24"/>
          </w:rPr>
          <w:t>Cursors</w:t>
        </w:r>
      </w:hyperlink>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Implicit </w:t>
      </w:r>
      <w:hyperlink r:id="rId62" w:history="1">
        <w:r w:rsidRPr="0039605D">
          <w:rPr>
            <w:rStyle w:val="Hyperlink"/>
            <w:color w:val="000000" w:themeColor="text1"/>
          </w:rPr>
          <w:t>cursors</w:t>
        </w:r>
      </w:hyperlink>
      <w:r w:rsidRPr="0039605D">
        <w:rPr>
          <w:color w:val="000000" w:themeColor="text1"/>
        </w:rPr>
        <w:t> are automatically created by Oracle whenever an SQL statement is executed, when there is no explicit cursor for the statement. Programmers cannot control the implicit </w:t>
      </w:r>
      <w:hyperlink r:id="rId63" w:history="1">
        <w:r w:rsidRPr="0039605D">
          <w:rPr>
            <w:rStyle w:val="Hyperlink"/>
            <w:color w:val="000000" w:themeColor="text1"/>
          </w:rPr>
          <w:t>cursors</w:t>
        </w:r>
      </w:hyperlink>
      <w:r w:rsidRPr="0039605D">
        <w:rPr>
          <w:color w:val="000000" w:themeColor="text1"/>
        </w:rPr>
        <w:t> and the information in it.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In PL/SQL, you can refer to the most recent implicit cursor as the </w:t>
      </w:r>
      <w:r w:rsidRPr="0039605D">
        <w:rPr>
          <w:b/>
          <w:bCs/>
          <w:color w:val="000000" w:themeColor="text1"/>
        </w:rPr>
        <w:t>SQL cursor</w:t>
      </w:r>
      <w:r w:rsidRPr="0039605D">
        <w:rPr>
          <w:color w:val="000000" w:themeColor="text1"/>
        </w:rPr>
        <w:t>, which always has attributes such as </w:t>
      </w:r>
      <w:r w:rsidRPr="0039605D">
        <w:rPr>
          <w:b/>
          <w:bCs/>
          <w:color w:val="000000" w:themeColor="text1"/>
        </w:rPr>
        <w:t>%FOUND, %ISOPEN, %NOTFOUND</w:t>
      </w:r>
      <w:r w:rsidRPr="0039605D">
        <w:rPr>
          <w:color w:val="000000" w:themeColor="text1"/>
        </w:rPr>
        <w:t>, and </w:t>
      </w:r>
      <w:r w:rsidRPr="0039605D">
        <w:rPr>
          <w:b/>
          <w:bCs/>
          <w:color w:val="000000" w:themeColor="text1"/>
        </w:rPr>
        <w:t>%ROWCOUNT</w:t>
      </w:r>
      <w:r w:rsidRPr="0039605D">
        <w:rPr>
          <w:color w:val="000000" w:themeColor="text1"/>
        </w:rPr>
        <w:t>. The SQL cursor has additional attributes, </w:t>
      </w:r>
      <w:r w:rsidRPr="0039605D">
        <w:rPr>
          <w:b/>
          <w:bCs/>
          <w:color w:val="000000" w:themeColor="text1"/>
        </w:rPr>
        <w:t>%BULK_ROWCOUNT</w:t>
      </w:r>
      <w:r w:rsidRPr="0039605D">
        <w:rPr>
          <w:color w:val="000000" w:themeColor="text1"/>
        </w:rPr>
        <w:t> and </w:t>
      </w:r>
      <w:r w:rsidRPr="0039605D">
        <w:rPr>
          <w:b/>
          <w:bCs/>
          <w:color w:val="000000" w:themeColor="text1"/>
        </w:rPr>
        <w:t>%BULK_EXCEPTIONS</w:t>
      </w:r>
      <w:r w:rsidRPr="0039605D">
        <w:rPr>
          <w:color w:val="000000" w:themeColor="text1"/>
        </w:rPr>
        <w:t>, designed for use with the </w:t>
      </w:r>
      <w:r w:rsidRPr="0039605D">
        <w:rPr>
          <w:b/>
          <w:bCs/>
          <w:color w:val="000000" w:themeColor="text1"/>
        </w:rPr>
        <w:t>FORALL</w:t>
      </w:r>
      <w:r w:rsidRPr="0039605D">
        <w:rPr>
          <w:color w:val="000000" w:themeColor="text1"/>
        </w:rPr>
        <w:t> statement. The following table provides the description of the most used attributes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693"/>
      </w:tblGrid>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696A" w:rsidRPr="0039605D" w:rsidRDefault="00E4696A">
            <w:pPr>
              <w:spacing w:after="300"/>
              <w:jc w:val="center"/>
              <w:rPr>
                <w:rFonts w:ascii="Times New Roman" w:hAnsi="Times New Roman" w:cs="Times New Roman"/>
                <w:b/>
                <w:bCs/>
                <w:color w:val="000000" w:themeColor="text1"/>
                <w:sz w:val="24"/>
                <w:szCs w:val="24"/>
              </w:rPr>
            </w:pPr>
            <w:proofErr w:type="spellStart"/>
            <w:r w:rsidRPr="0039605D">
              <w:rPr>
                <w:rFonts w:ascii="Times New Roman" w:hAnsi="Times New Roman" w:cs="Times New Roman"/>
                <w:b/>
                <w:bCs/>
                <w:color w:val="000000" w:themeColor="text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696A" w:rsidRPr="0039605D" w:rsidRDefault="00E4696A">
            <w:pPr>
              <w:spacing w:after="300"/>
              <w:jc w:val="center"/>
              <w:rPr>
                <w:rFonts w:ascii="Times New Roman" w:hAnsi="Times New Roman" w:cs="Times New Roman"/>
                <w:b/>
                <w:bCs/>
                <w:color w:val="000000" w:themeColor="text1"/>
                <w:sz w:val="24"/>
                <w:szCs w:val="24"/>
              </w:rPr>
            </w:pPr>
            <w:r w:rsidRPr="0039605D">
              <w:rPr>
                <w:rFonts w:ascii="Times New Roman" w:hAnsi="Times New Roman" w:cs="Times New Roman"/>
                <w:b/>
                <w:bCs/>
                <w:color w:val="000000" w:themeColor="text1"/>
                <w:sz w:val="24"/>
                <w:szCs w:val="24"/>
              </w:rPr>
              <w:t>Attribute &amp; Description</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spacing w:after="300"/>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%FOUND</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lastRenderedPageBreak/>
              <w:t>Returns TRUE if an INSERT, UPDATE, or DELETE statement affected one or more rows or a SELECT INTO statement returned one or more rows. Otherwise, it returns FALSE.</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%NOTFOUND</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The logical opposite of %FOUND. It returns TRUE if an INSERT, UPDATE, or DELETE statement affected no rows, or a SELECT INTO statement returned no rows. Otherwise, it returns FALSE.</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%ISOPEN</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Always returns FALSE for implicit </w:t>
            </w:r>
            <w:hyperlink r:id="rId64" w:history="1">
              <w:r w:rsidRPr="0039605D">
                <w:rPr>
                  <w:rStyle w:val="Hyperlink"/>
                  <w:color w:val="000000" w:themeColor="text1"/>
                </w:rPr>
                <w:t>cursors</w:t>
              </w:r>
            </w:hyperlink>
            <w:r w:rsidRPr="0039605D">
              <w:rPr>
                <w:color w:val="000000" w:themeColor="text1"/>
              </w:rPr>
              <w:t>, because Oracle closes the SQL cursor automatically after executing its associated SQL statement.</w:t>
            </w:r>
          </w:p>
        </w:tc>
      </w:tr>
      <w:tr w:rsidR="0039605D" w:rsidRPr="0039605D" w:rsidTr="00E46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696A" w:rsidRPr="0039605D" w:rsidRDefault="00E4696A">
            <w:pPr>
              <w:jc w:val="center"/>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696A" w:rsidRPr="0039605D" w:rsidRDefault="00E4696A">
            <w:pPr>
              <w:pStyle w:val="NormalWeb"/>
              <w:spacing w:before="120" w:beforeAutospacing="0" w:after="144" w:afterAutospacing="0"/>
              <w:ind w:left="48" w:right="48"/>
              <w:jc w:val="both"/>
              <w:rPr>
                <w:color w:val="000000" w:themeColor="text1"/>
              </w:rPr>
            </w:pPr>
            <w:r w:rsidRPr="0039605D">
              <w:rPr>
                <w:b/>
                <w:bCs/>
                <w:color w:val="000000" w:themeColor="text1"/>
              </w:rPr>
              <w:t>%ROWCOUNT</w:t>
            </w:r>
          </w:p>
          <w:p w:rsidR="00E4696A" w:rsidRPr="0039605D" w:rsidRDefault="00E4696A">
            <w:pPr>
              <w:pStyle w:val="NormalWeb"/>
              <w:spacing w:before="120" w:beforeAutospacing="0" w:after="144" w:afterAutospacing="0"/>
              <w:ind w:left="48" w:right="48"/>
              <w:jc w:val="both"/>
              <w:rPr>
                <w:color w:val="000000" w:themeColor="text1"/>
              </w:rPr>
            </w:pPr>
            <w:r w:rsidRPr="0039605D">
              <w:rPr>
                <w:color w:val="000000" w:themeColor="text1"/>
              </w:rPr>
              <w:t>Returns the number of rows affected by an INSERT, UPDATE, or DELETE statement, or returned by a SELECT INTO statement.</w:t>
            </w:r>
          </w:p>
        </w:tc>
      </w:tr>
    </w:tbl>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Any SQL cursor attribute will be accessed as </w:t>
      </w:r>
      <w:proofErr w:type="spellStart"/>
      <w:r w:rsidRPr="0039605D">
        <w:rPr>
          <w:b/>
          <w:bCs/>
          <w:color w:val="000000" w:themeColor="text1"/>
        </w:rPr>
        <w:t>sql%attribute_name</w:t>
      </w:r>
      <w:proofErr w:type="spellEnd"/>
      <w:r w:rsidRPr="0039605D">
        <w:rPr>
          <w:color w:val="000000" w:themeColor="text1"/>
        </w:rPr>
        <w:t> as shown below in the example.</w:t>
      </w: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We will be using the CUSTOMERS table we had created and used in the previous chapters.</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Select * from customers;  </w:t>
      </w:r>
    </w:p>
    <w:p w:rsidR="00E4696A" w:rsidRPr="0039605D" w:rsidRDefault="00E4696A" w:rsidP="00E4696A">
      <w:pPr>
        <w:pStyle w:val="HTMLPreformatted"/>
        <w:rPr>
          <w:rFonts w:ascii="Times New Roman" w:hAnsi="Times New Roman" w:cs="Times New Roman"/>
          <w:color w:val="000000" w:themeColor="text1"/>
          <w:sz w:val="24"/>
          <w:szCs w:val="24"/>
        </w:rPr>
      </w:pP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ID | NAME     | AGE | ADDRESS   | SALARY   |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1</w:t>
      </w:r>
      <w:proofErr w:type="gramEnd"/>
      <w:r w:rsidRPr="0039605D">
        <w:rPr>
          <w:rFonts w:ascii="Times New Roman" w:hAnsi="Times New Roman" w:cs="Times New Roman"/>
          <w:color w:val="000000" w:themeColor="text1"/>
          <w:sz w:val="24"/>
          <w:szCs w:val="24"/>
        </w:rPr>
        <w:t xml:space="preserve"> | Ramesh   |  32 | Ahmedabad |  2000.00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lastRenderedPageBreak/>
        <w:t>|  2</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Khilan</w:t>
      </w:r>
      <w:proofErr w:type="spellEnd"/>
      <w:r w:rsidRPr="0039605D">
        <w:rPr>
          <w:rFonts w:ascii="Times New Roman" w:hAnsi="Times New Roman" w:cs="Times New Roman"/>
          <w:color w:val="000000" w:themeColor="text1"/>
          <w:sz w:val="24"/>
          <w:szCs w:val="24"/>
        </w:rPr>
        <w:t xml:space="preserve">   |  25 | Delhi     |  1500.00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3</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kaushik</w:t>
      </w:r>
      <w:proofErr w:type="spellEnd"/>
      <w:r w:rsidRPr="0039605D">
        <w:rPr>
          <w:rFonts w:ascii="Times New Roman" w:hAnsi="Times New Roman" w:cs="Times New Roman"/>
          <w:color w:val="000000" w:themeColor="text1"/>
          <w:sz w:val="24"/>
          <w:szCs w:val="24"/>
        </w:rPr>
        <w:t xml:space="preserve">  |  23 | Kota      |  2000.00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4</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Chaitali</w:t>
      </w:r>
      <w:proofErr w:type="spellEnd"/>
      <w:r w:rsidRPr="0039605D">
        <w:rPr>
          <w:rFonts w:ascii="Times New Roman" w:hAnsi="Times New Roman" w:cs="Times New Roman"/>
          <w:color w:val="000000" w:themeColor="text1"/>
          <w:sz w:val="24"/>
          <w:szCs w:val="24"/>
        </w:rPr>
        <w:t xml:space="preserve"> |  25 | Mumbai    |  6500.00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5</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Hardik</w:t>
      </w:r>
      <w:proofErr w:type="spellEnd"/>
      <w:r w:rsidRPr="0039605D">
        <w:rPr>
          <w:rFonts w:ascii="Times New Roman" w:hAnsi="Times New Roman" w:cs="Times New Roman"/>
          <w:color w:val="000000" w:themeColor="text1"/>
          <w:sz w:val="24"/>
          <w:szCs w:val="24"/>
        </w:rPr>
        <w:t xml:space="preserve">   |  27 | Bhopal    |  8500.00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6</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Komal</w:t>
      </w:r>
      <w:proofErr w:type="spellEnd"/>
      <w:r w:rsidRPr="0039605D">
        <w:rPr>
          <w:rFonts w:ascii="Times New Roman" w:hAnsi="Times New Roman" w:cs="Times New Roman"/>
          <w:color w:val="000000" w:themeColor="text1"/>
          <w:sz w:val="24"/>
          <w:szCs w:val="24"/>
        </w:rPr>
        <w:t xml:space="preserve">    |  22 | MP        |  4500.00 |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following program will update the table and increase the salary of each customer by 500 and use the </w:t>
      </w:r>
      <w:r w:rsidRPr="0039605D">
        <w:rPr>
          <w:b/>
          <w:bCs/>
          <w:color w:val="000000" w:themeColor="text1"/>
        </w:rPr>
        <w:t>SQL%ROWCOUNT</w:t>
      </w:r>
      <w:r w:rsidRPr="0039605D">
        <w:rPr>
          <w:color w:val="000000" w:themeColor="text1"/>
        </w:rPr>
        <w:t> attribute to determine the number of rows affected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proofErr w:type="gramStart"/>
      <w:r w:rsidRPr="0039605D">
        <w:rPr>
          <w:rStyle w:val="pln"/>
          <w:rFonts w:ascii="Times New Roman" w:hAnsi="Times New Roman" w:cs="Times New Roman"/>
          <w:color w:val="000000" w:themeColor="text1"/>
          <w:sz w:val="24"/>
          <w:szCs w:val="24"/>
        </w:rPr>
        <w:t>total_rows</w:t>
      </w:r>
      <w:proofErr w:type="spellEnd"/>
      <w:proofErr w:type="gramEnd"/>
      <w:r w:rsidRPr="0039605D">
        <w:rPr>
          <w:rStyle w:val="pln"/>
          <w:rFonts w:ascii="Times New Roman" w:hAnsi="Times New Roman" w:cs="Times New Roman"/>
          <w:color w:val="000000" w:themeColor="text1"/>
          <w:sz w:val="24"/>
          <w:szCs w:val="24"/>
        </w:rPr>
        <w:t xml:space="preserve"> number</w:t>
      </w:r>
      <w:r w:rsidRPr="0039605D">
        <w:rPr>
          <w:rStyle w:val="pun"/>
          <w:rFonts w:ascii="Times New Roman" w:hAnsi="Times New Roman" w:cs="Times New Roman"/>
          <w:color w:val="000000" w:themeColor="text1"/>
          <w:sz w:val="24"/>
          <w:szCs w:val="24"/>
        </w:rPr>
        <w:t>(</w:t>
      </w:r>
      <w:r w:rsidRPr="0039605D">
        <w:rPr>
          <w:rStyle w:val="lit"/>
          <w:rFonts w:ascii="Times New Roman" w:hAnsi="Times New Roman" w:cs="Times New Roman"/>
          <w:color w:val="000000" w:themeColor="text1"/>
          <w:sz w:val="24"/>
          <w:szCs w:val="24"/>
        </w:rPr>
        <w:t>2</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bookmarkStart w:id="0" w:name="_GoBack"/>
      <w:r w:rsidRPr="0039605D">
        <w:rPr>
          <w:rStyle w:val="pln"/>
          <w:rFonts w:ascii="Times New Roman" w:hAnsi="Times New Roman" w:cs="Times New Roman"/>
          <w:color w:val="000000" w:themeColor="text1"/>
          <w:sz w:val="24"/>
          <w:szCs w:val="24"/>
        </w:rPr>
        <w:t xml:space="preserve">UPDATE customers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SET salary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salary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lit"/>
          <w:rFonts w:ascii="Times New Roman" w:hAnsi="Times New Roman" w:cs="Times New Roman"/>
          <w:color w:val="000000" w:themeColor="text1"/>
          <w:sz w:val="24"/>
          <w:szCs w:val="24"/>
        </w:rPr>
        <w:t>500</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bookmarkEnd w:id="0"/>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IF </w:t>
      </w:r>
      <w:proofErr w:type="spellStart"/>
      <w:r w:rsidRPr="0039605D">
        <w:rPr>
          <w:rStyle w:val="pln"/>
          <w:rFonts w:ascii="Times New Roman" w:hAnsi="Times New Roman" w:cs="Times New Roman"/>
          <w:color w:val="000000" w:themeColor="text1"/>
          <w:sz w:val="24"/>
          <w:szCs w:val="24"/>
        </w:rPr>
        <w:t>sql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notfound</w:t>
      </w:r>
      <w:proofErr w:type="spellEnd"/>
      <w:r w:rsidRPr="0039605D">
        <w:rPr>
          <w:rStyle w:val="pln"/>
          <w:rFonts w:ascii="Times New Roman" w:hAnsi="Times New Roman" w:cs="Times New Roman"/>
          <w:color w:val="000000" w:themeColor="text1"/>
          <w:sz w:val="24"/>
          <w:szCs w:val="24"/>
        </w:rPr>
        <w:t xml:space="preserve"> THEN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str"/>
          <w:rFonts w:ascii="Times New Roman" w:hAnsi="Times New Roman" w:cs="Times New Roman"/>
          <w:color w:val="000000" w:themeColor="text1"/>
          <w:sz w:val="24"/>
          <w:szCs w:val="24"/>
        </w:rPr>
        <w:t>'no customers selected'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ELSIF </w:t>
      </w:r>
      <w:proofErr w:type="spellStart"/>
      <w:r w:rsidRPr="0039605D">
        <w:rPr>
          <w:rStyle w:val="pln"/>
          <w:rFonts w:ascii="Times New Roman" w:hAnsi="Times New Roman" w:cs="Times New Roman"/>
          <w:color w:val="000000" w:themeColor="text1"/>
          <w:sz w:val="24"/>
          <w:szCs w:val="24"/>
        </w:rPr>
        <w:t>sql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found</w:t>
      </w:r>
      <w:proofErr w:type="spellEnd"/>
      <w:r w:rsidRPr="0039605D">
        <w:rPr>
          <w:rStyle w:val="pln"/>
          <w:rFonts w:ascii="Times New Roman" w:hAnsi="Times New Roman" w:cs="Times New Roman"/>
          <w:color w:val="000000" w:themeColor="text1"/>
          <w:sz w:val="24"/>
          <w:szCs w:val="24"/>
        </w:rPr>
        <w:t xml:space="preserve"> THEN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total_</w:t>
      </w:r>
      <w:proofErr w:type="gramStart"/>
      <w:r w:rsidRPr="0039605D">
        <w:rPr>
          <w:rStyle w:val="pln"/>
          <w:rFonts w:ascii="Times New Roman" w:hAnsi="Times New Roman" w:cs="Times New Roman"/>
          <w:color w:val="000000" w:themeColor="text1"/>
          <w:sz w:val="24"/>
          <w:szCs w:val="24"/>
        </w:rPr>
        <w:t>rows</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proofErr w:type="gram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sql</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rowcount</w:t>
      </w:r>
      <w:proofErr w:type="spellEnd"/>
      <w:r w:rsidRPr="0039605D">
        <w:rPr>
          <w:rStyle w:val="pun"/>
          <w:rFonts w:ascii="Times New Roman" w:hAnsi="Times New Roman" w:cs="Times New Roman"/>
          <w:color w:val="000000" w:themeColor="text1"/>
          <w:sz w:val="24"/>
          <w:szCs w:val="24"/>
        </w:rPr>
        <w:t>;</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gram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total_rows</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customers selected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IF</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tbl>
      <w:tblPr>
        <w:tblStyle w:val="TableGrid"/>
        <w:tblW w:w="0" w:type="auto"/>
        <w:tblInd w:w="48" w:type="dxa"/>
        <w:tblLook w:val="04A0" w:firstRow="1" w:lastRow="0" w:firstColumn="1" w:lastColumn="0" w:noHBand="0" w:noVBand="1"/>
      </w:tblPr>
      <w:tblGrid>
        <w:gridCol w:w="9350"/>
      </w:tblGrid>
      <w:tr w:rsidR="0039605D" w:rsidRPr="0039605D" w:rsidTr="00E4696A">
        <w:tc>
          <w:tcPr>
            <w:tcW w:w="9350" w:type="dxa"/>
          </w:tcPr>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6 customers selected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E4696A" w:rsidRPr="0039605D" w:rsidRDefault="00E4696A" w:rsidP="00E4696A">
            <w:pPr>
              <w:pStyle w:val="NormalWeb"/>
              <w:spacing w:before="120" w:beforeAutospacing="0" w:after="144" w:afterAutospacing="0"/>
              <w:ind w:right="48"/>
              <w:jc w:val="both"/>
              <w:rPr>
                <w:color w:val="000000" w:themeColor="text1"/>
              </w:rPr>
            </w:pPr>
          </w:p>
        </w:tc>
      </w:tr>
    </w:tbl>
    <w:p w:rsidR="00E4696A" w:rsidRPr="0039605D" w:rsidRDefault="00E4696A"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If you check the records in customers table, you will find that the rows have been updated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lastRenderedPageBreak/>
        <w:t xml:space="preserve">Select * from customers;  </w:t>
      </w:r>
    </w:p>
    <w:p w:rsidR="00E4696A" w:rsidRPr="0039605D" w:rsidRDefault="00E4696A" w:rsidP="00E4696A">
      <w:pPr>
        <w:pStyle w:val="HTMLPreformatted"/>
        <w:rPr>
          <w:rFonts w:ascii="Times New Roman" w:hAnsi="Times New Roman" w:cs="Times New Roman"/>
          <w:color w:val="000000" w:themeColor="text1"/>
          <w:sz w:val="24"/>
          <w:szCs w:val="24"/>
        </w:rPr>
      </w:pP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ID | NAME     | AGE | ADDRESS   | SALARY   |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1</w:t>
      </w:r>
      <w:proofErr w:type="gramEnd"/>
      <w:r w:rsidRPr="0039605D">
        <w:rPr>
          <w:rFonts w:ascii="Times New Roman" w:hAnsi="Times New Roman" w:cs="Times New Roman"/>
          <w:color w:val="000000" w:themeColor="text1"/>
          <w:sz w:val="24"/>
          <w:szCs w:val="24"/>
        </w:rPr>
        <w:t xml:space="preserve"> | Ramesh   |  32 | Ahmedabad |  2500.00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2</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Khilan</w:t>
      </w:r>
      <w:proofErr w:type="spellEnd"/>
      <w:r w:rsidRPr="0039605D">
        <w:rPr>
          <w:rFonts w:ascii="Times New Roman" w:hAnsi="Times New Roman" w:cs="Times New Roman"/>
          <w:color w:val="000000" w:themeColor="text1"/>
          <w:sz w:val="24"/>
          <w:szCs w:val="24"/>
        </w:rPr>
        <w:t xml:space="preserve">   |  25 | Delhi     |  2000.00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3</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kaushik</w:t>
      </w:r>
      <w:proofErr w:type="spellEnd"/>
      <w:r w:rsidRPr="0039605D">
        <w:rPr>
          <w:rFonts w:ascii="Times New Roman" w:hAnsi="Times New Roman" w:cs="Times New Roman"/>
          <w:color w:val="000000" w:themeColor="text1"/>
          <w:sz w:val="24"/>
          <w:szCs w:val="24"/>
        </w:rPr>
        <w:t xml:space="preserve">  |  23 | Kota      |  2500.00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4</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Chaitali</w:t>
      </w:r>
      <w:proofErr w:type="spellEnd"/>
      <w:r w:rsidRPr="0039605D">
        <w:rPr>
          <w:rFonts w:ascii="Times New Roman" w:hAnsi="Times New Roman" w:cs="Times New Roman"/>
          <w:color w:val="000000" w:themeColor="text1"/>
          <w:sz w:val="24"/>
          <w:szCs w:val="24"/>
        </w:rPr>
        <w:t xml:space="preserve"> |  25 | Mumbai    |  7000.00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5</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Hardik</w:t>
      </w:r>
      <w:proofErr w:type="spellEnd"/>
      <w:r w:rsidRPr="0039605D">
        <w:rPr>
          <w:rFonts w:ascii="Times New Roman" w:hAnsi="Times New Roman" w:cs="Times New Roman"/>
          <w:color w:val="000000" w:themeColor="text1"/>
          <w:sz w:val="24"/>
          <w:szCs w:val="24"/>
        </w:rPr>
        <w:t xml:space="preserve">   |  27 | Bhopal    |  9000.00 | </w:t>
      </w:r>
    </w:p>
    <w:p w:rsidR="00E4696A" w:rsidRPr="0039605D" w:rsidRDefault="00E4696A" w:rsidP="00E4696A">
      <w:pPr>
        <w:pStyle w:val="HTMLPreformatted"/>
        <w:rPr>
          <w:rFonts w:ascii="Times New Roman" w:hAnsi="Times New Roman" w:cs="Times New Roman"/>
          <w:color w:val="000000" w:themeColor="text1"/>
          <w:sz w:val="24"/>
          <w:szCs w:val="24"/>
        </w:rPr>
      </w:pPr>
      <w:proofErr w:type="gramStart"/>
      <w:r w:rsidRPr="0039605D">
        <w:rPr>
          <w:rFonts w:ascii="Times New Roman" w:hAnsi="Times New Roman" w:cs="Times New Roman"/>
          <w:color w:val="000000" w:themeColor="text1"/>
          <w:sz w:val="24"/>
          <w:szCs w:val="24"/>
        </w:rPr>
        <w:t>|  6</w:t>
      </w:r>
      <w:proofErr w:type="gramEnd"/>
      <w:r w:rsidRPr="0039605D">
        <w:rPr>
          <w:rFonts w:ascii="Times New Roman" w:hAnsi="Times New Roman" w:cs="Times New Roman"/>
          <w:color w:val="000000" w:themeColor="text1"/>
          <w:sz w:val="24"/>
          <w:szCs w:val="24"/>
        </w:rPr>
        <w:t xml:space="preserve"> | </w:t>
      </w:r>
      <w:proofErr w:type="spellStart"/>
      <w:r w:rsidRPr="0039605D">
        <w:rPr>
          <w:rFonts w:ascii="Times New Roman" w:hAnsi="Times New Roman" w:cs="Times New Roman"/>
          <w:color w:val="000000" w:themeColor="text1"/>
          <w:sz w:val="24"/>
          <w:szCs w:val="24"/>
        </w:rPr>
        <w:t>Komal</w:t>
      </w:r>
      <w:proofErr w:type="spellEnd"/>
      <w:r w:rsidRPr="0039605D">
        <w:rPr>
          <w:rFonts w:ascii="Times New Roman" w:hAnsi="Times New Roman" w:cs="Times New Roman"/>
          <w:color w:val="000000" w:themeColor="text1"/>
          <w:sz w:val="24"/>
          <w:szCs w:val="24"/>
        </w:rPr>
        <w:t xml:space="preserve">    |  22 | MP        |  5000.00 |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Explicit </w:t>
      </w:r>
      <w:hyperlink r:id="rId65" w:history="1">
        <w:r w:rsidRPr="0039605D">
          <w:rPr>
            <w:rStyle w:val="Hyperlink"/>
            <w:b w:val="0"/>
            <w:bCs w:val="0"/>
            <w:color w:val="000000" w:themeColor="text1"/>
            <w:sz w:val="24"/>
            <w:szCs w:val="24"/>
          </w:rPr>
          <w:t>Cursors</w:t>
        </w:r>
      </w:hyperlink>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Explicit </w:t>
      </w:r>
      <w:hyperlink r:id="rId66" w:history="1">
        <w:r w:rsidRPr="0039605D">
          <w:rPr>
            <w:rStyle w:val="Hyperlink"/>
            <w:color w:val="000000" w:themeColor="text1"/>
          </w:rPr>
          <w:t>cursors</w:t>
        </w:r>
      </w:hyperlink>
      <w:r w:rsidRPr="0039605D">
        <w:rPr>
          <w:color w:val="000000" w:themeColor="text1"/>
        </w:rPr>
        <w:t> are programmer-defined </w:t>
      </w:r>
      <w:hyperlink r:id="rId67" w:history="1">
        <w:r w:rsidRPr="0039605D">
          <w:rPr>
            <w:rStyle w:val="Hyperlink"/>
            <w:color w:val="000000" w:themeColor="text1"/>
          </w:rPr>
          <w:t>cursors</w:t>
        </w:r>
      </w:hyperlink>
      <w:r w:rsidRPr="0039605D">
        <w:rPr>
          <w:color w:val="000000" w:themeColor="text1"/>
        </w:rPr>
        <w:t> for gaining more control over the </w:t>
      </w:r>
      <w:r w:rsidRPr="0039605D">
        <w:rPr>
          <w:b/>
          <w:bCs/>
          <w:color w:val="000000" w:themeColor="text1"/>
        </w:rPr>
        <w:t>context area</w:t>
      </w:r>
      <w:r w:rsidRPr="0039605D">
        <w:rPr>
          <w:color w:val="000000" w:themeColor="text1"/>
        </w:rPr>
        <w:t>. An explicit cursor should be defined in the declaration section of the PL/SQL Block. It is created on a SELECT Statement which returns more than one row.</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The syntax for creating an explicit cursor is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CURSOR </w:t>
      </w:r>
      <w:proofErr w:type="spellStart"/>
      <w:r w:rsidRPr="0039605D">
        <w:rPr>
          <w:rFonts w:ascii="Times New Roman" w:hAnsi="Times New Roman" w:cs="Times New Roman"/>
          <w:color w:val="000000" w:themeColor="text1"/>
          <w:sz w:val="24"/>
          <w:szCs w:val="24"/>
        </w:rPr>
        <w:t>cursor_name</w:t>
      </w:r>
      <w:proofErr w:type="spellEnd"/>
      <w:r w:rsidRPr="0039605D">
        <w:rPr>
          <w:rFonts w:ascii="Times New Roman" w:hAnsi="Times New Roman" w:cs="Times New Roman"/>
          <w:color w:val="000000" w:themeColor="text1"/>
          <w:sz w:val="24"/>
          <w:szCs w:val="24"/>
        </w:rPr>
        <w:t xml:space="preserve"> IS </w:t>
      </w:r>
      <w:proofErr w:type="spellStart"/>
      <w:r w:rsidRPr="0039605D">
        <w:rPr>
          <w:rFonts w:ascii="Times New Roman" w:hAnsi="Times New Roman" w:cs="Times New Roman"/>
          <w:color w:val="000000" w:themeColor="text1"/>
          <w:sz w:val="24"/>
          <w:szCs w:val="24"/>
        </w:rPr>
        <w:t>select_statement</w:t>
      </w:r>
      <w:proofErr w:type="spellEnd"/>
      <w:r w:rsidRPr="0039605D">
        <w:rPr>
          <w:rFonts w:ascii="Times New Roman" w:hAnsi="Times New Roman" w:cs="Times New Roman"/>
          <w:color w:val="000000" w:themeColor="text1"/>
          <w:sz w:val="24"/>
          <w:szCs w:val="24"/>
        </w:rPr>
        <w:t xml:space="preserve">; </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Working with an explicit cursor includes the following steps −</w:t>
      </w:r>
    </w:p>
    <w:p w:rsidR="00E4696A" w:rsidRPr="0039605D" w:rsidRDefault="00E4696A" w:rsidP="00E4696A">
      <w:pPr>
        <w:numPr>
          <w:ilvl w:val="0"/>
          <w:numId w:val="16"/>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Declaring the cursor for initializing the memory</w:t>
      </w:r>
    </w:p>
    <w:p w:rsidR="00E4696A" w:rsidRPr="0039605D" w:rsidRDefault="00E4696A" w:rsidP="00E4696A">
      <w:pPr>
        <w:numPr>
          <w:ilvl w:val="0"/>
          <w:numId w:val="16"/>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Opening the cursor for allocating the memory</w:t>
      </w:r>
    </w:p>
    <w:p w:rsidR="00E4696A" w:rsidRPr="0039605D" w:rsidRDefault="00E4696A" w:rsidP="00E4696A">
      <w:pPr>
        <w:numPr>
          <w:ilvl w:val="0"/>
          <w:numId w:val="16"/>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Fetching the cursor for retrieving the data</w:t>
      </w:r>
    </w:p>
    <w:p w:rsidR="00E4696A" w:rsidRPr="0039605D" w:rsidRDefault="00E4696A" w:rsidP="00E4696A">
      <w:pPr>
        <w:numPr>
          <w:ilvl w:val="0"/>
          <w:numId w:val="16"/>
        </w:numPr>
        <w:spacing w:before="100" w:beforeAutospacing="1" w:after="75" w:line="240" w:lineRule="auto"/>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Closing the cursor to release the allocated memory</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Declaring the Cursor</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Declaring the cursor defines the cursor with a name and the associated SELECT statement. For example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CURSOR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ln"/>
          <w:rFonts w:ascii="Times New Roman" w:hAnsi="Times New Roman" w:cs="Times New Roman"/>
          <w:color w:val="000000" w:themeColor="text1"/>
          <w:sz w:val="24"/>
          <w:szCs w:val="24"/>
        </w:rPr>
        <w:t xml:space="preserve"> IS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SELECT 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address FROM 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Opening the Cursor</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Opening the cursor allocates the memory for the cursor and makes it ready for fetching the rows returned by the SQL statement into it. For example, we will open the above defined cursor as follows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OPEN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Fetching the Cursor</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Fetching the cursor involves accessing one row at a time. For example, we will fetch rows from the above-opened cursor as follows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FETCH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ln"/>
          <w:rFonts w:ascii="Times New Roman" w:hAnsi="Times New Roman" w:cs="Times New Roman"/>
          <w:color w:val="000000" w:themeColor="text1"/>
          <w:sz w:val="24"/>
          <w:szCs w:val="24"/>
        </w:rPr>
        <w:t xml:space="preserve"> INTO </w:t>
      </w:r>
      <w:proofErr w:type="spellStart"/>
      <w:r w:rsidRPr="0039605D">
        <w:rPr>
          <w:rStyle w:val="pln"/>
          <w:rFonts w:ascii="Times New Roman" w:hAnsi="Times New Roman" w:cs="Times New Roman"/>
          <w:color w:val="000000" w:themeColor="text1"/>
          <w:sz w:val="24"/>
          <w:szCs w:val="24"/>
        </w:rPr>
        <w:t>c_id</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eading2"/>
        <w:spacing w:before="300" w:beforeAutospacing="0" w:after="150" w:afterAutospacing="0" w:line="480" w:lineRule="atLeast"/>
        <w:rPr>
          <w:b w:val="0"/>
          <w:bCs w:val="0"/>
          <w:color w:val="000000" w:themeColor="text1"/>
          <w:sz w:val="24"/>
          <w:szCs w:val="24"/>
        </w:rPr>
      </w:pPr>
      <w:r w:rsidRPr="0039605D">
        <w:rPr>
          <w:b w:val="0"/>
          <w:bCs w:val="0"/>
          <w:color w:val="000000" w:themeColor="text1"/>
          <w:sz w:val="24"/>
          <w:szCs w:val="24"/>
        </w:rPr>
        <w:t>Closing the Cursor</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Closing the cursor means releasing the allocated memory. For example, we will close the above-opened cursor as follows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CLOSE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un"/>
          <w:rFonts w:ascii="Times New Roman" w:hAnsi="Times New Roman" w:cs="Times New Roman"/>
          <w:color w:val="000000" w:themeColor="text1"/>
          <w:sz w:val="24"/>
          <w:szCs w:val="24"/>
        </w:rPr>
        <w:t>;</w:t>
      </w:r>
    </w:p>
    <w:p w:rsidR="00E4696A" w:rsidRPr="0039605D" w:rsidRDefault="00E4696A" w:rsidP="00E4696A">
      <w:pPr>
        <w:pStyle w:val="Heading3"/>
        <w:spacing w:before="300" w:after="150" w:line="420" w:lineRule="atLeast"/>
        <w:rPr>
          <w:rFonts w:ascii="Times New Roman" w:hAnsi="Times New Roman" w:cs="Times New Roman"/>
          <w:color w:val="000000" w:themeColor="text1"/>
        </w:rPr>
      </w:pPr>
      <w:r w:rsidRPr="0039605D">
        <w:rPr>
          <w:rFonts w:ascii="Times New Roman" w:hAnsi="Times New Roman" w:cs="Times New Roman"/>
          <w:b/>
          <w:bCs/>
          <w:color w:val="000000" w:themeColor="text1"/>
        </w:rPr>
        <w:t>Example</w:t>
      </w: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Following is a complete example to illustrate the concepts of explicit </w:t>
      </w:r>
      <w:hyperlink r:id="rId68" w:history="1">
        <w:r w:rsidRPr="0039605D">
          <w:rPr>
            <w:rStyle w:val="Hyperlink"/>
            <w:color w:val="000000" w:themeColor="text1"/>
          </w:rPr>
          <w:t>cursors</w:t>
        </w:r>
      </w:hyperlink>
      <w:r w:rsidRPr="0039605D">
        <w:rPr>
          <w:color w:val="000000" w:themeColor="text1"/>
        </w:rPr>
        <w:t> &amp;</w:t>
      </w:r>
      <w:proofErr w:type="spellStart"/>
      <w:r w:rsidRPr="0039605D">
        <w:rPr>
          <w:color w:val="000000" w:themeColor="text1"/>
        </w:rPr>
        <w:t>minua</w:t>
      </w:r>
      <w:proofErr w:type="spellEnd"/>
      <w:r w:rsidRPr="0039605D">
        <w:rPr>
          <w:color w:val="000000" w:themeColor="text1"/>
        </w:rPr>
        <w:t>;</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DECLARE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c_id</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lastRenderedPageBreak/>
        <w:t xml:space="preserve">   </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typ"/>
          <w:rFonts w:ascii="Times New Roman" w:hAnsi="Times New Roman" w:cs="Times New Roman"/>
          <w:color w:val="000000" w:themeColor="text1"/>
          <w:sz w:val="24"/>
          <w:szCs w:val="24"/>
        </w:rPr>
        <w:t>No</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address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type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CURSOR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is</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SELECT id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name</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address FROM 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BEGIN</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OPEN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LOOP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FETCH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into</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c_id</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EXIT WHEN </w:t>
      </w:r>
      <w:proofErr w:type="spellStart"/>
      <w:r w:rsidRPr="0039605D">
        <w:rPr>
          <w:rStyle w:val="pln"/>
          <w:rFonts w:ascii="Times New Roman" w:hAnsi="Times New Roman" w:cs="Times New Roman"/>
          <w:color w:val="000000" w:themeColor="text1"/>
          <w:sz w:val="24"/>
          <w:szCs w:val="24"/>
        </w:rPr>
        <w:t>c_customers</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notfound</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dbms_output</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put_</w:t>
      </w:r>
      <w:proofErr w:type="gramStart"/>
      <w:r w:rsidRPr="0039605D">
        <w:rPr>
          <w:rStyle w:val="pln"/>
          <w:rFonts w:ascii="Times New Roman" w:hAnsi="Times New Roman" w:cs="Times New Roman"/>
          <w:color w:val="000000" w:themeColor="text1"/>
          <w:sz w:val="24"/>
          <w:szCs w:val="24"/>
        </w:rPr>
        <w:t>line</w:t>
      </w:r>
      <w:proofErr w:type="spellEnd"/>
      <w:r w:rsidRPr="0039605D">
        <w:rPr>
          <w:rStyle w:val="pun"/>
          <w:rFonts w:ascii="Times New Roman" w:hAnsi="Times New Roman" w:cs="Times New Roman"/>
          <w:color w:val="000000" w:themeColor="text1"/>
          <w:sz w:val="24"/>
          <w:szCs w:val="24"/>
        </w:rPr>
        <w:t>(</w:t>
      </w:r>
      <w:proofErr w:type="spellStart"/>
      <w:proofErr w:type="gramEnd"/>
      <w:r w:rsidRPr="0039605D">
        <w:rPr>
          <w:rStyle w:val="pln"/>
          <w:rFonts w:ascii="Times New Roman" w:hAnsi="Times New Roman" w:cs="Times New Roman"/>
          <w:color w:val="000000" w:themeColor="text1"/>
          <w:sz w:val="24"/>
          <w:szCs w:val="24"/>
        </w:rPr>
        <w:t>c_id</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c_name</w:t>
      </w:r>
      <w:proofErr w:type="spellEnd"/>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r w:rsidRPr="0039605D">
        <w:rPr>
          <w:rStyle w:val="str"/>
          <w:rFonts w:ascii="Times New Roman" w:hAnsi="Times New Roman" w:cs="Times New Roman"/>
          <w:color w:val="000000" w:themeColor="text1"/>
          <w:sz w:val="24"/>
          <w:szCs w:val="24"/>
        </w:rPr>
        <w:t>' '</w:t>
      </w:r>
      <w:r w:rsidRPr="0039605D">
        <w:rPr>
          <w:rStyle w:val="pln"/>
          <w:rFonts w:ascii="Times New Roman" w:hAnsi="Times New Roman" w:cs="Times New Roman"/>
          <w:color w:val="000000" w:themeColor="text1"/>
          <w:sz w:val="24"/>
          <w:szCs w:val="24"/>
        </w:rPr>
        <w:t xml:space="preserve"> </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roofErr w:type="spellStart"/>
      <w:r w:rsidRPr="0039605D">
        <w:rPr>
          <w:rStyle w:val="pln"/>
          <w:rFonts w:ascii="Times New Roman" w:hAnsi="Times New Roman" w:cs="Times New Roman"/>
          <w:color w:val="000000" w:themeColor="text1"/>
          <w:sz w:val="24"/>
          <w:szCs w:val="24"/>
        </w:rPr>
        <w:t>c_addr</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w:t>
      </w:r>
      <w:r w:rsidRPr="0039605D">
        <w:rPr>
          <w:rStyle w:val="kwd"/>
          <w:rFonts w:ascii="Times New Roman" w:hAnsi="Times New Roman" w:cs="Times New Roman"/>
          <w:color w:val="000000" w:themeColor="text1"/>
          <w:sz w:val="24"/>
          <w:szCs w:val="24"/>
        </w:rPr>
        <w:t>END</w:t>
      </w:r>
      <w:r w:rsidRPr="0039605D">
        <w:rPr>
          <w:rStyle w:val="pln"/>
          <w:rFonts w:ascii="Times New Roman" w:hAnsi="Times New Roman" w:cs="Times New Roman"/>
          <w:color w:val="000000" w:themeColor="text1"/>
          <w:sz w:val="24"/>
          <w:szCs w:val="24"/>
        </w:rPr>
        <w:t xml:space="preserve"> LOOP</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pln"/>
          <w:rFonts w:ascii="Times New Roman" w:hAnsi="Times New Roman" w:cs="Times New Roman"/>
          <w:color w:val="000000" w:themeColor="text1"/>
          <w:sz w:val="24"/>
          <w:szCs w:val="24"/>
        </w:rPr>
        <w:t xml:space="preserve">   CLOSE </w:t>
      </w:r>
      <w:proofErr w:type="spellStart"/>
      <w:r w:rsidRPr="0039605D">
        <w:rPr>
          <w:rStyle w:val="pln"/>
          <w:rFonts w:ascii="Times New Roman" w:hAnsi="Times New Roman" w:cs="Times New Roman"/>
          <w:color w:val="000000" w:themeColor="text1"/>
          <w:sz w:val="24"/>
          <w:szCs w:val="24"/>
        </w:rPr>
        <w:t>c_customers</w:t>
      </w:r>
      <w:proofErr w:type="spellEnd"/>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Style w:val="pln"/>
          <w:rFonts w:ascii="Times New Roman" w:hAnsi="Times New Roman" w:cs="Times New Roman"/>
          <w:color w:val="000000" w:themeColor="text1"/>
          <w:sz w:val="24"/>
          <w:szCs w:val="24"/>
        </w:rPr>
      </w:pPr>
      <w:r w:rsidRPr="0039605D">
        <w:rPr>
          <w:rStyle w:val="kwd"/>
          <w:rFonts w:ascii="Times New Roman" w:hAnsi="Times New Roman" w:cs="Times New Roman"/>
          <w:color w:val="000000" w:themeColor="text1"/>
          <w:sz w:val="24"/>
          <w:szCs w:val="24"/>
        </w:rPr>
        <w:t>END</w:t>
      </w:r>
      <w:r w:rsidRPr="0039605D">
        <w:rPr>
          <w:rStyle w:val="pun"/>
          <w:rFonts w:ascii="Times New Roman" w:hAnsi="Times New Roman" w:cs="Times New Roman"/>
          <w:color w:val="000000" w:themeColor="text1"/>
          <w:sz w:val="24"/>
          <w:szCs w:val="24"/>
        </w:rPr>
        <w:t>;</w:t>
      </w:r>
      <w:r w:rsidRPr="0039605D">
        <w:rPr>
          <w:rStyle w:val="pln"/>
          <w:rFonts w:ascii="Times New Roman" w:hAnsi="Times New Roman" w:cs="Times New Roman"/>
          <w:color w:val="000000" w:themeColor="text1"/>
          <w:sz w:val="24"/>
          <w:szCs w:val="24"/>
        </w:rPr>
        <w:t xml:space="preserve"> </w:t>
      </w:r>
    </w:p>
    <w:p w:rsidR="00E4696A" w:rsidRPr="0039605D" w:rsidRDefault="00E4696A" w:rsidP="00E4696A">
      <w:pPr>
        <w:pStyle w:val="HTMLPreformatted"/>
        <w:pBdr>
          <w:top w:val="single" w:sz="6" w:space="4" w:color="888888"/>
          <w:left w:val="single" w:sz="6" w:space="4" w:color="888888"/>
          <w:bottom w:val="single" w:sz="6" w:space="4" w:color="888888"/>
          <w:right w:val="single" w:sz="6" w:space="4" w:color="888888"/>
        </w:pBdr>
        <w:rPr>
          <w:rFonts w:ascii="Times New Roman" w:hAnsi="Times New Roman" w:cs="Times New Roman"/>
          <w:color w:val="000000" w:themeColor="text1"/>
          <w:sz w:val="24"/>
          <w:szCs w:val="24"/>
        </w:rPr>
      </w:pPr>
      <w:r w:rsidRPr="0039605D">
        <w:rPr>
          <w:rStyle w:val="pun"/>
          <w:rFonts w:ascii="Times New Roman" w:hAnsi="Times New Roman" w:cs="Times New Roman"/>
          <w:color w:val="000000" w:themeColor="text1"/>
          <w:sz w:val="24"/>
          <w:szCs w:val="24"/>
        </w:rPr>
        <w:t>/</w:t>
      </w:r>
    </w:p>
    <w:p w:rsidR="00E4696A" w:rsidRPr="0039605D" w:rsidRDefault="00E4696A" w:rsidP="00E4696A">
      <w:pPr>
        <w:pStyle w:val="NormalWeb"/>
        <w:spacing w:before="120" w:beforeAutospacing="0" w:after="144" w:afterAutospacing="0"/>
        <w:ind w:left="48" w:right="48"/>
        <w:jc w:val="both"/>
        <w:rPr>
          <w:color w:val="000000" w:themeColor="text1"/>
        </w:rPr>
      </w:pPr>
    </w:p>
    <w:p w:rsidR="00E4696A" w:rsidRPr="0039605D" w:rsidRDefault="00E4696A" w:rsidP="00E4696A">
      <w:pPr>
        <w:pStyle w:val="NormalWeb"/>
        <w:spacing w:before="120" w:beforeAutospacing="0" w:after="144" w:afterAutospacing="0"/>
        <w:ind w:left="48" w:right="48"/>
        <w:jc w:val="both"/>
        <w:rPr>
          <w:color w:val="000000" w:themeColor="text1"/>
        </w:rPr>
      </w:pPr>
      <w:r w:rsidRPr="0039605D">
        <w:rPr>
          <w:color w:val="000000" w:themeColor="text1"/>
        </w:rPr>
        <w:t>When the above code is executed at the SQL prompt, it produces the following result −</w:t>
      </w:r>
    </w:p>
    <w:tbl>
      <w:tblPr>
        <w:tblStyle w:val="TableGrid"/>
        <w:tblW w:w="0" w:type="auto"/>
        <w:tblLook w:val="04A0" w:firstRow="1" w:lastRow="0" w:firstColumn="1" w:lastColumn="0" w:noHBand="0" w:noVBand="1"/>
      </w:tblPr>
      <w:tblGrid>
        <w:gridCol w:w="9350"/>
      </w:tblGrid>
      <w:tr w:rsidR="0039605D" w:rsidRPr="0039605D" w:rsidTr="00E4696A">
        <w:tc>
          <w:tcPr>
            <w:tcW w:w="9350" w:type="dxa"/>
          </w:tcPr>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1 Ramesh Ahmedabad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2 </w:t>
            </w:r>
            <w:proofErr w:type="spellStart"/>
            <w:r w:rsidRPr="0039605D">
              <w:rPr>
                <w:rFonts w:ascii="Times New Roman" w:hAnsi="Times New Roman" w:cs="Times New Roman"/>
                <w:color w:val="000000" w:themeColor="text1"/>
                <w:sz w:val="24"/>
                <w:szCs w:val="24"/>
              </w:rPr>
              <w:t>Khilan</w:t>
            </w:r>
            <w:proofErr w:type="spellEnd"/>
            <w:r w:rsidRPr="0039605D">
              <w:rPr>
                <w:rFonts w:ascii="Times New Roman" w:hAnsi="Times New Roman" w:cs="Times New Roman"/>
                <w:color w:val="000000" w:themeColor="text1"/>
                <w:sz w:val="24"/>
                <w:szCs w:val="24"/>
              </w:rPr>
              <w:t xml:space="preserve"> Delhi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3 </w:t>
            </w:r>
            <w:proofErr w:type="spellStart"/>
            <w:r w:rsidRPr="0039605D">
              <w:rPr>
                <w:rFonts w:ascii="Times New Roman" w:hAnsi="Times New Roman" w:cs="Times New Roman"/>
                <w:color w:val="000000" w:themeColor="text1"/>
                <w:sz w:val="24"/>
                <w:szCs w:val="24"/>
              </w:rPr>
              <w:t>kaushik</w:t>
            </w:r>
            <w:proofErr w:type="spellEnd"/>
            <w:r w:rsidRPr="0039605D">
              <w:rPr>
                <w:rFonts w:ascii="Times New Roman" w:hAnsi="Times New Roman" w:cs="Times New Roman"/>
                <w:color w:val="000000" w:themeColor="text1"/>
                <w:sz w:val="24"/>
                <w:szCs w:val="24"/>
              </w:rPr>
              <w:t xml:space="preserve"> Kota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4 </w:t>
            </w:r>
            <w:proofErr w:type="spellStart"/>
            <w:r w:rsidRPr="0039605D">
              <w:rPr>
                <w:rFonts w:ascii="Times New Roman" w:hAnsi="Times New Roman" w:cs="Times New Roman"/>
                <w:color w:val="000000" w:themeColor="text1"/>
                <w:sz w:val="24"/>
                <w:szCs w:val="24"/>
              </w:rPr>
              <w:t>Chaitali</w:t>
            </w:r>
            <w:proofErr w:type="spellEnd"/>
            <w:r w:rsidRPr="0039605D">
              <w:rPr>
                <w:rFonts w:ascii="Times New Roman" w:hAnsi="Times New Roman" w:cs="Times New Roman"/>
                <w:color w:val="000000" w:themeColor="text1"/>
                <w:sz w:val="24"/>
                <w:szCs w:val="24"/>
              </w:rPr>
              <w:t xml:space="preserve"> Mumbai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5 </w:t>
            </w:r>
            <w:proofErr w:type="spellStart"/>
            <w:r w:rsidRPr="0039605D">
              <w:rPr>
                <w:rFonts w:ascii="Times New Roman" w:hAnsi="Times New Roman" w:cs="Times New Roman"/>
                <w:color w:val="000000" w:themeColor="text1"/>
                <w:sz w:val="24"/>
                <w:szCs w:val="24"/>
              </w:rPr>
              <w:t>Hardik</w:t>
            </w:r>
            <w:proofErr w:type="spellEnd"/>
            <w:r w:rsidRPr="0039605D">
              <w:rPr>
                <w:rFonts w:ascii="Times New Roman" w:hAnsi="Times New Roman" w:cs="Times New Roman"/>
                <w:color w:val="000000" w:themeColor="text1"/>
                <w:sz w:val="24"/>
                <w:szCs w:val="24"/>
              </w:rPr>
              <w:t xml:space="preserve"> Bhopal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6 </w:t>
            </w:r>
            <w:proofErr w:type="spellStart"/>
            <w:r w:rsidRPr="0039605D">
              <w:rPr>
                <w:rFonts w:ascii="Times New Roman" w:hAnsi="Times New Roman" w:cs="Times New Roman"/>
                <w:color w:val="000000" w:themeColor="text1"/>
                <w:sz w:val="24"/>
                <w:szCs w:val="24"/>
              </w:rPr>
              <w:t>Komal</w:t>
            </w:r>
            <w:proofErr w:type="spellEnd"/>
            <w:r w:rsidRPr="0039605D">
              <w:rPr>
                <w:rFonts w:ascii="Times New Roman" w:hAnsi="Times New Roman" w:cs="Times New Roman"/>
                <w:color w:val="000000" w:themeColor="text1"/>
                <w:sz w:val="24"/>
                <w:szCs w:val="24"/>
              </w:rPr>
              <w:t xml:space="preserve"> MP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  </w:t>
            </w:r>
          </w:p>
          <w:p w:rsidR="00E4696A" w:rsidRPr="0039605D" w:rsidRDefault="00E4696A" w:rsidP="00E4696A">
            <w:pPr>
              <w:pStyle w:val="HTMLPreformatted"/>
              <w:rPr>
                <w:rFonts w:ascii="Times New Roman" w:hAnsi="Times New Roman" w:cs="Times New Roman"/>
                <w:color w:val="000000" w:themeColor="text1"/>
                <w:sz w:val="24"/>
                <w:szCs w:val="24"/>
              </w:rPr>
            </w:pPr>
            <w:r w:rsidRPr="0039605D">
              <w:rPr>
                <w:rFonts w:ascii="Times New Roman" w:hAnsi="Times New Roman" w:cs="Times New Roman"/>
                <w:color w:val="000000" w:themeColor="text1"/>
                <w:sz w:val="24"/>
                <w:szCs w:val="24"/>
              </w:rPr>
              <w:t xml:space="preserve">PL/SQL procedure successfully completed. </w:t>
            </w:r>
          </w:p>
          <w:p w:rsidR="00E4696A" w:rsidRPr="0039605D" w:rsidRDefault="00E4696A">
            <w:pPr>
              <w:rPr>
                <w:rFonts w:ascii="Times New Roman" w:hAnsi="Times New Roman" w:cs="Times New Roman"/>
                <w:color w:val="000000" w:themeColor="text1"/>
                <w:sz w:val="24"/>
                <w:szCs w:val="24"/>
              </w:rPr>
            </w:pPr>
          </w:p>
        </w:tc>
      </w:tr>
    </w:tbl>
    <w:p w:rsidR="00AE1538" w:rsidRPr="0039605D" w:rsidRDefault="00AE1538">
      <w:pPr>
        <w:rPr>
          <w:rFonts w:ascii="Times New Roman" w:hAnsi="Times New Roman" w:cs="Times New Roman"/>
          <w:color w:val="000000" w:themeColor="text1"/>
          <w:sz w:val="24"/>
          <w:szCs w:val="24"/>
        </w:rPr>
      </w:pPr>
    </w:p>
    <w:sectPr w:rsidR="00AE1538" w:rsidRPr="0039605D" w:rsidSect="00F648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5920"/>
    <w:multiLevelType w:val="multilevel"/>
    <w:tmpl w:val="C6A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33E61"/>
    <w:multiLevelType w:val="multilevel"/>
    <w:tmpl w:val="858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5490A"/>
    <w:multiLevelType w:val="multilevel"/>
    <w:tmpl w:val="9C3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076EF"/>
    <w:multiLevelType w:val="multilevel"/>
    <w:tmpl w:val="E86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A625F4"/>
    <w:multiLevelType w:val="multilevel"/>
    <w:tmpl w:val="9B0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46E77"/>
    <w:multiLevelType w:val="multilevel"/>
    <w:tmpl w:val="2AB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F1884"/>
    <w:multiLevelType w:val="multilevel"/>
    <w:tmpl w:val="85B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BA3D70"/>
    <w:multiLevelType w:val="multilevel"/>
    <w:tmpl w:val="4FA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17681"/>
    <w:multiLevelType w:val="multilevel"/>
    <w:tmpl w:val="1D5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30797B"/>
    <w:multiLevelType w:val="multilevel"/>
    <w:tmpl w:val="7C5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154041"/>
    <w:multiLevelType w:val="multilevel"/>
    <w:tmpl w:val="609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A15E62"/>
    <w:multiLevelType w:val="multilevel"/>
    <w:tmpl w:val="293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8725FD"/>
    <w:multiLevelType w:val="multilevel"/>
    <w:tmpl w:val="3A28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8867CA"/>
    <w:multiLevelType w:val="multilevel"/>
    <w:tmpl w:val="19C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FB6ACF"/>
    <w:multiLevelType w:val="multilevel"/>
    <w:tmpl w:val="C68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0147E9"/>
    <w:multiLevelType w:val="multilevel"/>
    <w:tmpl w:val="FF7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4"/>
  </w:num>
  <w:num w:numId="4">
    <w:abstractNumId w:val="2"/>
  </w:num>
  <w:num w:numId="5">
    <w:abstractNumId w:val="12"/>
  </w:num>
  <w:num w:numId="6">
    <w:abstractNumId w:val="11"/>
  </w:num>
  <w:num w:numId="7">
    <w:abstractNumId w:val="5"/>
  </w:num>
  <w:num w:numId="8">
    <w:abstractNumId w:val="6"/>
  </w:num>
  <w:num w:numId="9">
    <w:abstractNumId w:val="0"/>
  </w:num>
  <w:num w:numId="10">
    <w:abstractNumId w:val="9"/>
  </w:num>
  <w:num w:numId="11">
    <w:abstractNumId w:val="7"/>
  </w:num>
  <w:num w:numId="12">
    <w:abstractNumId w:val="4"/>
  </w:num>
  <w:num w:numId="13">
    <w:abstractNumId w:val="1"/>
  </w:num>
  <w:num w:numId="14">
    <w:abstractNumId w:val="3"/>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05"/>
    <w:rsid w:val="00083D52"/>
    <w:rsid w:val="00100F25"/>
    <w:rsid w:val="00163763"/>
    <w:rsid w:val="001668CE"/>
    <w:rsid w:val="001911AD"/>
    <w:rsid w:val="002026B2"/>
    <w:rsid w:val="00335326"/>
    <w:rsid w:val="0039605D"/>
    <w:rsid w:val="004D2D22"/>
    <w:rsid w:val="005166D7"/>
    <w:rsid w:val="00540728"/>
    <w:rsid w:val="0056241F"/>
    <w:rsid w:val="005676DA"/>
    <w:rsid w:val="005A760A"/>
    <w:rsid w:val="005F1B2C"/>
    <w:rsid w:val="006069AF"/>
    <w:rsid w:val="006D4E1D"/>
    <w:rsid w:val="007E2AEF"/>
    <w:rsid w:val="00802D2E"/>
    <w:rsid w:val="008C7934"/>
    <w:rsid w:val="00900335"/>
    <w:rsid w:val="00A369D1"/>
    <w:rsid w:val="00A82115"/>
    <w:rsid w:val="00AB3A98"/>
    <w:rsid w:val="00AE1538"/>
    <w:rsid w:val="00B01E32"/>
    <w:rsid w:val="00B51049"/>
    <w:rsid w:val="00B614F8"/>
    <w:rsid w:val="00C5383A"/>
    <w:rsid w:val="00CA0CCB"/>
    <w:rsid w:val="00D47E14"/>
    <w:rsid w:val="00E12BED"/>
    <w:rsid w:val="00E27C9B"/>
    <w:rsid w:val="00E33955"/>
    <w:rsid w:val="00E33BC7"/>
    <w:rsid w:val="00E417E7"/>
    <w:rsid w:val="00E4696A"/>
    <w:rsid w:val="00E8155F"/>
    <w:rsid w:val="00E8253D"/>
    <w:rsid w:val="00EA59C0"/>
    <w:rsid w:val="00EC4443"/>
    <w:rsid w:val="00EE0525"/>
    <w:rsid w:val="00F64834"/>
    <w:rsid w:val="00F90905"/>
    <w:rsid w:val="00FA5303"/>
    <w:rsid w:val="00FB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C2BAB-7462-4604-85C1-C0C1F39F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1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1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9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09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6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911AD"/>
    <w:rPr>
      <w:rFonts w:ascii="Times New Roman" w:eastAsia="Times New Roman" w:hAnsi="Times New Roman" w:cs="Times New Roman"/>
      <w:b/>
      <w:bCs/>
      <w:sz w:val="36"/>
      <w:szCs w:val="36"/>
    </w:rPr>
  </w:style>
  <w:style w:type="character" w:customStyle="1" w:styleId="pln">
    <w:name w:val="pln"/>
    <w:basedOn w:val="DefaultParagraphFont"/>
    <w:rsid w:val="001911AD"/>
  </w:style>
  <w:style w:type="character" w:customStyle="1" w:styleId="pun">
    <w:name w:val="pun"/>
    <w:basedOn w:val="DefaultParagraphFont"/>
    <w:rsid w:val="001911AD"/>
  </w:style>
  <w:style w:type="character" w:customStyle="1" w:styleId="lit">
    <w:name w:val="lit"/>
    <w:basedOn w:val="DefaultParagraphFont"/>
    <w:rsid w:val="001911AD"/>
  </w:style>
  <w:style w:type="character" w:customStyle="1" w:styleId="str">
    <w:name w:val="str"/>
    <w:basedOn w:val="DefaultParagraphFont"/>
    <w:rsid w:val="001911AD"/>
  </w:style>
  <w:style w:type="character" w:customStyle="1" w:styleId="kwd">
    <w:name w:val="kwd"/>
    <w:basedOn w:val="DefaultParagraphFont"/>
    <w:rsid w:val="001911AD"/>
  </w:style>
  <w:style w:type="character" w:customStyle="1" w:styleId="com">
    <w:name w:val="com"/>
    <w:basedOn w:val="DefaultParagraphFont"/>
    <w:rsid w:val="008C7934"/>
  </w:style>
  <w:style w:type="character" w:styleId="Hyperlink">
    <w:name w:val="Hyperlink"/>
    <w:basedOn w:val="DefaultParagraphFont"/>
    <w:uiPriority w:val="99"/>
    <w:semiHidden/>
    <w:unhideWhenUsed/>
    <w:rsid w:val="005F1B2C"/>
    <w:rPr>
      <w:color w:val="0000FF"/>
      <w:u w:val="single"/>
    </w:rPr>
  </w:style>
  <w:style w:type="character" w:customStyle="1" w:styleId="typ">
    <w:name w:val="typ"/>
    <w:basedOn w:val="DefaultParagraphFont"/>
    <w:rsid w:val="00CA0CCB"/>
  </w:style>
  <w:style w:type="character" w:customStyle="1" w:styleId="Heading3Char">
    <w:name w:val="Heading 3 Char"/>
    <w:basedOn w:val="DefaultParagraphFont"/>
    <w:link w:val="Heading3"/>
    <w:uiPriority w:val="9"/>
    <w:semiHidden/>
    <w:rsid w:val="00B614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996">
      <w:bodyDiv w:val="1"/>
      <w:marLeft w:val="0"/>
      <w:marRight w:val="0"/>
      <w:marTop w:val="0"/>
      <w:marBottom w:val="0"/>
      <w:divBdr>
        <w:top w:val="none" w:sz="0" w:space="0" w:color="auto"/>
        <w:left w:val="none" w:sz="0" w:space="0" w:color="auto"/>
        <w:bottom w:val="none" w:sz="0" w:space="0" w:color="auto"/>
        <w:right w:val="none" w:sz="0" w:space="0" w:color="auto"/>
      </w:divBdr>
    </w:div>
    <w:div w:id="7099262">
      <w:bodyDiv w:val="1"/>
      <w:marLeft w:val="0"/>
      <w:marRight w:val="0"/>
      <w:marTop w:val="0"/>
      <w:marBottom w:val="0"/>
      <w:divBdr>
        <w:top w:val="none" w:sz="0" w:space="0" w:color="auto"/>
        <w:left w:val="none" w:sz="0" w:space="0" w:color="auto"/>
        <w:bottom w:val="none" w:sz="0" w:space="0" w:color="auto"/>
        <w:right w:val="none" w:sz="0" w:space="0" w:color="auto"/>
      </w:divBdr>
    </w:div>
    <w:div w:id="32271426">
      <w:bodyDiv w:val="1"/>
      <w:marLeft w:val="0"/>
      <w:marRight w:val="0"/>
      <w:marTop w:val="0"/>
      <w:marBottom w:val="0"/>
      <w:divBdr>
        <w:top w:val="none" w:sz="0" w:space="0" w:color="auto"/>
        <w:left w:val="none" w:sz="0" w:space="0" w:color="auto"/>
        <w:bottom w:val="none" w:sz="0" w:space="0" w:color="auto"/>
        <w:right w:val="none" w:sz="0" w:space="0" w:color="auto"/>
      </w:divBdr>
    </w:div>
    <w:div w:id="92821305">
      <w:bodyDiv w:val="1"/>
      <w:marLeft w:val="0"/>
      <w:marRight w:val="0"/>
      <w:marTop w:val="0"/>
      <w:marBottom w:val="0"/>
      <w:divBdr>
        <w:top w:val="none" w:sz="0" w:space="0" w:color="auto"/>
        <w:left w:val="none" w:sz="0" w:space="0" w:color="auto"/>
        <w:bottom w:val="none" w:sz="0" w:space="0" w:color="auto"/>
        <w:right w:val="none" w:sz="0" w:space="0" w:color="auto"/>
      </w:divBdr>
    </w:div>
    <w:div w:id="101270932">
      <w:bodyDiv w:val="1"/>
      <w:marLeft w:val="0"/>
      <w:marRight w:val="0"/>
      <w:marTop w:val="0"/>
      <w:marBottom w:val="0"/>
      <w:divBdr>
        <w:top w:val="none" w:sz="0" w:space="0" w:color="auto"/>
        <w:left w:val="none" w:sz="0" w:space="0" w:color="auto"/>
        <w:bottom w:val="none" w:sz="0" w:space="0" w:color="auto"/>
        <w:right w:val="none" w:sz="0" w:space="0" w:color="auto"/>
      </w:divBdr>
    </w:div>
    <w:div w:id="104279142">
      <w:bodyDiv w:val="1"/>
      <w:marLeft w:val="0"/>
      <w:marRight w:val="0"/>
      <w:marTop w:val="0"/>
      <w:marBottom w:val="0"/>
      <w:divBdr>
        <w:top w:val="none" w:sz="0" w:space="0" w:color="auto"/>
        <w:left w:val="none" w:sz="0" w:space="0" w:color="auto"/>
        <w:bottom w:val="none" w:sz="0" w:space="0" w:color="auto"/>
        <w:right w:val="none" w:sz="0" w:space="0" w:color="auto"/>
      </w:divBdr>
    </w:div>
    <w:div w:id="114570703">
      <w:bodyDiv w:val="1"/>
      <w:marLeft w:val="0"/>
      <w:marRight w:val="0"/>
      <w:marTop w:val="0"/>
      <w:marBottom w:val="0"/>
      <w:divBdr>
        <w:top w:val="none" w:sz="0" w:space="0" w:color="auto"/>
        <w:left w:val="none" w:sz="0" w:space="0" w:color="auto"/>
        <w:bottom w:val="none" w:sz="0" w:space="0" w:color="auto"/>
        <w:right w:val="none" w:sz="0" w:space="0" w:color="auto"/>
      </w:divBdr>
    </w:div>
    <w:div w:id="134883778">
      <w:bodyDiv w:val="1"/>
      <w:marLeft w:val="0"/>
      <w:marRight w:val="0"/>
      <w:marTop w:val="0"/>
      <w:marBottom w:val="0"/>
      <w:divBdr>
        <w:top w:val="none" w:sz="0" w:space="0" w:color="auto"/>
        <w:left w:val="none" w:sz="0" w:space="0" w:color="auto"/>
        <w:bottom w:val="none" w:sz="0" w:space="0" w:color="auto"/>
        <w:right w:val="none" w:sz="0" w:space="0" w:color="auto"/>
      </w:divBdr>
    </w:div>
    <w:div w:id="198974190">
      <w:bodyDiv w:val="1"/>
      <w:marLeft w:val="0"/>
      <w:marRight w:val="0"/>
      <w:marTop w:val="0"/>
      <w:marBottom w:val="0"/>
      <w:divBdr>
        <w:top w:val="none" w:sz="0" w:space="0" w:color="auto"/>
        <w:left w:val="none" w:sz="0" w:space="0" w:color="auto"/>
        <w:bottom w:val="none" w:sz="0" w:space="0" w:color="auto"/>
        <w:right w:val="none" w:sz="0" w:space="0" w:color="auto"/>
      </w:divBdr>
    </w:div>
    <w:div w:id="209347175">
      <w:bodyDiv w:val="1"/>
      <w:marLeft w:val="0"/>
      <w:marRight w:val="0"/>
      <w:marTop w:val="0"/>
      <w:marBottom w:val="0"/>
      <w:divBdr>
        <w:top w:val="none" w:sz="0" w:space="0" w:color="auto"/>
        <w:left w:val="none" w:sz="0" w:space="0" w:color="auto"/>
        <w:bottom w:val="none" w:sz="0" w:space="0" w:color="auto"/>
        <w:right w:val="none" w:sz="0" w:space="0" w:color="auto"/>
      </w:divBdr>
    </w:div>
    <w:div w:id="238252513">
      <w:bodyDiv w:val="1"/>
      <w:marLeft w:val="0"/>
      <w:marRight w:val="0"/>
      <w:marTop w:val="0"/>
      <w:marBottom w:val="0"/>
      <w:divBdr>
        <w:top w:val="none" w:sz="0" w:space="0" w:color="auto"/>
        <w:left w:val="none" w:sz="0" w:space="0" w:color="auto"/>
        <w:bottom w:val="none" w:sz="0" w:space="0" w:color="auto"/>
        <w:right w:val="none" w:sz="0" w:space="0" w:color="auto"/>
      </w:divBdr>
    </w:div>
    <w:div w:id="273555665">
      <w:bodyDiv w:val="1"/>
      <w:marLeft w:val="0"/>
      <w:marRight w:val="0"/>
      <w:marTop w:val="0"/>
      <w:marBottom w:val="0"/>
      <w:divBdr>
        <w:top w:val="none" w:sz="0" w:space="0" w:color="auto"/>
        <w:left w:val="none" w:sz="0" w:space="0" w:color="auto"/>
        <w:bottom w:val="none" w:sz="0" w:space="0" w:color="auto"/>
        <w:right w:val="none" w:sz="0" w:space="0" w:color="auto"/>
      </w:divBdr>
    </w:div>
    <w:div w:id="276915662">
      <w:bodyDiv w:val="1"/>
      <w:marLeft w:val="0"/>
      <w:marRight w:val="0"/>
      <w:marTop w:val="0"/>
      <w:marBottom w:val="0"/>
      <w:divBdr>
        <w:top w:val="none" w:sz="0" w:space="0" w:color="auto"/>
        <w:left w:val="none" w:sz="0" w:space="0" w:color="auto"/>
        <w:bottom w:val="none" w:sz="0" w:space="0" w:color="auto"/>
        <w:right w:val="none" w:sz="0" w:space="0" w:color="auto"/>
      </w:divBdr>
    </w:div>
    <w:div w:id="281232069">
      <w:bodyDiv w:val="1"/>
      <w:marLeft w:val="0"/>
      <w:marRight w:val="0"/>
      <w:marTop w:val="0"/>
      <w:marBottom w:val="0"/>
      <w:divBdr>
        <w:top w:val="none" w:sz="0" w:space="0" w:color="auto"/>
        <w:left w:val="none" w:sz="0" w:space="0" w:color="auto"/>
        <w:bottom w:val="none" w:sz="0" w:space="0" w:color="auto"/>
        <w:right w:val="none" w:sz="0" w:space="0" w:color="auto"/>
      </w:divBdr>
    </w:div>
    <w:div w:id="293681208">
      <w:bodyDiv w:val="1"/>
      <w:marLeft w:val="0"/>
      <w:marRight w:val="0"/>
      <w:marTop w:val="0"/>
      <w:marBottom w:val="0"/>
      <w:divBdr>
        <w:top w:val="none" w:sz="0" w:space="0" w:color="auto"/>
        <w:left w:val="none" w:sz="0" w:space="0" w:color="auto"/>
        <w:bottom w:val="none" w:sz="0" w:space="0" w:color="auto"/>
        <w:right w:val="none" w:sz="0" w:space="0" w:color="auto"/>
      </w:divBdr>
    </w:div>
    <w:div w:id="296567771">
      <w:bodyDiv w:val="1"/>
      <w:marLeft w:val="0"/>
      <w:marRight w:val="0"/>
      <w:marTop w:val="0"/>
      <w:marBottom w:val="0"/>
      <w:divBdr>
        <w:top w:val="none" w:sz="0" w:space="0" w:color="auto"/>
        <w:left w:val="none" w:sz="0" w:space="0" w:color="auto"/>
        <w:bottom w:val="none" w:sz="0" w:space="0" w:color="auto"/>
        <w:right w:val="none" w:sz="0" w:space="0" w:color="auto"/>
      </w:divBdr>
    </w:div>
    <w:div w:id="301925645">
      <w:bodyDiv w:val="1"/>
      <w:marLeft w:val="0"/>
      <w:marRight w:val="0"/>
      <w:marTop w:val="0"/>
      <w:marBottom w:val="0"/>
      <w:divBdr>
        <w:top w:val="none" w:sz="0" w:space="0" w:color="auto"/>
        <w:left w:val="none" w:sz="0" w:space="0" w:color="auto"/>
        <w:bottom w:val="none" w:sz="0" w:space="0" w:color="auto"/>
        <w:right w:val="none" w:sz="0" w:space="0" w:color="auto"/>
      </w:divBdr>
    </w:div>
    <w:div w:id="317880800">
      <w:bodyDiv w:val="1"/>
      <w:marLeft w:val="0"/>
      <w:marRight w:val="0"/>
      <w:marTop w:val="0"/>
      <w:marBottom w:val="0"/>
      <w:divBdr>
        <w:top w:val="none" w:sz="0" w:space="0" w:color="auto"/>
        <w:left w:val="none" w:sz="0" w:space="0" w:color="auto"/>
        <w:bottom w:val="none" w:sz="0" w:space="0" w:color="auto"/>
        <w:right w:val="none" w:sz="0" w:space="0" w:color="auto"/>
      </w:divBdr>
    </w:div>
    <w:div w:id="322392304">
      <w:bodyDiv w:val="1"/>
      <w:marLeft w:val="0"/>
      <w:marRight w:val="0"/>
      <w:marTop w:val="0"/>
      <w:marBottom w:val="0"/>
      <w:divBdr>
        <w:top w:val="none" w:sz="0" w:space="0" w:color="auto"/>
        <w:left w:val="none" w:sz="0" w:space="0" w:color="auto"/>
        <w:bottom w:val="none" w:sz="0" w:space="0" w:color="auto"/>
        <w:right w:val="none" w:sz="0" w:space="0" w:color="auto"/>
      </w:divBdr>
    </w:div>
    <w:div w:id="338898154">
      <w:bodyDiv w:val="1"/>
      <w:marLeft w:val="0"/>
      <w:marRight w:val="0"/>
      <w:marTop w:val="0"/>
      <w:marBottom w:val="0"/>
      <w:divBdr>
        <w:top w:val="none" w:sz="0" w:space="0" w:color="auto"/>
        <w:left w:val="none" w:sz="0" w:space="0" w:color="auto"/>
        <w:bottom w:val="none" w:sz="0" w:space="0" w:color="auto"/>
        <w:right w:val="none" w:sz="0" w:space="0" w:color="auto"/>
      </w:divBdr>
    </w:div>
    <w:div w:id="359009433">
      <w:bodyDiv w:val="1"/>
      <w:marLeft w:val="0"/>
      <w:marRight w:val="0"/>
      <w:marTop w:val="0"/>
      <w:marBottom w:val="0"/>
      <w:divBdr>
        <w:top w:val="none" w:sz="0" w:space="0" w:color="auto"/>
        <w:left w:val="none" w:sz="0" w:space="0" w:color="auto"/>
        <w:bottom w:val="none" w:sz="0" w:space="0" w:color="auto"/>
        <w:right w:val="none" w:sz="0" w:space="0" w:color="auto"/>
      </w:divBdr>
    </w:div>
    <w:div w:id="363797792">
      <w:bodyDiv w:val="1"/>
      <w:marLeft w:val="0"/>
      <w:marRight w:val="0"/>
      <w:marTop w:val="0"/>
      <w:marBottom w:val="0"/>
      <w:divBdr>
        <w:top w:val="none" w:sz="0" w:space="0" w:color="auto"/>
        <w:left w:val="none" w:sz="0" w:space="0" w:color="auto"/>
        <w:bottom w:val="none" w:sz="0" w:space="0" w:color="auto"/>
        <w:right w:val="none" w:sz="0" w:space="0" w:color="auto"/>
      </w:divBdr>
    </w:div>
    <w:div w:id="375009787">
      <w:bodyDiv w:val="1"/>
      <w:marLeft w:val="0"/>
      <w:marRight w:val="0"/>
      <w:marTop w:val="0"/>
      <w:marBottom w:val="0"/>
      <w:divBdr>
        <w:top w:val="none" w:sz="0" w:space="0" w:color="auto"/>
        <w:left w:val="none" w:sz="0" w:space="0" w:color="auto"/>
        <w:bottom w:val="none" w:sz="0" w:space="0" w:color="auto"/>
        <w:right w:val="none" w:sz="0" w:space="0" w:color="auto"/>
      </w:divBdr>
    </w:div>
    <w:div w:id="398864622">
      <w:bodyDiv w:val="1"/>
      <w:marLeft w:val="0"/>
      <w:marRight w:val="0"/>
      <w:marTop w:val="0"/>
      <w:marBottom w:val="0"/>
      <w:divBdr>
        <w:top w:val="none" w:sz="0" w:space="0" w:color="auto"/>
        <w:left w:val="none" w:sz="0" w:space="0" w:color="auto"/>
        <w:bottom w:val="none" w:sz="0" w:space="0" w:color="auto"/>
        <w:right w:val="none" w:sz="0" w:space="0" w:color="auto"/>
      </w:divBdr>
    </w:div>
    <w:div w:id="399913259">
      <w:bodyDiv w:val="1"/>
      <w:marLeft w:val="0"/>
      <w:marRight w:val="0"/>
      <w:marTop w:val="0"/>
      <w:marBottom w:val="0"/>
      <w:divBdr>
        <w:top w:val="none" w:sz="0" w:space="0" w:color="auto"/>
        <w:left w:val="none" w:sz="0" w:space="0" w:color="auto"/>
        <w:bottom w:val="none" w:sz="0" w:space="0" w:color="auto"/>
        <w:right w:val="none" w:sz="0" w:space="0" w:color="auto"/>
      </w:divBdr>
    </w:div>
    <w:div w:id="471220428">
      <w:bodyDiv w:val="1"/>
      <w:marLeft w:val="0"/>
      <w:marRight w:val="0"/>
      <w:marTop w:val="0"/>
      <w:marBottom w:val="0"/>
      <w:divBdr>
        <w:top w:val="none" w:sz="0" w:space="0" w:color="auto"/>
        <w:left w:val="none" w:sz="0" w:space="0" w:color="auto"/>
        <w:bottom w:val="none" w:sz="0" w:space="0" w:color="auto"/>
        <w:right w:val="none" w:sz="0" w:space="0" w:color="auto"/>
      </w:divBdr>
    </w:div>
    <w:div w:id="487669004">
      <w:bodyDiv w:val="1"/>
      <w:marLeft w:val="0"/>
      <w:marRight w:val="0"/>
      <w:marTop w:val="0"/>
      <w:marBottom w:val="0"/>
      <w:divBdr>
        <w:top w:val="none" w:sz="0" w:space="0" w:color="auto"/>
        <w:left w:val="none" w:sz="0" w:space="0" w:color="auto"/>
        <w:bottom w:val="none" w:sz="0" w:space="0" w:color="auto"/>
        <w:right w:val="none" w:sz="0" w:space="0" w:color="auto"/>
      </w:divBdr>
    </w:div>
    <w:div w:id="496774089">
      <w:bodyDiv w:val="1"/>
      <w:marLeft w:val="0"/>
      <w:marRight w:val="0"/>
      <w:marTop w:val="0"/>
      <w:marBottom w:val="0"/>
      <w:divBdr>
        <w:top w:val="none" w:sz="0" w:space="0" w:color="auto"/>
        <w:left w:val="none" w:sz="0" w:space="0" w:color="auto"/>
        <w:bottom w:val="none" w:sz="0" w:space="0" w:color="auto"/>
        <w:right w:val="none" w:sz="0" w:space="0" w:color="auto"/>
      </w:divBdr>
    </w:div>
    <w:div w:id="510996806">
      <w:bodyDiv w:val="1"/>
      <w:marLeft w:val="0"/>
      <w:marRight w:val="0"/>
      <w:marTop w:val="0"/>
      <w:marBottom w:val="0"/>
      <w:divBdr>
        <w:top w:val="none" w:sz="0" w:space="0" w:color="auto"/>
        <w:left w:val="none" w:sz="0" w:space="0" w:color="auto"/>
        <w:bottom w:val="none" w:sz="0" w:space="0" w:color="auto"/>
        <w:right w:val="none" w:sz="0" w:space="0" w:color="auto"/>
      </w:divBdr>
    </w:div>
    <w:div w:id="525289619">
      <w:bodyDiv w:val="1"/>
      <w:marLeft w:val="0"/>
      <w:marRight w:val="0"/>
      <w:marTop w:val="0"/>
      <w:marBottom w:val="0"/>
      <w:divBdr>
        <w:top w:val="none" w:sz="0" w:space="0" w:color="auto"/>
        <w:left w:val="none" w:sz="0" w:space="0" w:color="auto"/>
        <w:bottom w:val="none" w:sz="0" w:space="0" w:color="auto"/>
        <w:right w:val="none" w:sz="0" w:space="0" w:color="auto"/>
      </w:divBdr>
    </w:div>
    <w:div w:id="582838973">
      <w:bodyDiv w:val="1"/>
      <w:marLeft w:val="0"/>
      <w:marRight w:val="0"/>
      <w:marTop w:val="0"/>
      <w:marBottom w:val="0"/>
      <w:divBdr>
        <w:top w:val="none" w:sz="0" w:space="0" w:color="auto"/>
        <w:left w:val="none" w:sz="0" w:space="0" w:color="auto"/>
        <w:bottom w:val="none" w:sz="0" w:space="0" w:color="auto"/>
        <w:right w:val="none" w:sz="0" w:space="0" w:color="auto"/>
      </w:divBdr>
    </w:div>
    <w:div w:id="598492754">
      <w:bodyDiv w:val="1"/>
      <w:marLeft w:val="0"/>
      <w:marRight w:val="0"/>
      <w:marTop w:val="0"/>
      <w:marBottom w:val="0"/>
      <w:divBdr>
        <w:top w:val="none" w:sz="0" w:space="0" w:color="auto"/>
        <w:left w:val="none" w:sz="0" w:space="0" w:color="auto"/>
        <w:bottom w:val="none" w:sz="0" w:space="0" w:color="auto"/>
        <w:right w:val="none" w:sz="0" w:space="0" w:color="auto"/>
      </w:divBdr>
    </w:div>
    <w:div w:id="601187869">
      <w:bodyDiv w:val="1"/>
      <w:marLeft w:val="0"/>
      <w:marRight w:val="0"/>
      <w:marTop w:val="0"/>
      <w:marBottom w:val="0"/>
      <w:divBdr>
        <w:top w:val="none" w:sz="0" w:space="0" w:color="auto"/>
        <w:left w:val="none" w:sz="0" w:space="0" w:color="auto"/>
        <w:bottom w:val="none" w:sz="0" w:space="0" w:color="auto"/>
        <w:right w:val="none" w:sz="0" w:space="0" w:color="auto"/>
      </w:divBdr>
    </w:div>
    <w:div w:id="603263991">
      <w:bodyDiv w:val="1"/>
      <w:marLeft w:val="0"/>
      <w:marRight w:val="0"/>
      <w:marTop w:val="0"/>
      <w:marBottom w:val="0"/>
      <w:divBdr>
        <w:top w:val="none" w:sz="0" w:space="0" w:color="auto"/>
        <w:left w:val="none" w:sz="0" w:space="0" w:color="auto"/>
        <w:bottom w:val="none" w:sz="0" w:space="0" w:color="auto"/>
        <w:right w:val="none" w:sz="0" w:space="0" w:color="auto"/>
      </w:divBdr>
    </w:div>
    <w:div w:id="614600802">
      <w:bodyDiv w:val="1"/>
      <w:marLeft w:val="0"/>
      <w:marRight w:val="0"/>
      <w:marTop w:val="0"/>
      <w:marBottom w:val="0"/>
      <w:divBdr>
        <w:top w:val="none" w:sz="0" w:space="0" w:color="auto"/>
        <w:left w:val="none" w:sz="0" w:space="0" w:color="auto"/>
        <w:bottom w:val="none" w:sz="0" w:space="0" w:color="auto"/>
        <w:right w:val="none" w:sz="0" w:space="0" w:color="auto"/>
      </w:divBdr>
    </w:div>
    <w:div w:id="615909413">
      <w:bodyDiv w:val="1"/>
      <w:marLeft w:val="0"/>
      <w:marRight w:val="0"/>
      <w:marTop w:val="0"/>
      <w:marBottom w:val="0"/>
      <w:divBdr>
        <w:top w:val="none" w:sz="0" w:space="0" w:color="auto"/>
        <w:left w:val="none" w:sz="0" w:space="0" w:color="auto"/>
        <w:bottom w:val="none" w:sz="0" w:space="0" w:color="auto"/>
        <w:right w:val="none" w:sz="0" w:space="0" w:color="auto"/>
      </w:divBdr>
    </w:div>
    <w:div w:id="629240550">
      <w:bodyDiv w:val="1"/>
      <w:marLeft w:val="0"/>
      <w:marRight w:val="0"/>
      <w:marTop w:val="0"/>
      <w:marBottom w:val="0"/>
      <w:divBdr>
        <w:top w:val="none" w:sz="0" w:space="0" w:color="auto"/>
        <w:left w:val="none" w:sz="0" w:space="0" w:color="auto"/>
        <w:bottom w:val="none" w:sz="0" w:space="0" w:color="auto"/>
        <w:right w:val="none" w:sz="0" w:space="0" w:color="auto"/>
      </w:divBdr>
    </w:div>
    <w:div w:id="637338494">
      <w:bodyDiv w:val="1"/>
      <w:marLeft w:val="0"/>
      <w:marRight w:val="0"/>
      <w:marTop w:val="0"/>
      <w:marBottom w:val="0"/>
      <w:divBdr>
        <w:top w:val="none" w:sz="0" w:space="0" w:color="auto"/>
        <w:left w:val="none" w:sz="0" w:space="0" w:color="auto"/>
        <w:bottom w:val="none" w:sz="0" w:space="0" w:color="auto"/>
        <w:right w:val="none" w:sz="0" w:space="0" w:color="auto"/>
      </w:divBdr>
    </w:div>
    <w:div w:id="644118712">
      <w:bodyDiv w:val="1"/>
      <w:marLeft w:val="0"/>
      <w:marRight w:val="0"/>
      <w:marTop w:val="0"/>
      <w:marBottom w:val="0"/>
      <w:divBdr>
        <w:top w:val="none" w:sz="0" w:space="0" w:color="auto"/>
        <w:left w:val="none" w:sz="0" w:space="0" w:color="auto"/>
        <w:bottom w:val="none" w:sz="0" w:space="0" w:color="auto"/>
        <w:right w:val="none" w:sz="0" w:space="0" w:color="auto"/>
      </w:divBdr>
    </w:div>
    <w:div w:id="648437796">
      <w:bodyDiv w:val="1"/>
      <w:marLeft w:val="0"/>
      <w:marRight w:val="0"/>
      <w:marTop w:val="0"/>
      <w:marBottom w:val="0"/>
      <w:divBdr>
        <w:top w:val="none" w:sz="0" w:space="0" w:color="auto"/>
        <w:left w:val="none" w:sz="0" w:space="0" w:color="auto"/>
        <w:bottom w:val="none" w:sz="0" w:space="0" w:color="auto"/>
        <w:right w:val="none" w:sz="0" w:space="0" w:color="auto"/>
      </w:divBdr>
    </w:div>
    <w:div w:id="668946903">
      <w:bodyDiv w:val="1"/>
      <w:marLeft w:val="0"/>
      <w:marRight w:val="0"/>
      <w:marTop w:val="0"/>
      <w:marBottom w:val="0"/>
      <w:divBdr>
        <w:top w:val="none" w:sz="0" w:space="0" w:color="auto"/>
        <w:left w:val="none" w:sz="0" w:space="0" w:color="auto"/>
        <w:bottom w:val="none" w:sz="0" w:space="0" w:color="auto"/>
        <w:right w:val="none" w:sz="0" w:space="0" w:color="auto"/>
      </w:divBdr>
    </w:div>
    <w:div w:id="672031481">
      <w:bodyDiv w:val="1"/>
      <w:marLeft w:val="0"/>
      <w:marRight w:val="0"/>
      <w:marTop w:val="0"/>
      <w:marBottom w:val="0"/>
      <w:divBdr>
        <w:top w:val="none" w:sz="0" w:space="0" w:color="auto"/>
        <w:left w:val="none" w:sz="0" w:space="0" w:color="auto"/>
        <w:bottom w:val="none" w:sz="0" w:space="0" w:color="auto"/>
        <w:right w:val="none" w:sz="0" w:space="0" w:color="auto"/>
      </w:divBdr>
    </w:div>
    <w:div w:id="681392926">
      <w:bodyDiv w:val="1"/>
      <w:marLeft w:val="0"/>
      <w:marRight w:val="0"/>
      <w:marTop w:val="0"/>
      <w:marBottom w:val="0"/>
      <w:divBdr>
        <w:top w:val="none" w:sz="0" w:space="0" w:color="auto"/>
        <w:left w:val="none" w:sz="0" w:space="0" w:color="auto"/>
        <w:bottom w:val="none" w:sz="0" w:space="0" w:color="auto"/>
        <w:right w:val="none" w:sz="0" w:space="0" w:color="auto"/>
      </w:divBdr>
    </w:div>
    <w:div w:id="750154914">
      <w:bodyDiv w:val="1"/>
      <w:marLeft w:val="0"/>
      <w:marRight w:val="0"/>
      <w:marTop w:val="0"/>
      <w:marBottom w:val="0"/>
      <w:divBdr>
        <w:top w:val="none" w:sz="0" w:space="0" w:color="auto"/>
        <w:left w:val="none" w:sz="0" w:space="0" w:color="auto"/>
        <w:bottom w:val="none" w:sz="0" w:space="0" w:color="auto"/>
        <w:right w:val="none" w:sz="0" w:space="0" w:color="auto"/>
      </w:divBdr>
    </w:div>
    <w:div w:id="781461903">
      <w:bodyDiv w:val="1"/>
      <w:marLeft w:val="0"/>
      <w:marRight w:val="0"/>
      <w:marTop w:val="0"/>
      <w:marBottom w:val="0"/>
      <w:divBdr>
        <w:top w:val="none" w:sz="0" w:space="0" w:color="auto"/>
        <w:left w:val="none" w:sz="0" w:space="0" w:color="auto"/>
        <w:bottom w:val="none" w:sz="0" w:space="0" w:color="auto"/>
        <w:right w:val="none" w:sz="0" w:space="0" w:color="auto"/>
      </w:divBdr>
    </w:div>
    <w:div w:id="818616485">
      <w:bodyDiv w:val="1"/>
      <w:marLeft w:val="0"/>
      <w:marRight w:val="0"/>
      <w:marTop w:val="0"/>
      <w:marBottom w:val="0"/>
      <w:divBdr>
        <w:top w:val="none" w:sz="0" w:space="0" w:color="auto"/>
        <w:left w:val="none" w:sz="0" w:space="0" w:color="auto"/>
        <w:bottom w:val="none" w:sz="0" w:space="0" w:color="auto"/>
        <w:right w:val="none" w:sz="0" w:space="0" w:color="auto"/>
      </w:divBdr>
    </w:div>
    <w:div w:id="823008281">
      <w:bodyDiv w:val="1"/>
      <w:marLeft w:val="0"/>
      <w:marRight w:val="0"/>
      <w:marTop w:val="0"/>
      <w:marBottom w:val="0"/>
      <w:divBdr>
        <w:top w:val="none" w:sz="0" w:space="0" w:color="auto"/>
        <w:left w:val="none" w:sz="0" w:space="0" w:color="auto"/>
        <w:bottom w:val="none" w:sz="0" w:space="0" w:color="auto"/>
        <w:right w:val="none" w:sz="0" w:space="0" w:color="auto"/>
      </w:divBdr>
    </w:div>
    <w:div w:id="840630724">
      <w:bodyDiv w:val="1"/>
      <w:marLeft w:val="0"/>
      <w:marRight w:val="0"/>
      <w:marTop w:val="0"/>
      <w:marBottom w:val="0"/>
      <w:divBdr>
        <w:top w:val="none" w:sz="0" w:space="0" w:color="auto"/>
        <w:left w:val="none" w:sz="0" w:space="0" w:color="auto"/>
        <w:bottom w:val="none" w:sz="0" w:space="0" w:color="auto"/>
        <w:right w:val="none" w:sz="0" w:space="0" w:color="auto"/>
      </w:divBdr>
    </w:div>
    <w:div w:id="893352281">
      <w:bodyDiv w:val="1"/>
      <w:marLeft w:val="0"/>
      <w:marRight w:val="0"/>
      <w:marTop w:val="0"/>
      <w:marBottom w:val="0"/>
      <w:divBdr>
        <w:top w:val="none" w:sz="0" w:space="0" w:color="auto"/>
        <w:left w:val="none" w:sz="0" w:space="0" w:color="auto"/>
        <w:bottom w:val="none" w:sz="0" w:space="0" w:color="auto"/>
        <w:right w:val="none" w:sz="0" w:space="0" w:color="auto"/>
      </w:divBdr>
    </w:div>
    <w:div w:id="907303738">
      <w:bodyDiv w:val="1"/>
      <w:marLeft w:val="0"/>
      <w:marRight w:val="0"/>
      <w:marTop w:val="0"/>
      <w:marBottom w:val="0"/>
      <w:divBdr>
        <w:top w:val="none" w:sz="0" w:space="0" w:color="auto"/>
        <w:left w:val="none" w:sz="0" w:space="0" w:color="auto"/>
        <w:bottom w:val="none" w:sz="0" w:space="0" w:color="auto"/>
        <w:right w:val="none" w:sz="0" w:space="0" w:color="auto"/>
      </w:divBdr>
    </w:div>
    <w:div w:id="945042171">
      <w:bodyDiv w:val="1"/>
      <w:marLeft w:val="0"/>
      <w:marRight w:val="0"/>
      <w:marTop w:val="0"/>
      <w:marBottom w:val="0"/>
      <w:divBdr>
        <w:top w:val="none" w:sz="0" w:space="0" w:color="auto"/>
        <w:left w:val="none" w:sz="0" w:space="0" w:color="auto"/>
        <w:bottom w:val="none" w:sz="0" w:space="0" w:color="auto"/>
        <w:right w:val="none" w:sz="0" w:space="0" w:color="auto"/>
      </w:divBdr>
    </w:div>
    <w:div w:id="945425862">
      <w:bodyDiv w:val="1"/>
      <w:marLeft w:val="0"/>
      <w:marRight w:val="0"/>
      <w:marTop w:val="0"/>
      <w:marBottom w:val="0"/>
      <w:divBdr>
        <w:top w:val="none" w:sz="0" w:space="0" w:color="auto"/>
        <w:left w:val="none" w:sz="0" w:space="0" w:color="auto"/>
        <w:bottom w:val="none" w:sz="0" w:space="0" w:color="auto"/>
        <w:right w:val="none" w:sz="0" w:space="0" w:color="auto"/>
      </w:divBdr>
    </w:div>
    <w:div w:id="950015588">
      <w:bodyDiv w:val="1"/>
      <w:marLeft w:val="0"/>
      <w:marRight w:val="0"/>
      <w:marTop w:val="0"/>
      <w:marBottom w:val="0"/>
      <w:divBdr>
        <w:top w:val="none" w:sz="0" w:space="0" w:color="auto"/>
        <w:left w:val="none" w:sz="0" w:space="0" w:color="auto"/>
        <w:bottom w:val="none" w:sz="0" w:space="0" w:color="auto"/>
        <w:right w:val="none" w:sz="0" w:space="0" w:color="auto"/>
      </w:divBdr>
    </w:div>
    <w:div w:id="983313004">
      <w:bodyDiv w:val="1"/>
      <w:marLeft w:val="0"/>
      <w:marRight w:val="0"/>
      <w:marTop w:val="0"/>
      <w:marBottom w:val="0"/>
      <w:divBdr>
        <w:top w:val="none" w:sz="0" w:space="0" w:color="auto"/>
        <w:left w:val="none" w:sz="0" w:space="0" w:color="auto"/>
        <w:bottom w:val="none" w:sz="0" w:space="0" w:color="auto"/>
        <w:right w:val="none" w:sz="0" w:space="0" w:color="auto"/>
      </w:divBdr>
    </w:div>
    <w:div w:id="984623015">
      <w:bodyDiv w:val="1"/>
      <w:marLeft w:val="0"/>
      <w:marRight w:val="0"/>
      <w:marTop w:val="0"/>
      <w:marBottom w:val="0"/>
      <w:divBdr>
        <w:top w:val="none" w:sz="0" w:space="0" w:color="auto"/>
        <w:left w:val="none" w:sz="0" w:space="0" w:color="auto"/>
        <w:bottom w:val="none" w:sz="0" w:space="0" w:color="auto"/>
        <w:right w:val="none" w:sz="0" w:space="0" w:color="auto"/>
      </w:divBdr>
    </w:div>
    <w:div w:id="992760065">
      <w:bodyDiv w:val="1"/>
      <w:marLeft w:val="0"/>
      <w:marRight w:val="0"/>
      <w:marTop w:val="0"/>
      <w:marBottom w:val="0"/>
      <w:divBdr>
        <w:top w:val="none" w:sz="0" w:space="0" w:color="auto"/>
        <w:left w:val="none" w:sz="0" w:space="0" w:color="auto"/>
        <w:bottom w:val="none" w:sz="0" w:space="0" w:color="auto"/>
        <w:right w:val="none" w:sz="0" w:space="0" w:color="auto"/>
      </w:divBdr>
    </w:div>
    <w:div w:id="1019236167">
      <w:bodyDiv w:val="1"/>
      <w:marLeft w:val="0"/>
      <w:marRight w:val="0"/>
      <w:marTop w:val="0"/>
      <w:marBottom w:val="0"/>
      <w:divBdr>
        <w:top w:val="none" w:sz="0" w:space="0" w:color="auto"/>
        <w:left w:val="none" w:sz="0" w:space="0" w:color="auto"/>
        <w:bottom w:val="none" w:sz="0" w:space="0" w:color="auto"/>
        <w:right w:val="none" w:sz="0" w:space="0" w:color="auto"/>
      </w:divBdr>
    </w:div>
    <w:div w:id="1022364233">
      <w:bodyDiv w:val="1"/>
      <w:marLeft w:val="0"/>
      <w:marRight w:val="0"/>
      <w:marTop w:val="0"/>
      <w:marBottom w:val="0"/>
      <w:divBdr>
        <w:top w:val="none" w:sz="0" w:space="0" w:color="auto"/>
        <w:left w:val="none" w:sz="0" w:space="0" w:color="auto"/>
        <w:bottom w:val="none" w:sz="0" w:space="0" w:color="auto"/>
        <w:right w:val="none" w:sz="0" w:space="0" w:color="auto"/>
      </w:divBdr>
    </w:div>
    <w:div w:id="1036151650">
      <w:bodyDiv w:val="1"/>
      <w:marLeft w:val="0"/>
      <w:marRight w:val="0"/>
      <w:marTop w:val="0"/>
      <w:marBottom w:val="0"/>
      <w:divBdr>
        <w:top w:val="none" w:sz="0" w:space="0" w:color="auto"/>
        <w:left w:val="none" w:sz="0" w:space="0" w:color="auto"/>
        <w:bottom w:val="none" w:sz="0" w:space="0" w:color="auto"/>
        <w:right w:val="none" w:sz="0" w:space="0" w:color="auto"/>
      </w:divBdr>
    </w:div>
    <w:div w:id="1039164979">
      <w:bodyDiv w:val="1"/>
      <w:marLeft w:val="0"/>
      <w:marRight w:val="0"/>
      <w:marTop w:val="0"/>
      <w:marBottom w:val="0"/>
      <w:divBdr>
        <w:top w:val="none" w:sz="0" w:space="0" w:color="auto"/>
        <w:left w:val="none" w:sz="0" w:space="0" w:color="auto"/>
        <w:bottom w:val="none" w:sz="0" w:space="0" w:color="auto"/>
        <w:right w:val="none" w:sz="0" w:space="0" w:color="auto"/>
      </w:divBdr>
    </w:div>
    <w:div w:id="1072314161">
      <w:bodyDiv w:val="1"/>
      <w:marLeft w:val="0"/>
      <w:marRight w:val="0"/>
      <w:marTop w:val="0"/>
      <w:marBottom w:val="0"/>
      <w:divBdr>
        <w:top w:val="none" w:sz="0" w:space="0" w:color="auto"/>
        <w:left w:val="none" w:sz="0" w:space="0" w:color="auto"/>
        <w:bottom w:val="none" w:sz="0" w:space="0" w:color="auto"/>
        <w:right w:val="none" w:sz="0" w:space="0" w:color="auto"/>
      </w:divBdr>
    </w:div>
    <w:div w:id="1077047993">
      <w:bodyDiv w:val="1"/>
      <w:marLeft w:val="0"/>
      <w:marRight w:val="0"/>
      <w:marTop w:val="0"/>
      <w:marBottom w:val="0"/>
      <w:divBdr>
        <w:top w:val="none" w:sz="0" w:space="0" w:color="auto"/>
        <w:left w:val="none" w:sz="0" w:space="0" w:color="auto"/>
        <w:bottom w:val="none" w:sz="0" w:space="0" w:color="auto"/>
        <w:right w:val="none" w:sz="0" w:space="0" w:color="auto"/>
      </w:divBdr>
    </w:div>
    <w:div w:id="1113673273">
      <w:bodyDiv w:val="1"/>
      <w:marLeft w:val="0"/>
      <w:marRight w:val="0"/>
      <w:marTop w:val="0"/>
      <w:marBottom w:val="0"/>
      <w:divBdr>
        <w:top w:val="none" w:sz="0" w:space="0" w:color="auto"/>
        <w:left w:val="none" w:sz="0" w:space="0" w:color="auto"/>
        <w:bottom w:val="none" w:sz="0" w:space="0" w:color="auto"/>
        <w:right w:val="none" w:sz="0" w:space="0" w:color="auto"/>
      </w:divBdr>
    </w:div>
    <w:div w:id="1155146245">
      <w:bodyDiv w:val="1"/>
      <w:marLeft w:val="0"/>
      <w:marRight w:val="0"/>
      <w:marTop w:val="0"/>
      <w:marBottom w:val="0"/>
      <w:divBdr>
        <w:top w:val="none" w:sz="0" w:space="0" w:color="auto"/>
        <w:left w:val="none" w:sz="0" w:space="0" w:color="auto"/>
        <w:bottom w:val="none" w:sz="0" w:space="0" w:color="auto"/>
        <w:right w:val="none" w:sz="0" w:space="0" w:color="auto"/>
      </w:divBdr>
    </w:div>
    <w:div w:id="1156528012">
      <w:bodyDiv w:val="1"/>
      <w:marLeft w:val="0"/>
      <w:marRight w:val="0"/>
      <w:marTop w:val="0"/>
      <w:marBottom w:val="0"/>
      <w:divBdr>
        <w:top w:val="none" w:sz="0" w:space="0" w:color="auto"/>
        <w:left w:val="none" w:sz="0" w:space="0" w:color="auto"/>
        <w:bottom w:val="none" w:sz="0" w:space="0" w:color="auto"/>
        <w:right w:val="none" w:sz="0" w:space="0" w:color="auto"/>
      </w:divBdr>
    </w:div>
    <w:div w:id="1163935064">
      <w:bodyDiv w:val="1"/>
      <w:marLeft w:val="0"/>
      <w:marRight w:val="0"/>
      <w:marTop w:val="0"/>
      <w:marBottom w:val="0"/>
      <w:divBdr>
        <w:top w:val="none" w:sz="0" w:space="0" w:color="auto"/>
        <w:left w:val="none" w:sz="0" w:space="0" w:color="auto"/>
        <w:bottom w:val="none" w:sz="0" w:space="0" w:color="auto"/>
        <w:right w:val="none" w:sz="0" w:space="0" w:color="auto"/>
      </w:divBdr>
    </w:div>
    <w:div w:id="1181092245">
      <w:bodyDiv w:val="1"/>
      <w:marLeft w:val="0"/>
      <w:marRight w:val="0"/>
      <w:marTop w:val="0"/>
      <w:marBottom w:val="0"/>
      <w:divBdr>
        <w:top w:val="none" w:sz="0" w:space="0" w:color="auto"/>
        <w:left w:val="none" w:sz="0" w:space="0" w:color="auto"/>
        <w:bottom w:val="none" w:sz="0" w:space="0" w:color="auto"/>
        <w:right w:val="none" w:sz="0" w:space="0" w:color="auto"/>
      </w:divBdr>
    </w:div>
    <w:div w:id="1197542582">
      <w:bodyDiv w:val="1"/>
      <w:marLeft w:val="0"/>
      <w:marRight w:val="0"/>
      <w:marTop w:val="0"/>
      <w:marBottom w:val="0"/>
      <w:divBdr>
        <w:top w:val="none" w:sz="0" w:space="0" w:color="auto"/>
        <w:left w:val="none" w:sz="0" w:space="0" w:color="auto"/>
        <w:bottom w:val="none" w:sz="0" w:space="0" w:color="auto"/>
        <w:right w:val="none" w:sz="0" w:space="0" w:color="auto"/>
      </w:divBdr>
    </w:div>
    <w:div w:id="1222786872">
      <w:bodyDiv w:val="1"/>
      <w:marLeft w:val="0"/>
      <w:marRight w:val="0"/>
      <w:marTop w:val="0"/>
      <w:marBottom w:val="0"/>
      <w:divBdr>
        <w:top w:val="none" w:sz="0" w:space="0" w:color="auto"/>
        <w:left w:val="none" w:sz="0" w:space="0" w:color="auto"/>
        <w:bottom w:val="none" w:sz="0" w:space="0" w:color="auto"/>
        <w:right w:val="none" w:sz="0" w:space="0" w:color="auto"/>
      </w:divBdr>
    </w:div>
    <w:div w:id="1227453211">
      <w:bodyDiv w:val="1"/>
      <w:marLeft w:val="0"/>
      <w:marRight w:val="0"/>
      <w:marTop w:val="0"/>
      <w:marBottom w:val="0"/>
      <w:divBdr>
        <w:top w:val="none" w:sz="0" w:space="0" w:color="auto"/>
        <w:left w:val="none" w:sz="0" w:space="0" w:color="auto"/>
        <w:bottom w:val="none" w:sz="0" w:space="0" w:color="auto"/>
        <w:right w:val="none" w:sz="0" w:space="0" w:color="auto"/>
      </w:divBdr>
    </w:div>
    <w:div w:id="1229415422">
      <w:bodyDiv w:val="1"/>
      <w:marLeft w:val="0"/>
      <w:marRight w:val="0"/>
      <w:marTop w:val="0"/>
      <w:marBottom w:val="0"/>
      <w:divBdr>
        <w:top w:val="none" w:sz="0" w:space="0" w:color="auto"/>
        <w:left w:val="none" w:sz="0" w:space="0" w:color="auto"/>
        <w:bottom w:val="none" w:sz="0" w:space="0" w:color="auto"/>
        <w:right w:val="none" w:sz="0" w:space="0" w:color="auto"/>
      </w:divBdr>
    </w:div>
    <w:div w:id="1233275047">
      <w:bodyDiv w:val="1"/>
      <w:marLeft w:val="0"/>
      <w:marRight w:val="0"/>
      <w:marTop w:val="0"/>
      <w:marBottom w:val="0"/>
      <w:divBdr>
        <w:top w:val="none" w:sz="0" w:space="0" w:color="auto"/>
        <w:left w:val="none" w:sz="0" w:space="0" w:color="auto"/>
        <w:bottom w:val="none" w:sz="0" w:space="0" w:color="auto"/>
        <w:right w:val="none" w:sz="0" w:space="0" w:color="auto"/>
      </w:divBdr>
    </w:div>
    <w:div w:id="1309631999">
      <w:bodyDiv w:val="1"/>
      <w:marLeft w:val="0"/>
      <w:marRight w:val="0"/>
      <w:marTop w:val="0"/>
      <w:marBottom w:val="0"/>
      <w:divBdr>
        <w:top w:val="none" w:sz="0" w:space="0" w:color="auto"/>
        <w:left w:val="none" w:sz="0" w:space="0" w:color="auto"/>
        <w:bottom w:val="none" w:sz="0" w:space="0" w:color="auto"/>
        <w:right w:val="none" w:sz="0" w:space="0" w:color="auto"/>
      </w:divBdr>
    </w:div>
    <w:div w:id="1316685775">
      <w:bodyDiv w:val="1"/>
      <w:marLeft w:val="0"/>
      <w:marRight w:val="0"/>
      <w:marTop w:val="0"/>
      <w:marBottom w:val="0"/>
      <w:divBdr>
        <w:top w:val="none" w:sz="0" w:space="0" w:color="auto"/>
        <w:left w:val="none" w:sz="0" w:space="0" w:color="auto"/>
        <w:bottom w:val="none" w:sz="0" w:space="0" w:color="auto"/>
        <w:right w:val="none" w:sz="0" w:space="0" w:color="auto"/>
      </w:divBdr>
    </w:div>
    <w:div w:id="1330058806">
      <w:bodyDiv w:val="1"/>
      <w:marLeft w:val="0"/>
      <w:marRight w:val="0"/>
      <w:marTop w:val="0"/>
      <w:marBottom w:val="0"/>
      <w:divBdr>
        <w:top w:val="none" w:sz="0" w:space="0" w:color="auto"/>
        <w:left w:val="none" w:sz="0" w:space="0" w:color="auto"/>
        <w:bottom w:val="none" w:sz="0" w:space="0" w:color="auto"/>
        <w:right w:val="none" w:sz="0" w:space="0" w:color="auto"/>
      </w:divBdr>
    </w:div>
    <w:div w:id="1339574498">
      <w:bodyDiv w:val="1"/>
      <w:marLeft w:val="0"/>
      <w:marRight w:val="0"/>
      <w:marTop w:val="0"/>
      <w:marBottom w:val="0"/>
      <w:divBdr>
        <w:top w:val="none" w:sz="0" w:space="0" w:color="auto"/>
        <w:left w:val="none" w:sz="0" w:space="0" w:color="auto"/>
        <w:bottom w:val="none" w:sz="0" w:space="0" w:color="auto"/>
        <w:right w:val="none" w:sz="0" w:space="0" w:color="auto"/>
      </w:divBdr>
    </w:div>
    <w:div w:id="1341620156">
      <w:bodyDiv w:val="1"/>
      <w:marLeft w:val="0"/>
      <w:marRight w:val="0"/>
      <w:marTop w:val="0"/>
      <w:marBottom w:val="0"/>
      <w:divBdr>
        <w:top w:val="none" w:sz="0" w:space="0" w:color="auto"/>
        <w:left w:val="none" w:sz="0" w:space="0" w:color="auto"/>
        <w:bottom w:val="none" w:sz="0" w:space="0" w:color="auto"/>
        <w:right w:val="none" w:sz="0" w:space="0" w:color="auto"/>
      </w:divBdr>
    </w:div>
    <w:div w:id="1395738831">
      <w:bodyDiv w:val="1"/>
      <w:marLeft w:val="0"/>
      <w:marRight w:val="0"/>
      <w:marTop w:val="0"/>
      <w:marBottom w:val="0"/>
      <w:divBdr>
        <w:top w:val="none" w:sz="0" w:space="0" w:color="auto"/>
        <w:left w:val="none" w:sz="0" w:space="0" w:color="auto"/>
        <w:bottom w:val="none" w:sz="0" w:space="0" w:color="auto"/>
        <w:right w:val="none" w:sz="0" w:space="0" w:color="auto"/>
      </w:divBdr>
    </w:div>
    <w:div w:id="1474828577">
      <w:bodyDiv w:val="1"/>
      <w:marLeft w:val="0"/>
      <w:marRight w:val="0"/>
      <w:marTop w:val="0"/>
      <w:marBottom w:val="0"/>
      <w:divBdr>
        <w:top w:val="none" w:sz="0" w:space="0" w:color="auto"/>
        <w:left w:val="none" w:sz="0" w:space="0" w:color="auto"/>
        <w:bottom w:val="none" w:sz="0" w:space="0" w:color="auto"/>
        <w:right w:val="none" w:sz="0" w:space="0" w:color="auto"/>
      </w:divBdr>
    </w:div>
    <w:div w:id="1514223858">
      <w:bodyDiv w:val="1"/>
      <w:marLeft w:val="0"/>
      <w:marRight w:val="0"/>
      <w:marTop w:val="0"/>
      <w:marBottom w:val="0"/>
      <w:divBdr>
        <w:top w:val="none" w:sz="0" w:space="0" w:color="auto"/>
        <w:left w:val="none" w:sz="0" w:space="0" w:color="auto"/>
        <w:bottom w:val="none" w:sz="0" w:space="0" w:color="auto"/>
        <w:right w:val="none" w:sz="0" w:space="0" w:color="auto"/>
      </w:divBdr>
    </w:div>
    <w:div w:id="1518422511">
      <w:bodyDiv w:val="1"/>
      <w:marLeft w:val="0"/>
      <w:marRight w:val="0"/>
      <w:marTop w:val="0"/>
      <w:marBottom w:val="0"/>
      <w:divBdr>
        <w:top w:val="none" w:sz="0" w:space="0" w:color="auto"/>
        <w:left w:val="none" w:sz="0" w:space="0" w:color="auto"/>
        <w:bottom w:val="none" w:sz="0" w:space="0" w:color="auto"/>
        <w:right w:val="none" w:sz="0" w:space="0" w:color="auto"/>
      </w:divBdr>
    </w:div>
    <w:div w:id="1521119694">
      <w:bodyDiv w:val="1"/>
      <w:marLeft w:val="0"/>
      <w:marRight w:val="0"/>
      <w:marTop w:val="0"/>
      <w:marBottom w:val="0"/>
      <w:divBdr>
        <w:top w:val="none" w:sz="0" w:space="0" w:color="auto"/>
        <w:left w:val="none" w:sz="0" w:space="0" w:color="auto"/>
        <w:bottom w:val="none" w:sz="0" w:space="0" w:color="auto"/>
        <w:right w:val="none" w:sz="0" w:space="0" w:color="auto"/>
      </w:divBdr>
    </w:div>
    <w:div w:id="1522470638">
      <w:bodyDiv w:val="1"/>
      <w:marLeft w:val="0"/>
      <w:marRight w:val="0"/>
      <w:marTop w:val="0"/>
      <w:marBottom w:val="0"/>
      <w:divBdr>
        <w:top w:val="none" w:sz="0" w:space="0" w:color="auto"/>
        <w:left w:val="none" w:sz="0" w:space="0" w:color="auto"/>
        <w:bottom w:val="none" w:sz="0" w:space="0" w:color="auto"/>
        <w:right w:val="none" w:sz="0" w:space="0" w:color="auto"/>
      </w:divBdr>
    </w:div>
    <w:div w:id="1534149497">
      <w:bodyDiv w:val="1"/>
      <w:marLeft w:val="0"/>
      <w:marRight w:val="0"/>
      <w:marTop w:val="0"/>
      <w:marBottom w:val="0"/>
      <w:divBdr>
        <w:top w:val="none" w:sz="0" w:space="0" w:color="auto"/>
        <w:left w:val="none" w:sz="0" w:space="0" w:color="auto"/>
        <w:bottom w:val="none" w:sz="0" w:space="0" w:color="auto"/>
        <w:right w:val="none" w:sz="0" w:space="0" w:color="auto"/>
      </w:divBdr>
    </w:div>
    <w:div w:id="1546600765">
      <w:bodyDiv w:val="1"/>
      <w:marLeft w:val="0"/>
      <w:marRight w:val="0"/>
      <w:marTop w:val="0"/>
      <w:marBottom w:val="0"/>
      <w:divBdr>
        <w:top w:val="none" w:sz="0" w:space="0" w:color="auto"/>
        <w:left w:val="none" w:sz="0" w:space="0" w:color="auto"/>
        <w:bottom w:val="none" w:sz="0" w:space="0" w:color="auto"/>
        <w:right w:val="none" w:sz="0" w:space="0" w:color="auto"/>
      </w:divBdr>
    </w:div>
    <w:div w:id="1564834009">
      <w:bodyDiv w:val="1"/>
      <w:marLeft w:val="0"/>
      <w:marRight w:val="0"/>
      <w:marTop w:val="0"/>
      <w:marBottom w:val="0"/>
      <w:divBdr>
        <w:top w:val="none" w:sz="0" w:space="0" w:color="auto"/>
        <w:left w:val="none" w:sz="0" w:space="0" w:color="auto"/>
        <w:bottom w:val="none" w:sz="0" w:space="0" w:color="auto"/>
        <w:right w:val="none" w:sz="0" w:space="0" w:color="auto"/>
      </w:divBdr>
    </w:div>
    <w:div w:id="1583098380">
      <w:bodyDiv w:val="1"/>
      <w:marLeft w:val="0"/>
      <w:marRight w:val="0"/>
      <w:marTop w:val="0"/>
      <w:marBottom w:val="0"/>
      <w:divBdr>
        <w:top w:val="none" w:sz="0" w:space="0" w:color="auto"/>
        <w:left w:val="none" w:sz="0" w:space="0" w:color="auto"/>
        <w:bottom w:val="none" w:sz="0" w:space="0" w:color="auto"/>
        <w:right w:val="none" w:sz="0" w:space="0" w:color="auto"/>
      </w:divBdr>
    </w:div>
    <w:div w:id="1592931367">
      <w:bodyDiv w:val="1"/>
      <w:marLeft w:val="0"/>
      <w:marRight w:val="0"/>
      <w:marTop w:val="0"/>
      <w:marBottom w:val="0"/>
      <w:divBdr>
        <w:top w:val="none" w:sz="0" w:space="0" w:color="auto"/>
        <w:left w:val="none" w:sz="0" w:space="0" w:color="auto"/>
        <w:bottom w:val="none" w:sz="0" w:space="0" w:color="auto"/>
        <w:right w:val="none" w:sz="0" w:space="0" w:color="auto"/>
      </w:divBdr>
    </w:div>
    <w:div w:id="1613048475">
      <w:bodyDiv w:val="1"/>
      <w:marLeft w:val="0"/>
      <w:marRight w:val="0"/>
      <w:marTop w:val="0"/>
      <w:marBottom w:val="0"/>
      <w:divBdr>
        <w:top w:val="none" w:sz="0" w:space="0" w:color="auto"/>
        <w:left w:val="none" w:sz="0" w:space="0" w:color="auto"/>
        <w:bottom w:val="none" w:sz="0" w:space="0" w:color="auto"/>
        <w:right w:val="none" w:sz="0" w:space="0" w:color="auto"/>
      </w:divBdr>
    </w:div>
    <w:div w:id="1613174276">
      <w:bodyDiv w:val="1"/>
      <w:marLeft w:val="0"/>
      <w:marRight w:val="0"/>
      <w:marTop w:val="0"/>
      <w:marBottom w:val="0"/>
      <w:divBdr>
        <w:top w:val="none" w:sz="0" w:space="0" w:color="auto"/>
        <w:left w:val="none" w:sz="0" w:space="0" w:color="auto"/>
        <w:bottom w:val="none" w:sz="0" w:space="0" w:color="auto"/>
        <w:right w:val="none" w:sz="0" w:space="0" w:color="auto"/>
      </w:divBdr>
    </w:div>
    <w:div w:id="1613973631">
      <w:bodyDiv w:val="1"/>
      <w:marLeft w:val="0"/>
      <w:marRight w:val="0"/>
      <w:marTop w:val="0"/>
      <w:marBottom w:val="0"/>
      <w:divBdr>
        <w:top w:val="none" w:sz="0" w:space="0" w:color="auto"/>
        <w:left w:val="none" w:sz="0" w:space="0" w:color="auto"/>
        <w:bottom w:val="none" w:sz="0" w:space="0" w:color="auto"/>
        <w:right w:val="none" w:sz="0" w:space="0" w:color="auto"/>
      </w:divBdr>
    </w:div>
    <w:div w:id="1630163646">
      <w:bodyDiv w:val="1"/>
      <w:marLeft w:val="0"/>
      <w:marRight w:val="0"/>
      <w:marTop w:val="0"/>
      <w:marBottom w:val="0"/>
      <w:divBdr>
        <w:top w:val="none" w:sz="0" w:space="0" w:color="auto"/>
        <w:left w:val="none" w:sz="0" w:space="0" w:color="auto"/>
        <w:bottom w:val="none" w:sz="0" w:space="0" w:color="auto"/>
        <w:right w:val="none" w:sz="0" w:space="0" w:color="auto"/>
      </w:divBdr>
    </w:div>
    <w:div w:id="1660038715">
      <w:bodyDiv w:val="1"/>
      <w:marLeft w:val="0"/>
      <w:marRight w:val="0"/>
      <w:marTop w:val="0"/>
      <w:marBottom w:val="0"/>
      <w:divBdr>
        <w:top w:val="none" w:sz="0" w:space="0" w:color="auto"/>
        <w:left w:val="none" w:sz="0" w:space="0" w:color="auto"/>
        <w:bottom w:val="none" w:sz="0" w:space="0" w:color="auto"/>
        <w:right w:val="none" w:sz="0" w:space="0" w:color="auto"/>
      </w:divBdr>
    </w:div>
    <w:div w:id="1666350646">
      <w:bodyDiv w:val="1"/>
      <w:marLeft w:val="0"/>
      <w:marRight w:val="0"/>
      <w:marTop w:val="0"/>
      <w:marBottom w:val="0"/>
      <w:divBdr>
        <w:top w:val="none" w:sz="0" w:space="0" w:color="auto"/>
        <w:left w:val="none" w:sz="0" w:space="0" w:color="auto"/>
        <w:bottom w:val="none" w:sz="0" w:space="0" w:color="auto"/>
        <w:right w:val="none" w:sz="0" w:space="0" w:color="auto"/>
      </w:divBdr>
    </w:div>
    <w:div w:id="1668287295">
      <w:bodyDiv w:val="1"/>
      <w:marLeft w:val="0"/>
      <w:marRight w:val="0"/>
      <w:marTop w:val="0"/>
      <w:marBottom w:val="0"/>
      <w:divBdr>
        <w:top w:val="none" w:sz="0" w:space="0" w:color="auto"/>
        <w:left w:val="none" w:sz="0" w:space="0" w:color="auto"/>
        <w:bottom w:val="none" w:sz="0" w:space="0" w:color="auto"/>
        <w:right w:val="none" w:sz="0" w:space="0" w:color="auto"/>
      </w:divBdr>
    </w:div>
    <w:div w:id="1684552676">
      <w:bodyDiv w:val="1"/>
      <w:marLeft w:val="0"/>
      <w:marRight w:val="0"/>
      <w:marTop w:val="0"/>
      <w:marBottom w:val="0"/>
      <w:divBdr>
        <w:top w:val="none" w:sz="0" w:space="0" w:color="auto"/>
        <w:left w:val="none" w:sz="0" w:space="0" w:color="auto"/>
        <w:bottom w:val="none" w:sz="0" w:space="0" w:color="auto"/>
        <w:right w:val="none" w:sz="0" w:space="0" w:color="auto"/>
      </w:divBdr>
    </w:div>
    <w:div w:id="1690137413">
      <w:bodyDiv w:val="1"/>
      <w:marLeft w:val="0"/>
      <w:marRight w:val="0"/>
      <w:marTop w:val="0"/>
      <w:marBottom w:val="0"/>
      <w:divBdr>
        <w:top w:val="none" w:sz="0" w:space="0" w:color="auto"/>
        <w:left w:val="none" w:sz="0" w:space="0" w:color="auto"/>
        <w:bottom w:val="none" w:sz="0" w:space="0" w:color="auto"/>
        <w:right w:val="none" w:sz="0" w:space="0" w:color="auto"/>
      </w:divBdr>
    </w:div>
    <w:div w:id="1703556202">
      <w:bodyDiv w:val="1"/>
      <w:marLeft w:val="0"/>
      <w:marRight w:val="0"/>
      <w:marTop w:val="0"/>
      <w:marBottom w:val="0"/>
      <w:divBdr>
        <w:top w:val="none" w:sz="0" w:space="0" w:color="auto"/>
        <w:left w:val="none" w:sz="0" w:space="0" w:color="auto"/>
        <w:bottom w:val="none" w:sz="0" w:space="0" w:color="auto"/>
        <w:right w:val="none" w:sz="0" w:space="0" w:color="auto"/>
      </w:divBdr>
    </w:div>
    <w:div w:id="1713726194">
      <w:bodyDiv w:val="1"/>
      <w:marLeft w:val="0"/>
      <w:marRight w:val="0"/>
      <w:marTop w:val="0"/>
      <w:marBottom w:val="0"/>
      <w:divBdr>
        <w:top w:val="none" w:sz="0" w:space="0" w:color="auto"/>
        <w:left w:val="none" w:sz="0" w:space="0" w:color="auto"/>
        <w:bottom w:val="none" w:sz="0" w:space="0" w:color="auto"/>
        <w:right w:val="none" w:sz="0" w:space="0" w:color="auto"/>
      </w:divBdr>
    </w:div>
    <w:div w:id="1725790280">
      <w:bodyDiv w:val="1"/>
      <w:marLeft w:val="0"/>
      <w:marRight w:val="0"/>
      <w:marTop w:val="0"/>
      <w:marBottom w:val="0"/>
      <w:divBdr>
        <w:top w:val="none" w:sz="0" w:space="0" w:color="auto"/>
        <w:left w:val="none" w:sz="0" w:space="0" w:color="auto"/>
        <w:bottom w:val="none" w:sz="0" w:space="0" w:color="auto"/>
        <w:right w:val="none" w:sz="0" w:space="0" w:color="auto"/>
      </w:divBdr>
    </w:div>
    <w:div w:id="1726369903">
      <w:bodyDiv w:val="1"/>
      <w:marLeft w:val="0"/>
      <w:marRight w:val="0"/>
      <w:marTop w:val="0"/>
      <w:marBottom w:val="0"/>
      <w:divBdr>
        <w:top w:val="none" w:sz="0" w:space="0" w:color="auto"/>
        <w:left w:val="none" w:sz="0" w:space="0" w:color="auto"/>
        <w:bottom w:val="none" w:sz="0" w:space="0" w:color="auto"/>
        <w:right w:val="none" w:sz="0" w:space="0" w:color="auto"/>
      </w:divBdr>
    </w:div>
    <w:div w:id="1736777008">
      <w:bodyDiv w:val="1"/>
      <w:marLeft w:val="0"/>
      <w:marRight w:val="0"/>
      <w:marTop w:val="0"/>
      <w:marBottom w:val="0"/>
      <w:divBdr>
        <w:top w:val="none" w:sz="0" w:space="0" w:color="auto"/>
        <w:left w:val="none" w:sz="0" w:space="0" w:color="auto"/>
        <w:bottom w:val="none" w:sz="0" w:space="0" w:color="auto"/>
        <w:right w:val="none" w:sz="0" w:space="0" w:color="auto"/>
      </w:divBdr>
    </w:div>
    <w:div w:id="1764256303">
      <w:bodyDiv w:val="1"/>
      <w:marLeft w:val="0"/>
      <w:marRight w:val="0"/>
      <w:marTop w:val="0"/>
      <w:marBottom w:val="0"/>
      <w:divBdr>
        <w:top w:val="none" w:sz="0" w:space="0" w:color="auto"/>
        <w:left w:val="none" w:sz="0" w:space="0" w:color="auto"/>
        <w:bottom w:val="none" w:sz="0" w:space="0" w:color="auto"/>
        <w:right w:val="none" w:sz="0" w:space="0" w:color="auto"/>
      </w:divBdr>
    </w:div>
    <w:div w:id="1773672437">
      <w:bodyDiv w:val="1"/>
      <w:marLeft w:val="0"/>
      <w:marRight w:val="0"/>
      <w:marTop w:val="0"/>
      <w:marBottom w:val="0"/>
      <w:divBdr>
        <w:top w:val="none" w:sz="0" w:space="0" w:color="auto"/>
        <w:left w:val="none" w:sz="0" w:space="0" w:color="auto"/>
        <w:bottom w:val="none" w:sz="0" w:space="0" w:color="auto"/>
        <w:right w:val="none" w:sz="0" w:space="0" w:color="auto"/>
      </w:divBdr>
    </w:div>
    <w:div w:id="1786776684">
      <w:bodyDiv w:val="1"/>
      <w:marLeft w:val="0"/>
      <w:marRight w:val="0"/>
      <w:marTop w:val="0"/>
      <w:marBottom w:val="0"/>
      <w:divBdr>
        <w:top w:val="none" w:sz="0" w:space="0" w:color="auto"/>
        <w:left w:val="none" w:sz="0" w:space="0" w:color="auto"/>
        <w:bottom w:val="none" w:sz="0" w:space="0" w:color="auto"/>
        <w:right w:val="none" w:sz="0" w:space="0" w:color="auto"/>
      </w:divBdr>
    </w:div>
    <w:div w:id="1815835547">
      <w:bodyDiv w:val="1"/>
      <w:marLeft w:val="0"/>
      <w:marRight w:val="0"/>
      <w:marTop w:val="0"/>
      <w:marBottom w:val="0"/>
      <w:divBdr>
        <w:top w:val="none" w:sz="0" w:space="0" w:color="auto"/>
        <w:left w:val="none" w:sz="0" w:space="0" w:color="auto"/>
        <w:bottom w:val="none" w:sz="0" w:space="0" w:color="auto"/>
        <w:right w:val="none" w:sz="0" w:space="0" w:color="auto"/>
      </w:divBdr>
    </w:div>
    <w:div w:id="1876767212">
      <w:bodyDiv w:val="1"/>
      <w:marLeft w:val="0"/>
      <w:marRight w:val="0"/>
      <w:marTop w:val="0"/>
      <w:marBottom w:val="0"/>
      <w:divBdr>
        <w:top w:val="none" w:sz="0" w:space="0" w:color="auto"/>
        <w:left w:val="none" w:sz="0" w:space="0" w:color="auto"/>
        <w:bottom w:val="none" w:sz="0" w:space="0" w:color="auto"/>
        <w:right w:val="none" w:sz="0" w:space="0" w:color="auto"/>
      </w:divBdr>
    </w:div>
    <w:div w:id="1882278187">
      <w:bodyDiv w:val="1"/>
      <w:marLeft w:val="0"/>
      <w:marRight w:val="0"/>
      <w:marTop w:val="0"/>
      <w:marBottom w:val="0"/>
      <w:divBdr>
        <w:top w:val="none" w:sz="0" w:space="0" w:color="auto"/>
        <w:left w:val="none" w:sz="0" w:space="0" w:color="auto"/>
        <w:bottom w:val="none" w:sz="0" w:space="0" w:color="auto"/>
        <w:right w:val="none" w:sz="0" w:space="0" w:color="auto"/>
      </w:divBdr>
    </w:div>
    <w:div w:id="1913588943">
      <w:bodyDiv w:val="1"/>
      <w:marLeft w:val="0"/>
      <w:marRight w:val="0"/>
      <w:marTop w:val="0"/>
      <w:marBottom w:val="0"/>
      <w:divBdr>
        <w:top w:val="none" w:sz="0" w:space="0" w:color="auto"/>
        <w:left w:val="none" w:sz="0" w:space="0" w:color="auto"/>
        <w:bottom w:val="none" w:sz="0" w:space="0" w:color="auto"/>
        <w:right w:val="none" w:sz="0" w:space="0" w:color="auto"/>
      </w:divBdr>
    </w:div>
    <w:div w:id="1935750043">
      <w:bodyDiv w:val="1"/>
      <w:marLeft w:val="0"/>
      <w:marRight w:val="0"/>
      <w:marTop w:val="0"/>
      <w:marBottom w:val="0"/>
      <w:divBdr>
        <w:top w:val="none" w:sz="0" w:space="0" w:color="auto"/>
        <w:left w:val="none" w:sz="0" w:space="0" w:color="auto"/>
        <w:bottom w:val="none" w:sz="0" w:space="0" w:color="auto"/>
        <w:right w:val="none" w:sz="0" w:space="0" w:color="auto"/>
      </w:divBdr>
    </w:div>
    <w:div w:id="1958557155">
      <w:bodyDiv w:val="1"/>
      <w:marLeft w:val="0"/>
      <w:marRight w:val="0"/>
      <w:marTop w:val="0"/>
      <w:marBottom w:val="0"/>
      <w:divBdr>
        <w:top w:val="none" w:sz="0" w:space="0" w:color="auto"/>
        <w:left w:val="none" w:sz="0" w:space="0" w:color="auto"/>
        <w:bottom w:val="none" w:sz="0" w:space="0" w:color="auto"/>
        <w:right w:val="none" w:sz="0" w:space="0" w:color="auto"/>
      </w:divBdr>
    </w:div>
    <w:div w:id="1988126240">
      <w:bodyDiv w:val="1"/>
      <w:marLeft w:val="0"/>
      <w:marRight w:val="0"/>
      <w:marTop w:val="0"/>
      <w:marBottom w:val="0"/>
      <w:divBdr>
        <w:top w:val="none" w:sz="0" w:space="0" w:color="auto"/>
        <w:left w:val="none" w:sz="0" w:space="0" w:color="auto"/>
        <w:bottom w:val="none" w:sz="0" w:space="0" w:color="auto"/>
        <w:right w:val="none" w:sz="0" w:space="0" w:color="auto"/>
      </w:divBdr>
    </w:div>
    <w:div w:id="1997293519">
      <w:bodyDiv w:val="1"/>
      <w:marLeft w:val="0"/>
      <w:marRight w:val="0"/>
      <w:marTop w:val="0"/>
      <w:marBottom w:val="0"/>
      <w:divBdr>
        <w:top w:val="none" w:sz="0" w:space="0" w:color="auto"/>
        <w:left w:val="none" w:sz="0" w:space="0" w:color="auto"/>
        <w:bottom w:val="none" w:sz="0" w:space="0" w:color="auto"/>
        <w:right w:val="none" w:sz="0" w:space="0" w:color="auto"/>
      </w:divBdr>
    </w:div>
    <w:div w:id="2001421830">
      <w:bodyDiv w:val="1"/>
      <w:marLeft w:val="0"/>
      <w:marRight w:val="0"/>
      <w:marTop w:val="0"/>
      <w:marBottom w:val="0"/>
      <w:divBdr>
        <w:top w:val="none" w:sz="0" w:space="0" w:color="auto"/>
        <w:left w:val="none" w:sz="0" w:space="0" w:color="auto"/>
        <w:bottom w:val="none" w:sz="0" w:space="0" w:color="auto"/>
        <w:right w:val="none" w:sz="0" w:space="0" w:color="auto"/>
      </w:divBdr>
    </w:div>
    <w:div w:id="2008435714">
      <w:bodyDiv w:val="1"/>
      <w:marLeft w:val="0"/>
      <w:marRight w:val="0"/>
      <w:marTop w:val="0"/>
      <w:marBottom w:val="0"/>
      <w:divBdr>
        <w:top w:val="none" w:sz="0" w:space="0" w:color="auto"/>
        <w:left w:val="none" w:sz="0" w:space="0" w:color="auto"/>
        <w:bottom w:val="none" w:sz="0" w:space="0" w:color="auto"/>
        <w:right w:val="none" w:sz="0" w:space="0" w:color="auto"/>
      </w:divBdr>
    </w:div>
    <w:div w:id="2031182512">
      <w:bodyDiv w:val="1"/>
      <w:marLeft w:val="0"/>
      <w:marRight w:val="0"/>
      <w:marTop w:val="0"/>
      <w:marBottom w:val="0"/>
      <w:divBdr>
        <w:top w:val="none" w:sz="0" w:space="0" w:color="auto"/>
        <w:left w:val="none" w:sz="0" w:space="0" w:color="auto"/>
        <w:bottom w:val="none" w:sz="0" w:space="0" w:color="auto"/>
        <w:right w:val="none" w:sz="0" w:space="0" w:color="auto"/>
      </w:divBdr>
    </w:div>
    <w:div w:id="2036421073">
      <w:bodyDiv w:val="1"/>
      <w:marLeft w:val="0"/>
      <w:marRight w:val="0"/>
      <w:marTop w:val="0"/>
      <w:marBottom w:val="0"/>
      <w:divBdr>
        <w:top w:val="none" w:sz="0" w:space="0" w:color="auto"/>
        <w:left w:val="none" w:sz="0" w:space="0" w:color="auto"/>
        <w:bottom w:val="none" w:sz="0" w:space="0" w:color="auto"/>
        <w:right w:val="none" w:sz="0" w:space="0" w:color="auto"/>
      </w:divBdr>
    </w:div>
    <w:div w:id="2042242122">
      <w:bodyDiv w:val="1"/>
      <w:marLeft w:val="0"/>
      <w:marRight w:val="0"/>
      <w:marTop w:val="0"/>
      <w:marBottom w:val="0"/>
      <w:divBdr>
        <w:top w:val="none" w:sz="0" w:space="0" w:color="auto"/>
        <w:left w:val="none" w:sz="0" w:space="0" w:color="auto"/>
        <w:bottom w:val="none" w:sz="0" w:space="0" w:color="auto"/>
        <w:right w:val="none" w:sz="0" w:space="0" w:color="auto"/>
      </w:divBdr>
    </w:div>
    <w:div w:id="2048603028">
      <w:bodyDiv w:val="1"/>
      <w:marLeft w:val="0"/>
      <w:marRight w:val="0"/>
      <w:marTop w:val="0"/>
      <w:marBottom w:val="0"/>
      <w:divBdr>
        <w:top w:val="none" w:sz="0" w:space="0" w:color="auto"/>
        <w:left w:val="none" w:sz="0" w:space="0" w:color="auto"/>
        <w:bottom w:val="none" w:sz="0" w:space="0" w:color="auto"/>
        <w:right w:val="none" w:sz="0" w:space="0" w:color="auto"/>
      </w:divBdr>
    </w:div>
    <w:div w:id="2066492091">
      <w:bodyDiv w:val="1"/>
      <w:marLeft w:val="0"/>
      <w:marRight w:val="0"/>
      <w:marTop w:val="0"/>
      <w:marBottom w:val="0"/>
      <w:divBdr>
        <w:top w:val="none" w:sz="0" w:space="0" w:color="auto"/>
        <w:left w:val="none" w:sz="0" w:space="0" w:color="auto"/>
        <w:bottom w:val="none" w:sz="0" w:space="0" w:color="auto"/>
        <w:right w:val="none" w:sz="0" w:space="0" w:color="auto"/>
      </w:divBdr>
    </w:div>
    <w:div w:id="2068213150">
      <w:bodyDiv w:val="1"/>
      <w:marLeft w:val="0"/>
      <w:marRight w:val="0"/>
      <w:marTop w:val="0"/>
      <w:marBottom w:val="0"/>
      <w:divBdr>
        <w:top w:val="none" w:sz="0" w:space="0" w:color="auto"/>
        <w:left w:val="none" w:sz="0" w:space="0" w:color="auto"/>
        <w:bottom w:val="none" w:sz="0" w:space="0" w:color="auto"/>
        <w:right w:val="none" w:sz="0" w:space="0" w:color="auto"/>
      </w:divBdr>
    </w:div>
    <w:div w:id="210110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lsql/plsql_data_types.htm" TargetMode="External"/><Relationship Id="rId18" Type="http://schemas.openxmlformats.org/officeDocument/2006/relationships/hyperlink" Target="https://www.tutorialspoint.com/plsql/plsql_variable_types.htm" TargetMode="External"/><Relationship Id="rId26" Type="http://schemas.openxmlformats.org/officeDocument/2006/relationships/hyperlink" Target="https://www.tutorialspoint.com/plsql/plsql_variable_types.htm" TargetMode="External"/><Relationship Id="rId39" Type="http://schemas.openxmlformats.org/officeDocument/2006/relationships/hyperlink" Target="https://www.tutorialspoint.com/plsql/plsql_while_loop.htm" TargetMode="External"/><Relationship Id="rId21" Type="http://schemas.openxmlformats.org/officeDocument/2006/relationships/hyperlink" Target="https://www.tutorialspoint.com/plsql/plsql_variable_types.htm" TargetMode="External"/><Relationship Id="rId34" Type="http://schemas.openxmlformats.org/officeDocument/2006/relationships/hyperlink" Target="https://www.tutorialspoint.com/plsql/plsql_if_then_elsif.htm" TargetMode="External"/><Relationship Id="rId42" Type="http://schemas.openxmlformats.org/officeDocument/2006/relationships/hyperlink" Target="https://www.tutorialspoint.com/plsql/plsql_loops.htm" TargetMode="External"/><Relationship Id="rId47" Type="http://schemas.openxmlformats.org/officeDocument/2006/relationships/hyperlink" Target="https://www.tutorialspoint.com/plsql/plsql_strings.htm" TargetMode="External"/><Relationship Id="rId50" Type="http://schemas.openxmlformats.org/officeDocument/2006/relationships/hyperlink" Target="https://www.tutorialspoint.com/plsql/plsql_strings.htm" TargetMode="External"/><Relationship Id="rId55" Type="http://schemas.openxmlformats.org/officeDocument/2006/relationships/hyperlink" Target="https://www.tutorialspoint.com/plsql/plsql_procedures.htm" TargetMode="External"/><Relationship Id="rId63" Type="http://schemas.openxmlformats.org/officeDocument/2006/relationships/hyperlink" Target="https://www.tutorialspoint.com/plsql/plsql_cursors.htm" TargetMode="External"/><Relationship Id="rId68" Type="http://schemas.openxmlformats.org/officeDocument/2006/relationships/hyperlink" Target="https://www.tutorialspoint.com/plsql/plsql_cursors.htm" TargetMode="External"/><Relationship Id="rId7" Type="http://schemas.openxmlformats.org/officeDocument/2006/relationships/hyperlink" Target="https://www.tutorialspoint.com/plsql/plsql_data_types.htm" TargetMode="External"/><Relationship Id="rId2" Type="http://schemas.openxmlformats.org/officeDocument/2006/relationships/styles" Target="styles.xml"/><Relationship Id="rId16" Type="http://schemas.openxmlformats.org/officeDocument/2006/relationships/hyperlink" Target="https://www.tutorialspoint.com/plsql/plsql_variable_types.htm" TargetMode="External"/><Relationship Id="rId29" Type="http://schemas.openxmlformats.org/officeDocument/2006/relationships/hyperlink" Target="https://www.tutorialspoint.com/plsql/plsql_constants.htm" TargetMode="External"/><Relationship Id="rId1" Type="http://schemas.openxmlformats.org/officeDocument/2006/relationships/numbering" Target="numbering.xml"/><Relationship Id="rId6" Type="http://schemas.openxmlformats.org/officeDocument/2006/relationships/hyperlink" Target="https://www.tutorialspoint.com/plsql/plsql_data_types.htm" TargetMode="External"/><Relationship Id="rId11" Type="http://schemas.openxmlformats.org/officeDocument/2006/relationships/hyperlink" Target="https://www.tutorialspoint.com/plsql/plsql_data_types.htm" TargetMode="External"/><Relationship Id="rId24" Type="http://schemas.openxmlformats.org/officeDocument/2006/relationships/hyperlink" Target="https://www.tutorialspoint.com/plsql/plsql_variable_types.htm" TargetMode="External"/><Relationship Id="rId32" Type="http://schemas.openxmlformats.org/officeDocument/2006/relationships/hyperlink" Target="https://www.tutorialspoint.com/plsql/plsql_if_then.htm" TargetMode="External"/><Relationship Id="rId37" Type="http://schemas.openxmlformats.org/officeDocument/2006/relationships/hyperlink" Target="https://www.tutorialspoint.com/plsql/plsql_nested_if.htm" TargetMode="External"/><Relationship Id="rId40" Type="http://schemas.openxmlformats.org/officeDocument/2006/relationships/hyperlink" Target="https://www.tutorialspoint.com/plsql/plsql_for_loop.htm" TargetMode="External"/><Relationship Id="rId45" Type="http://schemas.openxmlformats.org/officeDocument/2006/relationships/hyperlink" Target="https://www.tutorialspoint.com/plsql/plsql_goto_statement.htm" TargetMode="External"/><Relationship Id="rId53" Type="http://schemas.openxmlformats.org/officeDocument/2006/relationships/hyperlink" Target="https://www.tutorialspoint.com/plsql/plsql_strings.htm" TargetMode="External"/><Relationship Id="rId58" Type="http://schemas.openxmlformats.org/officeDocument/2006/relationships/hyperlink" Target="https://www.tutorialspoint.com/plsql/plsql_cursors.htm" TargetMode="External"/><Relationship Id="rId66" Type="http://schemas.openxmlformats.org/officeDocument/2006/relationships/hyperlink" Target="https://www.tutorialspoint.com/plsql/plsql_cursors.htm" TargetMode="External"/><Relationship Id="rId5" Type="http://schemas.openxmlformats.org/officeDocument/2006/relationships/hyperlink" Target="https://www.tutorialspoint.com/plsql/plsql_data_types.htm" TargetMode="External"/><Relationship Id="rId15" Type="http://schemas.openxmlformats.org/officeDocument/2006/relationships/hyperlink" Target="https://www.tutorialspoint.com/plsql/plsql_data_types.htm" TargetMode="External"/><Relationship Id="rId23" Type="http://schemas.openxmlformats.org/officeDocument/2006/relationships/hyperlink" Target="https://www.tutorialspoint.com/plsql/plsql_variable_types.htm" TargetMode="External"/><Relationship Id="rId28" Type="http://schemas.openxmlformats.org/officeDocument/2006/relationships/hyperlink" Target="https://www.tutorialspoint.com/plsql/plsql_variable_types.htm" TargetMode="External"/><Relationship Id="rId36" Type="http://schemas.openxmlformats.org/officeDocument/2006/relationships/hyperlink" Target="https://www.tutorialspoint.com/plsql/plsql_searched_case.htm" TargetMode="External"/><Relationship Id="rId49" Type="http://schemas.openxmlformats.org/officeDocument/2006/relationships/hyperlink" Target="https://www.tutorialspoint.com/plsql/plsql_strings.htm" TargetMode="External"/><Relationship Id="rId57" Type="http://schemas.openxmlformats.org/officeDocument/2006/relationships/hyperlink" Target="https://www.tutorialspoint.com/plsql/plsql_variable_types.htm" TargetMode="External"/><Relationship Id="rId61" Type="http://schemas.openxmlformats.org/officeDocument/2006/relationships/hyperlink" Target="https://www.tutorialspoint.com/plsql/plsql_cursors.htm" TargetMode="External"/><Relationship Id="rId10" Type="http://schemas.openxmlformats.org/officeDocument/2006/relationships/hyperlink" Target="https://www.tutorialspoint.com/plsql/plsql_data_types.htm" TargetMode="External"/><Relationship Id="rId19" Type="http://schemas.openxmlformats.org/officeDocument/2006/relationships/hyperlink" Target="https://www.tutorialspoint.com/plsql/plsql_variable_types.htm" TargetMode="External"/><Relationship Id="rId31" Type="http://schemas.openxmlformats.org/officeDocument/2006/relationships/hyperlink" Target="https://www.tutorialspoint.com/plsql/plsql_constants.htm" TargetMode="External"/><Relationship Id="rId44" Type="http://schemas.openxmlformats.org/officeDocument/2006/relationships/hyperlink" Target="https://www.tutorialspoint.com/plsql/plsql_continue_statement.htm" TargetMode="External"/><Relationship Id="rId52" Type="http://schemas.openxmlformats.org/officeDocument/2006/relationships/hyperlink" Target="https://www.tutorialspoint.com/plsql/plsql_strings.htm" TargetMode="External"/><Relationship Id="rId60" Type="http://schemas.openxmlformats.org/officeDocument/2006/relationships/hyperlink" Target="https://www.tutorialspoint.com/plsql/plsql_cursors.htm" TargetMode="External"/><Relationship Id="rId65" Type="http://schemas.openxmlformats.org/officeDocument/2006/relationships/hyperlink" Target="https://www.tutorialspoint.com/plsql/plsql_cursors.htm" TargetMode="External"/><Relationship Id="rId4" Type="http://schemas.openxmlformats.org/officeDocument/2006/relationships/webSettings" Target="webSettings.xml"/><Relationship Id="rId9" Type="http://schemas.openxmlformats.org/officeDocument/2006/relationships/hyperlink" Target="https://www.tutorialspoint.com/plsql/plsql_data_types.htm" TargetMode="External"/><Relationship Id="rId14" Type="http://schemas.openxmlformats.org/officeDocument/2006/relationships/hyperlink" Target="https://www.tutorialspoint.com/plsql/plsql_data_types.htm" TargetMode="External"/><Relationship Id="rId22" Type="http://schemas.openxmlformats.org/officeDocument/2006/relationships/hyperlink" Target="https://www.tutorialspoint.com/plsql/plsql_variable_types.htm" TargetMode="External"/><Relationship Id="rId27" Type="http://schemas.openxmlformats.org/officeDocument/2006/relationships/hyperlink" Target="https://www.tutorialspoint.com/plsql/plsql_variable_types.htm" TargetMode="External"/><Relationship Id="rId30" Type="http://schemas.openxmlformats.org/officeDocument/2006/relationships/hyperlink" Target="https://www.tutorialspoint.com/plsql/plsql_constants.htm" TargetMode="External"/><Relationship Id="rId35" Type="http://schemas.openxmlformats.org/officeDocument/2006/relationships/hyperlink" Target="https://www.tutorialspoint.com/plsql/plsql_case_statement.htm" TargetMode="External"/><Relationship Id="rId43" Type="http://schemas.openxmlformats.org/officeDocument/2006/relationships/hyperlink" Target="https://www.tutorialspoint.com/plsql/plsql_exit_statement.htm" TargetMode="External"/><Relationship Id="rId48" Type="http://schemas.openxmlformats.org/officeDocument/2006/relationships/hyperlink" Target="https://www.tutorialspoint.com/plsql/plsql_strings.htm" TargetMode="External"/><Relationship Id="rId56" Type="http://schemas.openxmlformats.org/officeDocument/2006/relationships/hyperlink" Target="https://www.tutorialspoint.com/plsql/plsql_functions.htm" TargetMode="External"/><Relationship Id="rId64" Type="http://schemas.openxmlformats.org/officeDocument/2006/relationships/hyperlink" Target="https://www.tutorialspoint.com/plsql/plsql_cursors.htm" TargetMode="External"/><Relationship Id="rId69" Type="http://schemas.openxmlformats.org/officeDocument/2006/relationships/fontTable" Target="fontTable.xml"/><Relationship Id="rId8" Type="http://schemas.openxmlformats.org/officeDocument/2006/relationships/hyperlink" Target="https://www.tutorialspoint.com/plsql/plsql_data_types.htm" TargetMode="External"/><Relationship Id="rId51" Type="http://schemas.openxmlformats.org/officeDocument/2006/relationships/hyperlink" Target="https://www.tutorialspoint.com/plsql/plsql_strings.htm" TargetMode="External"/><Relationship Id="rId3" Type="http://schemas.openxmlformats.org/officeDocument/2006/relationships/settings" Target="settings.xml"/><Relationship Id="rId12" Type="http://schemas.openxmlformats.org/officeDocument/2006/relationships/hyperlink" Target="https://www.tutorialspoint.com/plsql/plsql_data_types.htm" TargetMode="External"/><Relationship Id="rId17" Type="http://schemas.openxmlformats.org/officeDocument/2006/relationships/hyperlink" Target="https://www.tutorialspoint.com/plsql/plsql_variable_types.htm" TargetMode="External"/><Relationship Id="rId25" Type="http://schemas.openxmlformats.org/officeDocument/2006/relationships/hyperlink" Target="https://www.tutorialspoint.com/plsql/plsql_variable_types.htm" TargetMode="External"/><Relationship Id="rId33" Type="http://schemas.openxmlformats.org/officeDocument/2006/relationships/hyperlink" Target="https://www.tutorialspoint.com/plsql/plsql_if_then_else.htm" TargetMode="External"/><Relationship Id="rId38" Type="http://schemas.openxmlformats.org/officeDocument/2006/relationships/hyperlink" Target="https://www.tutorialspoint.com/plsql/plsql_basic_loop.htm" TargetMode="External"/><Relationship Id="rId46" Type="http://schemas.openxmlformats.org/officeDocument/2006/relationships/hyperlink" Target="https://www.tutorialspoint.com/plsql/plsql_strings.htm" TargetMode="External"/><Relationship Id="rId59" Type="http://schemas.openxmlformats.org/officeDocument/2006/relationships/hyperlink" Target="https://www.tutorialspoint.com/plsql/plsql_cursors.htm" TargetMode="External"/><Relationship Id="rId67" Type="http://schemas.openxmlformats.org/officeDocument/2006/relationships/hyperlink" Target="https://www.tutorialspoint.com/plsql/plsql_cursors.htm" TargetMode="External"/><Relationship Id="rId20" Type="http://schemas.openxmlformats.org/officeDocument/2006/relationships/hyperlink" Target="https://www.tutorialspoint.com/plsql/plsql_variable_types.htm" TargetMode="External"/><Relationship Id="rId41" Type="http://schemas.openxmlformats.org/officeDocument/2006/relationships/hyperlink" Target="https://www.tutorialspoint.com/plsql/plsql_loops.htm" TargetMode="External"/><Relationship Id="rId54" Type="http://schemas.openxmlformats.org/officeDocument/2006/relationships/image" Target="media/image1.jpeg"/><Relationship Id="rId62" Type="http://schemas.openxmlformats.org/officeDocument/2006/relationships/hyperlink" Target="https://www.tutorialspoint.com/plsql/plsql_cursors.ht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7968</Words>
  <Characters>45421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Administrator</cp:lastModifiedBy>
  <cp:revision>2</cp:revision>
  <dcterms:created xsi:type="dcterms:W3CDTF">2019-10-03T10:06:00Z</dcterms:created>
  <dcterms:modified xsi:type="dcterms:W3CDTF">2019-10-03T10:06:00Z</dcterms:modified>
</cp:coreProperties>
</file>