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/>
    <w:p/>
    <w:p/>
    <w:p/>
    <w:p>
      <w:pPr>
        <w:jc w:val="center"/>
        <w:rPr>
          <w:sz w:val="44"/>
          <w:szCs w:val="44"/>
        </w:rPr>
      </w:pPr>
      <w:r>
        <w:rPr/>
        <w:drawing xmlns:mc="http://schemas.openxmlformats.org/markup-compatibility/2006">
          <wp:inline distT="0" distB="0" distL="0" distR="0">
            <wp:extent cx="5715000" cy="142875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72"/>
          <w:szCs w:val="72"/>
        </w:rPr>
      </w:pPr>
    </w:p>
    <w:p>
      <w:pPr>
        <w:jc w:val="center"/>
        <w:rPr>
          <w:sz w:val="72"/>
          <w:szCs w:val="72"/>
        </w:rPr>
      </w:pP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K17-3730</w:t>
      </w:r>
      <w:bookmarkStart w:id="0" w:name="_GoBack"/>
      <w:bookmarkEnd w:id="0"/>
      <w:r>
        <w:rPr>
          <w:sz w:val="56"/>
          <w:szCs w:val="56"/>
        </w:rPr>
        <w:t xml:space="preserve"> </w:t>
      </w:r>
      <w:r>
        <w:rPr>
          <w:sz w:val="56"/>
          <w:szCs w:val="56"/>
        </w:rPr>
        <w:t xml:space="preserve">Eisha </w:t>
      </w:r>
      <w:r>
        <w:rPr>
          <w:sz w:val="56"/>
          <w:szCs w:val="56"/>
        </w:rPr>
        <w:t>Tir</w:t>
      </w:r>
      <w:r>
        <w:rPr>
          <w:sz w:val="56"/>
          <w:szCs w:val="56"/>
        </w:rPr>
        <w:t xml:space="preserve"> </w:t>
      </w:r>
      <w:r>
        <w:rPr>
          <w:sz w:val="56"/>
          <w:szCs w:val="56"/>
        </w:rPr>
        <w:t>Raazia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K17-3658    </w:t>
      </w:r>
      <w:r>
        <w:rPr>
          <w:sz w:val="56"/>
          <w:szCs w:val="56"/>
        </w:rPr>
        <w:t>Maham Tariq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Software E</w:t>
      </w:r>
      <w:r>
        <w:rPr>
          <w:sz w:val="56"/>
          <w:szCs w:val="56"/>
        </w:rPr>
        <w:t xml:space="preserve">ngineering </w:t>
      </w:r>
      <w:r>
        <w:rPr>
          <w:sz w:val="56"/>
          <w:szCs w:val="56"/>
        </w:rPr>
        <w:t xml:space="preserve">Assignment 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Software House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cs="Times New Roman" w:hAnsi="Times New Roman"/>
          <w:b/>
          <w:bCs/>
          <w:sz w:val="32"/>
          <w:szCs w:val="32"/>
          <w:u w:val="single"/>
        </w:rPr>
        <w:t>Tehreer</w:t>
      </w:r>
    </w:p>
    <w:p>
      <w:pPr>
        <w:jc w:val="center"/>
        <w:rPr>
          <w:rFonts w:ascii="Times New Roman" w:cs="Times New Roman" w:hAnsi="Times New Roman"/>
          <w:b/>
          <w:bCs/>
          <w:sz w:val="32"/>
          <w:szCs w:val="32"/>
          <w:u w:val="single"/>
        </w:rPr>
      </w:pPr>
    </w:p>
    <w:p>
      <w:pPr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Mission</w:t>
      </w:r>
    </w:p>
    <w:p>
      <w:pPr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Revolutionizing the entire education system by providing the required resources for you, as per your need, to equip mastery over knowledge. No one gets left behind.</w:t>
      </w:r>
    </w:p>
    <w:p>
      <w:pPr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About</w:t>
      </w:r>
    </w:p>
    <w:p>
      <w:pPr>
        <w:jc w:val="both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An initiative to implement the Mastery-based learning system and eliminate the difference in education systems through it.</w:t>
      </w:r>
    </w:p>
    <w:p>
      <w:pPr>
        <w:jc w:val="both"/>
        <w:rPr>
          <w:rFonts w:ascii="Times New Roman" w:cs="Times New Roman" w:hAnsi="Times New Roman"/>
          <w:sz w:val="32"/>
          <w:szCs w:val="32"/>
        </w:rPr>
      </w:pPr>
    </w:p>
    <w:p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Which Process models do they apply for their projects? </w:t>
      </w:r>
    </w:p>
    <w:p>
      <w:pPr>
        <w:pStyle w:val="ListParagraph"/>
        <w:spacing w:after="150" w:line="240" w:lineRule="auto"/>
        <w:ind w:left="0" w:right="0" w:firstLine="0"/>
        <w:jc w:val="both"/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</w:pPr>
    </w:p>
    <w:p>
      <w:p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Agile method is used for software development. Meetings are conducted on daily basis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 on skype 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where all team members share information, describe their progress since the last meeting, problems that have arisen and what is planned for the following day.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 During onsite meetings o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n weekend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s features to be presented 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by the </w:t>
      </w: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sprint's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 delivery date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 are decided.</w:t>
      </w:r>
    </w:p>
    <w:p>
      <w:p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</w:p>
    <w:p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How do they decide which process model to apply?</w:t>
      </w:r>
    </w:p>
    <w:p>
      <w:pPr>
        <w:pStyle w:val="ListParagraph"/>
        <w:spacing w:after="15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</w:p>
    <w:p>
      <w:p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color w:val="212121"/>
          <w:sz w:val="32"/>
          <w:szCs w:val="32"/>
        </w:rPr>
        <w:t xml:space="preserve">This depends on what type of </w:t>
      </w:r>
      <w:r>
        <w:rPr>
          <w:rFonts w:ascii="Times New Roman" w:cs="Times New Roman" w:eastAsia="Times New Roman" w:hAnsi="Times New Roman"/>
          <w:color w:val="212121"/>
          <w:sz w:val="32"/>
          <w:szCs w:val="32"/>
        </w:rPr>
        <w:t>requirements</w:t>
      </w:r>
      <w:r>
        <w:rPr>
          <w:rFonts w:ascii="Times New Roman" w:cs="Times New Roman" w:eastAsia="Times New Roman" w:hAnsi="Times New Roman"/>
          <w:color w:val="212121"/>
          <w:sz w:val="32"/>
          <w:szCs w:val="32"/>
        </w:rPr>
        <w:t xml:space="preserve"> are proposed by the client as sometimes they provide well defined and documented requirements but sometimes the features are unclear and they have to go for agile/iterative process in that case.</w:t>
      </w:r>
    </w:p>
    <w:p>
      <w:p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</w:p>
    <w:p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Do organizations create WBS and what do they use it for?</w:t>
      </w:r>
    </w:p>
    <w:p>
      <w:pPr>
        <w:pStyle w:val="ListParagraph"/>
        <w:spacing w:after="150" w:line="240" w:lineRule="auto"/>
        <w:ind w:left="0" w:right="0" w:firstLine="0"/>
        <w:jc w:val="both"/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</w:pPr>
    </w:p>
    <w:p>
      <w:pPr>
        <w:spacing w:after="150" w:line="240" w:lineRule="auto"/>
        <w:rPr>
          <w:rFonts w:ascii="Times New Roman" w:cs="Times New Roman" w:eastAsia="Times New Roman" w:hAnsi="Times New Roman"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In WBS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, execution of project is divided into 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simpler and manageable tasks</w:t>
      </w: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 xml:space="preserve"> 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 xml:space="preserve">like 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prototyping, backend, frontend, artificial intelligence and machine learning integration, p</w:t>
      </w:r>
      <w:r>
        <w:rPr>
          <w:rFonts w:ascii="Times New Roman" w:cs="Times New Roman" w:eastAsia="Times New Roman" w:hAnsi="Times New Roman"/>
          <w:bCs/>
          <w:color w:val="212121"/>
          <w:sz w:val="32"/>
          <w:szCs w:val="32"/>
        </w:rPr>
        <w:t>itch and documentation</w:t>
      </w:r>
    </w:p>
    <w:p>
      <w:pPr>
        <w:spacing w:after="150" w:line="240" w:lineRule="auto"/>
        <w:rPr>
          <w:rFonts w:ascii="Times New Roman" w:cs="Times New Roman" w:eastAsia="Times New Roman" w:hAnsi="Times New Roman"/>
          <w:color w:val="212121"/>
          <w:sz w:val="32"/>
          <w:szCs w:val="32"/>
        </w:rPr>
      </w:pPr>
    </w:p>
    <w:p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What techniques do they usua</w:t>
      </w: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lly follow to collect and analyz</w:t>
      </w: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e requirements?</w:t>
      </w:r>
    </w:p>
    <w:p>
      <w:pPr>
        <w:pStyle w:val="ListParagraph"/>
        <w:spacing w:after="150" w:line="240" w:lineRule="auto"/>
        <w:ind w:left="0" w:right="0" w:firstLine="0"/>
        <w:jc w:val="both"/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</w:pPr>
    </w:p>
    <w:p>
      <w:p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color w:val="212121"/>
          <w:sz w:val="32"/>
          <w:szCs w:val="32"/>
        </w:rPr>
        <w:t>To collect and analyze requirements, they conduct different surveys in their target market and ask their clients about what features do t</w:t>
      </w:r>
      <w:r>
        <w:rPr>
          <w:rFonts w:ascii="Times New Roman" w:cs="Times New Roman" w:eastAsia="Times New Roman" w:hAnsi="Times New Roman"/>
          <w:color w:val="212121"/>
          <w:sz w:val="32"/>
          <w:szCs w:val="32"/>
        </w:rPr>
        <w:t xml:space="preserve">hey expect </w:t>
      </w:r>
      <w:r>
        <w:rPr>
          <w:rFonts w:ascii="Times New Roman" w:cs="Times New Roman" w:eastAsia="Times New Roman" w:hAnsi="Times New Roman"/>
          <w:color w:val="212121"/>
          <w:sz w:val="32"/>
          <w:szCs w:val="32"/>
        </w:rPr>
        <w:t>from the product</w:t>
      </w:r>
    </w:p>
    <w:p>
      <w:p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</w:p>
    <w:p>
      <w:pPr>
        <w:pStyle w:val="ListParagraph"/>
        <w:numPr>
          <w:ilvl w:val="0"/>
          <w:numId w:val="2"/>
        </w:numPr>
        <w:spacing w:after="150" w:line="240" w:lineRule="auto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  <w:r>
        <w:rPr>
          <w:rFonts w:ascii="Times New Roman" w:cs="Times New Roman" w:eastAsia="Times New Roman" w:hAnsi="Times New Roman"/>
          <w:b/>
          <w:bCs/>
          <w:color w:val="212121"/>
          <w:sz w:val="32"/>
          <w:szCs w:val="32"/>
        </w:rPr>
        <w:t>Which system models do they usually develop for their projects? Do these models differ from project to project?</w:t>
      </w:r>
    </w:p>
    <w:p>
      <w:pPr>
        <w:pStyle w:val="ListParagraph"/>
        <w:spacing w:after="150" w:line="240" w:lineRule="auto"/>
        <w:ind w:left="0" w:right="0" w:firstLine="0"/>
        <w:jc w:val="both"/>
        <w:rPr>
          <w:rFonts w:ascii="Times New Roman" w:cs="Times New Roman" w:eastAsia="Times New Roman" w:hAnsi="Times New Roman"/>
          <w:color w:val="212121"/>
          <w:sz w:val="32"/>
          <w:szCs w:val="32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The system model differs from project to project. But they always go for having proper UML in every project.</w:t>
      </w:r>
    </w:p>
    <w:p>
      <w:pPr>
        <w:rPr>
          <w:rFonts w:ascii="Times New Roman" w:cs="Times New Roman" w:hAnsi="Times New Roman"/>
          <w:sz w:val="32"/>
          <w:szCs w:val="32"/>
        </w:rPr>
      </w:pPr>
    </w:p>
    <w:p>
      <w:pPr>
        <w:rPr>
          <w:rFonts w:ascii="Times New Roman" w:cs="Times New Roman" w:hAnsi="Times New Roman"/>
          <w:sz w:val="32"/>
          <w:szCs w:val="32"/>
        </w:rPr>
      </w:pPr>
    </w:p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/>
  <w:endnotePr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D74"/>
    <w:rsid w:val="002131D8"/>
    <w:rsid w:val="006B1B2E"/>
    <w:rsid w:val="008E3D94"/>
    <w:rsid w:val="00D25587"/>
    <w:rsid w:val="00D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5216D-45D6-4BDF-B093-6CFE70E95D39}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 w:val="on"/>
    <w:unhideWhenUsed w:val="on"/>
  </w:style>
  <w:style w:type="table" w:styleId="NormalTable">
    <w:name w:val="Normal Table"/>
    <w:uiPriority w:val="99"/>
    <w:semiHidden w:val="on"/>
    <w:unhideWhenUsed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cs="Times New Roman" w:eastAsia="Times New Roman" w:hAnsi="Times New Roman"/>
      <w:b/>
      <w:bCs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4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00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9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825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8" Type="http://schemas.openxmlformats.org/officeDocument/2006/relationships/image" Target="media/image1.jpeg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Sameen Jawaid</dc:creator>
  <cp:lastModifiedBy>Eisha Mazhar</cp:lastModifiedBy>
</cp:coreProperties>
</file>