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56E" w14:textId="77777777" w:rsidR="004F19B2" w:rsidRDefault="004F19B2" w:rsidP="004E6DBF">
      <w:pPr>
        <w:spacing w:before="120" w:after="120"/>
        <w:jc w:val="center"/>
        <w:rPr>
          <w:b/>
        </w:rPr>
      </w:pPr>
      <w:r>
        <w:rPr>
          <w:b/>
        </w:rPr>
        <w:t xml:space="preserve">The </w:t>
      </w:r>
      <w:r w:rsidR="000E398D">
        <w:rPr>
          <w:b/>
        </w:rPr>
        <w:t xml:space="preserve">Isolated </w:t>
      </w:r>
      <w:r w:rsidR="0079739B">
        <w:rPr>
          <w:b/>
        </w:rPr>
        <w:t xml:space="preserve">Human </w:t>
      </w:r>
      <w:r w:rsidR="000E398D">
        <w:rPr>
          <w:b/>
        </w:rPr>
        <w:t xml:space="preserve">Lens </w:t>
      </w:r>
      <w:r w:rsidR="0079739B">
        <w:rPr>
          <w:b/>
        </w:rPr>
        <w:t>is Unaccommodated</w:t>
      </w:r>
      <w:r>
        <w:rPr>
          <w:b/>
        </w:rPr>
        <w:t>:</w:t>
      </w:r>
      <w:r w:rsidR="00E1609A">
        <w:rPr>
          <w:b/>
        </w:rPr>
        <w:t xml:space="preserve"> </w:t>
      </w:r>
    </w:p>
    <w:p w14:paraId="2583B976" w14:textId="77777777" w:rsidR="00505B67" w:rsidRDefault="004F19B2" w:rsidP="004E6DBF">
      <w:pPr>
        <w:spacing w:before="120" w:after="120"/>
        <w:jc w:val="center"/>
        <w:rPr>
          <w:b/>
        </w:rPr>
      </w:pPr>
      <w:r>
        <w:rPr>
          <w:b/>
        </w:rPr>
        <w:t>Undermining the Basis for</w:t>
      </w:r>
      <w:r w:rsidR="00E1609A">
        <w:rPr>
          <w:b/>
        </w:rPr>
        <w:t xml:space="preserve"> Helmholtz</w:t>
      </w:r>
      <w:r>
        <w:rPr>
          <w:b/>
        </w:rPr>
        <w:t>’s</w:t>
      </w:r>
      <w:r w:rsidR="00E1609A">
        <w:rPr>
          <w:b/>
        </w:rPr>
        <w:t xml:space="preserve"> Theory of Accommodation</w:t>
      </w:r>
    </w:p>
    <w:p w14:paraId="496E97F1" w14:textId="77777777" w:rsidR="0086370D" w:rsidRPr="0086370D" w:rsidRDefault="0086370D" w:rsidP="003D3309">
      <w:pPr>
        <w:spacing w:after="240"/>
        <w:jc w:val="center"/>
      </w:pPr>
      <w:r w:rsidRPr="0086370D">
        <w:t>Shubham Kumar, Eitan</w:t>
      </w:r>
      <w:r>
        <w:t xml:space="preserve"> Feldman, </w:t>
      </w:r>
      <w:r w:rsidR="00EC1A0C">
        <w:t xml:space="preserve">Ira H. Schachar, </w:t>
      </w:r>
      <w:r>
        <w:t>Ronald A</w:t>
      </w:r>
      <w:r w:rsidR="00EC1A0C">
        <w:t>.</w:t>
      </w:r>
      <w:r>
        <w:t xml:space="preserve"> Schachar, Pamela</w:t>
      </w:r>
      <w:r w:rsidR="003B35AD">
        <w:t xml:space="preserve"> C.</w:t>
      </w:r>
      <w:r>
        <w:t xml:space="preserve"> Cosman</w:t>
      </w:r>
    </w:p>
    <w:p w14:paraId="32C7DB9B" w14:textId="77777777" w:rsidR="002718FC" w:rsidRDefault="002718FC" w:rsidP="003D3309">
      <w:pPr>
        <w:autoSpaceDE w:val="0"/>
        <w:autoSpaceDN w:val="0"/>
        <w:adjustRightInd w:val="0"/>
        <w:spacing w:after="240"/>
      </w:pPr>
      <w:r>
        <w:t>Th</w:t>
      </w:r>
      <w:r w:rsidRPr="000E5EEB">
        <w:t xml:space="preserve">e generally accepted Helmholtz theory predicts that during accommodation the ciliary muscle contracts causing </w:t>
      </w:r>
      <w:r w:rsidR="003D3309">
        <w:t xml:space="preserve">all </w:t>
      </w:r>
      <w:r w:rsidRPr="000E5EEB">
        <w:t xml:space="preserve">the zonules to relax and the lens to round-up </w:t>
      </w:r>
      <w:r>
        <w:t xml:space="preserve">with an </w:t>
      </w:r>
      <w:r w:rsidRPr="000E5EEB">
        <w:t xml:space="preserve">increase in </w:t>
      </w:r>
      <w:r>
        <w:t xml:space="preserve">central </w:t>
      </w:r>
      <w:r w:rsidRPr="000E5EEB">
        <w:t>optical power.</w:t>
      </w:r>
      <w:r w:rsidR="00B622A4">
        <w:rPr>
          <w:vertAlign w:val="superscript"/>
        </w:rPr>
        <w:t>1</w:t>
      </w:r>
      <w:r w:rsidRPr="000E5EEB">
        <w:t xml:space="preserve"> </w:t>
      </w:r>
      <w:r>
        <w:t>Therefore, f</w:t>
      </w:r>
      <w:r w:rsidRPr="000E5EEB">
        <w:t xml:space="preserve">undamental </w:t>
      </w:r>
      <w:r>
        <w:t xml:space="preserve">to the </w:t>
      </w:r>
      <w:r w:rsidRPr="000E5EEB">
        <w:t xml:space="preserve">foundation of </w:t>
      </w:r>
      <w:r>
        <w:t xml:space="preserve">the Helmholtz </w:t>
      </w:r>
      <w:r w:rsidRPr="000E5EEB">
        <w:t xml:space="preserve">theory is that </w:t>
      </w:r>
      <w:r>
        <w:t xml:space="preserve">the isolated </w:t>
      </w:r>
      <w:r w:rsidRPr="000E5EEB">
        <w:t xml:space="preserve">lens </w:t>
      </w:r>
      <w:r>
        <w:t xml:space="preserve">with no zonular tension </w:t>
      </w:r>
      <w:r w:rsidRPr="000E5EEB">
        <w:t xml:space="preserve">must have maximum optical power.  </w:t>
      </w:r>
    </w:p>
    <w:p w14:paraId="3840A818" w14:textId="77777777" w:rsidR="002718FC" w:rsidRDefault="002718FC" w:rsidP="002718FC">
      <w:pPr>
        <w:autoSpaceDE w:val="0"/>
        <w:autoSpaceDN w:val="0"/>
        <w:adjustRightInd w:val="0"/>
        <w:rPr>
          <w:color w:val="000000"/>
        </w:rPr>
      </w:pPr>
      <w:r>
        <w:t xml:space="preserve">Interestingly, Helmholtz clinically examined the right eyes of three females aged </w:t>
      </w:r>
      <w:r w:rsidR="00431691">
        <w:t>25</w:t>
      </w:r>
      <w:r>
        <w:t xml:space="preserve"> to 3</w:t>
      </w:r>
      <w:r w:rsidR="00431691">
        <w:t>0</w:t>
      </w:r>
      <w:r>
        <w:t xml:space="preserve"> years with an ophthalmometer and found the anterior lens radii of curvatures for far vision of 11.9 mm, 8.8 mm and 10.4 mm and stated that two dead lenses with radii of 10.2 mm and 8.9 mm “</w:t>
      </w:r>
      <w:r w:rsidRPr="00F15182">
        <w:rPr>
          <w:i/>
        </w:rPr>
        <w:t>agrees well with measurements on the living eyes</w:t>
      </w:r>
      <w:r w:rsidRPr="000B6E90">
        <w:t>.”</w:t>
      </w:r>
      <w:r w:rsidR="00B622A4">
        <w:rPr>
          <w:vertAlign w:val="superscript"/>
        </w:rPr>
        <w:t>1</w:t>
      </w:r>
      <w:r>
        <w:rPr>
          <w:vertAlign w:val="superscript"/>
        </w:rPr>
        <w:t xml:space="preserve"> </w:t>
      </w:r>
      <w:r w:rsidRPr="000B6E90">
        <w:t xml:space="preserve">Consistent with </w:t>
      </w:r>
      <w:r>
        <w:t xml:space="preserve">this </w:t>
      </w:r>
      <w:r w:rsidRPr="000B6E90">
        <w:t>findin</w:t>
      </w:r>
      <w:r>
        <w:t>g</w:t>
      </w:r>
      <w:r w:rsidRPr="000B6E90">
        <w:rPr>
          <w:color w:val="000000"/>
        </w:rPr>
        <w:t>, Stadfeldt</w:t>
      </w:r>
      <w:r w:rsidR="00B622A4">
        <w:rPr>
          <w:color w:val="000000"/>
          <w:vertAlign w:val="superscript"/>
        </w:rPr>
        <w:t xml:space="preserve">2 </w:t>
      </w:r>
      <w:r>
        <w:rPr>
          <w:color w:val="000064"/>
        </w:rPr>
        <w:t xml:space="preserve">in 1896 </w:t>
      </w:r>
      <w:r w:rsidRPr="000B6E90">
        <w:rPr>
          <w:color w:val="000000"/>
        </w:rPr>
        <w:t xml:space="preserve">measured </w:t>
      </w:r>
      <w:r w:rsidRPr="000B6E90">
        <w:rPr>
          <w:i/>
          <w:color w:val="000000"/>
        </w:rPr>
        <w:t>in vivo</w:t>
      </w:r>
      <w:r w:rsidRPr="000B6E90">
        <w:rPr>
          <w:color w:val="000000"/>
        </w:rPr>
        <w:t xml:space="preserve"> the anterior radius of curvature of 11 unaccommodated human crystalline lenses using an ophthalmophakometer</w:t>
      </w:r>
      <w:r>
        <w:rPr>
          <w:color w:val="000000"/>
        </w:rPr>
        <w:t>.  He</w:t>
      </w:r>
      <w:r w:rsidRPr="000B6E90">
        <w:rPr>
          <w:color w:val="000000"/>
        </w:rPr>
        <w:t xml:space="preserve"> found that the mean central radius of curvature was 10.5 mm. After removal of 6 of these crystalline lenses, </w:t>
      </w:r>
      <w:r>
        <w:rPr>
          <w:color w:val="000000"/>
        </w:rPr>
        <w:t xml:space="preserve">the mean </w:t>
      </w:r>
      <w:r w:rsidRPr="000B6E90">
        <w:rPr>
          <w:color w:val="000000"/>
        </w:rPr>
        <w:t xml:space="preserve">central anterior radius </w:t>
      </w:r>
      <w:r>
        <w:rPr>
          <w:color w:val="000000"/>
        </w:rPr>
        <w:t xml:space="preserve">did not decrease, but </w:t>
      </w:r>
      <w:proofErr w:type="gramStart"/>
      <w:r>
        <w:rPr>
          <w:color w:val="000000"/>
        </w:rPr>
        <w:t>actually increased</w:t>
      </w:r>
      <w:proofErr w:type="gramEnd"/>
      <w:r>
        <w:rPr>
          <w:color w:val="000000"/>
        </w:rPr>
        <w:t xml:space="preserve"> to </w:t>
      </w:r>
      <w:r w:rsidRPr="000B6E90">
        <w:rPr>
          <w:color w:val="000000"/>
        </w:rPr>
        <w:t>11.4 mm.</w:t>
      </w:r>
      <w:r>
        <w:rPr>
          <w:color w:val="000000"/>
        </w:rPr>
        <w:t xml:space="preserve"> Using a topographer, Schachar</w:t>
      </w:r>
      <w:r w:rsidR="00B622A4">
        <w:rPr>
          <w:color w:val="000000"/>
          <w:vertAlign w:val="superscript"/>
        </w:rPr>
        <w:t>3</w:t>
      </w:r>
      <w:r>
        <w:rPr>
          <w:color w:val="000000"/>
        </w:rPr>
        <w:t xml:space="preserve"> similarly found that the mean </w:t>
      </w:r>
      <w:r w:rsidRPr="003D1F36">
        <w:rPr>
          <w:color w:val="000000"/>
        </w:rPr>
        <w:t>±</w:t>
      </w:r>
      <w:r>
        <w:rPr>
          <w:color w:val="000000"/>
        </w:rPr>
        <w:t xml:space="preserve"> </w:t>
      </w:r>
      <w:r w:rsidR="00431691">
        <w:rPr>
          <w:color w:val="000000"/>
        </w:rPr>
        <w:t>SD</w:t>
      </w:r>
      <w:r>
        <w:rPr>
          <w:color w:val="000000"/>
        </w:rPr>
        <w:t xml:space="preserve"> radius of curvature of </w:t>
      </w:r>
      <w:r w:rsidRPr="0042549B">
        <w:rPr>
          <w:i/>
          <w:color w:val="000000"/>
        </w:rPr>
        <w:t xml:space="preserve">in vitro </w:t>
      </w:r>
      <w:r>
        <w:rPr>
          <w:color w:val="000000"/>
        </w:rPr>
        <w:t xml:space="preserve">lenses from donors with a mean age of 33.6 years was 10.5 ± 0.6 mm.  These experiments used the same basic reliable technique as keratometry to determine radius of curvature by measuring the size of reflections from the central optical zone of the lens.  </w:t>
      </w:r>
    </w:p>
    <w:p w14:paraId="237D71F1" w14:textId="77777777" w:rsidR="002718FC" w:rsidRDefault="002718FC" w:rsidP="002718FC"/>
    <w:p w14:paraId="1E89007F" w14:textId="77777777" w:rsidR="002718FC" w:rsidRDefault="002718FC" w:rsidP="002718FC">
      <w:r>
        <w:t xml:space="preserve">During accommodation under normal lighting conditions, the pupil generally constricts and for accommodation </w:t>
      </w:r>
      <w:r w:rsidRPr="005D6625">
        <w:sym w:font="Symbol" w:char="F0B3"/>
      </w:r>
      <w:r>
        <w:t xml:space="preserve"> 6 diopters the clinically measured pupil has a diameter less than 4 mm.</w:t>
      </w:r>
      <w:r w:rsidR="00B622A4">
        <w:rPr>
          <w:vertAlign w:val="superscript"/>
        </w:rPr>
        <w:t>4</w:t>
      </w:r>
      <w:r>
        <w:t xml:space="preserve"> Since the true pupil size at the surface of the lens is 13% smaller,</w:t>
      </w:r>
      <w:r w:rsidR="00B622A4">
        <w:rPr>
          <w:vertAlign w:val="superscript"/>
        </w:rPr>
        <w:t>5</w:t>
      </w:r>
      <w:r>
        <w:t xml:space="preserve"> the functional optical zone of the anterior lens surface is &lt; 3.5 mm during </w:t>
      </w:r>
      <w:r w:rsidR="00EC1EFB">
        <w:sym w:font="Symbol" w:char="F0B3"/>
      </w:r>
      <w:r>
        <w:t xml:space="preserve"> 6 diopters of accommodation.  Since the lens is an oblate spheroid with its minor axis coincident with its optical axis, radius of curvature decreases with distance from the optical axis</w:t>
      </w:r>
      <w:r w:rsidR="00B622A4">
        <w:rPr>
          <w:vertAlign w:val="superscript"/>
        </w:rPr>
        <w:t>6</w:t>
      </w:r>
      <w:r>
        <w:t xml:space="preserve"> as observed </w:t>
      </w:r>
      <w:r w:rsidRPr="00D60948">
        <w:rPr>
          <w:i/>
        </w:rPr>
        <w:t>in vivo</w:t>
      </w:r>
      <w:r>
        <w:t xml:space="preserve"> when unaccommodated.</w:t>
      </w:r>
      <w:proofErr w:type="gramStart"/>
      <w:r w:rsidR="00B622A4">
        <w:rPr>
          <w:vertAlign w:val="superscript"/>
        </w:rPr>
        <w:t>7</w:t>
      </w:r>
      <w:r>
        <w:t xml:space="preserve">  However</w:t>
      </w:r>
      <w:proofErr w:type="gramEnd"/>
      <w:r>
        <w:t xml:space="preserve">, during accommodation the peripheral lens surface flattens at distances &gt; 2 mm from the optic axis causing spherical aberration to move in the negative direction.  With accommodation </w:t>
      </w:r>
      <w:r w:rsidRPr="005D6625">
        <w:sym w:font="Symbol" w:char="F0B3"/>
      </w:r>
      <w:r>
        <w:t xml:space="preserve"> 4 diopters spherical aberration becomes negative making the peripheral radius of curvature greater than the central radius of curvature.</w:t>
      </w:r>
      <w:r w:rsidR="00B622A4">
        <w:rPr>
          <w:vertAlign w:val="superscript"/>
        </w:rPr>
        <w:t>8</w:t>
      </w:r>
      <w:r>
        <w:t xml:space="preserve">  </w:t>
      </w:r>
    </w:p>
    <w:p w14:paraId="08E4C8BB" w14:textId="77777777" w:rsidR="002718FC" w:rsidRDefault="002718FC" w:rsidP="002718FC">
      <w:pPr>
        <w:autoSpaceDE w:val="0"/>
        <w:autoSpaceDN w:val="0"/>
        <w:adjustRightInd w:val="0"/>
        <w:rPr>
          <w:color w:val="000000"/>
        </w:rPr>
      </w:pPr>
    </w:p>
    <w:p w14:paraId="4BF55113" w14:textId="77777777" w:rsidR="000B486A" w:rsidRPr="000E5EEB" w:rsidRDefault="006C508D" w:rsidP="00A753DE">
      <w:proofErr w:type="spellStart"/>
      <w:r w:rsidRPr="000E5EEB">
        <w:t>Urs</w:t>
      </w:r>
      <w:proofErr w:type="spellEnd"/>
      <w:r w:rsidRPr="000E5EEB">
        <w:t xml:space="preserve"> et al.</w:t>
      </w:r>
      <w:r w:rsidR="00B622A4" w:rsidRPr="00B622A4">
        <w:rPr>
          <w:vertAlign w:val="superscript"/>
        </w:rPr>
        <w:t xml:space="preserve"> </w:t>
      </w:r>
      <w:r w:rsidR="00B622A4">
        <w:rPr>
          <w:vertAlign w:val="superscript"/>
        </w:rPr>
        <w:t>9,10</w:t>
      </w:r>
      <w:r w:rsidRPr="000E5EEB">
        <w:t xml:space="preserve"> performed detailed </w:t>
      </w:r>
      <w:r w:rsidR="00885603" w:rsidRPr="00885603">
        <w:rPr>
          <w:rFonts w:eastAsiaTheme="minorHAnsi"/>
        </w:rPr>
        <w:t>shadow-photogrammetric</w:t>
      </w:r>
      <w:r w:rsidR="00885603">
        <w:rPr>
          <w:rFonts w:eastAsiaTheme="minorHAnsi"/>
          <w:sz w:val="16"/>
          <w:szCs w:val="16"/>
        </w:rPr>
        <w:t xml:space="preserve"> </w:t>
      </w:r>
      <w:r w:rsidRPr="000E5EEB">
        <w:t xml:space="preserve">measurements of isolated human lenses and developed an age-related Fourier equation for </w:t>
      </w:r>
      <w:r w:rsidR="000A14E7">
        <w:t>the who</w:t>
      </w:r>
      <w:r w:rsidRPr="000E5EEB">
        <w:t>l</w:t>
      </w:r>
      <w:r w:rsidR="00411C6C">
        <w:t>e lens sagittal profile</w:t>
      </w:r>
      <w:r w:rsidRPr="000E5EEB">
        <w:t xml:space="preserve">. </w:t>
      </w:r>
      <w:r w:rsidR="00FF4828">
        <w:t xml:space="preserve">Since </w:t>
      </w:r>
      <w:r w:rsidR="00914C96" w:rsidRPr="000E5EEB">
        <w:t>the Fourier equation is a periodic function, the local radius of curvature is markedly variable</w:t>
      </w:r>
      <w:r w:rsidR="000B486A" w:rsidRPr="000E5EEB">
        <w:t xml:space="preserve">.  This </w:t>
      </w:r>
      <w:r w:rsidR="00914C96" w:rsidRPr="000E5EEB">
        <w:t>mak</w:t>
      </w:r>
      <w:r w:rsidR="000B486A" w:rsidRPr="000E5EEB">
        <w:t>es</w:t>
      </w:r>
      <w:r w:rsidR="00914C96" w:rsidRPr="000E5EEB">
        <w:t xml:space="preserve"> the </w:t>
      </w:r>
      <w:r w:rsidR="00E51643">
        <w:t xml:space="preserve">surface </w:t>
      </w:r>
      <w:r w:rsidR="00914C96" w:rsidRPr="000E5EEB">
        <w:t xml:space="preserve">of the </w:t>
      </w:r>
      <w:r w:rsidR="00721A4A">
        <w:t>lens</w:t>
      </w:r>
      <w:r w:rsidR="000B486A" w:rsidRPr="000E5EEB">
        <w:t xml:space="preserve"> irregular, which is not consistent with the optical qualities of the human lens.</w:t>
      </w:r>
      <w:r w:rsidR="00B622A4">
        <w:rPr>
          <w:vertAlign w:val="superscript"/>
        </w:rPr>
        <w:t>11</w:t>
      </w:r>
      <w:r w:rsidR="000B486A" w:rsidRPr="000E5EEB">
        <w:t xml:space="preserve">  </w:t>
      </w:r>
    </w:p>
    <w:p w14:paraId="1D342703" w14:textId="77777777" w:rsidR="000B486A" w:rsidRPr="000E5EEB" w:rsidRDefault="000B486A" w:rsidP="00A753DE"/>
    <w:p w14:paraId="74C96126" w14:textId="77777777" w:rsidR="009A6DD5" w:rsidRDefault="0087081A" w:rsidP="009A6DD5">
      <w:r w:rsidRPr="000E5EEB">
        <w:t xml:space="preserve">To provide a </w:t>
      </w:r>
      <w:r w:rsidR="000E5EEB">
        <w:t xml:space="preserve">more </w:t>
      </w:r>
      <w:r w:rsidRPr="000E5EEB">
        <w:t xml:space="preserve">realistic </w:t>
      </w:r>
      <w:r w:rsidR="000B486A" w:rsidRPr="000E5EEB">
        <w:t>equation for the lens profile</w:t>
      </w:r>
      <w:r w:rsidRPr="000E5EEB">
        <w:t>, t</w:t>
      </w:r>
      <w:r w:rsidR="000B486A" w:rsidRPr="000E5EEB">
        <w:t xml:space="preserve">he </w:t>
      </w:r>
      <w:r w:rsidR="001060F9">
        <w:t xml:space="preserve">curve </w:t>
      </w:r>
      <w:r w:rsidR="000B486A" w:rsidRPr="000E5EEB">
        <w:t xml:space="preserve">fit, </w:t>
      </w:r>
      <w:r w:rsidR="00941A93">
        <w:t>bending</w:t>
      </w:r>
      <w:r w:rsidR="000B486A" w:rsidRPr="000E5EEB">
        <w:t xml:space="preserve"> energy</w:t>
      </w:r>
      <w:r w:rsidR="001A0AA5">
        <w:t xml:space="preserve">, </w:t>
      </w:r>
      <w:proofErr w:type="gramStart"/>
      <w:r w:rsidR="00D228C5">
        <w:t>waviness</w:t>
      </w:r>
      <w:proofErr w:type="gramEnd"/>
      <w:r w:rsidR="00D228C5">
        <w:t xml:space="preserve"> </w:t>
      </w:r>
      <w:r w:rsidR="00CA692A">
        <w:t xml:space="preserve">and </w:t>
      </w:r>
      <w:r w:rsidR="00D1331C">
        <w:t>ra</w:t>
      </w:r>
      <w:r w:rsidR="00CA692A">
        <w:t>dius</w:t>
      </w:r>
      <w:r w:rsidR="000B486A" w:rsidRPr="000E5EEB">
        <w:t xml:space="preserve"> of curvature </w:t>
      </w:r>
      <w:r w:rsidR="00D1331C">
        <w:t xml:space="preserve">variance </w:t>
      </w:r>
      <w:r w:rsidR="00736583">
        <w:t>of the Fourier,</w:t>
      </w:r>
      <w:r w:rsidR="00B622A4">
        <w:rPr>
          <w:vertAlign w:val="superscript"/>
        </w:rPr>
        <w:t>9</w:t>
      </w:r>
      <w:r w:rsidR="00736583">
        <w:t xml:space="preserve"> Chien</w:t>
      </w:r>
      <w:r w:rsidR="00B622A4">
        <w:rPr>
          <w:vertAlign w:val="superscript"/>
        </w:rPr>
        <w:t>11</w:t>
      </w:r>
      <w:r w:rsidR="00695EC3">
        <w:t>,</w:t>
      </w:r>
      <w:r w:rsidR="00BE1BE2">
        <w:t xml:space="preserve"> </w:t>
      </w:r>
      <w:r w:rsidR="00F554E8">
        <w:t>Forbes</w:t>
      </w:r>
      <w:r w:rsidR="00B622A4">
        <w:rPr>
          <w:vertAlign w:val="superscript"/>
        </w:rPr>
        <w:t>12</w:t>
      </w:r>
      <w:r w:rsidR="00D47EE4">
        <w:t xml:space="preserve"> (</w:t>
      </w:r>
      <w:r w:rsidR="008013CA">
        <w:t xml:space="preserve">a </w:t>
      </w:r>
      <w:r w:rsidR="00D47EE4">
        <w:t>polynomial specific for aspheric lenses)</w:t>
      </w:r>
      <w:r w:rsidR="00F554E8">
        <w:t xml:space="preserve"> </w:t>
      </w:r>
      <w:r w:rsidR="00BE1BE2">
        <w:t xml:space="preserve">and ellipse </w:t>
      </w:r>
      <w:r w:rsidR="00F554E8">
        <w:t xml:space="preserve">equations </w:t>
      </w:r>
      <w:r w:rsidR="003A6ECB">
        <w:t>were evaluated.</w:t>
      </w:r>
      <w:r w:rsidR="00F554E8">
        <w:t xml:space="preserve"> </w:t>
      </w:r>
    </w:p>
    <w:p w14:paraId="6CA0DE72" w14:textId="77777777" w:rsidR="00AA1229" w:rsidRDefault="00AA1229" w:rsidP="00AA1229">
      <w:pPr>
        <w:tabs>
          <w:tab w:val="center" w:pos="4320"/>
          <w:tab w:val="right" w:pos="9000"/>
        </w:tabs>
      </w:pPr>
    </w:p>
    <w:p w14:paraId="7282AE20" w14:textId="77777777" w:rsidR="00D61CE1" w:rsidRDefault="00AA1229" w:rsidP="00AA1229">
      <w:pPr>
        <w:tabs>
          <w:tab w:val="center" w:pos="4320"/>
          <w:tab w:val="right" w:pos="9000"/>
        </w:tabs>
        <w:spacing w:after="240"/>
        <w:rPr>
          <w:b/>
        </w:rPr>
      </w:pPr>
      <w:r>
        <w:tab/>
      </w:r>
    </w:p>
    <w:tbl>
      <w:tblPr>
        <w:tblStyle w:val="TableGrid"/>
        <w:tblW w:w="9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1009"/>
      </w:tblGrid>
      <w:tr w:rsidR="00D61CE1" w14:paraId="5D293AF3" w14:textId="77777777" w:rsidTr="00D61CE1">
        <w:trPr>
          <w:trHeight w:val="1039"/>
        </w:trPr>
        <w:tc>
          <w:tcPr>
            <w:tcW w:w="8576" w:type="dxa"/>
            <w:vAlign w:val="center"/>
          </w:tcPr>
          <w:p w14:paraId="1A5F056D" w14:textId="77777777" w:rsidR="00D61CE1" w:rsidRPr="00084B3B" w:rsidRDefault="00D61CE1" w:rsidP="00AA1229">
            <w:pPr>
              <w:tabs>
                <w:tab w:val="center" w:pos="4320"/>
                <w:tab w:val="right" w:pos="9000"/>
              </w:tabs>
              <w:spacing w:after="240"/>
              <w:rPr>
                <w:b/>
                <w:sz w:val="20"/>
                <w:szCs w:val="20"/>
              </w:rPr>
            </w:pPr>
            <m:oMathPara>
              <m:oMath>
                <m:r>
                  <m:rPr>
                    <m:sty m:val="bi"/>
                  </m:rPr>
                  <w:rPr>
                    <w:rFonts w:ascii="Cambria Math" w:hAnsi="Cambria Math"/>
                    <w:sz w:val="20"/>
                    <w:szCs w:val="20"/>
                  </w:rPr>
                  <w:lastRenderedPageBreak/>
                  <m:t>Fourier equation:</m:t>
                </m:r>
                <m:r>
                  <w:rPr>
                    <w:rFonts w:ascii="Cambria Math" w:hAnsi="Cambria Math"/>
                    <w:sz w:val="20"/>
                    <w:szCs w:val="20"/>
                  </w:rPr>
                  <m:t xml:space="preserve"> ρ</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10</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r>
                          <w:rPr>
                            <w:rFonts w:ascii="Cambria Math" w:hAnsi="Cambria Math"/>
                            <w:sz w:val="20"/>
                            <w:szCs w:val="20"/>
                          </w:rPr>
                          <m:t>∙age</m:t>
                        </m:r>
                      </m:e>
                    </m:d>
                  </m:e>
                </m:nary>
                <m:r>
                  <w:rPr>
                    <w:rFonts w:ascii="Cambria Math" w:hAnsi="Cambria Math"/>
                    <w:sz w:val="20"/>
                    <w:szCs w:val="20"/>
                  </w:rPr>
                  <m:t>cos</m:t>
                </m:r>
                <m:d>
                  <m:dPr>
                    <m:ctrlPr>
                      <w:rPr>
                        <w:rFonts w:ascii="Cambria Math" w:hAnsi="Cambria Math"/>
                        <w:i/>
                        <w:sz w:val="20"/>
                        <w:szCs w:val="20"/>
                      </w:rPr>
                    </m:ctrlPr>
                  </m:dPr>
                  <m:e>
                    <m:r>
                      <w:rPr>
                        <w:rFonts w:ascii="Cambria Math" w:hAnsi="Cambria Math"/>
                        <w:sz w:val="20"/>
                        <w:szCs w:val="20"/>
                      </w:rPr>
                      <m:t>nθ</m:t>
                    </m:r>
                  </m:e>
                </m:d>
              </m:oMath>
            </m:oMathPara>
          </w:p>
        </w:tc>
        <w:tc>
          <w:tcPr>
            <w:tcW w:w="1009" w:type="dxa"/>
            <w:vAlign w:val="center"/>
          </w:tcPr>
          <w:p w14:paraId="4A5FED8E" w14:textId="77777777" w:rsidR="00D61CE1" w:rsidRDefault="00D61CE1" w:rsidP="00AA1229">
            <w:pPr>
              <w:tabs>
                <w:tab w:val="center" w:pos="4320"/>
                <w:tab w:val="right" w:pos="9000"/>
              </w:tabs>
              <w:spacing w:after="240"/>
              <w:rPr>
                <w:b/>
              </w:rPr>
            </w:pPr>
            <w:r>
              <w:rPr>
                <w:b/>
              </w:rPr>
              <w:t>(</w:t>
            </w:r>
            <w:fldSimple w:instr=" SEQ Eq \* MERGEFORMAT ">
              <w:r>
                <w:rPr>
                  <w:noProof/>
                </w:rPr>
                <w:t>1</w:t>
              </w:r>
            </w:fldSimple>
            <w:r>
              <w:t>)</w:t>
            </w:r>
          </w:p>
        </w:tc>
      </w:tr>
      <w:tr w:rsidR="00D61CE1" w14:paraId="388DB926" w14:textId="77777777" w:rsidTr="00D61CE1">
        <w:trPr>
          <w:trHeight w:val="1039"/>
        </w:trPr>
        <w:tc>
          <w:tcPr>
            <w:tcW w:w="8576" w:type="dxa"/>
            <w:vAlign w:val="center"/>
          </w:tcPr>
          <w:p w14:paraId="11C7585E" w14:textId="77777777" w:rsidR="00D61CE1" w:rsidRPr="00084B3B" w:rsidRDefault="00D61CE1" w:rsidP="00AA1229">
            <w:pPr>
              <w:tabs>
                <w:tab w:val="center" w:pos="4320"/>
                <w:tab w:val="right" w:pos="9000"/>
              </w:tabs>
              <w:spacing w:after="240"/>
              <w:rPr>
                <w:b/>
                <w:sz w:val="20"/>
                <w:szCs w:val="20"/>
              </w:rPr>
            </w:pPr>
            <m:oMathPara>
              <m:oMath>
                <m:r>
                  <m:rPr>
                    <m:sty m:val="bi"/>
                  </m:rPr>
                  <w:rPr>
                    <w:rFonts w:ascii="Cambria Math" w:hAnsi="Cambria Math"/>
                    <w:sz w:val="20"/>
                    <w:szCs w:val="20"/>
                  </w:rPr>
                  <m:t>Chien equation:</m:t>
                </m:r>
                <m:r>
                  <w:rPr>
                    <w:rFonts w:ascii="Cambria Math" w:hAnsi="Cambria Math"/>
                    <w:sz w:val="20"/>
                    <w:szCs w:val="20"/>
                  </w:rPr>
                  <m:t xml:space="preserve"> y=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3</m:t>
                        </m:r>
                      </m:sup>
                    </m:sSup>
                  </m:e>
                </m:d>
                <m:r>
                  <w:rPr>
                    <w:rFonts w:ascii="Cambria Math" w:hAnsi="Cambria Math"/>
                    <w:sz w:val="20"/>
                    <w:szCs w:val="20"/>
                  </w:rPr>
                  <m:t>cos</m:t>
                </m:r>
                <m:d>
                  <m:dPr>
                    <m:ctrlPr>
                      <w:rPr>
                        <w:rFonts w:ascii="Cambria Math" w:hAnsi="Cambria Math"/>
                        <w:i/>
                        <w:sz w:val="20"/>
                        <w:szCs w:val="20"/>
                      </w:rPr>
                    </m:ctrlPr>
                  </m:dPr>
                  <m:e>
                    <m:r>
                      <w:rPr>
                        <w:rFonts w:ascii="Cambria Math" w:hAnsi="Cambria Math"/>
                        <w:sz w:val="20"/>
                        <w:szCs w:val="20"/>
                      </w:rPr>
                      <m:t>θ</m:t>
                    </m:r>
                  </m:e>
                </m:d>
              </m:oMath>
            </m:oMathPara>
          </w:p>
        </w:tc>
        <w:tc>
          <w:tcPr>
            <w:tcW w:w="1009" w:type="dxa"/>
            <w:vAlign w:val="center"/>
          </w:tcPr>
          <w:p w14:paraId="2795CAB1" w14:textId="77777777" w:rsidR="00D61CE1" w:rsidRDefault="00D61CE1" w:rsidP="00AA1229">
            <w:pPr>
              <w:tabs>
                <w:tab w:val="center" w:pos="4320"/>
                <w:tab w:val="right" w:pos="9000"/>
              </w:tabs>
              <w:spacing w:after="240"/>
              <w:rPr>
                <w:b/>
              </w:rPr>
            </w:pPr>
            <w:r>
              <w:t>(</w:t>
            </w:r>
            <w:fldSimple w:instr=" SEQ Eq \* MERGEFORMAT ">
              <w:r>
                <w:rPr>
                  <w:noProof/>
                </w:rPr>
                <w:t>2</w:t>
              </w:r>
            </w:fldSimple>
            <w:r>
              <w:t>)</w:t>
            </w:r>
          </w:p>
        </w:tc>
      </w:tr>
      <w:tr w:rsidR="00D61CE1" w14:paraId="58848DF8" w14:textId="77777777" w:rsidTr="00D61CE1">
        <w:trPr>
          <w:trHeight w:val="1039"/>
        </w:trPr>
        <w:tc>
          <w:tcPr>
            <w:tcW w:w="8576" w:type="dxa"/>
            <w:vAlign w:val="center"/>
          </w:tcPr>
          <w:p w14:paraId="3004C045" w14:textId="77777777" w:rsidR="00D61CE1" w:rsidRPr="00084B3B" w:rsidRDefault="00D61CE1" w:rsidP="00AA1229">
            <w:pPr>
              <w:tabs>
                <w:tab w:val="center" w:pos="4320"/>
                <w:tab w:val="right" w:pos="9000"/>
              </w:tabs>
              <w:spacing w:after="240"/>
              <w:rPr>
                <w:b/>
                <w:sz w:val="20"/>
                <w:szCs w:val="20"/>
              </w:rPr>
            </w:pPr>
            <m:oMathPara>
              <m:oMath>
                <m:r>
                  <m:rPr>
                    <m:sty m:val="bi"/>
                  </m:rPr>
                  <w:rPr>
                    <w:rFonts w:ascii="Cambria Math" w:hAnsi="Cambria Math"/>
                    <w:sz w:val="20"/>
                    <w:szCs w:val="20"/>
                  </w:rPr>
                  <m:t>Forbes:</m:t>
                </m:r>
                <m:r>
                  <w:rPr>
                    <w:rFonts w:ascii="Cambria Math" w:hAnsi="Cambria Math"/>
                    <w:sz w:val="20"/>
                    <w:szCs w:val="20"/>
                  </w:rPr>
                  <m:t xml:space="preserve"> z</m:t>
                </m:r>
                <m:d>
                  <m:dPr>
                    <m:ctrlPr>
                      <w:rPr>
                        <w:rFonts w:ascii="Cambria Math" w:hAnsi="Cambria Math"/>
                        <w:i/>
                        <w:sz w:val="20"/>
                        <w:szCs w:val="20"/>
                      </w:rPr>
                    </m:ctrlPr>
                  </m:dPr>
                  <m:e>
                    <m:r>
                      <w:rPr>
                        <w:rFonts w:ascii="Cambria Math" w:hAnsi="Cambria Math"/>
                        <w:sz w:val="20"/>
                        <w:szCs w:val="20"/>
                      </w:rPr>
                      <m:t>ρ</m:t>
                    </m:r>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bfs</m:t>
                        </m:r>
                      </m:sub>
                    </m:sSub>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num>
                  <m:den>
                    <m:r>
                      <w:rPr>
                        <w:rFonts w:ascii="Cambria Math" w:hAnsi="Cambria Math"/>
                        <w:sz w:val="20"/>
                        <w:szCs w:val="20"/>
                      </w:rPr>
                      <m:t>1+</m:t>
                    </m:r>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bfs</m:t>
                            </m:r>
                          </m:sub>
                          <m:sup>
                            <m:r>
                              <w:rPr>
                                <w:rFonts w:ascii="Cambria Math" w:hAnsi="Cambria Math"/>
                                <w:sz w:val="20"/>
                                <w:szCs w:val="20"/>
                              </w:rPr>
                              <m:t>2</m:t>
                            </m:r>
                          </m:sup>
                        </m:sSub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e>
                    </m:rad>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2</m:t>
                            </m:r>
                          </m:sup>
                        </m:sSup>
                      </m:e>
                    </m:d>
                  </m:num>
                  <m:den>
                    <m:rad>
                      <m:radPr>
                        <m:degHide m:val="1"/>
                        <m:ctrlPr>
                          <w:rPr>
                            <w:rFonts w:ascii="Cambria Math" w:hAnsi="Cambria Math"/>
                            <w:i/>
                            <w:sz w:val="20"/>
                            <w:szCs w:val="20"/>
                          </w:rPr>
                        </m:ctrlPr>
                      </m:radPr>
                      <m:deg/>
                      <m:e>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c</m:t>
                            </m:r>
                          </m:e>
                          <m:sub>
                            <m:r>
                              <w:rPr>
                                <w:rFonts w:ascii="Cambria Math" w:hAnsi="Cambria Math"/>
                                <w:sz w:val="20"/>
                                <w:szCs w:val="20"/>
                              </w:rPr>
                              <m:t>bfs</m:t>
                            </m:r>
                          </m:sub>
                          <m:sup>
                            <m:r>
                              <w:rPr>
                                <w:rFonts w:ascii="Cambria Math" w:hAnsi="Cambria Math"/>
                                <w:sz w:val="20"/>
                                <w:szCs w:val="20"/>
                              </w:rPr>
                              <m:t>2</m:t>
                            </m:r>
                          </m:sup>
                        </m:sSubSup>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max</m:t>
                            </m:r>
                          </m:sub>
                          <m:sup>
                            <m:r>
                              <w:rPr>
                                <w:rFonts w:ascii="Cambria Math" w:hAnsi="Cambria Math"/>
                                <w:sz w:val="20"/>
                                <w:szCs w:val="20"/>
                              </w:rPr>
                              <m:t>2</m:t>
                            </m:r>
                          </m:sup>
                        </m:sSubSup>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2</m:t>
                            </m:r>
                          </m:sup>
                        </m:sSup>
                      </m:e>
                    </m:rad>
                  </m:den>
                </m:f>
                <m:nary>
                  <m:naryPr>
                    <m:chr m:val="∑"/>
                    <m:limLoc m:val="undOvr"/>
                    <m:ctrlPr>
                      <w:rPr>
                        <w:rFonts w:ascii="Cambria Math" w:hAnsi="Cambria Math"/>
                        <w:i/>
                        <w:sz w:val="20"/>
                        <w:szCs w:val="20"/>
                      </w:rPr>
                    </m:ctrlPr>
                  </m:naryPr>
                  <m:sub>
                    <m:r>
                      <w:rPr>
                        <w:rFonts w:ascii="Cambria Math" w:hAnsi="Cambria Math"/>
                        <w:sz w:val="20"/>
                        <w:szCs w:val="20"/>
                      </w:rPr>
                      <m:t>m=0</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m</m:t>
                        </m:r>
                      </m:sub>
                    </m:sSub>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m</m:t>
                        </m:r>
                      </m:sub>
                      <m:sup>
                        <m:r>
                          <w:rPr>
                            <w:rFonts w:ascii="Cambria Math" w:hAnsi="Cambria Math"/>
                            <w:sz w:val="20"/>
                            <w:szCs w:val="20"/>
                          </w:rPr>
                          <m:t>bfs</m:t>
                        </m:r>
                      </m:sup>
                    </m:sSubSup>
                  </m:e>
                </m:nary>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2</m:t>
                        </m:r>
                      </m:sup>
                    </m:sSup>
                  </m:e>
                </m:d>
              </m:oMath>
            </m:oMathPara>
          </w:p>
        </w:tc>
        <w:tc>
          <w:tcPr>
            <w:tcW w:w="1009" w:type="dxa"/>
            <w:vAlign w:val="center"/>
          </w:tcPr>
          <w:p w14:paraId="4150EC43" w14:textId="77777777" w:rsidR="00D61CE1" w:rsidRDefault="00D61CE1" w:rsidP="00AA1229">
            <w:pPr>
              <w:tabs>
                <w:tab w:val="center" w:pos="4320"/>
                <w:tab w:val="right" w:pos="9000"/>
              </w:tabs>
              <w:spacing w:after="240"/>
            </w:pPr>
            <w:r>
              <w:t>(</w:t>
            </w:r>
            <w:fldSimple w:instr=" SEQ Eq \* MERGEFORMAT ">
              <w:r>
                <w:rPr>
                  <w:noProof/>
                </w:rPr>
                <w:t>3</w:t>
              </w:r>
            </w:fldSimple>
            <w:r>
              <w:t>)</w:t>
            </w:r>
          </w:p>
        </w:tc>
      </w:tr>
      <w:tr w:rsidR="00D61CE1" w14:paraId="3A622B60" w14:textId="77777777" w:rsidTr="00D61CE1">
        <w:trPr>
          <w:trHeight w:val="1039"/>
        </w:trPr>
        <w:tc>
          <w:tcPr>
            <w:tcW w:w="8576" w:type="dxa"/>
            <w:vAlign w:val="center"/>
          </w:tcPr>
          <w:p w14:paraId="704755CE" w14:textId="77777777" w:rsidR="00D61CE1" w:rsidRDefault="00D61CE1" w:rsidP="00AA1229">
            <w:pPr>
              <w:tabs>
                <w:tab w:val="center" w:pos="4320"/>
                <w:tab w:val="right" w:pos="9000"/>
              </w:tabs>
              <w:spacing w:after="240"/>
              <w:rPr>
                <w:b/>
              </w:rPr>
            </w:pPr>
            <m:oMathPara>
              <m:oMath>
                <m:r>
                  <m:rPr>
                    <m:sty m:val="bi"/>
                  </m:rPr>
                  <w:rPr>
                    <w:rFonts w:ascii="Cambria Math" w:hAnsi="Cambria Math"/>
                    <w:sz w:val="20"/>
                    <w:szCs w:val="20"/>
                  </w:rPr>
                  <m:t>Ellipse:</m:t>
                </m:r>
                <m:r>
                  <w:rPr>
                    <w:rFonts w:ascii="Cambria Math" w:hAnsi="Cambria Math"/>
                    <w:sz w:val="20"/>
                    <w:szCs w:val="20"/>
                  </w:rPr>
                  <m:t xml:space="preserve"> ρ</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ab</m:t>
                    </m:r>
                  </m:num>
                  <m:den>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cos</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sin</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θ</m:t>
                            </m:r>
                          </m:e>
                        </m:d>
                      </m:e>
                    </m:rad>
                  </m:den>
                </m:f>
              </m:oMath>
            </m:oMathPara>
          </w:p>
        </w:tc>
        <w:tc>
          <w:tcPr>
            <w:tcW w:w="1009" w:type="dxa"/>
            <w:vAlign w:val="center"/>
          </w:tcPr>
          <w:p w14:paraId="7BB3C38E" w14:textId="77777777" w:rsidR="00D61CE1" w:rsidRDefault="00D61CE1" w:rsidP="00AA1229">
            <w:pPr>
              <w:tabs>
                <w:tab w:val="center" w:pos="4320"/>
                <w:tab w:val="right" w:pos="9000"/>
              </w:tabs>
              <w:spacing w:after="240"/>
            </w:pPr>
            <w:r>
              <w:t>(</w:t>
            </w:r>
            <w:fldSimple w:instr=" SEQ Eq  \* MERGEFORMAT ">
              <w:r>
                <w:rPr>
                  <w:noProof/>
                </w:rPr>
                <w:t>4</w:t>
              </w:r>
            </w:fldSimple>
            <w:r>
              <w:t>)</w:t>
            </w:r>
          </w:p>
        </w:tc>
      </w:tr>
    </w:tbl>
    <w:p w14:paraId="6326E767" w14:textId="77777777" w:rsidR="00CA692A" w:rsidRDefault="00D47EE4" w:rsidP="00CA692A">
      <w:r>
        <w:t>Using each of these equations</w:t>
      </w:r>
      <w:r w:rsidR="00B60D11">
        <w:t>,</w:t>
      </w:r>
      <w:r>
        <w:t xml:space="preserve"> the </w:t>
      </w:r>
      <w:r w:rsidR="00B60D11">
        <w:t xml:space="preserve">isolated lens </w:t>
      </w:r>
      <w:r>
        <w:t xml:space="preserve">accommodative state </w:t>
      </w:r>
      <w:r w:rsidR="00B60D11">
        <w:t xml:space="preserve">was determined by comparing the functional central 3 mm diameter optical </w:t>
      </w:r>
      <w:r w:rsidR="00627400">
        <w:t xml:space="preserve">zone </w:t>
      </w:r>
      <w:r w:rsidR="00B60D11">
        <w:t xml:space="preserve">lens power </w:t>
      </w:r>
      <w:r w:rsidR="00CA692A">
        <w:t xml:space="preserve">to reported </w:t>
      </w:r>
      <w:r w:rsidR="00CA692A" w:rsidRPr="00186F71">
        <w:rPr>
          <w:i/>
        </w:rPr>
        <w:t>in vivo</w:t>
      </w:r>
      <w:r w:rsidR="00CA692A">
        <w:t xml:space="preserve"> measurements.</w:t>
      </w:r>
    </w:p>
    <w:p w14:paraId="668838FA" w14:textId="77777777" w:rsidR="00F554E8" w:rsidRDefault="00F554E8" w:rsidP="0042549B">
      <w:pPr>
        <w:autoSpaceDE w:val="0"/>
        <w:autoSpaceDN w:val="0"/>
        <w:adjustRightInd w:val="0"/>
      </w:pPr>
    </w:p>
    <w:p w14:paraId="12FEB181" w14:textId="77777777" w:rsidR="00EF6D4D" w:rsidRDefault="001E2DBF" w:rsidP="006C508D">
      <w:pPr>
        <w:rPr>
          <w:b/>
        </w:rPr>
      </w:pPr>
      <w:r w:rsidRPr="001E2DBF">
        <w:rPr>
          <w:b/>
        </w:rPr>
        <w:t>Methods</w:t>
      </w:r>
    </w:p>
    <w:p w14:paraId="4FEC5DCE" w14:textId="77777777" w:rsidR="001F6943" w:rsidRDefault="000335DF" w:rsidP="00BE56C1">
      <w:pPr>
        <w:pStyle w:val="Default"/>
      </w:pPr>
      <w:r>
        <w:t xml:space="preserve">The </w:t>
      </w:r>
      <w:r w:rsidR="00EB6317">
        <w:t xml:space="preserve">x-y coordinates of fresh </w:t>
      </w:r>
      <w:r w:rsidR="000A1375">
        <w:t xml:space="preserve">isolated </w:t>
      </w:r>
      <w:r w:rsidR="00EB6317">
        <w:t xml:space="preserve">lens </w:t>
      </w:r>
      <w:r w:rsidR="003C048E">
        <w:t xml:space="preserve">sagittal </w:t>
      </w:r>
      <w:r w:rsidR="00EB6317">
        <w:t xml:space="preserve">profiles </w:t>
      </w:r>
      <w:r w:rsidR="00BE56C1">
        <w:t xml:space="preserve">from a </w:t>
      </w:r>
      <w:r w:rsidR="00BE56C1" w:rsidRPr="00BE56C1">
        <w:t>miniature digital shadow</w:t>
      </w:r>
      <w:r w:rsidR="00BE56C1">
        <w:t>-</w:t>
      </w:r>
      <w:r w:rsidR="00BE56C1" w:rsidRPr="00BE56C1">
        <w:t xml:space="preserve">photogrammetric system </w:t>
      </w:r>
      <w:r w:rsidR="00BE56C1">
        <w:t xml:space="preserve">obtained </w:t>
      </w:r>
      <w:r w:rsidR="000A1375" w:rsidRPr="00BE56C1">
        <w:t xml:space="preserve">within a median of 26.8 hours postmortem </w:t>
      </w:r>
      <w:r w:rsidR="00EB6317" w:rsidRPr="00BE56C1">
        <w:t xml:space="preserve">from </w:t>
      </w:r>
      <w:r w:rsidR="00852A69" w:rsidRPr="00BE56C1">
        <w:t xml:space="preserve">young </w:t>
      </w:r>
      <w:r w:rsidR="00EB6317" w:rsidRPr="00BE56C1">
        <w:t>donors aged</w:t>
      </w:r>
      <w:r w:rsidR="00852A69" w:rsidRPr="00BE56C1">
        <w:t xml:space="preserve"> 20 to 30 </w:t>
      </w:r>
      <w:r w:rsidR="00EB6317" w:rsidRPr="00BE56C1">
        <w:t>years were kindly supplied by R.C. Augusteyn an</w:t>
      </w:r>
      <w:r w:rsidR="00EB6317" w:rsidRPr="000177A0">
        <w:t>d A Mohamed.</w:t>
      </w:r>
      <w:proofErr w:type="gramStart"/>
      <w:r w:rsidR="00B622A4">
        <w:rPr>
          <w:vertAlign w:val="superscript"/>
        </w:rPr>
        <w:t>13</w:t>
      </w:r>
      <w:r w:rsidR="00EB6317" w:rsidRPr="000177A0">
        <w:t xml:space="preserve"> </w:t>
      </w:r>
      <w:r w:rsidR="00850751">
        <w:t xml:space="preserve"> </w:t>
      </w:r>
      <w:r w:rsidR="0047147D">
        <w:t>Using</w:t>
      </w:r>
      <w:proofErr w:type="gramEnd"/>
      <w:r w:rsidR="0047147D">
        <w:t xml:space="preserve"> the </w:t>
      </w:r>
      <w:r w:rsidR="00EB6317">
        <w:t>x-y coordinates</w:t>
      </w:r>
      <w:r w:rsidR="00C21567">
        <w:t>,</w:t>
      </w:r>
      <w:r w:rsidR="00EB6317">
        <w:t xml:space="preserve"> </w:t>
      </w:r>
      <w:r w:rsidR="00736583">
        <w:t xml:space="preserve">the coefficients for the Chien </w:t>
      </w:r>
      <w:r w:rsidR="00EB6317">
        <w:t>and Forbes curves</w:t>
      </w:r>
      <w:r w:rsidR="0047147D">
        <w:t xml:space="preserve"> were calculated</w:t>
      </w:r>
      <w:r w:rsidR="00EB6317">
        <w:t xml:space="preserve">. </w:t>
      </w:r>
      <w:r w:rsidR="00525EAF">
        <w:t xml:space="preserve"> </w:t>
      </w:r>
      <w:r w:rsidR="00AD07AB">
        <w:t xml:space="preserve">The </w:t>
      </w:r>
      <w:r w:rsidR="005763A9">
        <w:t xml:space="preserve">radius of curvature </w:t>
      </w:r>
      <w:r w:rsidR="005763A9" w:rsidRPr="00F6169E">
        <w:t>(</w:t>
      </w:r>
      <w:r w:rsidR="00F6169E" w:rsidRPr="00F6169E">
        <w:t>ROC</w:t>
      </w:r>
      <w:r w:rsidR="005763A9" w:rsidRPr="00F6169E">
        <w:t>)</w:t>
      </w:r>
      <w:r w:rsidR="00163F18">
        <w:t>,</w:t>
      </w:r>
      <w:r w:rsidR="005763A9">
        <w:rPr>
          <w:i/>
        </w:rPr>
        <w:t xml:space="preserve"> </w:t>
      </w:r>
      <w:r w:rsidR="00AD07AB">
        <w:t xml:space="preserve">difference </w:t>
      </w:r>
      <w:r w:rsidR="002531F3">
        <w:t xml:space="preserve">of the least </w:t>
      </w:r>
      <w:r w:rsidR="00C84549">
        <w:t xml:space="preserve">squares </w:t>
      </w:r>
      <w:r w:rsidR="008E33E9">
        <w:t>fit</w:t>
      </w:r>
      <w:r w:rsidR="00C84549">
        <w:t xml:space="preserve">, </w:t>
      </w:r>
      <w:r w:rsidR="00941A93">
        <w:t>bending</w:t>
      </w:r>
      <w:r w:rsidR="001F6943">
        <w:t xml:space="preserve"> energy</w:t>
      </w:r>
      <w:r w:rsidR="008741DF">
        <w:t xml:space="preserve"> (E)</w:t>
      </w:r>
      <w:r w:rsidR="001F6943">
        <w:t>,</w:t>
      </w:r>
      <w:r w:rsidR="003D3309">
        <w:rPr>
          <w:vertAlign w:val="superscript"/>
        </w:rPr>
        <w:t>14,15</w:t>
      </w:r>
      <w:r w:rsidR="00D228C5">
        <w:t xml:space="preserve"> waviness</w:t>
      </w:r>
      <w:r w:rsidR="00F6169E">
        <w:t xml:space="preserve"> (W)</w:t>
      </w:r>
      <w:r w:rsidR="001A0AA5">
        <w:t>,</w:t>
      </w:r>
      <w:r w:rsidR="003D3309">
        <w:rPr>
          <w:vertAlign w:val="superscript"/>
        </w:rPr>
        <w:t>16-18</w:t>
      </w:r>
      <w:r w:rsidR="001A0AA5">
        <w:t xml:space="preserve"> </w:t>
      </w:r>
      <w:r w:rsidR="00671960">
        <w:t xml:space="preserve">and </w:t>
      </w:r>
      <w:r w:rsidR="00BC0427">
        <w:t xml:space="preserve">radius of </w:t>
      </w:r>
      <w:r w:rsidR="001F6943">
        <w:t xml:space="preserve">curvature </w:t>
      </w:r>
      <w:r w:rsidR="00BC0427">
        <w:t>variance</w:t>
      </w:r>
      <w:r w:rsidR="00F6169E">
        <w:t xml:space="preserve"> (RoCV)</w:t>
      </w:r>
      <w:r w:rsidR="006913E4">
        <w:rPr>
          <w:vertAlign w:val="superscript"/>
        </w:rPr>
        <w:t>1</w:t>
      </w:r>
      <w:r w:rsidR="003D3309">
        <w:rPr>
          <w:vertAlign w:val="superscript"/>
        </w:rPr>
        <w:t>9</w:t>
      </w:r>
      <w:r w:rsidR="001F6943">
        <w:t xml:space="preserve"> of the </w:t>
      </w:r>
      <w:r w:rsidR="00C84549">
        <w:t>Chien</w:t>
      </w:r>
      <w:r w:rsidR="00852A69">
        <w:t>,</w:t>
      </w:r>
      <w:r w:rsidR="003D3309">
        <w:rPr>
          <w:vertAlign w:val="superscript"/>
        </w:rPr>
        <w:t>11</w:t>
      </w:r>
      <w:r w:rsidR="00852A69" w:rsidRPr="00852A69">
        <w:t xml:space="preserve"> </w:t>
      </w:r>
      <w:r w:rsidR="00852A69">
        <w:t>Fourier,</w:t>
      </w:r>
      <w:r w:rsidR="00852A69">
        <w:rPr>
          <w:vertAlign w:val="superscript"/>
        </w:rPr>
        <w:t>9</w:t>
      </w:r>
      <w:r w:rsidR="00C84549">
        <w:t xml:space="preserve"> Forbes</w:t>
      </w:r>
      <w:r w:rsidR="003D3309">
        <w:rPr>
          <w:vertAlign w:val="superscript"/>
        </w:rPr>
        <w:t>12</w:t>
      </w:r>
      <w:r w:rsidR="00C84549">
        <w:t xml:space="preserve"> </w:t>
      </w:r>
      <w:r w:rsidR="00543F68">
        <w:t>and ellipse</w:t>
      </w:r>
      <w:r w:rsidR="00852A69">
        <w:t xml:space="preserve"> </w:t>
      </w:r>
      <w:r w:rsidR="001F6943">
        <w:t>were compared</w:t>
      </w:r>
      <w:r w:rsidR="00381EA4">
        <w:t xml:space="preserve"> </w:t>
      </w:r>
      <w:r w:rsidR="0036381F">
        <w:t xml:space="preserve">for </w:t>
      </w:r>
      <w:r w:rsidR="00D5541E">
        <w:t xml:space="preserve">the central </w:t>
      </w:r>
      <w:r w:rsidR="007721CE">
        <w:t>6</w:t>
      </w:r>
      <w:r w:rsidR="0036381F">
        <w:t xml:space="preserve"> mm </w:t>
      </w:r>
      <w:r w:rsidR="00986307">
        <w:t xml:space="preserve">diameter </w:t>
      </w:r>
      <w:r w:rsidR="0036381F">
        <w:t xml:space="preserve">optical zone </w:t>
      </w:r>
      <w:r w:rsidR="00F4720D">
        <w:t xml:space="preserve">by applying </w:t>
      </w:r>
      <w:r w:rsidR="00381EA4">
        <w:t xml:space="preserve">the </w:t>
      </w:r>
      <w:r w:rsidR="001F6943">
        <w:t>following equations</w:t>
      </w:r>
      <w:r w:rsidR="000F1D92">
        <w:t>:</w:t>
      </w:r>
    </w:p>
    <w:p w14:paraId="39D78DAA" w14:textId="77777777" w:rsidR="00D61CE1" w:rsidRDefault="00D61CE1" w:rsidP="00BE56C1">
      <w:pPr>
        <w:pStyle w:val="Default"/>
      </w:pPr>
    </w:p>
    <w:tbl>
      <w:tblPr>
        <w:tblStyle w:val="TableGrid"/>
        <w:tblW w:w="9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1009"/>
      </w:tblGrid>
      <w:tr w:rsidR="00D61CE1" w14:paraId="61FB0C6C" w14:textId="77777777" w:rsidTr="00D61CE1">
        <w:trPr>
          <w:trHeight w:val="1039"/>
        </w:trPr>
        <w:tc>
          <w:tcPr>
            <w:tcW w:w="8576" w:type="dxa"/>
            <w:vAlign w:val="center"/>
          </w:tcPr>
          <w:p w14:paraId="1D6286D4" w14:textId="77777777" w:rsidR="00D61CE1" w:rsidRPr="00084B3B" w:rsidRDefault="00D61CE1" w:rsidP="00D61CE1">
            <w:pPr>
              <w:tabs>
                <w:tab w:val="center" w:pos="4320"/>
                <w:tab w:val="right" w:pos="9000"/>
              </w:tabs>
              <w:spacing w:after="240"/>
              <w:rPr>
                <w:b/>
                <w:sz w:val="20"/>
                <w:szCs w:val="20"/>
              </w:rPr>
            </w:pPr>
            <m:oMathPara>
              <m:oMath>
                <m:r>
                  <m:rPr>
                    <m:sty m:val="bi"/>
                  </m:rPr>
                  <w:rPr>
                    <w:rFonts w:ascii="Cambria Math" w:hAnsi="Cambria Math"/>
                    <w:sz w:val="20"/>
                    <w:szCs w:val="20"/>
                  </w:rPr>
                  <m:t xml:space="preserve">Radius of curvature </m:t>
                </m:r>
                <m:d>
                  <m:dPr>
                    <m:ctrlPr>
                      <w:rPr>
                        <w:rFonts w:ascii="Cambria Math" w:hAnsi="Cambria Math"/>
                        <w:b/>
                        <w:i/>
                        <w:sz w:val="20"/>
                        <w:szCs w:val="20"/>
                      </w:rPr>
                    </m:ctrlPr>
                  </m:dPr>
                  <m:e>
                    <m:r>
                      <w:rPr>
                        <w:rFonts w:ascii="Cambria Math" w:hAnsi="Cambria Math"/>
                        <w:sz w:val="20"/>
                        <w:szCs w:val="20"/>
                      </w:rPr>
                      <m:t>mm</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dx</m:t>
                                        </m:r>
                                      </m:den>
                                    </m:f>
                                  </m:e>
                                </m:d>
                              </m:e>
                              <m:sup>
                                <m:r>
                                  <w:rPr>
                                    <w:rFonts w:ascii="Cambria Math" w:hAnsi="Cambria Math"/>
                                    <w:sz w:val="20"/>
                                    <w:szCs w:val="20"/>
                                  </w:rPr>
                                  <m:t>2</m:t>
                                </m:r>
                              </m:sup>
                            </m:sSup>
                          </m:e>
                        </m:d>
                      </m:e>
                      <m:sup>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2</m:t>
                            </m:r>
                          </m:den>
                        </m:f>
                      </m:sup>
                    </m:sSup>
                  </m:num>
                  <m:den>
                    <m:d>
                      <m:dPr>
                        <m:begChr m:val="|"/>
                        <m:endChr m:val="|"/>
                        <m:ctrlPr>
                          <w:rPr>
                            <w:rFonts w:ascii="Cambria Math" w:hAnsi="Cambria Math"/>
                            <w:i/>
                            <w:sz w:val="20"/>
                            <w:szCs w:val="20"/>
                          </w:rPr>
                        </m:ctrlPr>
                      </m:dPr>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y</m:t>
                            </m:r>
                          </m:num>
                          <m:den>
                            <m:sSup>
                              <m:sSupPr>
                                <m:ctrlPr>
                                  <w:rPr>
                                    <w:rFonts w:ascii="Cambria Math" w:hAnsi="Cambria Math"/>
                                    <w:i/>
                                    <w:iCs/>
                                    <w:sz w:val="20"/>
                                    <w:szCs w:val="20"/>
                                  </w:rPr>
                                </m:ctrlPr>
                              </m:sSupPr>
                              <m:e>
                                <m:r>
                                  <w:rPr>
                                    <w:rFonts w:ascii="Cambria Math" w:hAnsi="Cambria Math"/>
                                    <w:sz w:val="20"/>
                                    <w:szCs w:val="20"/>
                                  </w:rPr>
                                  <m:t>dx</m:t>
                                </m:r>
                              </m:e>
                              <m:sup>
                                <m:r>
                                  <w:rPr>
                                    <w:rFonts w:ascii="Cambria Math" w:hAnsi="Cambria Math"/>
                                    <w:sz w:val="20"/>
                                    <w:szCs w:val="20"/>
                                  </w:rPr>
                                  <m:t>2</m:t>
                                </m:r>
                              </m:sup>
                            </m:sSup>
                          </m:den>
                        </m:f>
                      </m:e>
                    </m:d>
                  </m:den>
                </m:f>
              </m:oMath>
            </m:oMathPara>
          </w:p>
        </w:tc>
        <w:tc>
          <w:tcPr>
            <w:tcW w:w="1009" w:type="dxa"/>
            <w:vAlign w:val="center"/>
          </w:tcPr>
          <w:p w14:paraId="67DB4536" w14:textId="77777777" w:rsidR="00D61CE1" w:rsidRDefault="00D61CE1" w:rsidP="00D61CE1">
            <w:pPr>
              <w:tabs>
                <w:tab w:val="center" w:pos="4320"/>
                <w:tab w:val="right" w:pos="9000"/>
              </w:tabs>
              <w:spacing w:after="240"/>
            </w:pPr>
            <w:r>
              <w:t>(</w:t>
            </w:r>
            <w:fldSimple w:instr=" SEQ Eq  \* MERGEFORMAT ">
              <w:r>
                <w:rPr>
                  <w:noProof/>
                </w:rPr>
                <w:t>5</w:t>
              </w:r>
            </w:fldSimple>
            <w:r>
              <w:t>)</w:t>
            </w:r>
          </w:p>
        </w:tc>
      </w:tr>
      <w:tr w:rsidR="00D61CE1" w14:paraId="13145B02" w14:textId="77777777" w:rsidTr="00D61CE1">
        <w:trPr>
          <w:trHeight w:val="1039"/>
        </w:trPr>
        <w:tc>
          <w:tcPr>
            <w:tcW w:w="8576" w:type="dxa"/>
            <w:vAlign w:val="center"/>
          </w:tcPr>
          <w:p w14:paraId="771862F9" w14:textId="77777777" w:rsidR="00D61CE1" w:rsidRPr="00084B3B" w:rsidRDefault="00D61CE1" w:rsidP="00D61CE1">
            <w:pPr>
              <w:tabs>
                <w:tab w:val="center" w:pos="4320"/>
                <w:tab w:val="right" w:pos="9000"/>
              </w:tabs>
              <w:spacing w:after="240"/>
              <w:rPr>
                <w:rFonts w:eastAsia="Calibri"/>
                <w:b/>
                <w:sz w:val="20"/>
                <w:szCs w:val="20"/>
              </w:rPr>
            </w:pPr>
            <m:oMathPara>
              <m:oMath>
                <m:r>
                  <m:rPr>
                    <m:sty m:val="bi"/>
                  </m:rPr>
                  <w:rPr>
                    <w:rFonts w:ascii="Cambria Math" w:hAnsi="Cambria Math"/>
                    <w:sz w:val="20"/>
                    <w:szCs w:val="20"/>
                  </w:rPr>
                  <m:t>Bending energy</m:t>
                </m:r>
                <m:d>
                  <m:dPr>
                    <m:ctrlPr>
                      <w:rPr>
                        <w:rFonts w:ascii="Cambria Math" w:hAnsi="Cambria Math"/>
                        <w:b/>
                        <w:sz w:val="20"/>
                        <w:szCs w:val="20"/>
                      </w:rPr>
                    </m:ctrlPr>
                  </m:dPr>
                  <m:e>
                    <m:f>
                      <m:fPr>
                        <m:ctrlPr>
                          <w:rPr>
                            <w:rFonts w:ascii="Cambria Math" w:hAnsi="Cambria Math"/>
                            <w:sz w:val="20"/>
                            <w:szCs w:val="20"/>
                          </w:rPr>
                        </m:ctrlPr>
                      </m:fPr>
                      <m:num>
                        <m:r>
                          <m:rPr>
                            <m:sty m:val="p"/>
                          </m:rPr>
                          <w:rPr>
                            <w:rFonts w:ascii="Cambria Math" w:hAnsi="Cambria Math"/>
                            <w:sz w:val="20"/>
                            <w:szCs w:val="20"/>
                          </w:rPr>
                          <m:t>1</m:t>
                        </m:r>
                      </m:num>
                      <m:den>
                        <m:r>
                          <w:rPr>
                            <w:rFonts w:ascii="Cambria Math" w:hAnsi="Cambria Math"/>
                            <w:sz w:val="20"/>
                            <w:szCs w:val="20"/>
                          </w:rPr>
                          <m:t>mm</m:t>
                        </m:r>
                      </m:den>
                    </m:f>
                  </m:e>
                </m:d>
                <m:r>
                  <m:rPr>
                    <m:sty m:val="p"/>
                  </m:rPr>
                  <w:rPr>
                    <w:rFonts w:ascii="Cambria Math" w:hAnsi="Cambria Math"/>
                    <w:sz w:val="20"/>
                    <w:szCs w:val="20"/>
                  </w:rPr>
                  <m:t>≈</m:t>
                </m:r>
                <m:nary>
                  <m:naryPr>
                    <m:limLoc m:val="subSup"/>
                    <m:ctrlPr>
                      <w:rPr>
                        <w:rFonts w:ascii="Cambria Math" w:hAnsi="Cambria Math"/>
                        <w:sz w:val="20"/>
                        <w:szCs w:val="20"/>
                      </w:rPr>
                    </m:ctrlPr>
                  </m:naryPr>
                  <m:sub>
                    <m:r>
                      <m:rPr>
                        <m:sty m:val="p"/>
                      </m:rPr>
                      <w:rPr>
                        <w:rFonts w:ascii="Cambria Math" w:hAnsi="Cambria Math"/>
                        <w:sz w:val="20"/>
                        <w:szCs w:val="20"/>
                      </w:rPr>
                      <m:t>0</m:t>
                    </m:r>
                  </m:sub>
                  <m:sup>
                    <m:r>
                      <w:rPr>
                        <w:rFonts w:ascii="Cambria Math" w:hAnsi="Cambria Math"/>
                        <w:sz w:val="20"/>
                        <w:szCs w:val="20"/>
                      </w:rPr>
                      <m:t>s</m:t>
                    </m:r>
                  </m:sup>
                  <m:e>
                    <m:sSup>
                      <m:sSupPr>
                        <m:ctrlPr>
                          <w:rPr>
                            <w:rFonts w:ascii="Cambria Math" w:hAnsi="Cambria Math"/>
                            <w:sz w:val="20"/>
                            <w:szCs w:val="20"/>
                          </w:rPr>
                        </m:ctrlPr>
                      </m:sSupPr>
                      <m:e>
                        <m:d>
                          <m:dPr>
                            <m:begChr m:val="|"/>
                            <m:endChr m:val="|"/>
                            <m:ctrlPr>
                              <w:rPr>
                                <w:rFonts w:ascii="Cambria Math" w:hAnsi="Cambria Math"/>
                                <w:sz w:val="20"/>
                                <w:szCs w:val="20"/>
                              </w:rPr>
                            </m:ctrlPr>
                          </m:dPr>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y</m:t>
                                </m:r>
                              </m:num>
                              <m:den>
                                <m:sSup>
                                  <m:sSupPr>
                                    <m:ctrlPr>
                                      <w:rPr>
                                        <w:rFonts w:ascii="Cambria Math" w:hAnsi="Cambria Math"/>
                                        <w:i/>
                                        <w:iCs/>
                                        <w:sz w:val="20"/>
                                        <w:szCs w:val="20"/>
                                      </w:rPr>
                                    </m:ctrlPr>
                                  </m:sSupPr>
                                  <m:e>
                                    <m:r>
                                      <w:rPr>
                                        <w:rFonts w:ascii="Cambria Math" w:hAnsi="Cambria Math"/>
                                        <w:sz w:val="20"/>
                                        <w:szCs w:val="20"/>
                                      </w:rPr>
                                      <m:t>ds</m:t>
                                    </m:r>
                                  </m:e>
                                  <m:sup>
                                    <m:r>
                                      <w:rPr>
                                        <w:rFonts w:ascii="Cambria Math" w:hAnsi="Cambria Math"/>
                                        <w:sz w:val="20"/>
                                        <w:szCs w:val="20"/>
                                      </w:rPr>
                                      <m:t>2</m:t>
                                    </m:r>
                                  </m:sup>
                                </m:sSup>
                              </m:den>
                            </m:f>
                          </m:e>
                        </m:d>
                      </m:e>
                      <m:sup>
                        <m:r>
                          <m:rPr>
                            <m:sty m:val="p"/>
                          </m:rPr>
                          <w:rPr>
                            <w:rFonts w:ascii="Cambria Math" w:hAnsi="Cambria Math"/>
                            <w:sz w:val="20"/>
                            <w:szCs w:val="20"/>
                          </w:rPr>
                          <m:t>2</m:t>
                        </m:r>
                      </m:sup>
                    </m:sSup>
                    <m:r>
                      <w:rPr>
                        <w:rFonts w:ascii="Cambria Math" w:hAnsi="Cambria Math"/>
                        <w:sz w:val="20"/>
                        <w:szCs w:val="20"/>
                      </w:rPr>
                      <m:t>ds</m:t>
                    </m:r>
                  </m:e>
                </m:nary>
              </m:oMath>
            </m:oMathPara>
          </w:p>
        </w:tc>
        <w:tc>
          <w:tcPr>
            <w:tcW w:w="1009" w:type="dxa"/>
            <w:vAlign w:val="center"/>
          </w:tcPr>
          <w:p w14:paraId="7D99DF31" w14:textId="77777777" w:rsidR="00D61CE1" w:rsidRDefault="00D61CE1" w:rsidP="00D61CE1">
            <w:pPr>
              <w:tabs>
                <w:tab w:val="center" w:pos="4320"/>
                <w:tab w:val="right" w:pos="9000"/>
              </w:tabs>
              <w:spacing w:after="240"/>
            </w:pPr>
            <w:r>
              <w:t>(</w:t>
            </w:r>
            <w:fldSimple w:instr=" SEQ Eq \* MERGEFORMAT ">
              <w:r>
                <w:rPr>
                  <w:noProof/>
                </w:rPr>
                <w:t>6</w:t>
              </w:r>
            </w:fldSimple>
            <w:r>
              <w:t>)</w:t>
            </w:r>
          </w:p>
        </w:tc>
      </w:tr>
      <w:tr w:rsidR="00D61CE1" w14:paraId="18C53483" w14:textId="77777777" w:rsidTr="00D61CE1">
        <w:trPr>
          <w:trHeight w:val="1039"/>
        </w:trPr>
        <w:tc>
          <w:tcPr>
            <w:tcW w:w="8576" w:type="dxa"/>
            <w:vAlign w:val="center"/>
          </w:tcPr>
          <w:p w14:paraId="0EF4071D" w14:textId="77777777" w:rsidR="00D61CE1" w:rsidRPr="00084B3B" w:rsidRDefault="00D61CE1" w:rsidP="00D61CE1">
            <w:pPr>
              <w:tabs>
                <w:tab w:val="center" w:pos="4320"/>
                <w:tab w:val="right" w:pos="9000"/>
              </w:tabs>
              <w:spacing w:after="240"/>
              <w:rPr>
                <w:b/>
                <w:sz w:val="20"/>
                <w:szCs w:val="20"/>
              </w:rPr>
            </w:pPr>
            <m:oMathPara>
              <m:oMath>
                <m:r>
                  <m:rPr>
                    <m:sty m:val="bi"/>
                  </m:rPr>
                  <w:rPr>
                    <w:rFonts w:ascii="Cambria Math" w:hAnsi="Cambria Math"/>
                    <w:sz w:val="20"/>
                    <w:szCs w:val="20"/>
                  </w:rPr>
                  <m:t xml:space="preserve">Waviness </m:t>
                </m:r>
                <m:d>
                  <m:dPr>
                    <m:ctrlPr>
                      <w:rPr>
                        <w:rFonts w:ascii="Cambria Math" w:hAnsi="Cambria Math"/>
                        <w:b/>
                        <w:sz w:val="20"/>
                        <w:szCs w:val="20"/>
                      </w:rPr>
                    </m:ctrlPr>
                  </m:dPr>
                  <m:e>
                    <m:f>
                      <m:fPr>
                        <m:ctrlPr>
                          <w:rPr>
                            <w:rFonts w:ascii="Cambria Math" w:hAnsi="Cambria Math"/>
                            <w:sz w:val="20"/>
                            <w:szCs w:val="20"/>
                          </w:rPr>
                        </m:ctrlPr>
                      </m:fPr>
                      <m:num>
                        <m:r>
                          <m:rPr>
                            <m:sty m:val="p"/>
                          </m:rP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mm</m:t>
                            </m:r>
                          </m:e>
                          <m:sup>
                            <m:r>
                              <w:rPr>
                                <w:rFonts w:ascii="Cambria Math" w:hAnsi="Cambria Math"/>
                                <w:sz w:val="20"/>
                                <w:szCs w:val="20"/>
                              </w:rPr>
                              <m:t>3</m:t>
                            </m:r>
                          </m:sup>
                        </m:sSup>
                      </m:den>
                    </m:f>
                  </m:e>
                </m:d>
                <m:r>
                  <w:rPr>
                    <w:rFonts w:ascii="Cambria Math" w:hAnsi="Cambria Math"/>
                    <w:sz w:val="20"/>
                    <w:szCs w:val="20"/>
                  </w:rPr>
                  <m:t>=</m:t>
                </m:r>
                <m:nary>
                  <m:naryPr>
                    <m:limLoc m:val="subSup"/>
                    <m:ctrlPr>
                      <w:rPr>
                        <w:rFonts w:ascii="Cambria Math" w:hAnsi="Cambria Math"/>
                        <w:sz w:val="20"/>
                        <w:szCs w:val="20"/>
                      </w:rPr>
                    </m:ctrlPr>
                  </m:naryPr>
                  <m:sub>
                    <m:r>
                      <m:rPr>
                        <m:sty m:val="p"/>
                      </m:rPr>
                      <w:rPr>
                        <w:rFonts w:ascii="Cambria Math" w:hAnsi="Cambria Math"/>
                        <w:sz w:val="20"/>
                        <w:szCs w:val="20"/>
                      </w:rPr>
                      <m:t>0</m:t>
                    </m:r>
                  </m:sub>
                  <m:sup>
                    <m:r>
                      <w:rPr>
                        <w:rFonts w:ascii="Cambria Math" w:hAnsi="Cambria Math"/>
                        <w:sz w:val="20"/>
                        <w:szCs w:val="20"/>
                      </w:rPr>
                      <m:t>s</m:t>
                    </m:r>
                  </m:sup>
                  <m:e>
                    <m:sSup>
                      <m:sSupPr>
                        <m:ctrlPr>
                          <w:rPr>
                            <w:rFonts w:ascii="Cambria Math" w:hAnsi="Cambria Math"/>
                            <w:sz w:val="20"/>
                            <w:szCs w:val="20"/>
                          </w:rPr>
                        </m:ctrlPr>
                      </m:sSupPr>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dk</m:t>
                                </m:r>
                              </m:num>
                              <m:den>
                                <m:r>
                                  <w:rPr>
                                    <w:rFonts w:ascii="Cambria Math" w:hAnsi="Cambria Math"/>
                                    <w:sz w:val="20"/>
                                    <w:szCs w:val="20"/>
                                  </w:rPr>
                                  <m:t>ds</m:t>
                                </m:r>
                              </m:den>
                            </m:f>
                          </m:e>
                        </m:d>
                      </m:e>
                      <m:sup>
                        <m:r>
                          <m:rPr>
                            <m:sty m:val="p"/>
                          </m:rPr>
                          <w:rPr>
                            <w:rFonts w:ascii="Cambria Math" w:hAnsi="Cambria Math"/>
                            <w:sz w:val="20"/>
                            <w:szCs w:val="20"/>
                          </w:rPr>
                          <m:t>2</m:t>
                        </m:r>
                      </m:sup>
                    </m:sSup>
                    <m:r>
                      <w:rPr>
                        <w:rFonts w:ascii="Cambria Math" w:hAnsi="Cambria Math"/>
                        <w:sz w:val="20"/>
                        <w:szCs w:val="20"/>
                      </w:rPr>
                      <m:t>ds</m:t>
                    </m:r>
                  </m:e>
                </m:nary>
              </m:oMath>
            </m:oMathPara>
          </w:p>
        </w:tc>
        <w:tc>
          <w:tcPr>
            <w:tcW w:w="1009" w:type="dxa"/>
            <w:vAlign w:val="center"/>
          </w:tcPr>
          <w:p w14:paraId="42C19D88" w14:textId="77777777" w:rsidR="00D61CE1" w:rsidRDefault="00D61CE1" w:rsidP="00D61CE1">
            <w:pPr>
              <w:tabs>
                <w:tab w:val="center" w:pos="4320"/>
                <w:tab w:val="right" w:pos="9000"/>
              </w:tabs>
              <w:spacing w:after="240"/>
            </w:pPr>
            <w:r>
              <w:rPr>
                <w:rFonts w:eastAsiaTheme="minorEastAsia"/>
              </w:rPr>
              <w:t>(</w:t>
            </w:r>
            <w:r>
              <w:rPr>
                <w:rFonts w:eastAsiaTheme="minorEastAsia"/>
              </w:rPr>
              <w:fldChar w:fldCharType="begin"/>
            </w:r>
            <w:r>
              <w:rPr>
                <w:rFonts w:eastAsiaTheme="minorEastAsia"/>
              </w:rPr>
              <w:instrText xml:space="preserve"> SEQ Eq \* MERGEFORMAT </w:instrText>
            </w:r>
            <w:r>
              <w:rPr>
                <w:rFonts w:eastAsiaTheme="minorEastAsia"/>
              </w:rPr>
              <w:fldChar w:fldCharType="separate"/>
            </w:r>
            <w:r>
              <w:rPr>
                <w:rFonts w:eastAsiaTheme="minorEastAsia"/>
                <w:noProof/>
              </w:rPr>
              <w:t>7</w:t>
            </w:r>
            <w:r>
              <w:rPr>
                <w:rFonts w:eastAsiaTheme="minorEastAsia"/>
              </w:rPr>
              <w:fldChar w:fldCharType="end"/>
            </w:r>
            <w:r>
              <w:rPr>
                <w:rFonts w:eastAsiaTheme="minorEastAsia"/>
              </w:rPr>
              <w:t>)</w:t>
            </w:r>
          </w:p>
        </w:tc>
      </w:tr>
      <w:tr w:rsidR="00D61CE1" w14:paraId="6EABFE3F" w14:textId="77777777" w:rsidTr="00D61CE1">
        <w:trPr>
          <w:trHeight w:val="1039"/>
        </w:trPr>
        <w:tc>
          <w:tcPr>
            <w:tcW w:w="8576" w:type="dxa"/>
            <w:vAlign w:val="center"/>
          </w:tcPr>
          <w:p w14:paraId="607C51B7" w14:textId="77777777" w:rsidR="00D61CE1" w:rsidRPr="00084B3B" w:rsidRDefault="00D61CE1" w:rsidP="00D61CE1">
            <w:pPr>
              <w:tabs>
                <w:tab w:val="center" w:pos="4320"/>
                <w:tab w:val="right" w:pos="9000"/>
              </w:tabs>
              <w:spacing w:after="240"/>
              <w:rPr>
                <w:b/>
                <w:sz w:val="20"/>
                <w:szCs w:val="20"/>
              </w:rPr>
            </w:pPr>
            <m:oMathPara>
              <m:oMath>
                <m:r>
                  <m:rPr>
                    <m:sty m:val="bi"/>
                  </m:rPr>
                  <w:rPr>
                    <w:rFonts w:ascii="Cambria Math" w:hAnsi="Cambria Math"/>
                    <w:sz w:val="20"/>
                    <w:szCs w:val="20"/>
                  </w:rPr>
                  <m:t>Radius of Curvature Variance</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mm</m:t>
                    </m:r>
                  </m:e>
                  <m:sup>
                    <m:r>
                      <w:rPr>
                        <w:rFonts w:ascii="Cambria Math" w:hAnsi="Cambria Math"/>
                        <w:sz w:val="20"/>
                        <w:szCs w:val="20"/>
                      </w:rPr>
                      <m:t>2</m:t>
                    </m:r>
                  </m:sup>
                </m:s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x</m:t>
                    </m:r>
                  </m:sup>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r</m:t>
                                    </m:r>
                                  </m:e>
                                </m:acc>
                              </m:e>
                            </m:d>
                          </m:e>
                          <m:sup>
                            <m:r>
                              <w:rPr>
                                <w:rFonts w:ascii="Cambria Math" w:hAnsi="Cambria Math"/>
                                <w:sz w:val="20"/>
                                <w:szCs w:val="20"/>
                              </w:rPr>
                              <m:t>2</m:t>
                            </m:r>
                          </m:sup>
                        </m:sSup>
                      </m:num>
                      <m:den>
                        <m:r>
                          <w:rPr>
                            <w:rFonts w:ascii="Cambria Math" w:hAnsi="Cambria Math"/>
                            <w:sz w:val="20"/>
                            <w:szCs w:val="20"/>
                          </w:rPr>
                          <m:t>n-1</m:t>
                        </m:r>
                      </m:den>
                    </m:f>
                  </m:e>
                </m:nary>
              </m:oMath>
            </m:oMathPara>
          </w:p>
        </w:tc>
        <w:tc>
          <w:tcPr>
            <w:tcW w:w="1009" w:type="dxa"/>
            <w:vAlign w:val="center"/>
          </w:tcPr>
          <w:p w14:paraId="1C57C84D" w14:textId="77777777" w:rsidR="00D61CE1" w:rsidRDefault="00D61CE1" w:rsidP="00D61CE1">
            <w:pPr>
              <w:tabs>
                <w:tab w:val="center" w:pos="4320"/>
                <w:tab w:val="right" w:pos="9000"/>
              </w:tabs>
              <w:spacing w:after="240"/>
              <w:rPr>
                <w:rFonts w:eastAsiaTheme="minorEastAsia"/>
              </w:rPr>
            </w:pPr>
            <w:r w:rsidRPr="00BB10D7">
              <w:rPr>
                <w:rFonts w:eastAsiaTheme="minorEastAsia"/>
                <w:bCs/>
                <w:iCs/>
              </w:rPr>
              <w:t>(</w:t>
            </w:r>
            <w:r w:rsidRPr="00BB10D7">
              <w:rPr>
                <w:rFonts w:eastAsiaTheme="minorEastAsia"/>
                <w:bCs/>
                <w:iCs/>
              </w:rPr>
              <w:fldChar w:fldCharType="begin"/>
            </w:r>
            <w:r w:rsidRPr="00BB10D7">
              <w:rPr>
                <w:rFonts w:eastAsiaTheme="minorEastAsia"/>
                <w:bCs/>
                <w:iCs/>
              </w:rPr>
              <w:instrText xml:space="preserve"> SEQ Eq \* MERGEFORMAT </w:instrText>
            </w:r>
            <w:r w:rsidRPr="00BB10D7">
              <w:rPr>
                <w:rFonts w:eastAsiaTheme="minorEastAsia"/>
                <w:bCs/>
                <w:iCs/>
              </w:rPr>
              <w:fldChar w:fldCharType="separate"/>
            </w:r>
            <w:r>
              <w:rPr>
                <w:rFonts w:eastAsiaTheme="minorEastAsia"/>
                <w:bCs/>
                <w:iCs/>
                <w:noProof/>
              </w:rPr>
              <w:t>8</w:t>
            </w:r>
            <w:r w:rsidRPr="00BB10D7">
              <w:rPr>
                <w:rFonts w:eastAsiaTheme="minorEastAsia"/>
                <w:bCs/>
                <w:iCs/>
              </w:rPr>
              <w:fldChar w:fldCharType="end"/>
            </w:r>
            <w:r w:rsidRPr="00BB10D7">
              <w:rPr>
                <w:rFonts w:eastAsiaTheme="minorEastAsia"/>
                <w:bCs/>
                <w:iCs/>
              </w:rPr>
              <w:t>)</w:t>
            </w:r>
          </w:p>
        </w:tc>
      </w:tr>
    </w:tbl>
    <w:p w14:paraId="5745B3A4" w14:textId="77777777" w:rsidR="00D61CE1" w:rsidRDefault="00D61CE1" w:rsidP="008D317F">
      <w:pPr>
        <w:spacing w:after="240"/>
      </w:pPr>
    </w:p>
    <w:p w14:paraId="2809850E" w14:textId="77777777" w:rsidR="003C25A9" w:rsidRDefault="00D61CE1" w:rsidP="008D317F">
      <w:pPr>
        <w:spacing w:after="240"/>
      </w:pPr>
      <w:proofErr w:type="gramStart"/>
      <w:r>
        <w:lastRenderedPageBreak/>
        <w:t>w</w:t>
      </w:r>
      <w:r w:rsidR="002B5772">
        <w:t>here</w:t>
      </w:r>
      <w:proofErr w:type="gramEnd"/>
      <w:r w:rsidR="00277B90">
        <w:t>,</w:t>
      </w:r>
      <w:r w:rsidR="002B5772">
        <w:t xml:space="preserve"> </w:t>
      </w:r>
    </w:p>
    <w:p w14:paraId="104221D6" w14:textId="77777777" w:rsidR="003D3309" w:rsidRDefault="005763A9" w:rsidP="008D317F">
      <w:pPr>
        <w:spacing w:after="240"/>
      </w:pPr>
      <w:r>
        <w:rPr>
          <w:i/>
        </w:rPr>
        <w:t>s = arc lengt</w:t>
      </w:r>
      <w:r w:rsidR="0047147D">
        <w:rPr>
          <w:i/>
        </w:rPr>
        <w:t>h,</w:t>
      </w:r>
      <w:r w:rsidRPr="00AC2D6A">
        <w:rPr>
          <w:i/>
        </w:rPr>
        <w:t xml:space="preserve"> </w:t>
      </w:r>
      <w:r w:rsidR="00AC2D6A" w:rsidRPr="00AC2D6A">
        <w:rPr>
          <w:i/>
        </w:rPr>
        <w:t>k</w:t>
      </w:r>
      <w:r w:rsidR="00AC2D6A">
        <w:t xml:space="preserve"> </w:t>
      </w:r>
      <w:r w:rsidR="00BC0427">
        <w:t>=</w:t>
      </w:r>
      <w:r w:rsidR="0047147D">
        <w:t xml:space="preserve"> curvature, and </w:t>
      </w:r>
      <m:oMath>
        <m:acc>
          <m:accPr>
            <m:chr m:val="̅"/>
            <m:ctrlPr>
              <w:rPr>
                <w:rFonts w:ascii="Cambria Math" w:hAnsi="Cambria Math"/>
              </w:rPr>
            </m:ctrlPr>
          </m:accPr>
          <m:e>
            <m:r>
              <w:rPr>
                <w:rFonts w:ascii="Cambria Math" w:hAnsi="Cambria Math"/>
              </w:rPr>
              <m:t>r</m:t>
            </m:r>
          </m:e>
        </m:acc>
      </m:oMath>
      <w:r w:rsidR="00277B90">
        <w:t xml:space="preserve"> </w:t>
      </w:r>
      <w:r w:rsidR="003C25A9">
        <w:t>=</w:t>
      </w:r>
      <w:r w:rsidR="00277B90">
        <w:t xml:space="preserve"> </w:t>
      </w:r>
      <w:r w:rsidR="003C25A9">
        <w:t>mean</w:t>
      </w:r>
      <w:r w:rsidR="008741DF">
        <w:t xml:space="preserve"> </w:t>
      </w:r>
      <w:proofErr w:type="spellStart"/>
      <w:r w:rsidR="008741DF">
        <w:t>RoC</w:t>
      </w:r>
      <w:proofErr w:type="spellEnd"/>
      <w:r>
        <w:t>.</w:t>
      </w:r>
    </w:p>
    <w:p w14:paraId="5418C79D" w14:textId="77777777" w:rsidR="007338B5" w:rsidRDefault="00107A61" w:rsidP="003D3309">
      <w:pPr>
        <w:spacing w:after="240"/>
        <w:rPr>
          <w:vertAlign w:val="superscript"/>
        </w:rPr>
      </w:pPr>
      <w:r>
        <w:t xml:space="preserve">In addition, the </w:t>
      </w:r>
      <w:r w:rsidR="00191D36">
        <w:t xml:space="preserve">anterior and posterior </w:t>
      </w:r>
      <w:proofErr w:type="gramStart"/>
      <w:r w:rsidR="00F6169E">
        <w:t>RoCs</w:t>
      </w:r>
      <w:proofErr w:type="gramEnd"/>
      <w:r w:rsidR="00F6169E">
        <w:t xml:space="preserve"> </w:t>
      </w:r>
      <w:r w:rsidR="00D401C0">
        <w:t xml:space="preserve">and the optical power </w:t>
      </w:r>
      <w:r w:rsidR="008741DF">
        <w:t>(C</w:t>
      </w:r>
      <w:r w:rsidR="00F6169E">
        <w:t>O</w:t>
      </w:r>
      <w:r w:rsidR="008741DF">
        <w:t xml:space="preserve">P) </w:t>
      </w:r>
      <w:r w:rsidR="00D401C0">
        <w:t xml:space="preserve">were calculated for </w:t>
      </w:r>
      <w:r w:rsidR="008518FD" w:rsidRPr="00277B90">
        <w:t xml:space="preserve">central optical zone diameters of 1 mm, </w:t>
      </w:r>
      <w:r w:rsidR="00DE165D">
        <w:t xml:space="preserve">2 mm, </w:t>
      </w:r>
      <w:r w:rsidR="008518FD" w:rsidRPr="00277B90">
        <w:t>3 mm, 4 mm</w:t>
      </w:r>
      <w:r w:rsidR="00986307">
        <w:t>,</w:t>
      </w:r>
      <w:r w:rsidR="008518FD" w:rsidRPr="00277B90">
        <w:t xml:space="preserve"> </w:t>
      </w:r>
      <w:r w:rsidR="004442CE">
        <w:t xml:space="preserve">and </w:t>
      </w:r>
      <w:r w:rsidR="008518FD" w:rsidRPr="00277B90">
        <w:t>6 mm</w:t>
      </w:r>
      <w:r w:rsidR="00D401C0">
        <w:t xml:space="preserve"> </w:t>
      </w:r>
      <w:r w:rsidR="00F4720D">
        <w:t xml:space="preserve">with </w:t>
      </w:r>
      <w:r w:rsidR="00D401C0">
        <w:t>the following formula</w:t>
      </w:r>
      <w:r w:rsidR="002B5772" w:rsidRPr="00277B90">
        <w:t>:</w:t>
      </w:r>
      <w:r w:rsidR="003D3309">
        <w:rPr>
          <w:vertAlign w:val="superscript"/>
        </w:rPr>
        <w:t>20,21</w:t>
      </w:r>
    </w:p>
    <w:tbl>
      <w:tblPr>
        <w:tblStyle w:val="TableGrid"/>
        <w:tblW w:w="9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1009"/>
      </w:tblGrid>
      <w:tr w:rsidR="009018B6" w14:paraId="7403554A" w14:textId="77777777" w:rsidTr="00E34D8F">
        <w:trPr>
          <w:trHeight w:val="1039"/>
        </w:trPr>
        <w:tc>
          <w:tcPr>
            <w:tcW w:w="8576" w:type="dxa"/>
            <w:vAlign w:val="center"/>
          </w:tcPr>
          <w:p w14:paraId="55AEA6B4" w14:textId="77777777" w:rsidR="009018B6" w:rsidRPr="00084B3B" w:rsidRDefault="009018B6" w:rsidP="00E34D8F">
            <w:pPr>
              <w:tabs>
                <w:tab w:val="center" w:pos="4320"/>
                <w:tab w:val="right" w:pos="9000"/>
              </w:tabs>
              <w:spacing w:after="240"/>
              <w:rPr>
                <w:b/>
                <w:sz w:val="20"/>
                <w:szCs w:val="20"/>
              </w:rPr>
            </w:pPr>
            <m:oMathPara>
              <m:oMath>
                <m:r>
                  <m:rPr>
                    <m:sty m:val="bi"/>
                  </m:rPr>
                  <w:rPr>
                    <w:rFonts w:ascii="Cambria Math" w:hAnsi="Cambria Math"/>
                    <w:sz w:val="20"/>
                    <w:szCs w:val="20"/>
                  </w:rPr>
                  <m:t xml:space="preserve">Central Optical Power </m:t>
                </m:r>
                <m:d>
                  <m:dPr>
                    <m:ctrlPr>
                      <w:rPr>
                        <w:rFonts w:ascii="Cambria Math" w:hAnsi="Cambria Math"/>
                        <w:i/>
                        <w:sz w:val="20"/>
                        <w:szCs w:val="20"/>
                      </w:rPr>
                    </m:ctrlPr>
                  </m:dPr>
                  <m:e>
                    <m:r>
                      <w:rPr>
                        <w:rFonts w:ascii="Cambria Math" w:hAnsi="Cambria Math"/>
                        <w:sz w:val="20"/>
                        <w:szCs w:val="20"/>
                      </w:rPr>
                      <m:t>diopters</m:t>
                    </m:r>
                  </m:e>
                </m:d>
                <m:r>
                  <m:rPr>
                    <m:sty m:val="bi"/>
                  </m:rP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a</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l</m:t>
                        </m:r>
                      </m:sub>
                    </m:sSub>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e>
                    </m:d>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l</m:t>
                            </m:r>
                          </m:sub>
                        </m:sSub>
                      </m:e>
                    </m:d>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l</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a</m:t>
                        </m:r>
                      </m:sub>
                    </m:s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m:t>
                        </m:r>
                      </m:sub>
                    </m:sSub>
                  </m:den>
                </m:f>
              </m:oMath>
            </m:oMathPara>
          </w:p>
        </w:tc>
        <w:tc>
          <w:tcPr>
            <w:tcW w:w="1009" w:type="dxa"/>
            <w:vAlign w:val="center"/>
          </w:tcPr>
          <w:p w14:paraId="283E2AF9" w14:textId="77777777" w:rsidR="009018B6" w:rsidRDefault="009018B6" w:rsidP="00E34D8F">
            <w:pPr>
              <w:tabs>
                <w:tab w:val="center" w:pos="4320"/>
                <w:tab w:val="right" w:pos="9000"/>
              </w:tabs>
              <w:spacing w:after="240"/>
              <w:rPr>
                <w:rFonts w:eastAsiaTheme="minorEastAsia"/>
              </w:rPr>
            </w:pPr>
            <w:r w:rsidRPr="00BB10D7">
              <w:rPr>
                <w:rFonts w:eastAsiaTheme="minorEastAsia"/>
                <w:bCs/>
                <w:iCs/>
              </w:rPr>
              <w:t>(</w:t>
            </w:r>
            <w:r w:rsidRPr="00BB10D7">
              <w:rPr>
                <w:rFonts w:eastAsiaTheme="minorEastAsia"/>
                <w:bCs/>
                <w:iCs/>
              </w:rPr>
              <w:fldChar w:fldCharType="begin"/>
            </w:r>
            <w:r w:rsidRPr="00BB10D7">
              <w:rPr>
                <w:rFonts w:eastAsiaTheme="minorEastAsia"/>
                <w:bCs/>
                <w:iCs/>
              </w:rPr>
              <w:instrText xml:space="preserve"> SEQ Eq \* MERGEFORMAT </w:instrText>
            </w:r>
            <w:r w:rsidRPr="00BB10D7">
              <w:rPr>
                <w:rFonts w:eastAsiaTheme="minorEastAsia"/>
                <w:bCs/>
                <w:iCs/>
              </w:rPr>
              <w:fldChar w:fldCharType="separate"/>
            </w:r>
            <w:r>
              <w:rPr>
                <w:rFonts w:eastAsiaTheme="minorEastAsia"/>
                <w:bCs/>
                <w:iCs/>
                <w:noProof/>
              </w:rPr>
              <w:t>9</w:t>
            </w:r>
            <w:r w:rsidRPr="00BB10D7">
              <w:rPr>
                <w:rFonts w:eastAsiaTheme="minorEastAsia"/>
                <w:bCs/>
                <w:iCs/>
              </w:rPr>
              <w:fldChar w:fldCharType="end"/>
            </w:r>
            <w:r w:rsidRPr="00BB10D7">
              <w:rPr>
                <w:rFonts w:eastAsiaTheme="minorEastAsia"/>
                <w:bCs/>
                <w:iCs/>
              </w:rPr>
              <w:t>)</w:t>
            </w:r>
          </w:p>
        </w:tc>
      </w:tr>
    </w:tbl>
    <w:p w14:paraId="3EEBF8FC" w14:textId="77777777" w:rsidR="004F40F1" w:rsidRDefault="004F40F1" w:rsidP="00D07EF0">
      <w:pPr>
        <w:tabs>
          <w:tab w:val="center" w:pos="4320"/>
          <w:tab w:val="right" w:pos="8640"/>
        </w:tabs>
        <w:spacing w:after="120"/>
      </w:pPr>
      <w:proofErr w:type="gramStart"/>
      <w:r>
        <w:t>w</w:t>
      </w:r>
      <w:r w:rsidR="002B5772">
        <w:t>here</w:t>
      </w:r>
      <w:proofErr w:type="gramEnd"/>
      <w:r>
        <w:t>,</w:t>
      </w:r>
    </w:p>
    <w:p w14:paraId="7DBBB42F" w14:textId="77777777" w:rsidR="00A86C13" w:rsidRDefault="002B5772" w:rsidP="00D07EF0">
      <w:pPr>
        <w:tabs>
          <w:tab w:val="center" w:pos="4320"/>
          <w:tab w:val="right" w:pos="8640"/>
        </w:tabs>
        <w:spacing w:after="120"/>
      </w:pPr>
      <w:r>
        <w:t xml:space="preserve"> </w:t>
      </w:r>
      <w:proofErr w:type="spellStart"/>
      <w:r w:rsidRPr="003809A5">
        <w:rPr>
          <w:i/>
        </w:rPr>
        <w:t>n</w:t>
      </w:r>
      <w:r>
        <w:rPr>
          <w:i/>
          <w:vertAlign w:val="subscript"/>
        </w:rPr>
        <w:t>a</w:t>
      </w:r>
      <w:proofErr w:type="spellEnd"/>
      <w:r>
        <w:t xml:space="preserve"> = 1.336 and </w:t>
      </w:r>
      <w:r w:rsidRPr="003809A5">
        <w:rPr>
          <w:i/>
        </w:rPr>
        <w:t>n</w:t>
      </w:r>
      <w:r>
        <w:rPr>
          <w:i/>
          <w:vertAlign w:val="subscript"/>
        </w:rPr>
        <w:t>l</w:t>
      </w:r>
      <w:r>
        <w:t xml:space="preserve"> = 1.42 are the indices of refractions of the aqueous humor/vitreous and lens</w:t>
      </w:r>
      <w:r w:rsidR="00871DB7">
        <w:t>,</w:t>
      </w:r>
      <w:r>
        <w:t xml:space="preserve"> respectively</w:t>
      </w:r>
      <w:r w:rsidR="00E46A76">
        <w:t>;</w:t>
      </w:r>
      <w:r>
        <w:t xml:space="preserve"> </w:t>
      </w:r>
      <w:r w:rsidRPr="003809A5">
        <w:rPr>
          <w:i/>
        </w:rPr>
        <w:t>r</w:t>
      </w:r>
      <w:r w:rsidRPr="003809A5">
        <w:rPr>
          <w:i/>
          <w:vertAlign w:val="subscript"/>
        </w:rPr>
        <w:t>a</w:t>
      </w:r>
      <w:r>
        <w:t xml:space="preserve"> and </w:t>
      </w:r>
      <w:proofErr w:type="gramStart"/>
      <w:r w:rsidRPr="003809A5">
        <w:rPr>
          <w:i/>
        </w:rPr>
        <w:t>r</w:t>
      </w:r>
      <w:r w:rsidRPr="003809A5">
        <w:rPr>
          <w:i/>
          <w:vertAlign w:val="subscript"/>
        </w:rPr>
        <w:t>p</w:t>
      </w:r>
      <w:r>
        <w:t xml:space="preserve"> </w:t>
      </w:r>
      <w:r w:rsidR="00CD5826">
        <w:t>,</w:t>
      </w:r>
      <w:proofErr w:type="gramEnd"/>
      <w:r w:rsidR="00CD5826">
        <w:t xml:space="preserve"> which is </w:t>
      </w:r>
      <w:r>
        <w:t>negative</w:t>
      </w:r>
      <w:r w:rsidR="00CD5826">
        <w:t>,</w:t>
      </w:r>
      <w:r>
        <w:t xml:space="preserve"> are the anterior and posterior central lens surface</w:t>
      </w:r>
      <w:r w:rsidR="00E46A76">
        <w:t>,</w:t>
      </w:r>
      <w:r w:rsidR="00F6169E">
        <w:t xml:space="preserve"> RoCs</w:t>
      </w:r>
      <w:r>
        <w:t xml:space="preserve"> respectively</w:t>
      </w:r>
      <w:r w:rsidR="00E46A76">
        <w:t>;</w:t>
      </w:r>
      <w:r>
        <w:t xml:space="preserve"> and </w:t>
      </w:r>
      <w:r w:rsidRPr="003809A5">
        <w:rPr>
          <w:i/>
        </w:rPr>
        <w:t>t</w:t>
      </w:r>
      <w:r>
        <w:t xml:space="preserve"> = central lens thickness.</w:t>
      </w:r>
      <w:r w:rsidR="00075D7C">
        <w:softHyphen/>
      </w:r>
      <w:r w:rsidR="00075D7C">
        <w:softHyphen/>
      </w:r>
    </w:p>
    <w:p w14:paraId="24FC6AB5" w14:textId="77777777" w:rsidR="00B05D04" w:rsidRPr="00B05D04" w:rsidRDefault="00B05D04" w:rsidP="00D07EF0">
      <w:pPr>
        <w:tabs>
          <w:tab w:val="center" w:pos="4320"/>
          <w:tab w:val="right" w:pos="8640"/>
        </w:tabs>
        <w:spacing w:after="120"/>
        <w:rPr>
          <w:b/>
        </w:rPr>
      </w:pPr>
      <w:r w:rsidRPr="00B05D04">
        <w:rPr>
          <w:b/>
        </w:rPr>
        <w:t>Results</w:t>
      </w:r>
    </w:p>
    <w:p w14:paraId="02967082" w14:textId="77777777" w:rsidR="008D317F" w:rsidRDefault="00F42173" w:rsidP="008D317F">
      <w:r>
        <w:t xml:space="preserve">The curve parameters and optical powers of the </w:t>
      </w:r>
      <w:r w:rsidR="00BE56C1">
        <w:t xml:space="preserve">isolated </w:t>
      </w:r>
      <w:r>
        <w:t>lenses from donors aged 20</w:t>
      </w:r>
      <w:r w:rsidR="00852A69">
        <w:t xml:space="preserve"> to</w:t>
      </w:r>
      <w:r>
        <w:t xml:space="preserve"> </w:t>
      </w:r>
      <w:r w:rsidR="00852A69">
        <w:t>30</w:t>
      </w:r>
      <w:r w:rsidR="00723B31">
        <w:t xml:space="preserve"> </w:t>
      </w:r>
      <w:r>
        <w:t>years are given in Table</w:t>
      </w:r>
      <w:r w:rsidR="00852A69">
        <w:t>s</w:t>
      </w:r>
      <w:r>
        <w:t xml:space="preserve"> 1</w:t>
      </w:r>
      <w:r w:rsidR="00852A69">
        <w:t>a and 1b</w:t>
      </w:r>
      <w:r>
        <w:t xml:space="preserve">.  </w:t>
      </w:r>
      <w:r w:rsidR="008D317F">
        <w:t xml:space="preserve">Plots of the fits, RoCs, and first derivative of curvature for the anterior and posterior surfaces for the four equations are shown in Figs. 1-3. </w:t>
      </w:r>
    </w:p>
    <w:p w14:paraId="6066DB07" w14:textId="77777777" w:rsidR="008D317F" w:rsidRDefault="008D317F" w:rsidP="008D317F"/>
    <w:p w14:paraId="64ED9766" w14:textId="77777777" w:rsidR="008D317F" w:rsidRDefault="008D317F" w:rsidP="008D317F">
      <w:pPr>
        <w:spacing w:after="240"/>
        <w:rPr>
          <w:vertAlign w:val="superscript"/>
        </w:rPr>
      </w:pPr>
      <w:r>
        <w:t xml:space="preserve">To assess the accommodative state of </w:t>
      </w:r>
      <w:r w:rsidR="006E68C1">
        <w:t xml:space="preserve">fresh </w:t>
      </w:r>
      <w:r>
        <w:t xml:space="preserve">isolated lenses, their RoCs and COPs at the 3 mm optical zone were compared to </w:t>
      </w:r>
      <w:r w:rsidRPr="00B27355">
        <w:rPr>
          <w:i/>
        </w:rPr>
        <w:t>in vivo</w:t>
      </w:r>
      <w:r>
        <w:rPr>
          <w:i/>
        </w:rPr>
        <w:t xml:space="preserve"> </w:t>
      </w:r>
      <w:r>
        <w:t>measurements using the following formulas:</w:t>
      </w:r>
      <w:r>
        <w:rPr>
          <w:vertAlign w:val="superscript"/>
        </w:rPr>
        <w:t>22-24</w:t>
      </w:r>
    </w:p>
    <w:tbl>
      <w:tblPr>
        <w:tblStyle w:val="TableGrid"/>
        <w:tblW w:w="9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1009"/>
      </w:tblGrid>
      <w:tr w:rsidR="009018B6" w14:paraId="42124F01" w14:textId="77777777" w:rsidTr="00E34D8F">
        <w:trPr>
          <w:trHeight w:val="1039"/>
        </w:trPr>
        <w:tc>
          <w:tcPr>
            <w:tcW w:w="8576" w:type="dxa"/>
            <w:vAlign w:val="center"/>
          </w:tcPr>
          <w:p w14:paraId="09D61E91" w14:textId="77777777" w:rsidR="009018B6" w:rsidRPr="004508AC" w:rsidRDefault="00000000" w:rsidP="00E34D8F">
            <w:pPr>
              <w:tabs>
                <w:tab w:val="center" w:pos="4320"/>
                <w:tab w:val="right" w:pos="9000"/>
              </w:tabs>
              <w:spacing w:after="240"/>
              <w:rPr>
                <w:b/>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av</m:t>
                    </m:r>
                  </m:sub>
                </m:sSub>
                <m:r>
                  <w:rPr>
                    <w:rFonts w:ascii="Cambria Math" w:hAnsi="Cambria Math"/>
                    <w:sz w:val="20"/>
                    <w:szCs w:val="20"/>
                  </w:rPr>
                  <m:t>=12.9mm-0.057</m:t>
                </m:r>
                <m:f>
                  <m:fPr>
                    <m:ctrlPr>
                      <w:rPr>
                        <w:rFonts w:ascii="Cambria Math" w:hAnsi="Cambria Math"/>
                        <w:i/>
                        <w:sz w:val="20"/>
                        <w:szCs w:val="20"/>
                      </w:rPr>
                    </m:ctrlPr>
                  </m:fPr>
                  <m:num>
                    <m:r>
                      <w:rPr>
                        <w:rFonts w:ascii="Cambria Math" w:hAnsi="Cambria Math"/>
                        <w:sz w:val="20"/>
                        <w:szCs w:val="20"/>
                      </w:rPr>
                      <m:t>mm</m:t>
                    </m:r>
                  </m:num>
                  <m:den>
                    <m:r>
                      <w:rPr>
                        <w:rFonts w:ascii="Cambria Math" w:hAnsi="Cambria Math"/>
                        <w:sz w:val="20"/>
                        <w:szCs w:val="20"/>
                      </w:rPr>
                      <m:t>year</m:t>
                    </m:r>
                  </m:den>
                </m:f>
                <m:r>
                  <w:rPr>
                    <w:rFonts w:ascii="Cambria Math" w:hAnsi="Cambria Math"/>
                    <w:sz w:val="20"/>
                    <w:szCs w:val="20"/>
                  </w:rPr>
                  <m:t>∙a-0.61</m:t>
                </m:r>
                <m:f>
                  <m:fPr>
                    <m:ctrlPr>
                      <w:rPr>
                        <w:rFonts w:ascii="Cambria Math" w:hAnsi="Cambria Math"/>
                        <w:i/>
                        <w:sz w:val="20"/>
                        <w:szCs w:val="20"/>
                      </w:rPr>
                    </m:ctrlPr>
                  </m:fPr>
                  <m:num>
                    <m:r>
                      <w:rPr>
                        <w:rFonts w:ascii="Cambria Math" w:hAnsi="Cambria Math"/>
                        <w:sz w:val="20"/>
                        <w:szCs w:val="20"/>
                      </w:rPr>
                      <m:t>mm</m:t>
                    </m:r>
                  </m:num>
                  <m:den>
                    <m:r>
                      <w:rPr>
                        <w:rFonts w:ascii="Cambria Math" w:hAnsi="Cambria Math"/>
                        <w:sz w:val="20"/>
                        <w:szCs w:val="20"/>
                      </w:rPr>
                      <m:t>diopter</m:t>
                    </m:r>
                  </m:den>
                </m:f>
                <m:r>
                  <w:rPr>
                    <w:rFonts w:ascii="Cambria Math" w:hAnsi="Cambria Math"/>
                    <w:sz w:val="20"/>
                    <w:szCs w:val="20"/>
                  </w:rPr>
                  <m:t>⋅AA</m:t>
                </m:r>
              </m:oMath>
            </m:oMathPara>
          </w:p>
        </w:tc>
        <w:tc>
          <w:tcPr>
            <w:tcW w:w="1009" w:type="dxa"/>
            <w:vAlign w:val="center"/>
          </w:tcPr>
          <w:p w14:paraId="765F5379" w14:textId="77777777" w:rsidR="009018B6" w:rsidRDefault="009018B6" w:rsidP="00E34D8F">
            <w:pPr>
              <w:tabs>
                <w:tab w:val="center" w:pos="4320"/>
                <w:tab w:val="right" w:pos="9000"/>
              </w:tabs>
              <w:spacing w:after="240"/>
              <w:rPr>
                <w:rFonts w:eastAsiaTheme="minorEastAsia"/>
              </w:rPr>
            </w:pPr>
            <w:r w:rsidRPr="00BB10D7">
              <w:rPr>
                <w:rFonts w:eastAsiaTheme="minorEastAsia"/>
                <w:bCs/>
                <w:iCs/>
              </w:rPr>
              <w:t>(</w:t>
            </w:r>
            <w:r w:rsidRPr="00BB10D7">
              <w:rPr>
                <w:rFonts w:eastAsiaTheme="minorEastAsia"/>
                <w:bCs/>
                <w:iCs/>
              </w:rPr>
              <w:fldChar w:fldCharType="begin"/>
            </w:r>
            <w:r w:rsidRPr="00BB10D7">
              <w:rPr>
                <w:rFonts w:eastAsiaTheme="minorEastAsia"/>
                <w:bCs/>
                <w:iCs/>
              </w:rPr>
              <w:instrText xml:space="preserve"> SEQ Eq \* MERGEFORMAT </w:instrText>
            </w:r>
            <w:r w:rsidRPr="00BB10D7">
              <w:rPr>
                <w:rFonts w:eastAsiaTheme="minorEastAsia"/>
                <w:bCs/>
                <w:iCs/>
              </w:rPr>
              <w:fldChar w:fldCharType="separate"/>
            </w:r>
            <w:r>
              <w:rPr>
                <w:rFonts w:eastAsiaTheme="minorEastAsia"/>
                <w:bCs/>
                <w:iCs/>
                <w:noProof/>
              </w:rPr>
              <w:t>10</w:t>
            </w:r>
            <w:r w:rsidRPr="00BB10D7">
              <w:rPr>
                <w:rFonts w:eastAsiaTheme="minorEastAsia"/>
                <w:bCs/>
                <w:iCs/>
              </w:rPr>
              <w:fldChar w:fldCharType="end"/>
            </w:r>
            <w:r w:rsidRPr="00BB10D7">
              <w:rPr>
                <w:rFonts w:eastAsiaTheme="minorEastAsia"/>
                <w:bCs/>
                <w:iCs/>
              </w:rPr>
              <w:t>)</w:t>
            </w:r>
          </w:p>
        </w:tc>
      </w:tr>
      <w:tr w:rsidR="009018B6" w14:paraId="12028B1C" w14:textId="77777777" w:rsidTr="00E34D8F">
        <w:trPr>
          <w:trHeight w:val="1039"/>
        </w:trPr>
        <w:tc>
          <w:tcPr>
            <w:tcW w:w="8576" w:type="dxa"/>
            <w:vAlign w:val="center"/>
          </w:tcPr>
          <w:p w14:paraId="536DB18E" w14:textId="77777777" w:rsidR="009018B6" w:rsidRPr="004508AC" w:rsidRDefault="00000000" w:rsidP="00E34D8F">
            <w:pPr>
              <w:tabs>
                <w:tab w:val="center" w:pos="4320"/>
                <w:tab w:val="right" w:pos="9000"/>
              </w:tabs>
              <w:spacing w:after="240"/>
              <w:rPr>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pv</m:t>
                    </m:r>
                  </m:sub>
                </m:sSub>
                <m:r>
                  <w:rPr>
                    <w:rFonts w:ascii="Cambria Math" w:hAnsi="Cambria Math"/>
                    <w:sz w:val="20"/>
                    <w:szCs w:val="20"/>
                  </w:rPr>
                  <m:t>=-6.2m+0.012</m:t>
                </m:r>
                <m:f>
                  <m:fPr>
                    <m:ctrlPr>
                      <w:rPr>
                        <w:rFonts w:ascii="Cambria Math" w:hAnsi="Cambria Math"/>
                        <w:i/>
                        <w:sz w:val="20"/>
                        <w:szCs w:val="20"/>
                      </w:rPr>
                    </m:ctrlPr>
                  </m:fPr>
                  <m:num>
                    <m:r>
                      <w:rPr>
                        <w:rFonts w:ascii="Cambria Math" w:hAnsi="Cambria Math"/>
                        <w:sz w:val="20"/>
                        <w:szCs w:val="20"/>
                      </w:rPr>
                      <m:t>mm</m:t>
                    </m:r>
                  </m:num>
                  <m:den>
                    <m:r>
                      <w:rPr>
                        <w:rFonts w:ascii="Cambria Math" w:hAnsi="Cambria Math"/>
                        <w:sz w:val="20"/>
                        <w:szCs w:val="20"/>
                      </w:rPr>
                      <m:t>year</m:t>
                    </m:r>
                  </m:den>
                </m:f>
                <m:r>
                  <w:rPr>
                    <w:rFonts w:ascii="Cambria Math" w:hAnsi="Cambria Math"/>
                    <w:sz w:val="20"/>
                    <w:szCs w:val="20"/>
                  </w:rPr>
                  <m:t>∙a+0.13</m:t>
                </m:r>
                <m:f>
                  <m:fPr>
                    <m:ctrlPr>
                      <w:rPr>
                        <w:rFonts w:ascii="Cambria Math" w:hAnsi="Cambria Math"/>
                        <w:i/>
                        <w:sz w:val="20"/>
                        <w:szCs w:val="20"/>
                      </w:rPr>
                    </m:ctrlPr>
                  </m:fPr>
                  <m:num>
                    <m:r>
                      <w:rPr>
                        <w:rFonts w:ascii="Cambria Math" w:hAnsi="Cambria Math"/>
                        <w:sz w:val="20"/>
                        <w:szCs w:val="20"/>
                      </w:rPr>
                      <m:t>mm</m:t>
                    </m:r>
                  </m:num>
                  <m:den>
                    <m:r>
                      <w:rPr>
                        <w:rFonts w:ascii="Cambria Math" w:hAnsi="Cambria Math"/>
                        <w:sz w:val="20"/>
                        <w:szCs w:val="20"/>
                      </w:rPr>
                      <m:t>diopter</m:t>
                    </m:r>
                  </m:den>
                </m:f>
                <m:r>
                  <w:rPr>
                    <w:rFonts w:ascii="Cambria Math" w:hAnsi="Cambria Math"/>
                    <w:sz w:val="20"/>
                    <w:szCs w:val="20"/>
                  </w:rPr>
                  <m:t>⋅AA</m:t>
                </m:r>
              </m:oMath>
            </m:oMathPara>
          </w:p>
        </w:tc>
        <w:tc>
          <w:tcPr>
            <w:tcW w:w="1009" w:type="dxa"/>
            <w:vAlign w:val="center"/>
          </w:tcPr>
          <w:p w14:paraId="32416669" w14:textId="77777777" w:rsidR="009018B6" w:rsidRPr="00BB10D7" w:rsidRDefault="00084B3B" w:rsidP="00E34D8F">
            <w:pPr>
              <w:tabs>
                <w:tab w:val="center" w:pos="4320"/>
                <w:tab w:val="right" w:pos="9000"/>
              </w:tabs>
              <w:spacing w:after="240"/>
              <w:rPr>
                <w:rFonts w:eastAsiaTheme="minorEastAsia"/>
                <w:bCs/>
                <w:iCs/>
              </w:rPr>
            </w:pPr>
            <w:r>
              <w:rPr>
                <w:rFonts w:eastAsiaTheme="minorEastAsia"/>
                <w:bCs/>
                <w:iCs/>
              </w:rPr>
              <w:t>(</w:t>
            </w:r>
            <w:r>
              <w:rPr>
                <w:rFonts w:eastAsiaTheme="minorEastAsia"/>
                <w:bCs/>
                <w:iCs/>
              </w:rPr>
              <w:fldChar w:fldCharType="begin"/>
            </w:r>
            <w:r>
              <w:rPr>
                <w:rFonts w:eastAsiaTheme="minorEastAsia"/>
                <w:bCs/>
                <w:iCs/>
              </w:rPr>
              <w:instrText xml:space="preserve"> SEQ Eq \* MERGEFORMAT </w:instrText>
            </w:r>
            <w:r>
              <w:rPr>
                <w:rFonts w:eastAsiaTheme="minorEastAsia"/>
                <w:bCs/>
                <w:iCs/>
              </w:rPr>
              <w:fldChar w:fldCharType="separate"/>
            </w:r>
            <w:r>
              <w:rPr>
                <w:rFonts w:eastAsiaTheme="minorEastAsia"/>
                <w:bCs/>
                <w:iCs/>
                <w:noProof/>
              </w:rPr>
              <w:t>11</w:t>
            </w:r>
            <w:r>
              <w:rPr>
                <w:rFonts w:eastAsiaTheme="minorEastAsia"/>
                <w:bCs/>
                <w:iCs/>
              </w:rPr>
              <w:fldChar w:fldCharType="end"/>
            </w:r>
            <w:r>
              <w:rPr>
                <w:rFonts w:eastAsiaTheme="minorEastAsia"/>
                <w:bCs/>
                <w:iCs/>
              </w:rPr>
              <w:t>)</w:t>
            </w:r>
          </w:p>
        </w:tc>
      </w:tr>
      <w:tr w:rsidR="00084B3B" w14:paraId="72134C33" w14:textId="77777777" w:rsidTr="00E34D8F">
        <w:trPr>
          <w:trHeight w:val="1039"/>
        </w:trPr>
        <w:tc>
          <w:tcPr>
            <w:tcW w:w="8576" w:type="dxa"/>
            <w:vAlign w:val="center"/>
          </w:tcPr>
          <w:p w14:paraId="069F7729" w14:textId="77777777" w:rsidR="00084B3B" w:rsidRPr="00084B3B" w:rsidRDefault="00000000" w:rsidP="00E34D8F">
            <w:pPr>
              <w:tabs>
                <w:tab w:val="center" w:pos="4320"/>
                <w:tab w:val="right" w:pos="9000"/>
              </w:tabs>
              <w:spacing w:after="240"/>
              <w:rPr>
                <w:sz w:val="20"/>
                <w:szCs w:val="20"/>
              </w:rPr>
            </w:pPr>
            <m:oMathPara>
              <m:oMath>
                <m:sSub>
                  <m:sSubPr>
                    <m:ctrlPr>
                      <w:rPr>
                        <w:rFonts w:ascii="Cambria Math" w:hAnsi="Cambria Math"/>
                        <w:b/>
                        <w:i/>
                        <w:sz w:val="20"/>
                        <w:szCs w:val="20"/>
                      </w:rPr>
                    </m:ctrlPr>
                  </m:sSubPr>
                  <m:e>
                    <m:r>
                      <m:rPr>
                        <m:sty m:val="bi"/>
                      </m:rPr>
                      <w:rPr>
                        <w:rFonts w:ascii="Cambria Math" w:hAnsi="Cambria Math"/>
                        <w:sz w:val="20"/>
                        <w:szCs w:val="20"/>
                      </w:rPr>
                      <m:t>t</m:t>
                    </m:r>
                  </m:e>
                  <m:sub>
                    <m:r>
                      <m:rPr>
                        <m:sty m:val="bi"/>
                      </m:rPr>
                      <w:rPr>
                        <w:rFonts w:ascii="Cambria Math" w:hAnsi="Cambria Math"/>
                        <w:sz w:val="20"/>
                        <w:szCs w:val="20"/>
                      </w:rPr>
                      <m:t>v</m:t>
                    </m:r>
                  </m:sub>
                </m:sSub>
                <m:r>
                  <w:rPr>
                    <w:rFonts w:ascii="Cambria Math" w:hAnsi="Cambria Math"/>
                    <w:sz w:val="20"/>
                    <w:szCs w:val="20"/>
                  </w:rPr>
                  <m:t>=2.93+0.024</m:t>
                </m:r>
                <m:f>
                  <m:fPr>
                    <m:ctrlPr>
                      <w:rPr>
                        <w:rFonts w:ascii="Cambria Math" w:hAnsi="Cambria Math"/>
                        <w:i/>
                        <w:sz w:val="20"/>
                        <w:szCs w:val="20"/>
                      </w:rPr>
                    </m:ctrlPr>
                  </m:fPr>
                  <m:num>
                    <m:r>
                      <w:rPr>
                        <w:rFonts w:ascii="Cambria Math" w:hAnsi="Cambria Math"/>
                        <w:sz w:val="20"/>
                        <w:szCs w:val="20"/>
                      </w:rPr>
                      <m:t>mm</m:t>
                    </m:r>
                  </m:num>
                  <m:den>
                    <m:r>
                      <w:rPr>
                        <w:rFonts w:ascii="Cambria Math" w:hAnsi="Cambria Math"/>
                        <w:sz w:val="20"/>
                        <w:szCs w:val="20"/>
                      </w:rPr>
                      <m:t>year</m:t>
                    </m:r>
                  </m:den>
                </m:f>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5.8⋅</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-2</m:t>
                        </m:r>
                      </m:sup>
                    </m:sSup>
                    <m:f>
                      <m:fPr>
                        <m:ctrlPr>
                          <w:rPr>
                            <w:rFonts w:ascii="Cambria Math" w:hAnsi="Cambria Math"/>
                            <w:i/>
                            <w:sz w:val="20"/>
                            <w:szCs w:val="20"/>
                          </w:rPr>
                        </m:ctrlPr>
                      </m:fPr>
                      <m:num>
                        <m:r>
                          <w:rPr>
                            <w:rFonts w:ascii="Cambria Math" w:hAnsi="Cambria Math"/>
                            <w:sz w:val="20"/>
                            <w:szCs w:val="20"/>
                          </w:rPr>
                          <m:t>mm</m:t>
                        </m:r>
                      </m:num>
                      <m:den>
                        <m:r>
                          <w:rPr>
                            <w:rFonts w:ascii="Cambria Math" w:hAnsi="Cambria Math"/>
                            <w:sz w:val="20"/>
                            <w:szCs w:val="20"/>
                          </w:rPr>
                          <m:t>diopter</m:t>
                        </m:r>
                      </m:den>
                    </m:f>
                    <m:r>
                      <w:rPr>
                        <w:rFonts w:ascii="Cambria Math" w:hAnsi="Cambria Math"/>
                        <w:sz w:val="20"/>
                        <w:szCs w:val="20"/>
                      </w:rPr>
                      <m:t>-4.8⋅</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f>
                      <m:fPr>
                        <m:ctrlPr>
                          <w:rPr>
                            <w:rFonts w:ascii="Cambria Math" w:hAnsi="Cambria Math"/>
                            <w:i/>
                            <w:sz w:val="20"/>
                            <w:szCs w:val="20"/>
                          </w:rPr>
                        </m:ctrlPr>
                      </m:fPr>
                      <m:num>
                        <m:r>
                          <w:rPr>
                            <w:rFonts w:ascii="Cambria Math" w:hAnsi="Cambria Math"/>
                            <w:sz w:val="20"/>
                            <w:szCs w:val="20"/>
                          </w:rPr>
                          <m:t>mm</m:t>
                        </m:r>
                      </m:num>
                      <m:den>
                        <m:r>
                          <w:rPr>
                            <w:rFonts w:ascii="Cambria Math" w:hAnsi="Cambria Math"/>
                            <w:sz w:val="20"/>
                            <w:szCs w:val="20"/>
                          </w:rPr>
                          <m:t>year⋅diopter</m:t>
                        </m:r>
                      </m:den>
                    </m:f>
                    <m:r>
                      <w:rPr>
                        <w:rFonts w:ascii="Cambria Math" w:hAnsi="Cambria Math"/>
                        <w:sz w:val="20"/>
                        <w:szCs w:val="20"/>
                      </w:rPr>
                      <m:t>⋅a</m:t>
                    </m:r>
                  </m:e>
                </m:d>
                <m:r>
                  <w:rPr>
                    <w:rFonts w:ascii="Cambria Math" w:hAnsi="Cambria Math"/>
                    <w:sz w:val="20"/>
                    <w:szCs w:val="20"/>
                  </w:rPr>
                  <m:t>⋅AA</m:t>
                </m:r>
              </m:oMath>
            </m:oMathPara>
          </w:p>
        </w:tc>
        <w:tc>
          <w:tcPr>
            <w:tcW w:w="1009" w:type="dxa"/>
            <w:vAlign w:val="center"/>
          </w:tcPr>
          <w:p w14:paraId="2EAB0609" w14:textId="77777777" w:rsidR="00084B3B" w:rsidRDefault="00987EC6" w:rsidP="00E34D8F">
            <w:pPr>
              <w:tabs>
                <w:tab w:val="center" w:pos="4320"/>
                <w:tab w:val="right" w:pos="9000"/>
              </w:tabs>
              <w:spacing w:after="240"/>
              <w:rPr>
                <w:rFonts w:eastAsiaTheme="minorEastAsia"/>
                <w:bCs/>
                <w:iCs/>
              </w:rPr>
            </w:pPr>
            <w:r>
              <w:t>(</w:t>
            </w:r>
            <w:fldSimple w:instr=" SEQ Eq \* MERGEFORMAT ">
              <w:r>
                <w:rPr>
                  <w:noProof/>
                </w:rPr>
                <w:t>12</w:t>
              </w:r>
            </w:fldSimple>
            <w:r>
              <w:rPr>
                <w:noProof/>
              </w:rPr>
              <w:t>)</w:t>
            </w:r>
          </w:p>
        </w:tc>
      </w:tr>
    </w:tbl>
    <w:p w14:paraId="695F44EC" w14:textId="77777777" w:rsidR="008D317F" w:rsidRDefault="008D317F" w:rsidP="008D317F">
      <w:pPr>
        <w:tabs>
          <w:tab w:val="center" w:pos="4320"/>
          <w:tab w:val="right" w:pos="8640"/>
        </w:tabs>
        <w:spacing w:after="240"/>
      </w:pPr>
      <w:proofErr w:type="gramStart"/>
      <w:r>
        <w:t>where</w:t>
      </w:r>
      <w:proofErr w:type="gramEnd"/>
      <w:r>
        <w:t>,</w:t>
      </w:r>
    </w:p>
    <w:p w14:paraId="06E41071" w14:textId="77777777" w:rsidR="008D317F" w:rsidRPr="00FE4126" w:rsidRDefault="008D317F" w:rsidP="008D317F">
      <w:pPr>
        <w:tabs>
          <w:tab w:val="center" w:pos="4320"/>
          <w:tab w:val="right" w:pos="8640"/>
        </w:tabs>
        <w:rPr>
          <w:i/>
        </w:rPr>
      </w:pPr>
      <w:proofErr w:type="gramStart"/>
      <w:r>
        <w:rPr>
          <w:i/>
        </w:rPr>
        <w:t>r</w:t>
      </w:r>
      <w:r>
        <w:rPr>
          <w:i/>
          <w:vertAlign w:val="subscript"/>
        </w:rPr>
        <w:t>av</w:t>
      </w:r>
      <w:r>
        <w:rPr>
          <w:i/>
        </w:rPr>
        <w:t xml:space="preserve">  and</w:t>
      </w:r>
      <w:proofErr w:type="gramEnd"/>
      <w:r>
        <w:rPr>
          <w:i/>
        </w:rPr>
        <w:t xml:space="preserve"> r</w:t>
      </w:r>
      <w:r>
        <w:rPr>
          <w:i/>
          <w:vertAlign w:val="subscript"/>
        </w:rPr>
        <w:t>pv</w:t>
      </w:r>
      <w:r>
        <w:rPr>
          <w:i/>
        </w:rPr>
        <w:t xml:space="preserve"> = in vivo </w:t>
      </w:r>
      <w:r>
        <w:t>anter</w:t>
      </w:r>
      <w:r w:rsidRPr="00FE4126">
        <w:t xml:space="preserve">ior </w:t>
      </w:r>
      <w:r>
        <w:t>and posterior lens</w:t>
      </w:r>
      <w:r w:rsidR="00BC783D">
        <w:t xml:space="preserve"> </w:t>
      </w:r>
      <w:r>
        <w:t xml:space="preserve">RoCs, respectively, </w:t>
      </w:r>
      <w:r w:rsidRPr="006A7D09">
        <w:rPr>
          <w:i/>
        </w:rPr>
        <w:t>t</w:t>
      </w:r>
      <w:r w:rsidRPr="006A7D09">
        <w:rPr>
          <w:i/>
          <w:vertAlign w:val="subscript"/>
        </w:rPr>
        <w:t>v</w:t>
      </w:r>
      <w:r>
        <w:rPr>
          <w:vertAlign w:val="subscript"/>
        </w:rPr>
        <w:t xml:space="preserve"> </w:t>
      </w:r>
      <w:r>
        <w:t xml:space="preserve">= </w:t>
      </w:r>
      <w:r w:rsidRPr="0002679F">
        <w:rPr>
          <w:i/>
        </w:rPr>
        <w:t>in vivo</w:t>
      </w:r>
      <w:r w:rsidR="00001BFA">
        <w:rPr>
          <w:i/>
        </w:rPr>
        <w:t xml:space="preserve"> </w:t>
      </w:r>
      <w:r w:rsidR="00001BFA">
        <w:t>central lens thickness</w:t>
      </w:r>
      <w:r>
        <w:t xml:space="preserve">, </w:t>
      </w:r>
      <w:r w:rsidRPr="00D372A3">
        <w:rPr>
          <w:i/>
        </w:rPr>
        <w:t>a</w:t>
      </w:r>
      <w:r>
        <w:t xml:space="preserve"> = age (years), and </w:t>
      </w:r>
      <w:r w:rsidRPr="00835924">
        <w:rPr>
          <w:i/>
        </w:rPr>
        <w:t>A</w:t>
      </w:r>
      <w:r>
        <w:rPr>
          <w:i/>
        </w:rPr>
        <w:t xml:space="preserve">A </w:t>
      </w:r>
      <w:r>
        <w:t>= accommodative amplitude (diopters).</w:t>
      </w:r>
    </w:p>
    <w:p w14:paraId="76577871" w14:textId="77777777" w:rsidR="008D317F" w:rsidRDefault="008D317F" w:rsidP="008D317F"/>
    <w:p w14:paraId="14B48C80" w14:textId="77777777" w:rsidR="008D317F" w:rsidRPr="008F0869" w:rsidRDefault="008D317F" w:rsidP="008D317F">
      <w:r>
        <w:t>The lens donors aged 2</w:t>
      </w:r>
      <w:r w:rsidR="006A6050">
        <w:t>0</w:t>
      </w:r>
      <w:r>
        <w:t xml:space="preserve"> </w:t>
      </w:r>
      <w:r w:rsidR="006A6050">
        <w:t xml:space="preserve">to 30 </w:t>
      </w:r>
      <w:r w:rsidR="00196E28">
        <w:t xml:space="preserve">years </w:t>
      </w:r>
      <w:r>
        <w:t xml:space="preserve">had lower limit accommodative amplitude </w:t>
      </w:r>
      <w:r w:rsidR="00462C05">
        <w:t xml:space="preserve">range </w:t>
      </w:r>
      <w:r w:rsidR="00C54E5B">
        <w:t xml:space="preserve">of </w:t>
      </w:r>
      <w:r>
        <w:t>9.7</w:t>
      </w:r>
      <w:r w:rsidR="006A6050">
        <w:t xml:space="preserve"> to 7.1  </w:t>
      </w:r>
      <w:r>
        <w:t xml:space="preserve"> diopters, respectively.</w:t>
      </w:r>
      <w:r>
        <w:rPr>
          <w:vertAlign w:val="superscript"/>
        </w:rPr>
        <w:t>25</w:t>
      </w:r>
      <w:r>
        <w:t xml:space="preserve"> If their isolated lens was in the maximumly accommodated state, the central anterior and posterior RoCs, and COP (Eq</w:t>
      </w:r>
      <w:r w:rsidR="00E11C22">
        <w:t>s</w:t>
      </w:r>
      <w:r>
        <w:t xml:space="preserve">. </w:t>
      </w:r>
      <w:r w:rsidR="00E11C22">
        <w:t>9</w:t>
      </w:r>
      <w:r>
        <w:t>-</w:t>
      </w:r>
      <w:r w:rsidR="00E11C22">
        <w:t>12</w:t>
      </w:r>
      <w:r>
        <w:t xml:space="preserve">) for a 3 mm </w:t>
      </w:r>
      <w:r w:rsidR="007D1BF9">
        <w:t xml:space="preserve">diameter </w:t>
      </w:r>
      <w:r>
        <w:t xml:space="preserve">optical zone should be </w:t>
      </w:r>
      <w:r w:rsidR="00377405">
        <w:t xml:space="preserve">for the 20 y/o </w:t>
      </w:r>
      <w:r w:rsidR="00852A69" w:rsidRPr="00143936">
        <w:sym w:font="Symbol" w:char="F0A3"/>
      </w:r>
      <w:r w:rsidR="00852A69">
        <w:t xml:space="preserve"> 5.84mm, </w:t>
      </w:r>
      <w:r w:rsidR="00852A69" w:rsidRPr="00E64156">
        <w:sym w:font="Symbol" w:char="F0B3"/>
      </w:r>
      <w:r w:rsidR="00852A69">
        <w:t xml:space="preserve"> -4.70 mm, </w:t>
      </w:r>
      <w:r w:rsidR="00852A69" w:rsidRPr="00E64156">
        <w:sym w:font="Symbol" w:char="F0B3"/>
      </w:r>
      <w:r w:rsidR="00852A69">
        <w:t xml:space="preserve"> 31.6 diopters and </w:t>
      </w:r>
      <w:r w:rsidR="00377405">
        <w:t xml:space="preserve">for the 30 y/o </w:t>
      </w:r>
      <w:r w:rsidRPr="00143936">
        <w:sym w:font="Symbol" w:char="F0A3"/>
      </w:r>
      <w:r>
        <w:t xml:space="preserve"> </w:t>
      </w:r>
      <w:r w:rsidR="006A6050">
        <w:t xml:space="preserve">6.86 </w:t>
      </w:r>
      <w:r>
        <w:t xml:space="preserve">mm, </w:t>
      </w:r>
      <w:r w:rsidRPr="00E64156">
        <w:sym w:font="Symbol" w:char="F0B3"/>
      </w:r>
      <w:r>
        <w:t xml:space="preserve"> -</w:t>
      </w:r>
      <w:r w:rsidR="006A6050">
        <w:t>4.92</w:t>
      </w:r>
      <w:r>
        <w:t xml:space="preserve"> mm, </w:t>
      </w:r>
      <w:r w:rsidRPr="00E64156">
        <w:sym w:font="Symbol" w:char="F0B3"/>
      </w:r>
      <w:r>
        <w:t xml:space="preserve"> 2</w:t>
      </w:r>
      <w:r w:rsidR="006A6050">
        <w:t>8</w:t>
      </w:r>
      <w:r>
        <w:t>.</w:t>
      </w:r>
      <w:r w:rsidR="006A6050">
        <w:t>7</w:t>
      </w:r>
      <w:r>
        <w:t xml:space="preserve"> diopters, </w:t>
      </w:r>
      <w:r w:rsidR="00377405">
        <w:t xml:space="preserve">respectively, </w:t>
      </w:r>
      <w:r>
        <w:t>Table 2.</w:t>
      </w:r>
    </w:p>
    <w:p w14:paraId="6D7ED14E" w14:textId="77777777" w:rsidR="00A86C13" w:rsidRDefault="00A86C13">
      <w:r>
        <w:br w:type="page"/>
      </w:r>
    </w:p>
    <w:p w14:paraId="35309021" w14:textId="77777777" w:rsidR="003C5BC5" w:rsidRDefault="003C5BC5" w:rsidP="00D07EF0">
      <w:pPr>
        <w:tabs>
          <w:tab w:val="center" w:pos="4320"/>
          <w:tab w:val="right" w:pos="8640"/>
        </w:tabs>
        <w:spacing w:after="120"/>
        <w:rPr>
          <w:b/>
        </w:rPr>
        <w:sectPr w:rsidR="003C5BC5" w:rsidSect="003C5BC5">
          <w:headerReference w:type="even" r:id="rId8"/>
          <w:headerReference w:type="default" r:id="rId9"/>
          <w:pgSz w:w="12240" w:h="15840"/>
          <w:pgMar w:top="1440" w:right="1440" w:bottom="1440" w:left="1440" w:header="720" w:footer="720" w:gutter="0"/>
          <w:cols w:space="720"/>
          <w:docGrid w:linePitch="360"/>
        </w:sectPr>
      </w:pPr>
    </w:p>
    <w:p w14:paraId="2315FFF5" w14:textId="77777777" w:rsidR="00010792" w:rsidRPr="00AB4935" w:rsidRDefault="00AB4935" w:rsidP="00DA759E">
      <w:pPr>
        <w:tabs>
          <w:tab w:val="center" w:pos="4320"/>
          <w:tab w:val="right" w:pos="8640"/>
        </w:tabs>
        <w:spacing w:after="120"/>
        <w:ind w:left="-1170"/>
        <w:rPr>
          <w:b/>
        </w:rPr>
      </w:pPr>
      <w:r w:rsidRPr="00AB4935">
        <w:rPr>
          <w:b/>
        </w:rPr>
        <w:lastRenderedPageBreak/>
        <w:t>Table 1</w:t>
      </w:r>
      <w:r w:rsidR="00313993">
        <w:rPr>
          <w:b/>
        </w:rPr>
        <w:t>a</w:t>
      </w:r>
      <w:r w:rsidRPr="00AB4935">
        <w:rPr>
          <w:b/>
        </w:rPr>
        <w:t>.</w:t>
      </w:r>
      <w:r>
        <w:rPr>
          <w:b/>
        </w:rPr>
        <w:t xml:space="preserve"> Comparison </w:t>
      </w:r>
      <w:r w:rsidR="007C01E2">
        <w:rPr>
          <w:b/>
        </w:rPr>
        <w:t>of</w:t>
      </w:r>
      <w:r>
        <w:rPr>
          <w:b/>
        </w:rPr>
        <w:t xml:space="preserve"> </w:t>
      </w:r>
      <w:r w:rsidR="00835924">
        <w:rPr>
          <w:b/>
        </w:rPr>
        <w:t xml:space="preserve">Isolated Lens </w:t>
      </w:r>
      <w:r w:rsidR="00D1707F">
        <w:rPr>
          <w:b/>
        </w:rPr>
        <w:t xml:space="preserve">Curve </w:t>
      </w:r>
      <w:r>
        <w:rPr>
          <w:b/>
        </w:rPr>
        <w:t>Parameters and Optical Powers</w:t>
      </w:r>
      <w:r w:rsidR="00E92B05">
        <w:rPr>
          <w:b/>
        </w:rPr>
        <w:tab/>
      </w:r>
      <w:r w:rsidR="00E92B05">
        <w:rPr>
          <w:b/>
        </w:rPr>
        <w:tab/>
      </w:r>
      <w:r w:rsidR="00E92B05">
        <w:rPr>
          <w:b/>
        </w:rPr>
        <w:tab/>
      </w:r>
      <w:r w:rsidR="00E92B05">
        <w:rPr>
          <w:b/>
        </w:rPr>
        <w:tab/>
      </w:r>
      <w:r w:rsidR="00E92B05">
        <w:rPr>
          <w:b/>
        </w:rPr>
        <w:tab/>
      </w:r>
      <w:r w:rsidR="00E92B05">
        <w:rPr>
          <w:b/>
        </w:rPr>
        <w:tab/>
      </w:r>
    </w:p>
    <w:tbl>
      <w:tblPr>
        <w:tblStyle w:val="TableGrid"/>
        <w:tblW w:w="13558" w:type="dxa"/>
        <w:tblInd w:w="-963" w:type="dxa"/>
        <w:tblLayout w:type="fixed"/>
        <w:tblLook w:val="04A0" w:firstRow="1" w:lastRow="0" w:firstColumn="1" w:lastColumn="0" w:noHBand="0" w:noVBand="1"/>
      </w:tblPr>
      <w:tblGrid>
        <w:gridCol w:w="688"/>
        <w:gridCol w:w="392"/>
        <w:gridCol w:w="652"/>
        <w:gridCol w:w="630"/>
        <w:gridCol w:w="630"/>
        <w:gridCol w:w="630"/>
        <w:gridCol w:w="630"/>
        <w:gridCol w:w="630"/>
        <w:gridCol w:w="540"/>
        <w:gridCol w:w="630"/>
        <w:gridCol w:w="630"/>
        <w:gridCol w:w="576"/>
        <w:gridCol w:w="720"/>
        <w:gridCol w:w="630"/>
        <w:gridCol w:w="630"/>
        <w:gridCol w:w="540"/>
        <w:gridCol w:w="720"/>
        <w:gridCol w:w="540"/>
        <w:gridCol w:w="630"/>
        <w:gridCol w:w="630"/>
        <w:gridCol w:w="630"/>
        <w:gridCol w:w="630"/>
      </w:tblGrid>
      <w:tr w:rsidR="00313993" w14:paraId="1EC22F14" w14:textId="77777777" w:rsidTr="00D51B88">
        <w:trPr>
          <w:trHeight w:hRule="exact" w:val="307"/>
        </w:trPr>
        <w:tc>
          <w:tcPr>
            <w:tcW w:w="1080" w:type="dxa"/>
            <w:gridSpan w:val="2"/>
          </w:tcPr>
          <w:p w14:paraId="1E0915CD" w14:textId="77777777" w:rsidR="00313993" w:rsidRPr="00A86C13" w:rsidRDefault="00313993" w:rsidP="00A74F5B">
            <w:pPr>
              <w:tabs>
                <w:tab w:val="center" w:pos="4320"/>
                <w:tab w:val="right" w:pos="8640"/>
              </w:tabs>
              <w:spacing w:after="240"/>
              <w:jc w:val="center"/>
              <w:rPr>
                <w:b/>
                <w:sz w:val="16"/>
                <w:szCs w:val="16"/>
              </w:rPr>
            </w:pPr>
            <w:r w:rsidRPr="00A86C13">
              <w:rPr>
                <w:b/>
                <w:sz w:val="16"/>
                <w:szCs w:val="16"/>
              </w:rPr>
              <w:t>Parameter</w:t>
            </w:r>
          </w:p>
        </w:tc>
        <w:tc>
          <w:tcPr>
            <w:tcW w:w="6178" w:type="dxa"/>
            <w:gridSpan w:val="10"/>
          </w:tcPr>
          <w:p w14:paraId="5D960B00" w14:textId="77777777" w:rsidR="00313993" w:rsidRPr="00A86C13" w:rsidRDefault="00313993" w:rsidP="00A74F5B">
            <w:pPr>
              <w:tabs>
                <w:tab w:val="center" w:pos="4320"/>
                <w:tab w:val="right" w:pos="8640"/>
              </w:tabs>
              <w:spacing w:after="240"/>
              <w:jc w:val="center"/>
              <w:rPr>
                <w:b/>
                <w:sz w:val="16"/>
                <w:szCs w:val="16"/>
              </w:rPr>
            </w:pPr>
            <w:r>
              <w:rPr>
                <w:b/>
                <w:sz w:val="16"/>
                <w:szCs w:val="16"/>
              </w:rPr>
              <w:t>Chien</w:t>
            </w:r>
          </w:p>
          <w:p w14:paraId="6030DB4F" w14:textId="77777777" w:rsidR="00313993" w:rsidRPr="00A86C13" w:rsidRDefault="00313993" w:rsidP="00A74F5B">
            <w:pPr>
              <w:tabs>
                <w:tab w:val="center" w:pos="4320"/>
                <w:tab w:val="right" w:pos="8640"/>
              </w:tabs>
              <w:spacing w:after="240"/>
              <w:jc w:val="center"/>
              <w:rPr>
                <w:b/>
                <w:sz w:val="16"/>
                <w:szCs w:val="16"/>
              </w:rPr>
            </w:pPr>
            <w:r>
              <w:rPr>
                <w:b/>
                <w:sz w:val="16"/>
                <w:szCs w:val="16"/>
              </w:rPr>
              <w:t>Fourier</w:t>
            </w:r>
          </w:p>
        </w:tc>
        <w:tc>
          <w:tcPr>
            <w:tcW w:w="6300" w:type="dxa"/>
            <w:gridSpan w:val="10"/>
          </w:tcPr>
          <w:p w14:paraId="4D5A5D82" w14:textId="77777777" w:rsidR="00313993" w:rsidRDefault="00313993" w:rsidP="00A74F5B">
            <w:pPr>
              <w:tabs>
                <w:tab w:val="center" w:pos="4320"/>
                <w:tab w:val="right" w:pos="8640"/>
              </w:tabs>
              <w:spacing w:after="240"/>
              <w:jc w:val="center"/>
              <w:rPr>
                <w:b/>
                <w:sz w:val="16"/>
                <w:szCs w:val="16"/>
              </w:rPr>
            </w:pPr>
            <w:r>
              <w:rPr>
                <w:b/>
                <w:sz w:val="16"/>
                <w:szCs w:val="16"/>
              </w:rPr>
              <w:t>Fourier</w:t>
            </w:r>
          </w:p>
        </w:tc>
      </w:tr>
      <w:tr w:rsidR="00D51B88" w14:paraId="5C4D0BF2" w14:textId="77777777" w:rsidTr="00D51B88">
        <w:trPr>
          <w:trHeight w:hRule="exact" w:val="289"/>
        </w:trPr>
        <w:tc>
          <w:tcPr>
            <w:tcW w:w="1080" w:type="dxa"/>
            <w:gridSpan w:val="2"/>
          </w:tcPr>
          <w:p w14:paraId="1A94C67E" w14:textId="77777777" w:rsidR="00D51B88" w:rsidRPr="00A86C13" w:rsidRDefault="00D51B88" w:rsidP="00313993">
            <w:pPr>
              <w:tabs>
                <w:tab w:val="center" w:pos="4320"/>
              </w:tabs>
              <w:spacing w:after="240"/>
              <w:jc w:val="center"/>
              <w:rPr>
                <w:b/>
                <w:sz w:val="16"/>
                <w:szCs w:val="16"/>
              </w:rPr>
            </w:pPr>
            <w:r w:rsidRPr="00A86C13">
              <w:rPr>
                <w:b/>
                <w:sz w:val="16"/>
                <w:szCs w:val="16"/>
              </w:rPr>
              <w:t xml:space="preserve">Age </w:t>
            </w:r>
            <w:r w:rsidRPr="00F86C31">
              <w:rPr>
                <w:sz w:val="12"/>
                <w:szCs w:val="12"/>
              </w:rPr>
              <w:t>(years)</w:t>
            </w:r>
          </w:p>
        </w:tc>
        <w:tc>
          <w:tcPr>
            <w:tcW w:w="652" w:type="dxa"/>
          </w:tcPr>
          <w:p w14:paraId="588F9A67" w14:textId="77777777" w:rsidR="00D51B88" w:rsidRPr="00313993" w:rsidRDefault="00D51B88" w:rsidP="00313993">
            <w:pPr>
              <w:tabs>
                <w:tab w:val="center" w:pos="4320"/>
              </w:tabs>
              <w:spacing w:after="240"/>
              <w:jc w:val="center"/>
              <w:rPr>
                <w:b/>
                <w:sz w:val="20"/>
                <w:szCs w:val="20"/>
              </w:rPr>
            </w:pPr>
            <w:r w:rsidRPr="00313993">
              <w:rPr>
                <w:b/>
                <w:sz w:val="20"/>
                <w:szCs w:val="20"/>
              </w:rPr>
              <w:t>20</w:t>
            </w:r>
          </w:p>
        </w:tc>
        <w:tc>
          <w:tcPr>
            <w:tcW w:w="630" w:type="dxa"/>
          </w:tcPr>
          <w:p w14:paraId="182337F7" w14:textId="77777777" w:rsidR="00D51B88" w:rsidRPr="00313993" w:rsidRDefault="00D51B88" w:rsidP="00313993">
            <w:pPr>
              <w:tabs>
                <w:tab w:val="center" w:pos="4320"/>
              </w:tabs>
              <w:spacing w:after="240"/>
              <w:jc w:val="center"/>
              <w:rPr>
                <w:b/>
                <w:sz w:val="20"/>
                <w:szCs w:val="20"/>
              </w:rPr>
            </w:pPr>
            <w:r w:rsidRPr="00313993">
              <w:rPr>
                <w:b/>
                <w:sz w:val="20"/>
                <w:szCs w:val="20"/>
              </w:rPr>
              <w:t>2</w:t>
            </w:r>
            <w:r>
              <w:rPr>
                <w:b/>
                <w:sz w:val="20"/>
                <w:szCs w:val="20"/>
              </w:rPr>
              <w:t>1</w:t>
            </w:r>
          </w:p>
        </w:tc>
        <w:tc>
          <w:tcPr>
            <w:tcW w:w="630" w:type="dxa"/>
          </w:tcPr>
          <w:p w14:paraId="1A26AA57" w14:textId="77777777" w:rsidR="00D51B88" w:rsidRPr="00313993" w:rsidRDefault="00D51B88" w:rsidP="00313993">
            <w:pPr>
              <w:tabs>
                <w:tab w:val="center" w:pos="4320"/>
              </w:tabs>
              <w:spacing w:after="240"/>
              <w:jc w:val="center"/>
              <w:rPr>
                <w:b/>
                <w:sz w:val="20"/>
                <w:szCs w:val="20"/>
              </w:rPr>
            </w:pPr>
            <w:r w:rsidRPr="00313993">
              <w:rPr>
                <w:b/>
                <w:sz w:val="20"/>
                <w:szCs w:val="20"/>
              </w:rPr>
              <w:t>22</w:t>
            </w:r>
          </w:p>
        </w:tc>
        <w:tc>
          <w:tcPr>
            <w:tcW w:w="630" w:type="dxa"/>
          </w:tcPr>
          <w:p w14:paraId="58619A81" w14:textId="77777777" w:rsidR="00D51B88" w:rsidRPr="00313993" w:rsidRDefault="00D51B88" w:rsidP="00313993">
            <w:pPr>
              <w:tabs>
                <w:tab w:val="center" w:pos="4320"/>
              </w:tabs>
              <w:spacing w:after="240"/>
              <w:jc w:val="center"/>
              <w:rPr>
                <w:b/>
                <w:sz w:val="20"/>
                <w:szCs w:val="20"/>
              </w:rPr>
            </w:pPr>
            <w:r w:rsidRPr="00313993">
              <w:rPr>
                <w:b/>
                <w:sz w:val="20"/>
                <w:szCs w:val="20"/>
              </w:rPr>
              <w:t>24</w:t>
            </w:r>
          </w:p>
        </w:tc>
        <w:tc>
          <w:tcPr>
            <w:tcW w:w="630" w:type="dxa"/>
          </w:tcPr>
          <w:p w14:paraId="33712AF8" w14:textId="77777777" w:rsidR="00D51B88" w:rsidRPr="00313993" w:rsidRDefault="00D51B88" w:rsidP="00313993">
            <w:pPr>
              <w:tabs>
                <w:tab w:val="center" w:pos="4320"/>
              </w:tabs>
              <w:spacing w:after="240"/>
              <w:jc w:val="center"/>
              <w:rPr>
                <w:b/>
                <w:sz w:val="20"/>
                <w:szCs w:val="20"/>
              </w:rPr>
            </w:pPr>
            <w:r w:rsidRPr="00313993">
              <w:rPr>
                <w:b/>
                <w:sz w:val="20"/>
                <w:szCs w:val="20"/>
              </w:rPr>
              <w:t>25</w:t>
            </w:r>
          </w:p>
        </w:tc>
        <w:tc>
          <w:tcPr>
            <w:tcW w:w="630" w:type="dxa"/>
          </w:tcPr>
          <w:p w14:paraId="178A3959" w14:textId="77777777" w:rsidR="00D51B88" w:rsidRPr="00313993" w:rsidRDefault="00D51B88" w:rsidP="00313993">
            <w:pPr>
              <w:tabs>
                <w:tab w:val="center" w:pos="4320"/>
              </w:tabs>
              <w:spacing w:after="240"/>
              <w:jc w:val="center"/>
              <w:rPr>
                <w:b/>
                <w:sz w:val="20"/>
                <w:szCs w:val="20"/>
              </w:rPr>
            </w:pPr>
            <w:r w:rsidRPr="00313993">
              <w:rPr>
                <w:b/>
                <w:sz w:val="20"/>
                <w:szCs w:val="20"/>
              </w:rPr>
              <w:t>26</w:t>
            </w:r>
          </w:p>
        </w:tc>
        <w:tc>
          <w:tcPr>
            <w:tcW w:w="540" w:type="dxa"/>
          </w:tcPr>
          <w:p w14:paraId="2CC6C939" w14:textId="77777777" w:rsidR="00D51B88" w:rsidRPr="00313993" w:rsidRDefault="00D51B88" w:rsidP="00313993">
            <w:pPr>
              <w:tabs>
                <w:tab w:val="center" w:pos="4320"/>
              </w:tabs>
              <w:spacing w:after="240"/>
              <w:jc w:val="center"/>
              <w:rPr>
                <w:b/>
                <w:sz w:val="20"/>
                <w:szCs w:val="20"/>
              </w:rPr>
            </w:pPr>
            <w:r w:rsidRPr="00313993">
              <w:rPr>
                <w:b/>
                <w:sz w:val="20"/>
                <w:szCs w:val="20"/>
              </w:rPr>
              <w:t>27</w:t>
            </w:r>
          </w:p>
        </w:tc>
        <w:tc>
          <w:tcPr>
            <w:tcW w:w="630" w:type="dxa"/>
          </w:tcPr>
          <w:p w14:paraId="61226AE5" w14:textId="77777777" w:rsidR="00D51B88" w:rsidRPr="00313993" w:rsidRDefault="00D51B88" w:rsidP="00313993">
            <w:pPr>
              <w:tabs>
                <w:tab w:val="center" w:pos="4320"/>
              </w:tabs>
              <w:spacing w:after="240"/>
              <w:jc w:val="center"/>
              <w:rPr>
                <w:b/>
                <w:sz w:val="20"/>
                <w:szCs w:val="20"/>
              </w:rPr>
            </w:pPr>
            <w:r w:rsidRPr="00313993">
              <w:rPr>
                <w:b/>
                <w:sz w:val="20"/>
                <w:szCs w:val="20"/>
              </w:rPr>
              <w:t>28</w:t>
            </w:r>
          </w:p>
        </w:tc>
        <w:tc>
          <w:tcPr>
            <w:tcW w:w="630" w:type="dxa"/>
          </w:tcPr>
          <w:p w14:paraId="006BAF35" w14:textId="77777777" w:rsidR="00D51B88" w:rsidRPr="00313993" w:rsidRDefault="00D51B88" w:rsidP="00313993">
            <w:pPr>
              <w:tabs>
                <w:tab w:val="center" w:pos="4320"/>
              </w:tabs>
              <w:spacing w:after="240"/>
              <w:jc w:val="center"/>
              <w:rPr>
                <w:b/>
                <w:sz w:val="20"/>
                <w:szCs w:val="20"/>
              </w:rPr>
            </w:pPr>
            <w:r w:rsidRPr="00313993">
              <w:rPr>
                <w:b/>
                <w:sz w:val="20"/>
                <w:szCs w:val="20"/>
              </w:rPr>
              <w:t>29</w:t>
            </w:r>
          </w:p>
        </w:tc>
        <w:tc>
          <w:tcPr>
            <w:tcW w:w="576" w:type="dxa"/>
          </w:tcPr>
          <w:p w14:paraId="3E2D39D4" w14:textId="77777777" w:rsidR="00D51B88" w:rsidRPr="00313993" w:rsidRDefault="00D51B88" w:rsidP="00313993">
            <w:pPr>
              <w:tabs>
                <w:tab w:val="center" w:pos="4320"/>
              </w:tabs>
              <w:spacing w:after="240"/>
              <w:jc w:val="center"/>
              <w:rPr>
                <w:b/>
                <w:sz w:val="20"/>
                <w:szCs w:val="20"/>
              </w:rPr>
            </w:pPr>
            <w:r w:rsidRPr="00313993">
              <w:rPr>
                <w:b/>
                <w:sz w:val="20"/>
                <w:szCs w:val="20"/>
              </w:rPr>
              <w:t>30</w:t>
            </w:r>
            <w:r w:rsidRPr="00313993">
              <w:rPr>
                <w:b/>
                <w:sz w:val="20"/>
                <w:szCs w:val="20"/>
              </w:rPr>
              <w:softHyphen/>
            </w:r>
            <w:r w:rsidRPr="00313993">
              <w:rPr>
                <w:b/>
                <w:sz w:val="20"/>
                <w:szCs w:val="20"/>
              </w:rPr>
              <w:softHyphen/>
            </w:r>
            <w:r w:rsidRPr="00313993">
              <w:rPr>
                <w:b/>
                <w:sz w:val="20"/>
                <w:szCs w:val="20"/>
              </w:rPr>
              <w:softHyphen/>
            </w:r>
            <w:r w:rsidRPr="00313993">
              <w:rPr>
                <w:b/>
                <w:sz w:val="20"/>
                <w:szCs w:val="20"/>
              </w:rPr>
              <w:softHyphen/>
            </w:r>
          </w:p>
        </w:tc>
        <w:tc>
          <w:tcPr>
            <w:tcW w:w="720" w:type="dxa"/>
          </w:tcPr>
          <w:p w14:paraId="68104EFC" w14:textId="77777777" w:rsidR="00D51B88" w:rsidRPr="00313993" w:rsidRDefault="00D51B88" w:rsidP="00313993">
            <w:pPr>
              <w:tabs>
                <w:tab w:val="center" w:pos="4320"/>
              </w:tabs>
              <w:spacing w:after="240"/>
              <w:jc w:val="center"/>
              <w:rPr>
                <w:b/>
                <w:sz w:val="20"/>
                <w:szCs w:val="20"/>
              </w:rPr>
            </w:pPr>
            <w:r w:rsidRPr="00313993">
              <w:rPr>
                <w:b/>
                <w:sz w:val="20"/>
                <w:szCs w:val="20"/>
              </w:rPr>
              <w:t>20</w:t>
            </w:r>
          </w:p>
        </w:tc>
        <w:tc>
          <w:tcPr>
            <w:tcW w:w="630" w:type="dxa"/>
          </w:tcPr>
          <w:p w14:paraId="54B2FE1A" w14:textId="77777777" w:rsidR="00D51B88" w:rsidRPr="00313993" w:rsidRDefault="00D51B88" w:rsidP="00313993">
            <w:pPr>
              <w:tabs>
                <w:tab w:val="center" w:pos="4320"/>
              </w:tabs>
              <w:spacing w:after="240"/>
              <w:jc w:val="center"/>
              <w:rPr>
                <w:b/>
                <w:sz w:val="20"/>
                <w:szCs w:val="20"/>
              </w:rPr>
            </w:pPr>
            <w:r w:rsidRPr="00313993">
              <w:rPr>
                <w:b/>
                <w:sz w:val="20"/>
                <w:szCs w:val="20"/>
              </w:rPr>
              <w:t>2</w:t>
            </w:r>
            <w:r>
              <w:rPr>
                <w:b/>
                <w:sz w:val="20"/>
                <w:szCs w:val="20"/>
              </w:rPr>
              <w:t>1</w:t>
            </w:r>
          </w:p>
        </w:tc>
        <w:tc>
          <w:tcPr>
            <w:tcW w:w="630" w:type="dxa"/>
          </w:tcPr>
          <w:p w14:paraId="71CAFC24" w14:textId="77777777" w:rsidR="00D51B88" w:rsidRPr="00313993" w:rsidRDefault="00D51B88" w:rsidP="00313993">
            <w:pPr>
              <w:tabs>
                <w:tab w:val="center" w:pos="4320"/>
              </w:tabs>
              <w:spacing w:after="240"/>
              <w:jc w:val="center"/>
              <w:rPr>
                <w:b/>
                <w:sz w:val="20"/>
                <w:szCs w:val="20"/>
              </w:rPr>
            </w:pPr>
            <w:r w:rsidRPr="00313993">
              <w:rPr>
                <w:b/>
                <w:sz w:val="20"/>
                <w:szCs w:val="20"/>
              </w:rPr>
              <w:t>22</w:t>
            </w:r>
          </w:p>
        </w:tc>
        <w:tc>
          <w:tcPr>
            <w:tcW w:w="540" w:type="dxa"/>
          </w:tcPr>
          <w:p w14:paraId="1337E2F9" w14:textId="77777777" w:rsidR="00D51B88" w:rsidRPr="00313993" w:rsidRDefault="00D51B88" w:rsidP="00313993">
            <w:pPr>
              <w:tabs>
                <w:tab w:val="center" w:pos="4320"/>
              </w:tabs>
              <w:spacing w:after="240"/>
              <w:jc w:val="center"/>
              <w:rPr>
                <w:b/>
                <w:sz w:val="20"/>
                <w:szCs w:val="20"/>
              </w:rPr>
            </w:pPr>
            <w:r w:rsidRPr="00313993">
              <w:rPr>
                <w:b/>
                <w:sz w:val="20"/>
                <w:szCs w:val="20"/>
              </w:rPr>
              <w:t>24</w:t>
            </w:r>
          </w:p>
        </w:tc>
        <w:tc>
          <w:tcPr>
            <w:tcW w:w="720" w:type="dxa"/>
          </w:tcPr>
          <w:p w14:paraId="620B2187" w14:textId="77777777" w:rsidR="00D51B88" w:rsidRPr="00313993" w:rsidRDefault="00D51B88" w:rsidP="00313993">
            <w:pPr>
              <w:tabs>
                <w:tab w:val="center" w:pos="4320"/>
              </w:tabs>
              <w:spacing w:after="240"/>
              <w:jc w:val="center"/>
              <w:rPr>
                <w:b/>
                <w:sz w:val="20"/>
                <w:szCs w:val="20"/>
              </w:rPr>
            </w:pPr>
            <w:r w:rsidRPr="00313993">
              <w:rPr>
                <w:b/>
                <w:sz w:val="20"/>
                <w:szCs w:val="20"/>
              </w:rPr>
              <w:t>25</w:t>
            </w:r>
          </w:p>
        </w:tc>
        <w:tc>
          <w:tcPr>
            <w:tcW w:w="540" w:type="dxa"/>
          </w:tcPr>
          <w:p w14:paraId="60122549" w14:textId="77777777" w:rsidR="00D51B88" w:rsidRPr="00313993" w:rsidRDefault="00D51B88" w:rsidP="00313993">
            <w:pPr>
              <w:tabs>
                <w:tab w:val="center" w:pos="4320"/>
              </w:tabs>
              <w:spacing w:after="240"/>
              <w:jc w:val="center"/>
              <w:rPr>
                <w:b/>
                <w:sz w:val="20"/>
                <w:szCs w:val="20"/>
              </w:rPr>
            </w:pPr>
            <w:r w:rsidRPr="00313993">
              <w:rPr>
                <w:b/>
                <w:sz w:val="20"/>
                <w:szCs w:val="20"/>
              </w:rPr>
              <w:t>26</w:t>
            </w:r>
          </w:p>
        </w:tc>
        <w:tc>
          <w:tcPr>
            <w:tcW w:w="630" w:type="dxa"/>
          </w:tcPr>
          <w:p w14:paraId="332D5B47" w14:textId="77777777" w:rsidR="00D51B88" w:rsidRPr="00313993" w:rsidRDefault="00D51B88" w:rsidP="00313993">
            <w:pPr>
              <w:tabs>
                <w:tab w:val="center" w:pos="4320"/>
              </w:tabs>
              <w:spacing w:after="240"/>
              <w:jc w:val="center"/>
              <w:rPr>
                <w:b/>
                <w:sz w:val="20"/>
                <w:szCs w:val="20"/>
              </w:rPr>
            </w:pPr>
            <w:r w:rsidRPr="00313993">
              <w:rPr>
                <w:b/>
                <w:sz w:val="20"/>
                <w:szCs w:val="20"/>
              </w:rPr>
              <w:t>27</w:t>
            </w:r>
          </w:p>
        </w:tc>
        <w:tc>
          <w:tcPr>
            <w:tcW w:w="630" w:type="dxa"/>
          </w:tcPr>
          <w:p w14:paraId="6E139300" w14:textId="77777777" w:rsidR="00D51B88" w:rsidRPr="00313993" w:rsidRDefault="00D51B88" w:rsidP="00313993">
            <w:pPr>
              <w:tabs>
                <w:tab w:val="center" w:pos="4320"/>
              </w:tabs>
              <w:spacing w:after="240"/>
              <w:jc w:val="center"/>
              <w:rPr>
                <w:b/>
                <w:sz w:val="20"/>
                <w:szCs w:val="20"/>
              </w:rPr>
            </w:pPr>
            <w:r w:rsidRPr="00313993">
              <w:rPr>
                <w:b/>
                <w:sz w:val="20"/>
                <w:szCs w:val="20"/>
              </w:rPr>
              <w:t>28</w:t>
            </w:r>
          </w:p>
        </w:tc>
        <w:tc>
          <w:tcPr>
            <w:tcW w:w="630" w:type="dxa"/>
          </w:tcPr>
          <w:p w14:paraId="7FFB4987" w14:textId="77777777" w:rsidR="00D51B88" w:rsidRPr="00313993" w:rsidRDefault="00D51B88" w:rsidP="00313993">
            <w:pPr>
              <w:tabs>
                <w:tab w:val="center" w:pos="4320"/>
              </w:tabs>
              <w:spacing w:after="240"/>
              <w:jc w:val="center"/>
              <w:rPr>
                <w:b/>
                <w:sz w:val="20"/>
                <w:szCs w:val="20"/>
              </w:rPr>
            </w:pPr>
            <w:r w:rsidRPr="00313993">
              <w:rPr>
                <w:b/>
                <w:sz w:val="20"/>
                <w:szCs w:val="20"/>
              </w:rPr>
              <w:t>29</w:t>
            </w:r>
          </w:p>
        </w:tc>
        <w:tc>
          <w:tcPr>
            <w:tcW w:w="630" w:type="dxa"/>
          </w:tcPr>
          <w:p w14:paraId="6640BAD9" w14:textId="77777777" w:rsidR="00D51B88" w:rsidRPr="00313993" w:rsidRDefault="00D51B88" w:rsidP="00313993">
            <w:pPr>
              <w:tabs>
                <w:tab w:val="center" w:pos="4320"/>
              </w:tabs>
              <w:spacing w:after="240"/>
              <w:jc w:val="center"/>
              <w:rPr>
                <w:b/>
                <w:sz w:val="20"/>
                <w:szCs w:val="20"/>
              </w:rPr>
            </w:pPr>
            <w:r w:rsidRPr="00313993">
              <w:rPr>
                <w:b/>
                <w:sz w:val="20"/>
                <w:szCs w:val="20"/>
              </w:rPr>
              <w:t>30</w:t>
            </w:r>
            <w:r w:rsidRPr="00313993">
              <w:rPr>
                <w:b/>
                <w:sz w:val="20"/>
                <w:szCs w:val="20"/>
              </w:rPr>
              <w:softHyphen/>
            </w:r>
            <w:r w:rsidRPr="00313993">
              <w:rPr>
                <w:b/>
                <w:sz w:val="20"/>
                <w:szCs w:val="20"/>
              </w:rPr>
              <w:softHyphen/>
            </w:r>
            <w:r w:rsidRPr="00313993">
              <w:rPr>
                <w:b/>
                <w:sz w:val="20"/>
                <w:szCs w:val="20"/>
              </w:rPr>
              <w:softHyphen/>
            </w:r>
            <w:r w:rsidRPr="00313993">
              <w:rPr>
                <w:b/>
                <w:sz w:val="20"/>
                <w:szCs w:val="20"/>
              </w:rPr>
              <w:softHyphen/>
            </w:r>
          </w:p>
        </w:tc>
      </w:tr>
      <w:tr w:rsidR="00D51B88" w14:paraId="2F165FD7" w14:textId="77777777" w:rsidTr="00F81C60">
        <w:trPr>
          <w:trHeight w:hRule="exact" w:val="307"/>
        </w:trPr>
        <w:tc>
          <w:tcPr>
            <w:tcW w:w="688" w:type="dxa"/>
            <w:vMerge w:val="restart"/>
          </w:tcPr>
          <w:p w14:paraId="12D01916" w14:textId="77777777" w:rsidR="00D51B88" w:rsidRPr="005D400E" w:rsidRDefault="00D51B88" w:rsidP="00313993">
            <w:pPr>
              <w:tabs>
                <w:tab w:val="center" w:pos="4320"/>
              </w:tabs>
              <w:spacing w:after="240"/>
              <w:jc w:val="center"/>
              <w:rPr>
                <w:sz w:val="16"/>
                <w:szCs w:val="16"/>
              </w:rPr>
            </w:pPr>
            <w:r>
              <w:rPr>
                <w:b/>
                <w:sz w:val="16"/>
                <w:szCs w:val="16"/>
              </w:rPr>
              <w:t xml:space="preserve">Fit </w:t>
            </w:r>
            <w:r w:rsidRPr="00F86C31">
              <w:rPr>
                <w:sz w:val="12"/>
                <w:szCs w:val="12"/>
              </w:rPr>
              <w:t>(nm)</w:t>
            </w:r>
          </w:p>
        </w:tc>
        <w:tc>
          <w:tcPr>
            <w:tcW w:w="392" w:type="dxa"/>
          </w:tcPr>
          <w:p w14:paraId="545F101F" w14:textId="77777777" w:rsidR="00D51B88" w:rsidRPr="00A86C13" w:rsidRDefault="00D51B88" w:rsidP="00313993">
            <w:pPr>
              <w:tabs>
                <w:tab w:val="center" w:pos="4320"/>
              </w:tabs>
              <w:spacing w:after="240"/>
              <w:rPr>
                <w:b/>
                <w:sz w:val="16"/>
                <w:szCs w:val="16"/>
              </w:rPr>
            </w:pPr>
            <w:r>
              <w:rPr>
                <w:b/>
                <w:sz w:val="16"/>
                <w:szCs w:val="16"/>
              </w:rPr>
              <w:t>A</w:t>
            </w:r>
          </w:p>
        </w:tc>
        <w:tc>
          <w:tcPr>
            <w:tcW w:w="652" w:type="dxa"/>
          </w:tcPr>
          <w:p w14:paraId="5DFA58C4" w14:textId="45DB8C8A" w:rsidR="00D51B88" w:rsidRPr="00A86C13" w:rsidRDefault="0013475D" w:rsidP="00313993">
            <w:pPr>
              <w:tabs>
                <w:tab w:val="center" w:pos="4320"/>
              </w:tabs>
              <w:spacing w:after="240"/>
              <w:rPr>
                <w:b/>
                <w:sz w:val="16"/>
                <w:szCs w:val="16"/>
              </w:rPr>
            </w:pPr>
            <w:r>
              <w:rPr>
                <w:b/>
                <w:sz w:val="16"/>
                <w:szCs w:val="16"/>
              </w:rPr>
              <w:t>406.33</w:t>
            </w:r>
          </w:p>
        </w:tc>
        <w:tc>
          <w:tcPr>
            <w:tcW w:w="630" w:type="dxa"/>
          </w:tcPr>
          <w:p w14:paraId="682C396F" w14:textId="77777777" w:rsidR="00D51B88" w:rsidRPr="00A86C13" w:rsidRDefault="00D51B88" w:rsidP="00313993">
            <w:pPr>
              <w:tabs>
                <w:tab w:val="center" w:pos="4320"/>
              </w:tabs>
              <w:spacing w:after="240"/>
              <w:rPr>
                <w:b/>
                <w:sz w:val="16"/>
                <w:szCs w:val="16"/>
              </w:rPr>
            </w:pPr>
          </w:p>
        </w:tc>
        <w:tc>
          <w:tcPr>
            <w:tcW w:w="630" w:type="dxa"/>
          </w:tcPr>
          <w:p w14:paraId="03A43630" w14:textId="77777777" w:rsidR="00D51B88" w:rsidRPr="00A86C13" w:rsidRDefault="00D51B88" w:rsidP="00313993">
            <w:pPr>
              <w:tabs>
                <w:tab w:val="center" w:pos="4320"/>
              </w:tabs>
              <w:spacing w:after="240"/>
              <w:rPr>
                <w:b/>
                <w:sz w:val="16"/>
                <w:szCs w:val="16"/>
              </w:rPr>
            </w:pPr>
          </w:p>
        </w:tc>
        <w:tc>
          <w:tcPr>
            <w:tcW w:w="630" w:type="dxa"/>
          </w:tcPr>
          <w:p w14:paraId="4DBF8144" w14:textId="77777777" w:rsidR="00D51B88" w:rsidRPr="00A86C13" w:rsidRDefault="00D51B88" w:rsidP="00313993">
            <w:pPr>
              <w:tabs>
                <w:tab w:val="center" w:pos="4320"/>
              </w:tabs>
              <w:spacing w:after="240"/>
              <w:rPr>
                <w:b/>
                <w:sz w:val="16"/>
                <w:szCs w:val="16"/>
              </w:rPr>
            </w:pPr>
          </w:p>
        </w:tc>
        <w:tc>
          <w:tcPr>
            <w:tcW w:w="630" w:type="dxa"/>
          </w:tcPr>
          <w:p w14:paraId="46CEDF86" w14:textId="77777777" w:rsidR="00D51B88" w:rsidRPr="00A86C13" w:rsidRDefault="00D51B88" w:rsidP="00313993">
            <w:pPr>
              <w:tabs>
                <w:tab w:val="center" w:pos="4320"/>
              </w:tabs>
              <w:spacing w:after="240"/>
              <w:rPr>
                <w:b/>
                <w:sz w:val="16"/>
                <w:szCs w:val="16"/>
              </w:rPr>
            </w:pPr>
          </w:p>
        </w:tc>
        <w:tc>
          <w:tcPr>
            <w:tcW w:w="630" w:type="dxa"/>
          </w:tcPr>
          <w:p w14:paraId="0961FF02" w14:textId="77777777" w:rsidR="00D51B88" w:rsidRPr="00A86C13" w:rsidRDefault="00D51B88" w:rsidP="00313993">
            <w:pPr>
              <w:tabs>
                <w:tab w:val="center" w:pos="4320"/>
              </w:tabs>
              <w:spacing w:after="240"/>
              <w:rPr>
                <w:b/>
                <w:sz w:val="16"/>
                <w:szCs w:val="16"/>
              </w:rPr>
            </w:pPr>
          </w:p>
        </w:tc>
        <w:tc>
          <w:tcPr>
            <w:tcW w:w="540" w:type="dxa"/>
          </w:tcPr>
          <w:p w14:paraId="0F80B5B6" w14:textId="77777777" w:rsidR="00D51B88" w:rsidRPr="00A86C13" w:rsidRDefault="00D51B88" w:rsidP="00313993">
            <w:pPr>
              <w:tabs>
                <w:tab w:val="center" w:pos="4320"/>
              </w:tabs>
              <w:spacing w:after="240"/>
              <w:rPr>
                <w:b/>
                <w:sz w:val="16"/>
                <w:szCs w:val="16"/>
              </w:rPr>
            </w:pPr>
          </w:p>
        </w:tc>
        <w:tc>
          <w:tcPr>
            <w:tcW w:w="630" w:type="dxa"/>
          </w:tcPr>
          <w:p w14:paraId="57C7D39E" w14:textId="77777777" w:rsidR="00D51B88" w:rsidRPr="00A86C13" w:rsidRDefault="00D51B88" w:rsidP="00313993">
            <w:pPr>
              <w:tabs>
                <w:tab w:val="center" w:pos="4320"/>
              </w:tabs>
              <w:spacing w:after="240"/>
              <w:rPr>
                <w:b/>
                <w:sz w:val="16"/>
                <w:szCs w:val="16"/>
              </w:rPr>
            </w:pPr>
          </w:p>
        </w:tc>
        <w:tc>
          <w:tcPr>
            <w:tcW w:w="630" w:type="dxa"/>
          </w:tcPr>
          <w:p w14:paraId="280E3FB3" w14:textId="77777777" w:rsidR="00D51B88" w:rsidRPr="00A86C13" w:rsidRDefault="00D51B88" w:rsidP="00313993">
            <w:pPr>
              <w:tabs>
                <w:tab w:val="center" w:pos="4320"/>
              </w:tabs>
              <w:spacing w:after="240"/>
              <w:rPr>
                <w:b/>
                <w:sz w:val="16"/>
                <w:szCs w:val="16"/>
              </w:rPr>
            </w:pPr>
          </w:p>
        </w:tc>
        <w:tc>
          <w:tcPr>
            <w:tcW w:w="576" w:type="dxa"/>
          </w:tcPr>
          <w:p w14:paraId="45AE6DB3" w14:textId="77777777" w:rsidR="00D51B88" w:rsidRPr="00A86C13" w:rsidRDefault="00D51B88" w:rsidP="00313993">
            <w:pPr>
              <w:tabs>
                <w:tab w:val="center" w:pos="4320"/>
              </w:tabs>
              <w:spacing w:after="240"/>
              <w:rPr>
                <w:b/>
                <w:sz w:val="16"/>
                <w:szCs w:val="16"/>
              </w:rPr>
            </w:pPr>
          </w:p>
        </w:tc>
        <w:tc>
          <w:tcPr>
            <w:tcW w:w="720" w:type="dxa"/>
          </w:tcPr>
          <w:p w14:paraId="4FB3444B" w14:textId="51F97238" w:rsidR="00D51B88" w:rsidRPr="00A86C13" w:rsidRDefault="006351E1" w:rsidP="00313993">
            <w:pPr>
              <w:tabs>
                <w:tab w:val="center" w:pos="4320"/>
              </w:tabs>
              <w:spacing w:after="240"/>
              <w:rPr>
                <w:b/>
                <w:sz w:val="16"/>
                <w:szCs w:val="16"/>
              </w:rPr>
            </w:pPr>
            <w:r>
              <w:rPr>
                <w:b/>
                <w:sz w:val="16"/>
                <w:szCs w:val="16"/>
              </w:rPr>
              <w:t>1.0431e</w:t>
            </w:r>
            <w:r w:rsidR="0013475D">
              <w:rPr>
                <w:b/>
                <w:sz w:val="16"/>
                <w:szCs w:val="16"/>
              </w:rPr>
              <w:t>6</w:t>
            </w:r>
          </w:p>
        </w:tc>
        <w:tc>
          <w:tcPr>
            <w:tcW w:w="630" w:type="dxa"/>
          </w:tcPr>
          <w:p w14:paraId="2B4FCA0A" w14:textId="77777777" w:rsidR="00D51B88" w:rsidRPr="00A86C13" w:rsidRDefault="00D51B88" w:rsidP="00313993">
            <w:pPr>
              <w:tabs>
                <w:tab w:val="center" w:pos="4320"/>
              </w:tabs>
              <w:spacing w:after="240"/>
              <w:rPr>
                <w:b/>
                <w:sz w:val="16"/>
                <w:szCs w:val="16"/>
              </w:rPr>
            </w:pPr>
          </w:p>
        </w:tc>
        <w:tc>
          <w:tcPr>
            <w:tcW w:w="630" w:type="dxa"/>
          </w:tcPr>
          <w:p w14:paraId="2F069E7A" w14:textId="77777777" w:rsidR="00D51B88" w:rsidRPr="00A86C13" w:rsidRDefault="00D51B88" w:rsidP="00313993">
            <w:pPr>
              <w:tabs>
                <w:tab w:val="center" w:pos="4320"/>
              </w:tabs>
              <w:spacing w:after="240"/>
              <w:rPr>
                <w:b/>
                <w:sz w:val="16"/>
                <w:szCs w:val="16"/>
              </w:rPr>
            </w:pPr>
          </w:p>
        </w:tc>
        <w:tc>
          <w:tcPr>
            <w:tcW w:w="540" w:type="dxa"/>
          </w:tcPr>
          <w:p w14:paraId="2BFA74AE" w14:textId="77777777" w:rsidR="00D51B88" w:rsidRPr="00A86C13" w:rsidRDefault="00D51B88" w:rsidP="00313993">
            <w:pPr>
              <w:tabs>
                <w:tab w:val="center" w:pos="4320"/>
              </w:tabs>
              <w:spacing w:after="240"/>
              <w:rPr>
                <w:b/>
                <w:sz w:val="16"/>
                <w:szCs w:val="16"/>
              </w:rPr>
            </w:pPr>
          </w:p>
        </w:tc>
        <w:tc>
          <w:tcPr>
            <w:tcW w:w="720" w:type="dxa"/>
          </w:tcPr>
          <w:p w14:paraId="425B0031" w14:textId="77777777" w:rsidR="00D51B88" w:rsidRPr="00A86C13" w:rsidRDefault="00D51B88" w:rsidP="00313993">
            <w:pPr>
              <w:tabs>
                <w:tab w:val="center" w:pos="4320"/>
              </w:tabs>
              <w:spacing w:after="240"/>
              <w:rPr>
                <w:b/>
                <w:sz w:val="16"/>
                <w:szCs w:val="16"/>
              </w:rPr>
            </w:pPr>
          </w:p>
        </w:tc>
        <w:tc>
          <w:tcPr>
            <w:tcW w:w="540" w:type="dxa"/>
          </w:tcPr>
          <w:p w14:paraId="38232E7E" w14:textId="77777777" w:rsidR="00D51B88" w:rsidRPr="00A86C13" w:rsidRDefault="00D51B88" w:rsidP="00313993">
            <w:pPr>
              <w:tabs>
                <w:tab w:val="center" w:pos="4320"/>
              </w:tabs>
              <w:spacing w:after="240"/>
              <w:rPr>
                <w:b/>
                <w:sz w:val="16"/>
                <w:szCs w:val="16"/>
              </w:rPr>
            </w:pPr>
          </w:p>
        </w:tc>
        <w:tc>
          <w:tcPr>
            <w:tcW w:w="630" w:type="dxa"/>
          </w:tcPr>
          <w:p w14:paraId="38BB77AF" w14:textId="77777777" w:rsidR="00D51B88" w:rsidRPr="00A86C13" w:rsidRDefault="00D51B88" w:rsidP="00313993">
            <w:pPr>
              <w:tabs>
                <w:tab w:val="center" w:pos="4320"/>
              </w:tabs>
              <w:spacing w:after="240"/>
              <w:rPr>
                <w:b/>
                <w:sz w:val="16"/>
                <w:szCs w:val="16"/>
              </w:rPr>
            </w:pPr>
          </w:p>
        </w:tc>
        <w:tc>
          <w:tcPr>
            <w:tcW w:w="630" w:type="dxa"/>
          </w:tcPr>
          <w:p w14:paraId="0AEB3B3C" w14:textId="77777777" w:rsidR="00D51B88" w:rsidRPr="00A86C13" w:rsidRDefault="00D51B88" w:rsidP="00313993">
            <w:pPr>
              <w:tabs>
                <w:tab w:val="center" w:pos="4320"/>
              </w:tabs>
              <w:spacing w:after="240"/>
              <w:rPr>
                <w:b/>
                <w:sz w:val="16"/>
                <w:szCs w:val="16"/>
              </w:rPr>
            </w:pPr>
          </w:p>
        </w:tc>
        <w:tc>
          <w:tcPr>
            <w:tcW w:w="630" w:type="dxa"/>
          </w:tcPr>
          <w:p w14:paraId="7D4C2B49" w14:textId="77777777" w:rsidR="00D51B88" w:rsidRPr="00A86C13" w:rsidRDefault="00D51B88" w:rsidP="00313993">
            <w:pPr>
              <w:tabs>
                <w:tab w:val="center" w:pos="4320"/>
              </w:tabs>
              <w:spacing w:after="240"/>
              <w:rPr>
                <w:b/>
                <w:sz w:val="16"/>
                <w:szCs w:val="16"/>
              </w:rPr>
            </w:pPr>
          </w:p>
        </w:tc>
        <w:tc>
          <w:tcPr>
            <w:tcW w:w="630" w:type="dxa"/>
          </w:tcPr>
          <w:p w14:paraId="6E257C17" w14:textId="77777777" w:rsidR="00D51B88" w:rsidRPr="00A86C13" w:rsidRDefault="00D51B88" w:rsidP="00313993">
            <w:pPr>
              <w:tabs>
                <w:tab w:val="center" w:pos="4320"/>
              </w:tabs>
              <w:spacing w:after="240"/>
              <w:rPr>
                <w:b/>
                <w:sz w:val="16"/>
                <w:szCs w:val="16"/>
              </w:rPr>
            </w:pPr>
          </w:p>
        </w:tc>
      </w:tr>
      <w:tr w:rsidR="00D51B88" w14:paraId="75D81A92" w14:textId="77777777" w:rsidTr="00F81C60">
        <w:trPr>
          <w:trHeight w:hRule="exact" w:val="307"/>
        </w:trPr>
        <w:tc>
          <w:tcPr>
            <w:tcW w:w="688" w:type="dxa"/>
            <w:vMerge/>
          </w:tcPr>
          <w:p w14:paraId="08677AB9" w14:textId="77777777" w:rsidR="00D51B88" w:rsidRPr="00A86C13" w:rsidRDefault="00D51B88" w:rsidP="00313993">
            <w:pPr>
              <w:tabs>
                <w:tab w:val="center" w:pos="4320"/>
              </w:tabs>
              <w:spacing w:after="240"/>
              <w:jc w:val="center"/>
              <w:rPr>
                <w:b/>
                <w:sz w:val="16"/>
                <w:szCs w:val="16"/>
              </w:rPr>
            </w:pPr>
          </w:p>
        </w:tc>
        <w:tc>
          <w:tcPr>
            <w:tcW w:w="392" w:type="dxa"/>
          </w:tcPr>
          <w:p w14:paraId="04DBC6DB" w14:textId="77777777" w:rsidR="00D51B88" w:rsidRPr="00A86C13" w:rsidRDefault="00D51B88" w:rsidP="00313993">
            <w:pPr>
              <w:tabs>
                <w:tab w:val="center" w:pos="4320"/>
              </w:tabs>
              <w:spacing w:after="240"/>
              <w:rPr>
                <w:b/>
                <w:sz w:val="16"/>
                <w:szCs w:val="16"/>
              </w:rPr>
            </w:pPr>
            <w:r>
              <w:rPr>
                <w:b/>
                <w:sz w:val="16"/>
                <w:szCs w:val="16"/>
              </w:rPr>
              <w:t>P</w:t>
            </w:r>
          </w:p>
        </w:tc>
        <w:tc>
          <w:tcPr>
            <w:tcW w:w="652" w:type="dxa"/>
          </w:tcPr>
          <w:p w14:paraId="7E686325" w14:textId="21694AFE" w:rsidR="00D51B88" w:rsidRPr="00A86C13" w:rsidRDefault="00255D00" w:rsidP="00313993">
            <w:pPr>
              <w:tabs>
                <w:tab w:val="center" w:pos="4320"/>
              </w:tabs>
              <w:spacing w:after="240"/>
              <w:rPr>
                <w:b/>
                <w:sz w:val="16"/>
                <w:szCs w:val="16"/>
              </w:rPr>
            </w:pPr>
            <w:r>
              <w:rPr>
                <w:b/>
                <w:sz w:val="16"/>
                <w:szCs w:val="16"/>
              </w:rPr>
              <w:t>35.3053</w:t>
            </w:r>
          </w:p>
        </w:tc>
        <w:tc>
          <w:tcPr>
            <w:tcW w:w="630" w:type="dxa"/>
          </w:tcPr>
          <w:p w14:paraId="05B08D5D" w14:textId="77777777" w:rsidR="00D51B88" w:rsidRPr="00A86C13" w:rsidRDefault="00D51B88" w:rsidP="00313993">
            <w:pPr>
              <w:tabs>
                <w:tab w:val="center" w:pos="4320"/>
              </w:tabs>
              <w:spacing w:after="240"/>
              <w:rPr>
                <w:b/>
                <w:sz w:val="16"/>
                <w:szCs w:val="16"/>
              </w:rPr>
            </w:pPr>
          </w:p>
        </w:tc>
        <w:tc>
          <w:tcPr>
            <w:tcW w:w="630" w:type="dxa"/>
          </w:tcPr>
          <w:p w14:paraId="612BD345" w14:textId="77777777" w:rsidR="00D51B88" w:rsidRPr="00A86C13" w:rsidRDefault="00D51B88" w:rsidP="00313993">
            <w:pPr>
              <w:tabs>
                <w:tab w:val="center" w:pos="4320"/>
              </w:tabs>
              <w:spacing w:after="240"/>
              <w:rPr>
                <w:b/>
                <w:sz w:val="16"/>
                <w:szCs w:val="16"/>
              </w:rPr>
            </w:pPr>
          </w:p>
        </w:tc>
        <w:tc>
          <w:tcPr>
            <w:tcW w:w="630" w:type="dxa"/>
          </w:tcPr>
          <w:p w14:paraId="6954D787" w14:textId="77777777" w:rsidR="00D51B88" w:rsidRPr="00A86C13" w:rsidRDefault="00D51B88" w:rsidP="00313993">
            <w:pPr>
              <w:tabs>
                <w:tab w:val="center" w:pos="4320"/>
              </w:tabs>
              <w:spacing w:after="240"/>
              <w:rPr>
                <w:b/>
                <w:sz w:val="16"/>
                <w:szCs w:val="16"/>
              </w:rPr>
            </w:pPr>
          </w:p>
        </w:tc>
        <w:tc>
          <w:tcPr>
            <w:tcW w:w="630" w:type="dxa"/>
          </w:tcPr>
          <w:p w14:paraId="76DD5199" w14:textId="77777777" w:rsidR="00D51B88" w:rsidRPr="00A86C13" w:rsidRDefault="00D51B88" w:rsidP="00313993">
            <w:pPr>
              <w:tabs>
                <w:tab w:val="center" w:pos="4320"/>
              </w:tabs>
              <w:spacing w:after="240"/>
              <w:rPr>
                <w:b/>
                <w:sz w:val="16"/>
                <w:szCs w:val="16"/>
              </w:rPr>
            </w:pPr>
          </w:p>
        </w:tc>
        <w:tc>
          <w:tcPr>
            <w:tcW w:w="630" w:type="dxa"/>
          </w:tcPr>
          <w:p w14:paraId="23904894" w14:textId="77777777" w:rsidR="00D51B88" w:rsidRPr="00A86C13" w:rsidRDefault="00D51B88" w:rsidP="00313993">
            <w:pPr>
              <w:tabs>
                <w:tab w:val="center" w:pos="4320"/>
              </w:tabs>
              <w:spacing w:after="240"/>
              <w:rPr>
                <w:b/>
                <w:sz w:val="16"/>
                <w:szCs w:val="16"/>
              </w:rPr>
            </w:pPr>
          </w:p>
        </w:tc>
        <w:tc>
          <w:tcPr>
            <w:tcW w:w="540" w:type="dxa"/>
          </w:tcPr>
          <w:p w14:paraId="713D221D" w14:textId="77777777" w:rsidR="00D51B88" w:rsidRPr="00A86C13" w:rsidRDefault="00D51B88" w:rsidP="00313993">
            <w:pPr>
              <w:tabs>
                <w:tab w:val="center" w:pos="4320"/>
              </w:tabs>
              <w:spacing w:after="240"/>
              <w:rPr>
                <w:b/>
                <w:sz w:val="16"/>
                <w:szCs w:val="16"/>
              </w:rPr>
            </w:pPr>
          </w:p>
        </w:tc>
        <w:tc>
          <w:tcPr>
            <w:tcW w:w="630" w:type="dxa"/>
          </w:tcPr>
          <w:p w14:paraId="5152B642" w14:textId="77777777" w:rsidR="00D51B88" w:rsidRPr="00A86C13" w:rsidRDefault="00D51B88" w:rsidP="00313993">
            <w:pPr>
              <w:tabs>
                <w:tab w:val="center" w:pos="4320"/>
              </w:tabs>
              <w:spacing w:after="240"/>
              <w:rPr>
                <w:b/>
                <w:sz w:val="16"/>
                <w:szCs w:val="16"/>
              </w:rPr>
            </w:pPr>
          </w:p>
        </w:tc>
        <w:tc>
          <w:tcPr>
            <w:tcW w:w="630" w:type="dxa"/>
          </w:tcPr>
          <w:p w14:paraId="6D26E867" w14:textId="77777777" w:rsidR="00D51B88" w:rsidRPr="00A86C13" w:rsidRDefault="00D51B88" w:rsidP="00313993">
            <w:pPr>
              <w:tabs>
                <w:tab w:val="center" w:pos="4320"/>
              </w:tabs>
              <w:spacing w:after="240"/>
              <w:rPr>
                <w:b/>
                <w:sz w:val="16"/>
                <w:szCs w:val="16"/>
              </w:rPr>
            </w:pPr>
          </w:p>
        </w:tc>
        <w:tc>
          <w:tcPr>
            <w:tcW w:w="576" w:type="dxa"/>
          </w:tcPr>
          <w:p w14:paraId="08AE9CE0" w14:textId="77777777" w:rsidR="00D51B88" w:rsidRPr="00A86C13" w:rsidRDefault="00D51B88" w:rsidP="00313993">
            <w:pPr>
              <w:tabs>
                <w:tab w:val="center" w:pos="4320"/>
              </w:tabs>
              <w:spacing w:after="240"/>
              <w:rPr>
                <w:b/>
                <w:sz w:val="16"/>
                <w:szCs w:val="16"/>
              </w:rPr>
            </w:pPr>
          </w:p>
        </w:tc>
        <w:tc>
          <w:tcPr>
            <w:tcW w:w="720" w:type="dxa"/>
          </w:tcPr>
          <w:p w14:paraId="2DC4EEC1" w14:textId="6D2C468F" w:rsidR="00D51B88" w:rsidRPr="00A86C13" w:rsidRDefault="00255D00" w:rsidP="00313993">
            <w:pPr>
              <w:tabs>
                <w:tab w:val="center" w:pos="4320"/>
              </w:tabs>
              <w:spacing w:after="240"/>
              <w:rPr>
                <w:b/>
                <w:sz w:val="16"/>
                <w:szCs w:val="16"/>
              </w:rPr>
            </w:pPr>
            <w:r>
              <w:rPr>
                <w:b/>
                <w:sz w:val="16"/>
                <w:szCs w:val="16"/>
              </w:rPr>
              <w:t>6.24e4</w:t>
            </w:r>
          </w:p>
        </w:tc>
        <w:tc>
          <w:tcPr>
            <w:tcW w:w="630" w:type="dxa"/>
          </w:tcPr>
          <w:p w14:paraId="7708307C" w14:textId="77777777" w:rsidR="00D51B88" w:rsidRPr="00A86C13" w:rsidRDefault="00D51B88" w:rsidP="00313993">
            <w:pPr>
              <w:tabs>
                <w:tab w:val="center" w:pos="4320"/>
              </w:tabs>
              <w:spacing w:after="240"/>
              <w:rPr>
                <w:b/>
                <w:sz w:val="16"/>
                <w:szCs w:val="16"/>
              </w:rPr>
            </w:pPr>
          </w:p>
        </w:tc>
        <w:tc>
          <w:tcPr>
            <w:tcW w:w="630" w:type="dxa"/>
          </w:tcPr>
          <w:p w14:paraId="1039051A" w14:textId="77777777" w:rsidR="00D51B88" w:rsidRPr="00A86C13" w:rsidRDefault="00D51B88" w:rsidP="00313993">
            <w:pPr>
              <w:tabs>
                <w:tab w:val="center" w:pos="4320"/>
              </w:tabs>
              <w:spacing w:after="240"/>
              <w:rPr>
                <w:b/>
                <w:sz w:val="16"/>
                <w:szCs w:val="16"/>
              </w:rPr>
            </w:pPr>
          </w:p>
        </w:tc>
        <w:tc>
          <w:tcPr>
            <w:tcW w:w="540" w:type="dxa"/>
          </w:tcPr>
          <w:p w14:paraId="76857A41" w14:textId="77777777" w:rsidR="00D51B88" w:rsidRPr="00A86C13" w:rsidRDefault="00D51B88" w:rsidP="00313993">
            <w:pPr>
              <w:tabs>
                <w:tab w:val="center" w:pos="4320"/>
              </w:tabs>
              <w:spacing w:after="240"/>
              <w:rPr>
                <w:b/>
                <w:sz w:val="16"/>
                <w:szCs w:val="16"/>
              </w:rPr>
            </w:pPr>
          </w:p>
        </w:tc>
        <w:tc>
          <w:tcPr>
            <w:tcW w:w="720" w:type="dxa"/>
          </w:tcPr>
          <w:p w14:paraId="79AFF836" w14:textId="77777777" w:rsidR="00D51B88" w:rsidRPr="00A86C13" w:rsidRDefault="00D51B88" w:rsidP="00313993">
            <w:pPr>
              <w:tabs>
                <w:tab w:val="center" w:pos="4320"/>
              </w:tabs>
              <w:spacing w:after="240"/>
              <w:rPr>
                <w:b/>
                <w:sz w:val="16"/>
                <w:szCs w:val="16"/>
              </w:rPr>
            </w:pPr>
          </w:p>
        </w:tc>
        <w:tc>
          <w:tcPr>
            <w:tcW w:w="540" w:type="dxa"/>
          </w:tcPr>
          <w:p w14:paraId="6ED21F55" w14:textId="77777777" w:rsidR="00D51B88" w:rsidRPr="00A86C13" w:rsidRDefault="00D51B88" w:rsidP="00313993">
            <w:pPr>
              <w:tabs>
                <w:tab w:val="center" w:pos="4320"/>
              </w:tabs>
              <w:spacing w:after="240"/>
              <w:rPr>
                <w:b/>
                <w:sz w:val="16"/>
                <w:szCs w:val="16"/>
              </w:rPr>
            </w:pPr>
          </w:p>
        </w:tc>
        <w:tc>
          <w:tcPr>
            <w:tcW w:w="630" w:type="dxa"/>
          </w:tcPr>
          <w:p w14:paraId="0E08F97E" w14:textId="77777777" w:rsidR="00D51B88" w:rsidRPr="00A86C13" w:rsidRDefault="00D51B88" w:rsidP="00313993">
            <w:pPr>
              <w:tabs>
                <w:tab w:val="center" w:pos="4320"/>
              </w:tabs>
              <w:spacing w:after="240"/>
              <w:rPr>
                <w:b/>
                <w:sz w:val="16"/>
                <w:szCs w:val="16"/>
              </w:rPr>
            </w:pPr>
          </w:p>
        </w:tc>
        <w:tc>
          <w:tcPr>
            <w:tcW w:w="630" w:type="dxa"/>
          </w:tcPr>
          <w:p w14:paraId="095802C3" w14:textId="77777777" w:rsidR="00D51B88" w:rsidRPr="00A86C13" w:rsidRDefault="00D51B88" w:rsidP="00313993">
            <w:pPr>
              <w:tabs>
                <w:tab w:val="center" w:pos="4320"/>
              </w:tabs>
              <w:spacing w:after="240"/>
              <w:rPr>
                <w:b/>
                <w:sz w:val="16"/>
                <w:szCs w:val="16"/>
              </w:rPr>
            </w:pPr>
          </w:p>
        </w:tc>
        <w:tc>
          <w:tcPr>
            <w:tcW w:w="630" w:type="dxa"/>
          </w:tcPr>
          <w:p w14:paraId="106E97DC" w14:textId="77777777" w:rsidR="00D51B88" w:rsidRPr="00A86C13" w:rsidRDefault="00D51B88" w:rsidP="00313993">
            <w:pPr>
              <w:tabs>
                <w:tab w:val="center" w:pos="4320"/>
              </w:tabs>
              <w:spacing w:after="240"/>
              <w:rPr>
                <w:b/>
                <w:sz w:val="16"/>
                <w:szCs w:val="16"/>
              </w:rPr>
            </w:pPr>
          </w:p>
        </w:tc>
        <w:tc>
          <w:tcPr>
            <w:tcW w:w="630" w:type="dxa"/>
          </w:tcPr>
          <w:p w14:paraId="7DC47C0E" w14:textId="77777777" w:rsidR="00D51B88" w:rsidRPr="00A86C13" w:rsidRDefault="00D51B88" w:rsidP="00313993">
            <w:pPr>
              <w:tabs>
                <w:tab w:val="center" w:pos="4320"/>
              </w:tabs>
              <w:spacing w:after="240"/>
              <w:rPr>
                <w:b/>
                <w:sz w:val="16"/>
                <w:szCs w:val="16"/>
              </w:rPr>
            </w:pPr>
          </w:p>
        </w:tc>
      </w:tr>
      <w:tr w:rsidR="00D51B88" w14:paraId="36722C08" w14:textId="77777777" w:rsidTr="00F81C60">
        <w:trPr>
          <w:trHeight w:hRule="exact" w:val="307"/>
        </w:trPr>
        <w:tc>
          <w:tcPr>
            <w:tcW w:w="688" w:type="dxa"/>
            <w:vMerge w:val="restart"/>
          </w:tcPr>
          <w:p w14:paraId="7E804C0B" w14:textId="77777777" w:rsidR="00D51B88" w:rsidRPr="00A86C13" w:rsidRDefault="00D51B88" w:rsidP="00313993">
            <w:pPr>
              <w:tabs>
                <w:tab w:val="center" w:pos="4320"/>
              </w:tabs>
              <w:spacing w:after="240"/>
              <w:jc w:val="center"/>
              <w:rPr>
                <w:b/>
                <w:sz w:val="16"/>
                <w:szCs w:val="16"/>
              </w:rPr>
            </w:pPr>
            <w:r>
              <w:rPr>
                <w:b/>
                <w:sz w:val="16"/>
                <w:szCs w:val="16"/>
              </w:rPr>
              <w:t xml:space="preserve">E </w:t>
            </w:r>
            <m:oMath>
              <m:d>
                <m:dPr>
                  <m:ctrlPr>
                    <w:rPr>
                      <w:rFonts w:ascii="Cambria Math" w:eastAsiaTheme="minorHAnsi" w:hAnsi="Cambria Math" w:cstheme="minorBidi"/>
                      <w:i/>
                      <w:sz w:val="12"/>
                      <w:szCs w:val="12"/>
                    </w:rPr>
                  </m:ctrlPr>
                </m:dPr>
                <m:e>
                  <m:f>
                    <m:fPr>
                      <m:ctrlPr>
                        <w:rPr>
                          <w:rFonts w:ascii="Cambria Math" w:eastAsiaTheme="minorHAnsi" w:hAnsi="Cambria Math" w:cstheme="minorBidi"/>
                          <w:i/>
                          <w:sz w:val="12"/>
                          <w:szCs w:val="12"/>
                        </w:rPr>
                      </m:ctrlPr>
                    </m:fPr>
                    <m:num>
                      <m:r>
                        <w:rPr>
                          <w:rFonts w:ascii="Cambria Math" w:eastAsiaTheme="minorHAnsi" w:hAnsi="Cambria Math" w:cstheme="minorBidi"/>
                          <w:sz w:val="12"/>
                          <w:szCs w:val="12"/>
                        </w:rPr>
                        <m:t>1</m:t>
                      </m:r>
                    </m:num>
                    <m:den>
                      <m:r>
                        <w:rPr>
                          <w:rFonts w:ascii="Cambria Math" w:eastAsiaTheme="minorHAnsi" w:hAnsi="Cambria Math" w:cstheme="minorBidi"/>
                          <w:sz w:val="12"/>
                          <w:szCs w:val="12"/>
                        </w:rPr>
                        <m:t>mm</m:t>
                      </m:r>
                    </m:den>
                  </m:f>
                </m:e>
              </m:d>
            </m:oMath>
          </w:p>
        </w:tc>
        <w:tc>
          <w:tcPr>
            <w:tcW w:w="392" w:type="dxa"/>
          </w:tcPr>
          <w:p w14:paraId="1AF24FB0" w14:textId="77777777" w:rsidR="00D51B88" w:rsidRPr="00A86C13" w:rsidRDefault="00D51B88" w:rsidP="00313993">
            <w:pPr>
              <w:tabs>
                <w:tab w:val="center" w:pos="4320"/>
              </w:tabs>
              <w:spacing w:after="240"/>
              <w:rPr>
                <w:b/>
                <w:sz w:val="16"/>
                <w:szCs w:val="16"/>
              </w:rPr>
            </w:pPr>
            <w:r>
              <w:rPr>
                <w:b/>
                <w:sz w:val="16"/>
                <w:szCs w:val="16"/>
              </w:rPr>
              <w:t>A</w:t>
            </w:r>
          </w:p>
        </w:tc>
        <w:tc>
          <w:tcPr>
            <w:tcW w:w="652" w:type="dxa"/>
          </w:tcPr>
          <w:p w14:paraId="5CE7D8FE" w14:textId="555918B4" w:rsidR="00D51B88" w:rsidRPr="00A86C13" w:rsidRDefault="006351E1" w:rsidP="00313993">
            <w:pPr>
              <w:tabs>
                <w:tab w:val="center" w:pos="4320"/>
              </w:tabs>
              <w:spacing w:after="240"/>
              <w:rPr>
                <w:b/>
                <w:sz w:val="16"/>
                <w:szCs w:val="16"/>
              </w:rPr>
            </w:pPr>
            <w:r>
              <w:rPr>
                <w:b/>
                <w:sz w:val="16"/>
                <w:szCs w:val="16"/>
              </w:rPr>
              <w:t>0.0309</w:t>
            </w:r>
          </w:p>
        </w:tc>
        <w:tc>
          <w:tcPr>
            <w:tcW w:w="630" w:type="dxa"/>
          </w:tcPr>
          <w:p w14:paraId="457C821B" w14:textId="77777777" w:rsidR="00D51B88" w:rsidRPr="00A86C13" w:rsidRDefault="00D51B88" w:rsidP="00313993">
            <w:pPr>
              <w:tabs>
                <w:tab w:val="center" w:pos="4320"/>
              </w:tabs>
              <w:spacing w:after="240"/>
              <w:rPr>
                <w:b/>
                <w:sz w:val="16"/>
                <w:szCs w:val="16"/>
              </w:rPr>
            </w:pPr>
          </w:p>
        </w:tc>
        <w:tc>
          <w:tcPr>
            <w:tcW w:w="630" w:type="dxa"/>
          </w:tcPr>
          <w:p w14:paraId="54982CFC" w14:textId="77777777" w:rsidR="00D51B88" w:rsidRPr="00A86C13" w:rsidRDefault="00D51B88" w:rsidP="00313993">
            <w:pPr>
              <w:tabs>
                <w:tab w:val="center" w:pos="4320"/>
              </w:tabs>
              <w:spacing w:after="240"/>
              <w:rPr>
                <w:b/>
                <w:sz w:val="16"/>
                <w:szCs w:val="16"/>
              </w:rPr>
            </w:pPr>
          </w:p>
        </w:tc>
        <w:tc>
          <w:tcPr>
            <w:tcW w:w="630" w:type="dxa"/>
          </w:tcPr>
          <w:p w14:paraId="6D029DF4" w14:textId="77777777" w:rsidR="00D51B88" w:rsidRPr="00A86C13" w:rsidRDefault="00D51B88" w:rsidP="00313993">
            <w:pPr>
              <w:tabs>
                <w:tab w:val="center" w:pos="4320"/>
              </w:tabs>
              <w:spacing w:after="240"/>
              <w:rPr>
                <w:b/>
                <w:sz w:val="16"/>
                <w:szCs w:val="16"/>
              </w:rPr>
            </w:pPr>
          </w:p>
        </w:tc>
        <w:tc>
          <w:tcPr>
            <w:tcW w:w="630" w:type="dxa"/>
          </w:tcPr>
          <w:p w14:paraId="187294C0" w14:textId="77777777" w:rsidR="00D51B88" w:rsidRPr="00A86C13" w:rsidRDefault="00D51B88" w:rsidP="00313993">
            <w:pPr>
              <w:tabs>
                <w:tab w:val="center" w:pos="4320"/>
              </w:tabs>
              <w:spacing w:after="240"/>
              <w:rPr>
                <w:b/>
                <w:sz w:val="16"/>
                <w:szCs w:val="16"/>
              </w:rPr>
            </w:pPr>
          </w:p>
        </w:tc>
        <w:tc>
          <w:tcPr>
            <w:tcW w:w="630" w:type="dxa"/>
          </w:tcPr>
          <w:p w14:paraId="7EC14E02" w14:textId="77777777" w:rsidR="00D51B88" w:rsidRPr="00A86C13" w:rsidRDefault="00D51B88" w:rsidP="00313993">
            <w:pPr>
              <w:tabs>
                <w:tab w:val="center" w:pos="4320"/>
              </w:tabs>
              <w:spacing w:after="240"/>
              <w:rPr>
                <w:b/>
                <w:sz w:val="16"/>
                <w:szCs w:val="16"/>
              </w:rPr>
            </w:pPr>
          </w:p>
        </w:tc>
        <w:tc>
          <w:tcPr>
            <w:tcW w:w="540" w:type="dxa"/>
          </w:tcPr>
          <w:p w14:paraId="58DA8EC6" w14:textId="77777777" w:rsidR="00D51B88" w:rsidRPr="00A86C13" w:rsidRDefault="00D51B88" w:rsidP="00313993">
            <w:pPr>
              <w:tabs>
                <w:tab w:val="center" w:pos="4320"/>
              </w:tabs>
              <w:spacing w:after="240"/>
              <w:rPr>
                <w:b/>
                <w:sz w:val="16"/>
                <w:szCs w:val="16"/>
              </w:rPr>
            </w:pPr>
          </w:p>
        </w:tc>
        <w:tc>
          <w:tcPr>
            <w:tcW w:w="630" w:type="dxa"/>
          </w:tcPr>
          <w:p w14:paraId="53A41912" w14:textId="77777777" w:rsidR="00D51B88" w:rsidRPr="00A86C13" w:rsidRDefault="00D51B88" w:rsidP="00313993">
            <w:pPr>
              <w:tabs>
                <w:tab w:val="center" w:pos="4320"/>
              </w:tabs>
              <w:spacing w:after="240"/>
              <w:rPr>
                <w:b/>
                <w:sz w:val="16"/>
                <w:szCs w:val="16"/>
              </w:rPr>
            </w:pPr>
          </w:p>
        </w:tc>
        <w:tc>
          <w:tcPr>
            <w:tcW w:w="630" w:type="dxa"/>
          </w:tcPr>
          <w:p w14:paraId="5962AAE5" w14:textId="77777777" w:rsidR="00D51B88" w:rsidRPr="00A86C13" w:rsidRDefault="00D51B88" w:rsidP="00313993">
            <w:pPr>
              <w:tabs>
                <w:tab w:val="center" w:pos="4320"/>
              </w:tabs>
              <w:spacing w:after="240"/>
              <w:rPr>
                <w:b/>
                <w:sz w:val="16"/>
                <w:szCs w:val="16"/>
              </w:rPr>
            </w:pPr>
          </w:p>
        </w:tc>
        <w:tc>
          <w:tcPr>
            <w:tcW w:w="576" w:type="dxa"/>
          </w:tcPr>
          <w:p w14:paraId="3942E77D" w14:textId="77777777" w:rsidR="00D51B88" w:rsidRPr="00A86C13" w:rsidRDefault="00D51B88" w:rsidP="00313993">
            <w:pPr>
              <w:tabs>
                <w:tab w:val="center" w:pos="4320"/>
              </w:tabs>
              <w:spacing w:after="240"/>
              <w:rPr>
                <w:b/>
                <w:sz w:val="16"/>
                <w:szCs w:val="16"/>
              </w:rPr>
            </w:pPr>
          </w:p>
        </w:tc>
        <w:tc>
          <w:tcPr>
            <w:tcW w:w="720" w:type="dxa"/>
          </w:tcPr>
          <w:p w14:paraId="56B76726" w14:textId="2976E43D" w:rsidR="00D51B88" w:rsidRPr="00A86C13" w:rsidRDefault="006351E1" w:rsidP="00313993">
            <w:pPr>
              <w:tabs>
                <w:tab w:val="center" w:pos="4320"/>
              </w:tabs>
              <w:spacing w:after="240"/>
              <w:rPr>
                <w:b/>
                <w:sz w:val="16"/>
                <w:szCs w:val="16"/>
              </w:rPr>
            </w:pPr>
            <w:r>
              <w:rPr>
                <w:b/>
                <w:sz w:val="16"/>
                <w:szCs w:val="16"/>
              </w:rPr>
              <w:t>0.0323</w:t>
            </w:r>
          </w:p>
        </w:tc>
        <w:tc>
          <w:tcPr>
            <w:tcW w:w="630" w:type="dxa"/>
          </w:tcPr>
          <w:p w14:paraId="54FCF43F" w14:textId="77777777" w:rsidR="00D51B88" w:rsidRPr="00A86C13" w:rsidRDefault="00D51B88" w:rsidP="00313993">
            <w:pPr>
              <w:tabs>
                <w:tab w:val="center" w:pos="4320"/>
              </w:tabs>
              <w:spacing w:after="240"/>
              <w:rPr>
                <w:b/>
                <w:sz w:val="16"/>
                <w:szCs w:val="16"/>
              </w:rPr>
            </w:pPr>
          </w:p>
        </w:tc>
        <w:tc>
          <w:tcPr>
            <w:tcW w:w="630" w:type="dxa"/>
          </w:tcPr>
          <w:p w14:paraId="0732EDC1" w14:textId="77777777" w:rsidR="00D51B88" w:rsidRPr="00A86C13" w:rsidRDefault="00D51B88" w:rsidP="00313993">
            <w:pPr>
              <w:tabs>
                <w:tab w:val="center" w:pos="4320"/>
              </w:tabs>
              <w:spacing w:after="240"/>
              <w:rPr>
                <w:b/>
                <w:sz w:val="16"/>
                <w:szCs w:val="16"/>
              </w:rPr>
            </w:pPr>
          </w:p>
        </w:tc>
        <w:tc>
          <w:tcPr>
            <w:tcW w:w="540" w:type="dxa"/>
          </w:tcPr>
          <w:p w14:paraId="47D7C8EC" w14:textId="77777777" w:rsidR="00D51B88" w:rsidRPr="00A86C13" w:rsidRDefault="00D51B88" w:rsidP="00313993">
            <w:pPr>
              <w:tabs>
                <w:tab w:val="center" w:pos="4320"/>
              </w:tabs>
              <w:spacing w:after="240"/>
              <w:rPr>
                <w:b/>
                <w:sz w:val="16"/>
                <w:szCs w:val="16"/>
              </w:rPr>
            </w:pPr>
          </w:p>
        </w:tc>
        <w:tc>
          <w:tcPr>
            <w:tcW w:w="720" w:type="dxa"/>
          </w:tcPr>
          <w:p w14:paraId="3C43EE56" w14:textId="77777777" w:rsidR="00D51B88" w:rsidRPr="00A86C13" w:rsidRDefault="00D51B88" w:rsidP="00313993">
            <w:pPr>
              <w:tabs>
                <w:tab w:val="center" w:pos="4320"/>
              </w:tabs>
              <w:spacing w:after="240"/>
              <w:rPr>
                <w:b/>
                <w:sz w:val="16"/>
                <w:szCs w:val="16"/>
              </w:rPr>
            </w:pPr>
          </w:p>
        </w:tc>
        <w:tc>
          <w:tcPr>
            <w:tcW w:w="540" w:type="dxa"/>
          </w:tcPr>
          <w:p w14:paraId="151B229A" w14:textId="77777777" w:rsidR="00D51B88" w:rsidRPr="00A86C13" w:rsidRDefault="00D51B88" w:rsidP="00313993">
            <w:pPr>
              <w:tabs>
                <w:tab w:val="center" w:pos="4320"/>
              </w:tabs>
              <w:spacing w:after="240"/>
              <w:rPr>
                <w:b/>
                <w:sz w:val="16"/>
                <w:szCs w:val="16"/>
              </w:rPr>
            </w:pPr>
          </w:p>
        </w:tc>
        <w:tc>
          <w:tcPr>
            <w:tcW w:w="630" w:type="dxa"/>
          </w:tcPr>
          <w:p w14:paraId="4D0B1AC1" w14:textId="77777777" w:rsidR="00D51B88" w:rsidRPr="00A86C13" w:rsidRDefault="00D51B88" w:rsidP="00313993">
            <w:pPr>
              <w:tabs>
                <w:tab w:val="center" w:pos="4320"/>
              </w:tabs>
              <w:spacing w:after="240"/>
              <w:rPr>
                <w:b/>
                <w:sz w:val="16"/>
                <w:szCs w:val="16"/>
              </w:rPr>
            </w:pPr>
          </w:p>
        </w:tc>
        <w:tc>
          <w:tcPr>
            <w:tcW w:w="630" w:type="dxa"/>
          </w:tcPr>
          <w:p w14:paraId="3E0E296B" w14:textId="77777777" w:rsidR="00D51B88" w:rsidRPr="00A86C13" w:rsidRDefault="00D51B88" w:rsidP="00313993">
            <w:pPr>
              <w:tabs>
                <w:tab w:val="center" w:pos="4320"/>
              </w:tabs>
              <w:spacing w:after="240"/>
              <w:rPr>
                <w:b/>
                <w:sz w:val="16"/>
                <w:szCs w:val="16"/>
              </w:rPr>
            </w:pPr>
          </w:p>
        </w:tc>
        <w:tc>
          <w:tcPr>
            <w:tcW w:w="630" w:type="dxa"/>
          </w:tcPr>
          <w:p w14:paraId="4057B667" w14:textId="77777777" w:rsidR="00D51B88" w:rsidRPr="00A86C13" w:rsidRDefault="00D51B88" w:rsidP="00313993">
            <w:pPr>
              <w:tabs>
                <w:tab w:val="center" w:pos="4320"/>
              </w:tabs>
              <w:spacing w:after="240"/>
              <w:rPr>
                <w:b/>
                <w:sz w:val="16"/>
                <w:szCs w:val="16"/>
              </w:rPr>
            </w:pPr>
          </w:p>
        </w:tc>
        <w:tc>
          <w:tcPr>
            <w:tcW w:w="630" w:type="dxa"/>
          </w:tcPr>
          <w:p w14:paraId="7FFD60A9" w14:textId="77777777" w:rsidR="00D51B88" w:rsidRPr="00A86C13" w:rsidRDefault="00D51B88" w:rsidP="00313993">
            <w:pPr>
              <w:tabs>
                <w:tab w:val="center" w:pos="4320"/>
              </w:tabs>
              <w:spacing w:after="240"/>
              <w:rPr>
                <w:b/>
                <w:sz w:val="16"/>
                <w:szCs w:val="16"/>
              </w:rPr>
            </w:pPr>
          </w:p>
        </w:tc>
      </w:tr>
      <w:tr w:rsidR="00D51B88" w14:paraId="43E9AA4E" w14:textId="77777777" w:rsidTr="00F81C60">
        <w:trPr>
          <w:trHeight w:hRule="exact" w:val="307"/>
        </w:trPr>
        <w:tc>
          <w:tcPr>
            <w:tcW w:w="688" w:type="dxa"/>
            <w:vMerge/>
            <w:tcBorders>
              <w:bottom w:val="single" w:sz="4" w:space="0" w:color="auto"/>
            </w:tcBorders>
          </w:tcPr>
          <w:p w14:paraId="550FF377" w14:textId="77777777" w:rsidR="00D51B88" w:rsidRPr="00A86C13" w:rsidRDefault="00D51B88" w:rsidP="00313993">
            <w:pPr>
              <w:tabs>
                <w:tab w:val="center" w:pos="4320"/>
              </w:tabs>
              <w:spacing w:after="240"/>
              <w:jc w:val="center"/>
              <w:rPr>
                <w:b/>
                <w:sz w:val="16"/>
                <w:szCs w:val="16"/>
              </w:rPr>
            </w:pPr>
          </w:p>
        </w:tc>
        <w:tc>
          <w:tcPr>
            <w:tcW w:w="392" w:type="dxa"/>
            <w:tcBorders>
              <w:bottom w:val="single" w:sz="4" w:space="0" w:color="auto"/>
            </w:tcBorders>
          </w:tcPr>
          <w:p w14:paraId="5FFBFDC9" w14:textId="77777777" w:rsidR="00D51B88" w:rsidRPr="00A86C13" w:rsidRDefault="00D51B88" w:rsidP="00313993">
            <w:pPr>
              <w:tabs>
                <w:tab w:val="center" w:pos="4320"/>
              </w:tabs>
              <w:spacing w:after="240"/>
              <w:rPr>
                <w:b/>
                <w:sz w:val="16"/>
                <w:szCs w:val="16"/>
              </w:rPr>
            </w:pPr>
            <w:r>
              <w:rPr>
                <w:b/>
                <w:sz w:val="16"/>
                <w:szCs w:val="16"/>
              </w:rPr>
              <w:t>P</w:t>
            </w:r>
          </w:p>
        </w:tc>
        <w:tc>
          <w:tcPr>
            <w:tcW w:w="652" w:type="dxa"/>
          </w:tcPr>
          <w:p w14:paraId="6143F4E3" w14:textId="1EF7BA03" w:rsidR="00D51B88" w:rsidRPr="00A86C13" w:rsidRDefault="00255D00" w:rsidP="00313993">
            <w:pPr>
              <w:tabs>
                <w:tab w:val="center" w:pos="4320"/>
              </w:tabs>
              <w:spacing w:after="240"/>
              <w:rPr>
                <w:b/>
                <w:sz w:val="16"/>
                <w:szCs w:val="16"/>
              </w:rPr>
            </w:pPr>
            <w:r>
              <w:rPr>
                <w:b/>
                <w:sz w:val="16"/>
                <w:szCs w:val="16"/>
              </w:rPr>
              <w:t>0.0475</w:t>
            </w:r>
          </w:p>
        </w:tc>
        <w:tc>
          <w:tcPr>
            <w:tcW w:w="630" w:type="dxa"/>
          </w:tcPr>
          <w:p w14:paraId="0716A5C0" w14:textId="77777777" w:rsidR="00D51B88" w:rsidRPr="00A86C13" w:rsidRDefault="00D51B88" w:rsidP="00313993">
            <w:pPr>
              <w:tabs>
                <w:tab w:val="center" w:pos="4320"/>
              </w:tabs>
              <w:spacing w:after="240"/>
              <w:rPr>
                <w:b/>
                <w:sz w:val="16"/>
                <w:szCs w:val="16"/>
              </w:rPr>
            </w:pPr>
          </w:p>
        </w:tc>
        <w:tc>
          <w:tcPr>
            <w:tcW w:w="630" w:type="dxa"/>
          </w:tcPr>
          <w:p w14:paraId="0AE15ED7" w14:textId="77777777" w:rsidR="00D51B88" w:rsidRPr="00A86C13" w:rsidRDefault="00D51B88" w:rsidP="00313993">
            <w:pPr>
              <w:tabs>
                <w:tab w:val="center" w:pos="4320"/>
              </w:tabs>
              <w:spacing w:after="240"/>
              <w:rPr>
                <w:b/>
                <w:sz w:val="16"/>
                <w:szCs w:val="16"/>
              </w:rPr>
            </w:pPr>
          </w:p>
        </w:tc>
        <w:tc>
          <w:tcPr>
            <w:tcW w:w="630" w:type="dxa"/>
          </w:tcPr>
          <w:p w14:paraId="03001867" w14:textId="77777777" w:rsidR="00D51B88" w:rsidRPr="00A86C13" w:rsidRDefault="00D51B88" w:rsidP="00313993">
            <w:pPr>
              <w:tabs>
                <w:tab w:val="center" w:pos="4320"/>
              </w:tabs>
              <w:spacing w:after="240"/>
              <w:rPr>
                <w:b/>
                <w:sz w:val="16"/>
                <w:szCs w:val="16"/>
              </w:rPr>
            </w:pPr>
          </w:p>
        </w:tc>
        <w:tc>
          <w:tcPr>
            <w:tcW w:w="630" w:type="dxa"/>
          </w:tcPr>
          <w:p w14:paraId="35B4E708" w14:textId="77777777" w:rsidR="00D51B88" w:rsidRPr="00A86C13" w:rsidRDefault="00D51B88" w:rsidP="00313993">
            <w:pPr>
              <w:tabs>
                <w:tab w:val="center" w:pos="4320"/>
              </w:tabs>
              <w:spacing w:after="240"/>
              <w:rPr>
                <w:b/>
                <w:sz w:val="16"/>
                <w:szCs w:val="16"/>
              </w:rPr>
            </w:pPr>
          </w:p>
        </w:tc>
        <w:tc>
          <w:tcPr>
            <w:tcW w:w="630" w:type="dxa"/>
          </w:tcPr>
          <w:p w14:paraId="780FFFE9" w14:textId="77777777" w:rsidR="00D51B88" w:rsidRPr="00A86C13" w:rsidRDefault="00D51B88" w:rsidP="00313993">
            <w:pPr>
              <w:tabs>
                <w:tab w:val="center" w:pos="4320"/>
              </w:tabs>
              <w:spacing w:after="240"/>
              <w:rPr>
                <w:b/>
                <w:sz w:val="16"/>
                <w:szCs w:val="16"/>
              </w:rPr>
            </w:pPr>
          </w:p>
        </w:tc>
        <w:tc>
          <w:tcPr>
            <w:tcW w:w="540" w:type="dxa"/>
          </w:tcPr>
          <w:p w14:paraId="18D994F8" w14:textId="77777777" w:rsidR="00D51B88" w:rsidRPr="00A86C13" w:rsidRDefault="00D51B88" w:rsidP="00313993">
            <w:pPr>
              <w:tabs>
                <w:tab w:val="center" w:pos="4320"/>
              </w:tabs>
              <w:spacing w:after="240"/>
              <w:rPr>
                <w:b/>
                <w:sz w:val="16"/>
                <w:szCs w:val="16"/>
              </w:rPr>
            </w:pPr>
          </w:p>
        </w:tc>
        <w:tc>
          <w:tcPr>
            <w:tcW w:w="630" w:type="dxa"/>
          </w:tcPr>
          <w:p w14:paraId="6E34A35E" w14:textId="77777777" w:rsidR="00D51B88" w:rsidRPr="00A86C13" w:rsidRDefault="00D51B88" w:rsidP="00313993">
            <w:pPr>
              <w:tabs>
                <w:tab w:val="center" w:pos="4320"/>
              </w:tabs>
              <w:spacing w:after="240"/>
              <w:rPr>
                <w:b/>
                <w:sz w:val="16"/>
                <w:szCs w:val="16"/>
              </w:rPr>
            </w:pPr>
          </w:p>
        </w:tc>
        <w:tc>
          <w:tcPr>
            <w:tcW w:w="630" w:type="dxa"/>
          </w:tcPr>
          <w:p w14:paraId="746C2C9B" w14:textId="77777777" w:rsidR="00D51B88" w:rsidRPr="00A86C13" w:rsidRDefault="00D51B88" w:rsidP="00313993">
            <w:pPr>
              <w:tabs>
                <w:tab w:val="center" w:pos="4320"/>
              </w:tabs>
              <w:spacing w:after="240"/>
              <w:rPr>
                <w:b/>
                <w:sz w:val="16"/>
                <w:szCs w:val="16"/>
              </w:rPr>
            </w:pPr>
          </w:p>
        </w:tc>
        <w:tc>
          <w:tcPr>
            <w:tcW w:w="576" w:type="dxa"/>
          </w:tcPr>
          <w:p w14:paraId="74F82008" w14:textId="77777777" w:rsidR="00D51B88" w:rsidRPr="00A86C13" w:rsidRDefault="00D51B88" w:rsidP="00313993">
            <w:pPr>
              <w:tabs>
                <w:tab w:val="center" w:pos="4320"/>
              </w:tabs>
              <w:spacing w:after="240"/>
              <w:rPr>
                <w:b/>
                <w:sz w:val="16"/>
                <w:szCs w:val="16"/>
              </w:rPr>
            </w:pPr>
          </w:p>
        </w:tc>
        <w:tc>
          <w:tcPr>
            <w:tcW w:w="720" w:type="dxa"/>
          </w:tcPr>
          <w:p w14:paraId="6DF1B822" w14:textId="16FD53FF" w:rsidR="00D51B88" w:rsidRPr="00A86C13" w:rsidRDefault="00255D00" w:rsidP="00313993">
            <w:pPr>
              <w:tabs>
                <w:tab w:val="center" w:pos="4320"/>
              </w:tabs>
              <w:spacing w:after="240"/>
              <w:rPr>
                <w:b/>
                <w:sz w:val="16"/>
                <w:szCs w:val="16"/>
              </w:rPr>
            </w:pPr>
            <w:r>
              <w:rPr>
                <w:b/>
                <w:sz w:val="16"/>
                <w:szCs w:val="16"/>
              </w:rPr>
              <w:t>0.0721</w:t>
            </w:r>
          </w:p>
        </w:tc>
        <w:tc>
          <w:tcPr>
            <w:tcW w:w="630" w:type="dxa"/>
          </w:tcPr>
          <w:p w14:paraId="6D31D979" w14:textId="77777777" w:rsidR="00D51B88" w:rsidRPr="00A86C13" w:rsidRDefault="00D51B88" w:rsidP="00313993">
            <w:pPr>
              <w:tabs>
                <w:tab w:val="center" w:pos="4320"/>
              </w:tabs>
              <w:spacing w:after="240"/>
              <w:rPr>
                <w:b/>
                <w:sz w:val="16"/>
                <w:szCs w:val="16"/>
              </w:rPr>
            </w:pPr>
          </w:p>
        </w:tc>
        <w:tc>
          <w:tcPr>
            <w:tcW w:w="630" w:type="dxa"/>
          </w:tcPr>
          <w:p w14:paraId="2C70F12B" w14:textId="77777777" w:rsidR="00D51B88" w:rsidRPr="00A86C13" w:rsidRDefault="00D51B88" w:rsidP="00313993">
            <w:pPr>
              <w:tabs>
                <w:tab w:val="center" w:pos="4320"/>
              </w:tabs>
              <w:spacing w:after="240"/>
              <w:rPr>
                <w:b/>
                <w:sz w:val="16"/>
                <w:szCs w:val="16"/>
              </w:rPr>
            </w:pPr>
          </w:p>
        </w:tc>
        <w:tc>
          <w:tcPr>
            <w:tcW w:w="540" w:type="dxa"/>
          </w:tcPr>
          <w:p w14:paraId="03E0BBFE" w14:textId="77777777" w:rsidR="00D51B88" w:rsidRPr="00A86C13" w:rsidRDefault="00D51B88" w:rsidP="00313993">
            <w:pPr>
              <w:tabs>
                <w:tab w:val="center" w:pos="4320"/>
              </w:tabs>
              <w:spacing w:after="240"/>
              <w:rPr>
                <w:b/>
                <w:sz w:val="16"/>
                <w:szCs w:val="16"/>
              </w:rPr>
            </w:pPr>
          </w:p>
        </w:tc>
        <w:tc>
          <w:tcPr>
            <w:tcW w:w="720" w:type="dxa"/>
          </w:tcPr>
          <w:p w14:paraId="5F98A9AE" w14:textId="77777777" w:rsidR="00D51B88" w:rsidRPr="00A86C13" w:rsidRDefault="00D51B88" w:rsidP="00313993">
            <w:pPr>
              <w:tabs>
                <w:tab w:val="center" w:pos="4320"/>
              </w:tabs>
              <w:spacing w:after="240"/>
              <w:rPr>
                <w:b/>
                <w:sz w:val="16"/>
                <w:szCs w:val="16"/>
              </w:rPr>
            </w:pPr>
          </w:p>
        </w:tc>
        <w:tc>
          <w:tcPr>
            <w:tcW w:w="540" w:type="dxa"/>
          </w:tcPr>
          <w:p w14:paraId="7EB27111" w14:textId="77777777" w:rsidR="00D51B88" w:rsidRPr="00A86C13" w:rsidRDefault="00D51B88" w:rsidP="00313993">
            <w:pPr>
              <w:tabs>
                <w:tab w:val="center" w:pos="4320"/>
              </w:tabs>
              <w:spacing w:after="240"/>
              <w:rPr>
                <w:b/>
                <w:sz w:val="16"/>
                <w:szCs w:val="16"/>
              </w:rPr>
            </w:pPr>
          </w:p>
        </w:tc>
        <w:tc>
          <w:tcPr>
            <w:tcW w:w="630" w:type="dxa"/>
          </w:tcPr>
          <w:p w14:paraId="1EA898DB" w14:textId="77777777" w:rsidR="00D51B88" w:rsidRPr="00A86C13" w:rsidRDefault="00D51B88" w:rsidP="00313993">
            <w:pPr>
              <w:tabs>
                <w:tab w:val="center" w:pos="4320"/>
              </w:tabs>
              <w:spacing w:after="240"/>
              <w:rPr>
                <w:b/>
                <w:sz w:val="16"/>
                <w:szCs w:val="16"/>
              </w:rPr>
            </w:pPr>
          </w:p>
        </w:tc>
        <w:tc>
          <w:tcPr>
            <w:tcW w:w="630" w:type="dxa"/>
          </w:tcPr>
          <w:p w14:paraId="44FCD0D1" w14:textId="77777777" w:rsidR="00D51B88" w:rsidRPr="00A86C13" w:rsidRDefault="00D51B88" w:rsidP="00313993">
            <w:pPr>
              <w:tabs>
                <w:tab w:val="center" w:pos="4320"/>
              </w:tabs>
              <w:spacing w:after="240"/>
              <w:rPr>
                <w:b/>
                <w:sz w:val="16"/>
                <w:szCs w:val="16"/>
              </w:rPr>
            </w:pPr>
          </w:p>
        </w:tc>
        <w:tc>
          <w:tcPr>
            <w:tcW w:w="630" w:type="dxa"/>
          </w:tcPr>
          <w:p w14:paraId="31E3B1CD" w14:textId="77777777" w:rsidR="00D51B88" w:rsidRPr="00A86C13" w:rsidRDefault="00D51B88" w:rsidP="00313993">
            <w:pPr>
              <w:tabs>
                <w:tab w:val="center" w:pos="4320"/>
              </w:tabs>
              <w:spacing w:after="240"/>
              <w:rPr>
                <w:b/>
                <w:sz w:val="16"/>
                <w:szCs w:val="16"/>
              </w:rPr>
            </w:pPr>
          </w:p>
        </w:tc>
        <w:tc>
          <w:tcPr>
            <w:tcW w:w="630" w:type="dxa"/>
          </w:tcPr>
          <w:p w14:paraId="0728D114" w14:textId="77777777" w:rsidR="00D51B88" w:rsidRPr="00A86C13" w:rsidRDefault="00D51B88" w:rsidP="00313993">
            <w:pPr>
              <w:tabs>
                <w:tab w:val="center" w:pos="4320"/>
              </w:tabs>
              <w:spacing w:after="240"/>
              <w:rPr>
                <w:b/>
                <w:sz w:val="16"/>
                <w:szCs w:val="16"/>
              </w:rPr>
            </w:pPr>
          </w:p>
        </w:tc>
      </w:tr>
      <w:tr w:rsidR="00D51B88" w14:paraId="6E42462E" w14:textId="77777777" w:rsidTr="00F81C60">
        <w:trPr>
          <w:trHeight w:hRule="exact" w:val="307"/>
        </w:trPr>
        <w:tc>
          <w:tcPr>
            <w:tcW w:w="688" w:type="dxa"/>
            <w:vMerge w:val="restart"/>
          </w:tcPr>
          <w:p w14:paraId="76375B75" w14:textId="77777777" w:rsidR="00D51B88" w:rsidRPr="00A86C13" w:rsidRDefault="00D51B88" w:rsidP="00313993">
            <w:pPr>
              <w:tabs>
                <w:tab w:val="center" w:pos="4320"/>
              </w:tabs>
              <w:spacing w:after="240"/>
              <w:jc w:val="center"/>
              <w:rPr>
                <w:b/>
                <w:sz w:val="16"/>
                <w:szCs w:val="16"/>
              </w:rPr>
            </w:pPr>
            <w:r>
              <w:rPr>
                <w:b/>
                <w:sz w:val="16"/>
                <w:szCs w:val="16"/>
              </w:rPr>
              <w:t xml:space="preserve">W </w:t>
            </w:r>
            <m:oMath>
              <m:d>
                <m:dPr>
                  <m:ctrlPr>
                    <w:rPr>
                      <w:rFonts w:ascii="Cambria Math" w:eastAsiaTheme="minorHAnsi" w:hAnsi="Cambria Math" w:cstheme="minorBidi"/>
                      <w:i/>
                      <w:sz w:val="12"/>
                      <w:szCs w:val="12"/>
                    </w:rPr>
                  </m:ctrlPr>
                </m:dPr>
                <m:e>
                  <m:f>
                    <m:fPr>
                      <m:ctrlPr>
                        <w:rPr>
                          <w:rFonts w:ascii="Cambria Math" w:eastAsiaTheme="minorHAnsi" w:hAnsi="Cambria Math" w:cstheme="minorBidi"/>
                          <w:i/>
                          <w:sz w:val="12"/>
                          <w:szCs w:val="12"/>
                        </w:rPr>
                      </m:ctrlPr>
                    </m:fPr>
                    <m:num>
                      <m:r>
                        <w:rPr>
                          <w:rFonts w:ascii="Cambria Math" w:eastAsiaTheme="minorHAnsi" w:hAnsi="Cambria Math" w:cstheme="minorBidi"/>
                          <w:sz w:val="12"/>
                          <w:szCs w:val="12"/>
                        </w:rPr>
                        <m:t>1</m:t>
                      </m:r>
                    </m:num>
                    <m:den>
                      <m:r>
                        <w:rPr>
                          <w:rFonts w:ascii="Cambria Math" w:eastAsiaTheme="minorHAnsi" w:hAnsi="Cambria Math" w:cstheme="minorBidi"/>
                          <w:sz w:val="12"/>
                          <w:szCs w:val="12"/>
                        </w:rPr>
                        <m:t>m</m:t>
                      </m:r>
                      <m:sSup>
                        <m:sSupPr>
                          <m:ctrlPr>
                            <w:rPr>
                              <w:rFonts w:ascii="Cambria Math" w:eastAsiaTheme="minorHAnsi" w:hAnsi="Cambria Math" w:cstheme="minorBidi"/>
                              <w:i/>
                              <w:sz w:val="12"/>
                              <w:szCs w:val="12"/>
                            </w:rPr>
                          </m:ctrlPr>
                        </m:sSupPr>
                        <m:e>
                          <m:r>
                            <w:rPr>
                              <w:rFonts w:ascii="Cambria Math" w:eastAsiaTheme="minorHAnsi" w:hAnsi="Cambria Math" w:cstheme="minorBidi"/>
                              <w:sz w:val="12"/>
                              <w:szCs w:val="12"/>
                            </w:rPr>
                            <m:t>m</m:t>
                          </m:r>
                        </m:e>
                        <m:sup>
                          <m:r>
                            <w:rPr>
                              <w:rFonts w:ascii="Cambria Math" w:eastAsiaTheme="minorHAnsi" w:hAnsi="Cambria Math" w:cstheme="minorBidi"/>
                              <w:sz w:val="12"/>
                              <w:szCs w:val="12"/>
                            </w:rPr>
                            <m:t>3</m:t>
                          </m:r>
                        </m:sup>
                      </m:sSup>
                    </m:den>
                  </m:f>
                </m:e>
              </m:d>
            </m:oMath>
          </w:p>
        </w:tc>
        <w:tc>
          <w:tcPr>
            <w:tcW w:w="392" w:type="dxa"/>
            <w:tcBorders>
              <w:bottom w:val="single" w:sz="4" w:space="0" w:color="auto"/>
            </w:tcBorders>
          </w:tcPr>
          <w:p w14:paraId="44BC91A3" w14:textId="77777777" w:rsidR="00D51B88" w:rsidRPr="00A86C13" w:rsidRDefault="00D51B88" w:rsidP="00313993">
            <w:pPr>
              <w:tabs>
                <w:tab w:val="center" w:pos="4320"/>
              </w:tabs>
              <w:spacing w:after="240"/>
              <w:rPr>
                <w:b/>
                <w:sz w:val="16"/>
                <w:szCs w:val="16"/>
              </w:rPr>
            </w:pPr>
            <w:r>
              <w:rPr>
                <w:b/>
                <w:sz w:val="16"/>
                <w:szCs w:val="16"/>
              </w:rPr>
              <w:t>A</w:t>
            </w:r>
          </w:p>
        </w:tc>
        <w:tc>
          <w:tcPr>
            <w:tcW w:w="652" w:type="dxa"/>
          </w:tcPr>
          <w:p w14:paraId="112BF70E" w14:textId="2B333F98" w:rsidR="00D51B88" w:rsidRPr="00A86C13" w:rsidRDefault="006351E1" w:rsidP="00313993">
            <w:pPr>
              <w:tabs>
                <w:tab w:val="center" w:pos="4320"/>
              </w:tabs>
              <w:spacing w:after="240"/>
              <w:rPr>
                <w:b/>
                <w:sz w:val="16"/>
                <w:szCs w:val="16"/>
              </w:rPr>
            </w:pPr>
            <w:r>
              <w:rPr>
                <w:b/>
                <w:sz w:val="16"/>
                <w:szCs w:val="16"/>
              </w:rPr>
              <w:t>0.0535</w:t>
            </w:r>
          </w:p>
        </w:tc>
        <w:tc>
          <w:tcPr>
            <w:tcW w:w="630" w:type="dxa"/>
          </w:tcPr>
          <w:p w14:paraId="5EB18995" w14:textId="77777777" w:rsidR="00D51B88" w:rsidRPr="00A86C13" w:rsidRDefault="00D51B88" w:rsidP="00313993">
            <w:pPr>
              <w:tabs>
                <w:tab w:val="center" w:pos="4320"/>
              </w:tabs>
              <w:spacing w:after="240"/>
              <w:rPr>
                <w:b/>
                <w:sz w:val="16"/>
                <w:szCs w:val="16"/>
              </w:rPr>
            </w:pPr>
          </w:p>
        </w:tc>
        <w:tc>
          <w:tcPr>
            <w:tcW w:w="630" w:type="dxa"/>
          </w:tcPr>
          <w:p w14:paraId="5BF80D7E" w14:textId="77777777" w:rsidR="00D51B88" w:rsidRPr="00A86C13" w:rsidRDefault="00D51B88" w:rsidP="00313993">
            <w:pPr>
              <w:tabs>
                <w:tab w:val="center" w:pos="4320"/>
              </w:tabs>
              <w:spacing w:after="240"/>
              <w:rPr>
                <w:b/>
                <w:sz w:val="16"/>
                <w:szCs w:val="16"/>
              </w:rPr>
            </w:pPr>
          </w:p>
        </w:tc>
        <w:tc>
          <w:tcPr>
            <w:tcW w:w="630" w:type="dxa"/>
          </w:tcPr>
          <w:p w14:paraId="562A77FC" w14:textId="77777777" w:rsidR="00D51B88" w:rsidRPr="00A86C13" w:rsidRDefault="00D51B88" w:rsidP="00313993">
            <w:pPr>
              <w:tabs>
                <w:tab w:val="center" w:pos="4320"/>
              </w:tabs>
              <w:spacing w:after="240"/>
              <w:rPr>
                <w:b/>
                <w:sz w:val="16"/>
                <w:szCs w:val="16"/>
              </w:rPr>
            </w:pPr>
          </w:p>
        </w:tc>
        <w:tc>
          <w:tcPr>
            <w:tcW w:w="630" w:type="dxa"/>
          </w:tcPr>
          <w:p w14:paraId="3649D6E3" w14:textId="77777777" w:rsidR="00D51B88" w:rsidRPr="00A86C13" w:rsidRDefault="00D51B88" w:rsidP="00313993">
            <w:pPr>
              <w:tabs>
                <w:tab w:val="center" w:pos="4320"/>
              </w:tabs>
              <w:spacing w:after="240"/>
              <w:rPr>
                <w:b/>
                <w:sz w:val="16"/>
                <w:szCs w:val="16"/>
              </w:rPr>
            </w:pPr>
          </w:p>
        </w:tc>
        <w:tc>
          <w:tcPr>
            <w:tcW w:w="630" w:type="dxa"/>
          </w:tcPr>
          <w:p w14:paraId="49C5A239" w14:textId="77777777" w:rsidR="00D51B88" w:rsidRPr="00A86C13" w:rsidRDefault="00D51B88" w:rsidP="00313993">
            <w:pPr>
              <w:tabs>
                <w:tab w:val="center" w:pos="4320"/>
              </w:tabs>
              <w:spacing w:after="240"/>
              <w:rPr>
                <w:b/>
                <w:sz w:val="16"/>
                <w:szCs w:val="16"/>
              </w:rPr>
            </w:pPr>
          </w:p>
        </w:tc>
        <w:tc>
          <w:tcPr>
            <w:tcW w:w="540" w:type="dxa"/>
          </w:tcPr>
          <w:p w14:paraId="3DED43CB" w14:textId="77777777" w:rsidR="00D51B88" w:rsidRPr="00A86C13" w:rsidRDefault="00D51B88" w:rsidP="00313993">
            <w:pPr>
              <w:tabs>
                <w:tab w:val="center" w:pos="4320"/>
              </w:tabs>
              <w:spacing w:after="240"/>
              <w:rPr>
                <w:b/>
                <w:sz w:val="16"/>
                <w:szCs w:val="16"/>
              </w:rPr>
            </w:pPr>
          </w:p>
        </w:tc>
        <w:tc>
          <w:tcPr>
            <w:tcW w:w="630" w:type="dxa"/>
          </w:tcPr>
          <w:p w14:paraId="524E897A" w14:textId="77777777" w:rsidR="00D51B88" w:rsidRPr="00A86C13" w:rsidRDefault="00D51B88" w:rsidP="00313993">
            <w:pPr>
              <w:tabs>
                <w:tab w:val="center" w:pos="4320"/>
              </w:tabs>
              <w:spacing w:after="240"/>
              <w:rPr>
                <w:b/>
                <w:sz w:val="16"/>
                <w:szCs w:val="16"/>
              </w:rPr>
            </w:pPr>
          </w:p>
        </w:tc>
        <w:tc>
          <w:tcPr>
            <w:tcW w:w="630" w:type="dxa"/>
          </w:tcPr>
          <w:p w14:paraId="29FCF925" w14:textId="77777777" w:rsidR="00D51B88" w:rsidRPr="00A86C13" w:rsidRDefault="00D51B88" w:rsidP="00313993">
            <w:pPr>
              <w:tabs>
                <w:tab w:val="center" w:pos="4320"/>
              </w:tabs>
              <w:spacing w:after="240"/>
              <w:rPr>
                <w:b/>
                <w:sz w:val="16"/>
                <w:szCs w:val="16"/>
              </w:rPr>
            </w:pPr>
          </w:p>
        </w:tc>
        <w:tc>
          <w:tcPr>
            <w:tcW w:w="576" w:type="dxa"/>
          </w:tcPr>
          <w:p w14:paraId="68EEC287" w14:textId="77777777" w:rsidR="00D51B88" w:rsidRPr="00A86C13" w:rsidRDefault="00D51B88" w:rsidP="00313993">
            <w:pPr>
              <w:tabs>
                <w:tab w:val="center" w:pos="4320"/>
              </w:tabs>
              <w:spacing w:after="240"/>
              <w:rPr>
                <w:b/>
                <w:sz w:val="16"/>
                <w:szCs w:val="16"/>
              </w:rPr>
            </w:pPr>
          </w:p>
        </w:tc>
        <w:tc>
          <w:tcPr>
            <w:tcW w:w="720" w:type="dxa"/>
          </w:tcPr>
          <w:p w14:paraId="2AA996D3" w14:textId="34C00450" w:rsidR="00D51B88" w:rsidRPr="00A86C13" w:rsidRDefault="006351E1" w:rsidP="00313993">
            <w:pPr>
              <w:tabs>
                <w:tab w:val="center" w:pos="4320"/>
              </w:tabs>
              <w:spacing w:after="240"/>
              <w:rPr>
                <w:b/>
                <w:sz w:val="16"/>
                <w:szCs w:val="16"/>
              </w:rPr>
            </w:pPr>
            <w:r>
              <w:rPr>
                <w:b/>
                <w:sz w:val="16"/>
                <w:szCs w:val="16"/>
              </w:rPr>
              <w:t>0.2757</w:t>
            </w:r>
          </w:p>
        </w:tc>
        <w:tc>
          <w:tcPr>
            <w:tcW w:w="630" w:type="dxa"/>
          </w:tcPr>
          <w:p w14:paraId="470BF811" w14:textId="77777777" w:rsidR="00D51B88" w:rsidRPr="00A86C13" w:rsidRDefault="00D51B88" w:rsidP="00313993">
            <w:pPr>
              <w:tabs>
                <w:tab w:val="center" w:pos="4320"/>
              </w:tabs>
              <w:spacing w:after="240"/>
              <w:rPr>
                <w:b/>
                <w:sz w:val="16"/>
                <w:szCs w:val="16"/>
              </w:rPr>
            </w:pPr>
          </w:p>
        </w:tc>
        <w:tc>
          <w:tcPr>
            <w:tcW w:w="630" w:type="dxa"/>
          </w:tcPr>
          <w:p w14:paraId="31386EBB" w14:textId="77777777" w:rsidR="00D51B88" w:rsidRPr="00A86C13" w:rsidRDefault="00D51B88" w:rsidP="00313993">
            <w:pPr>
              <w:tabs>
                <w:tab w:val="center" w:pos="4320"/>
              </w:tabs>
              <w:spacing w:after="240"/>
              <w:rPr>
                <w:b/>
                <w:sz w:val="16"/>
                <w:szCs w:val="16"/>
              </w:rPr>
            </w:pPr>
          </w:p>
        </w:tc>
        <w:tc>
          <w:tcPr>
            <w:tcW w:w="540" w:type="dxa"/>
          </w:tcPr>
          <w:p w14:paraId="5CFCCB82" w14:textId="77777777" w:rsidR="00D51B88" w:rsidRPr="00A86C13" w:rsidRDefault="00D51B88" w:rsidP="00313993">
            <w:pPr>
              <w:tabs>
                <w:tab w:val="center" w:pos="4320"/>
              </w:tabs>
              <w:spacing w:after="240"/>
              <w:rPr>
                <w:b/>
                <w:sz w:val="16"/>
                <w:szCs w:val="16"/>
              </w:rPr>
            </w:pPr>
          </w:p>
        </w:tc>
        <w:tc>
          <w:tcPr>
            <w:tcW w:w="720" w:type="dxa"/>
          </w:tcPr>
          <w:p w14:paraId="69181051" w14:textId="77777777" w:rsidR="00D51B88" w:rsidRPr="00A86C13" w:rsidRDefault="00D51B88" w:rsidP="00313993">
            <w:pPr>
              <w:tabs>
                <w:tab w:val="center" w:pos="4320"/>
              </w:tabs>
              <w:spacing w:after="240"/>
              <w:rPr>
                <w:b/>
                <w:sz w:val="16"/>
                <w:szCs w:val="16"/>
              </w:rPr>
            </w:pPr>
          </w:p>
        </w:tc>
        <w:tc>
          <w:tcPr>
            <w:tcW w:w="540" w:type="dxa"/>
          </w:tcPr>
          <w:p w14:paraId="5B36E850" w14:textId="77777777" w:rsidR="00D51B88" w:rsidRPr="00A86C13" w:rsidRDefault="00D51B88" w:rsidP="00313993">
            <w:pPr>
              <w:tabs>
                <w:tab w:val="center" w:pos="4320"/>
              </w:tabs>
              <w:spacing w:after="240"/>
              <w:rPr>
                <w:b/>
                <w:sz w:val="16"/>
                <w:szCs w:val="16"/>
              </w:rPr>
            </w:pPr>
          </w:p>
        </w:tc>
        <w:tc>
          <w:tcPr>
            <w:tcW w:w="630" w:type="dxa"/>
          </w:tcPr>
          <w:p w14:paraId="647B2CB0" w14:textId="77777777" w:rsidR="00D51B88" w:rsidRPr="00A86C13" w:rsidRDefault="00D51B88" w:rsidP="00313993">
            <w:pPr>
              <w:tabs>
                <w:tab w:val="center" w:pos="4320"/>
              </w:tabs>
              <w:spacing w:after="240"/>
              <w:rPr>
                <w:b/>
                <w:sz w:val="16"/>
                <w:szCs w:val="16"/>
              </w:rPr>
            </w:pPr>
          </w:p>
        </w:tc>
        <w:tc>
          <w:tcPr>
            <w:tcW w:w="630" w:type="dxa"/>
          </w:tcPr>
          <w:p w14:paraId="646E3DCB" w14:textId="77777777" w:rsidR="00D51B88" w:rsidRPr="00A86C13" w:rsidRDefault="00D51B88" w:rsidP="00313993">
            <w:pPr>
              <w:tabs>
                <w:tab w:val="center" w:pos="4320"/>
              </w:tabs>
              <w:spacing w:after="240"/>
              <w:rPr>
                <w:b/>
                <w:sz w:val="16"/>
                <w:szCs w:val="16"/>
              </w:rPr>
            </w:pPr>
          </w:p>
        </w:tc>
        <w:tc>
          <w:tcPr>
            <w:tcW w:w="630" w:type="dxa"/>
          </w:tcPr>
          <w:p w14:paraId="74457720" w14:textId="77777777" w:rsidR="00D51B88" w:rsidRPr="00A86C13" w:rsidRDefault="00D51B88" w:rsidP="00313993">
            <w:pPr>
              <w:tabs>
                <w:tab w:val="center" w:pos="4320"/>
              </w:tabs>
              <w:spacing w:after="240"/>
              <w:rPr>
                <w:b/>
                <w:sz w:val="16"/>
                <w:szCs w:val="16"/>
              </w:rPr>
            </w:pPr>
          </w:p>
        </w:tc>
        <w:tc>
          <w:tcPr>
            <w:tcW w:w="630" w:type="dxa"/>
          </w:tcPr>
          <w:p w14:paraId="27F7F36C" w14:textId="77777777" w:rsidR="00D51B88" w:rsidRPr="00A86C13" w:rsidRDefault="00D51B88" w:rsidP="00313993">
            <w:pPr>
              <w:tabs>
                <w:tab w:val="center" w:pos="4320"/>
              </w:tabs>
              <w:spacing w:after="240"/>
              <w:rPr>
                <w:b/>
                <w:sz w:val="16"/>
                <w:szCs w:val="16"/>
              </w:rPr>
            </w:pPr>
          </w:p>
        </w:tc>
      </w:tr>
      <w:tr w:rsidR="00D51B88" w14:paraId="69476155" w14:textId="77777777" w:rsidTr="00F81C60">
        <w:trPr>
          <w:trHeight w:hRule="exact" w:val="307"/>
        </w:trPr>
        <w:tc>
          <w:tcPr>
            <w:tcW w:w="688" w:type="dxa"/>
            <w:vMerge/>
            <w:tcBorders>
              <w:bottom w:val="single" w:sz="4" w:space="0" w:color="auto"/>
            </w:tcBorders>
          </w:tcPr>
          <w:p w14:paraId="7F8B4BA4" w14:textId="77777777" w:rsidR="00D51B88" w:rsidRPr="00A86C13" w:rsidRDefault="00D51B88" w:rsidP="00313993">
            <w:pPr>
              <w:tabs>
                <w:tab w:val="center" w:pos="4320"/>
              </w:tabs>
              <w:spacing w:after="240"/>
              <w:jc w:val="center"/>
              <w:rPr>
                <w:b/>
                <w:sz w:val="16"/>
                <w:szCs w:val="16"/>
              </w:rPr>
            </w:pPr>
          </w:p>
        </w:tc>
        <w:tc>
          <w:tcPr>
            <w:tcW w:w="392" w:type="dxa"/>
            <w:tcBorders>
              <w:bottom w:val="single" w:sz="4" w:space="0" w:color="auto"/>
            </w:tcBorders>
          </w:tcPr>
          <w:p w14:paraId="1DE1D960" w14:textId="77777777" w:rsidR="00D51B88" w:rsidRPr="00A86C13" w:rsidRDefault="00D51B88" w:rsidP="00313993">
            <w:pPr>
              <w:tabs>
                <w:tab w:val="center" w:pos="4320"/>
              </w:tabs>
              <w:spacing w:after="240"/>
              <w:rPr>
                <w:b/>
                <w:sz w:val="16"/>
                <w:szCs w:val="16"/>
              </w:rPr>
            </w:pPr>
            <w:r>
              <w:rPr>
                <w:b/>
                <w:sz w:val="16"/>
                <w:szCs w:val="16"/>
              </w:rPr>
              <w:t>P</w:t>
            </w:r>
          </w:p>
        </w:tc>
        <w:tc>
          <w:tcPr>
            <w:tcW w:w="652" w:type="dxa"/>
          </w:tcPr>
          <w:p w14:paraId="7C5D0905" w14:textId="3FF81FB4" w:rsidR="00D51B88" w:rsidRPr="00A86C13" w:rsidRDefault="00255D00" w:rsidP="00313993">
            <w:pPr>
              <w:tabs>
                <w:tab w:val="center" w:pos="4320"/>
              </w:tabs>
              <w:spacing w:after="240"/>
              <w:rPr>
                <w:b/>
                <w:sz w:val="16"/>
                <w:szCs w:val="16"/>
              </w:rPr>
            </w:pPr>
            <w:r>
              <w:rPr>
                <w:b/>
                <w:sz w:val="16"/>
                <w:szCs w:val="16"/>
              </w:rPr>
              <w:t>0.0230</w:t>
            </w:r>
          </w:p>
        </w:tc>
        <w:tc>
          <w:tcPr>
            <w:tcW w:w="630" w:type="dxa"/>
          </w:tcPr>
          <w:p w14:paraId="182FFA28" w14:textId="77777777" w:rsidR="00D51B88" w:rsidRPr="00A86C13" w:rsidRDefault="00D51B88" w:rsidP="00313993">
            <w:pPr>
              <w:tabs>
                <w:tab w:val="center" w:pos="4320"/>
              </w:tabs>
              <w:spacing w:after="240"/>
              <w:rPr>
                <w:b/>
                <w:sz w:val="16"/>
                <w:szCs w:val="16"/>
              </w:rPr>
            </w:pPr>
          </w:p>
        </w:tc>
        <w:tc>
          <w:tcPr>
            <w:tcW w:w="630" w:type="dxa"/>
          </w:tcPr>
          <w:p w14:paraId="039C9565" w14:textId="77777777" w:rsidR="00D51B88" w:rsidRPr="00A86C13" w:rsidRDefault="00D51B88" w:rsidP="00313993">
            <w:pPr>
              <w:tabs>
                <w:tab w:val="center" w:pos="4320"/>
              </w:tabs>
              <w:spacing w:after="240"/>
              <w:rPr>
                <w:b/>
                <w:sz w:val="16"/>
                <w:szCs w:val="16"/>
              </w:rPr>
            </w:pPr>
          </w:p>
        </w:tc>
        <w:tc>
          <w:tcPr>
            <w:tcW w:w="630" w:type="dxa"/>
          </w:tcPr>
          <w:p w14:paraId="291BF466" w14:textId="77777777" w:rsidR="00D51B88" w:rsidRPr="00A86C13" w:rsidRDefault="00D51B88" w:rsidP="00313993">
            <w:pPr>
              <w:tabs>
                <w:tab w:val="center" w:pos="4320"/>
              </w:tabs>
              <w:spacing w:after="240"/>
              <w:rPr>
                <w:b/>
                <w:sz w:val="16"/>
                <w:szCs w:val="16"/>
              </w:rPr>
            </w:pPr>
          </w:p>
        </w:tc>
        <w:tc>
          <w:tcPr>
            <w:tcW w:w="630" w:type="dxa"/>
          </w:tcPr>
          <w:p w14:paraId="307BA314" w14:textId="77777777" w:rsidR="00D51B88" w:rsidRPr="00A86C13" w:rsidRDefault="00D51B88" w:rsidP="00313993">
            <w:pPr>
              <w:tabs>
                <w:tab w:val="center" w:pos="4320"/>
              </w:tabs>
              <w:spacing w:after="240"/>
              <w:rPr>
                <w:b/>
                <w:sz w:val="16"/>
                <w:szCs w:val="16"/>
              </w:rPr>
            </w:pPr>
          </w:p>
        </w:tc>
        <w:tc>
          <w:tcPr>
            <w:tcW w:w="630" w:type="dxa"/>
          </w:tcPr>
          <w:p w14:paraId="122C0EAF" w14:textId="77777777" w:rsidR="00D51B88" w:rsidRPr="00A86C13" w:rsidRDefault="00D51B88" w:rsidP="00313993">
            <w:pPr>
              <w:tabs>
                <w:tab w:val="center" w:pos="4320"/>
              </w:tabs>
              <w:spacing w:after="240"/>
              <w:rPr>
                <w:b/>
                <w:sz w:val="16"/>
                <w:szCs w:val="16"/>
              </w:rPr>
            </w:pPr>
          </w:p>
        </w:tc>
        <w:tc>
          <w:tcPr>
            <w:tcW w:w="540" w:type="dxa"/>
          </w:tcPr>
          <w:p w14:paraId="3F3C0FF0" w14:textId="77777777" w:rsidR="00D51B88" w:rsidRPr="00A86C13" w:rsidRDefault="00D51B88" w:rsidP="00313993">
            <w:pPr>
              <w:tabs>
                <w:tab w:val="center" w:pos="4320"/>
              </w:tabs>
              <w:spacing w:after="240"/>
              <w:rPr>
                <w:b/>
                <w:sz w:val="16"/>
                <w:szCs w:val="16"/>
              </w:rPr>
            </w:pPr>
          </w:p>
        </w:tc>
        <w:tc>
          <w:tcPr>
            <w:tcW w:w="630" w:type="dxa"/>
          </w:tcPr>
          <w:p w14:paraId="7E3C4526" w14:textId="77777777" w:rsidR="00D51B88" w:rsidRPr="00A86C13" w:rsidRDefault="00D51B88" w:rsidP="00313993">
            <w:pPr>
              <w:tabs>
                <w:tab w:val="center" w:pos="4320"/>
              </w:tabs>
              <w:spacing w:after="240"/>
              <w:rPr>
                <w:b/>
                <w:sz w:val="16"/>
                <w:szCs w:val="16"/>
              </w:rPr>
            </w:pPr>
          </w:p>
        </w:tc>
        <w:tc>
          <w:tcPr>
            <w:tcW w:w="630" w:type="dxa"/>
          </w:tcPr>
          <w:p w14:paraId="6935B046" w14:textId="77777777" w:rsidR="00D51B88" w:rsidRPr="00A86C13" w:rsidRDefault="00D51B88" w:rsidP="00313993">
            <w:pPr>
              <w:tabs>
                <w:tab w:val="center" w:pos="4320"/>
              </w:tabs>
              <w:spacing w:after="240"/>
              <w:rPr>
                <w:b/>
                <w:sz w:val="16"/>
                <w:szCs w:val="16"/>
              </w:rPr>
            </w:pPr>
          </w:p>
        </w:tc>
        <w:tc>
          <w:tcPr>
            <w:tcW w:w="576" w:type="dxa"/>
          </w:tcPr>
          <w:p w14:paraId="4BB855CE" w14:textId="77777777" w:rsidR="00D51B88" w:rsidRPr="00A86C13" w:rsidRDefault="00D51B88" w:rsidP="00313993">
            <w:pPr>
              <w:tabs>
                <w:tab w:val="center" w:pos="4320"/>
              </w:tabs>
              <w:spacing w:after="240"/>
              <w:rPr>
                <w:b/>
                <w:sz w:val="16"/>
                <w:szCs w:val="16"/>
              </w:rPr>
            </w:pPr>
          </w:p>
        </w:tc>
        <w:tc>
          <w:tcPr>
            <w:tcW w:w="720" w:type="dxa"/>
          </w:tcPr>
          <w:p w14:paraId="79C09AA5" w14:textId="0080EC7D" w:rsidR="00D51B88" w:rsidRPr="00A86C13" w:rsidRDefault="00255D00" w:rsidP="00313993">
            <w:pPr>
              <w:tabs>
                <w:tab w:val="center" w:pos="4320"/>
              </w:tabs>
              <w:spacing w:after="240"/>
              <w:rPr>
                <w:b/>
                <w:sz w:val="16"/>
                <w:szCs w:val="16"/>
              </w:rPr>
            </w:pPr>
            <w:r>
              <w:rPr>
                <w:b/>
                <w:sz w:val="16"/>
                <w:szCs w:val="16"/>
              </w:rPr>
              <w:t>2.3039</w:t>
            </w:r>
          </w:p>
        </w:tc>
        <w:tc>
          <w:tcPr>
            <w:tcW w:w="630" w:type="dxa"/>
          </w:tcPr>
          <w:p w14:paraId="6CF9B1D6" w14:textId="77777777" w:rsidR="00D51B88" w:rsidRPr="00A86C13" w:rsidRDefault="00D51B88" w:rsidP="00313993">
            <w:pPr>
              <w:tabs>
                <w:tab w:val="center" w:pos="4320"/>
              </w:tabs>
              <w:spacing w:after="240"/>
              <w:rPr>
                <w:b/>
                <w:sz w:val="16"/>
                <w:szCs w:val="16"/>
              </w:rPr>
            </w:pPr>
          </w:p>
        </w:tc>
        <w:tc>
          <w:tcPr>
            <w:tcW w:w="630" w:type="dxa"/>
          </w:tcPr>
          <w:p w14:paraId="42284F5C" w14:textId="77777777" w:rsidR="00D51B88" w:rsidRPr="00A86C13" w:rsidRDefault="00D51B88" w:rsidP="00313993">
            <w:pPr>
              <w:tabs>
                <w:tab w:val="center" w:pos="4320"/>
              </w:tabs>
              <w:spacing w:after="240"/>
              <w:rPr>
                <w:b/>
                <w:sz w:val="16"/>
                <w:szCs w:val="16"/>
              </w:rPr>
            </w:pPr>
          </w:p>
        </w:tc>
        <w:tc>
          <w:tcPr>
            <w:tcW w:w="540" w:type="dxa"/>
          </w:tcPr>
          <w:p w14:paraId="1F795690" w14:textId="77777777" w:rsidR="00D51B88" w:rsidRPr="00A86C13" w:rsidRDefault="00D51B88" w:rsidP="00313993">
            <w:pPr>
              <w:tabs>
                <w:tab w:val="center" w:pos="4320"/>
              </w:tabs>
              <w:spacing w:after="240"/>
              <w:rPr>
                <w:b/>
                <w:sz w:val="16"/>
                <w:szCs w:val="16"/>
              </w:rPr>
            </w:pPr>
          </w:p>
        </w:tc>
        <w:tc>
          <w:tcPr>
            <w:tcW w:w="720" w:type="dxa"/>
          </w:tcPr>
          <w:p w14:paraId="0CFA997F" w14:textId="77777777" w:rsidR="00D51B88" w:rsidRPr="00A86C13" w:rsidRDefault="00D51B88" w:rsidP="00313993">
            <w:pPr>
              <w:tabs>
                <w:tab w:val="center" w:pos="4320"/>
              </w:tabs>
              <w:spacing w:after="240"/>
              <w:rPr>
                <w:b/>
                <w:sz w:val="16"/>
                <w:szCs w:val="16"/>
              </w:rPr>
            </w:pPr>
          </w:p>
        </w:tc>
        <w:tc>
          <w:tcPr>
            <w:tcW w:w="540" w:type="dxa"/>
          </w:tcPr>
          <w:p w14:paraId="04DF660C" w14:textId="77777777" w:rsidR="00D51B88" w:rsidRPr="00A86C13" w:rsidRDefault="00D51B88" w:rsidP="00313993">
            <w:pPr>
              <w:tabs>
                <w:tab w:val="center" w:pos="4320"/>
              </w:tabs>
              <w:spacing w:after="240"/>
              <w:rPr>
                <w:b/>
                <w:sz w:val="16"/>
                <w:szCs w:val="16"/>
              </w:rPr>
            </w:pPr>
          </w:p>
        </w:tc>
        <w:tc>
          <w:tcPr>
            <w:tcW w:w="630" w:type="dxa"/>
          </w:tcPr>
          <w:p w14:paraId="095A83B9" w14:textId="77777777" w:rsidR="00D51B88" w:rsidRPr="00A86C13" w:rsidRDefault="00D51B88" w:rsidP="00313993">
            <w:pPr>
              <w:tabs>
                <w:tab w:val="center" w:pos="4320"/>
              </w:tabs>
              <w:spacing w:after="240"/>
              <w:rPr>
                <w:b/>
                <w:sz w:val="16"/>
                <w:szCs w:val="16"/>
              </w:rPr>
            </w:pPr>
          </w:p>
        </w:tc>
        <w:tc>
          <w:tcPr>
            <w:tcW w:w="630" w:type="dxa"/>
          </w:tcPr>
          <w:p w14:paraId="707C0DDF" w14:textId="77777777" w:rsidR="00D51B88" w:rsidRPr="00A86C13" w:rsidRDefault="00D51B88" w:rsidP="00313993">
            <w:pPr>
              <w:tabs>
                <w:tab w:val="center" w:pos="4320"/>
              </w:tabs>
              <w:spacing w:after="240"/>
              <w:rPr>
                <w:b/>
                <w:sz w:val="16"/>
                <w:szCs w:val="16"/>
              </w:rPr>
            </w:pPr>
          </w:p>
        </w:tc>
        <w:tc>
          <w:tcPr>
            <w:tcW w:w="630" w:type="dxa"/>
          </w:tcPr>
          <w:p w14:paraId="622D10A8" w14:textId="77777777" w:rsidR="00D51B88" w:rsidRPr="00A86C13" w:rsidRDefault="00D51B88" w:rsidP="00313993">
            <w:pPr>
              <w:tabs>
                <w:tab w:val="center" w:pos="4320"/>
              </w:tabs>
              <w:spacing w:after="240"/>
              <w:rPr>
                <w:b/>
                <w:sz w:val="16"/>
                <w:szCs w:val="16"/>
              </w:rPr>
            </w:pPr>
          </w:p>
        </w:tc>
        <w:tc>
          <w:tcPr>
            <w:tcW w:w="630" w:type="dxa"/>
          </w:tcPr>
          <w:p w14:paraId="75E4E58E" w14:textId="77777777" w:rsidR="00D51B88" w:rsidRPr="00A86C13" w:rsidRDefault="00D51B88" w:rsidP="00313993">
            <w:pPr>
              <w:tabs>
                <w:tab w:val="center" w:pos="4320"/>
              </w:tabs>
              <w:spacing w:after="240"/>
              <w:rPr>
                <w:b/>
                <w:sz w:val="16"/>
                <w:szCs w:val="16"/>
              </w:rPr>
            </w:pPr>
          </w:p>
        </w:tc>
      </w:tr>
      <w:tr w:rsidR="00D51B88" w14:paraId="46DEA99A" w14:textId="77777777" w:rsidTr="00F81C60">
        <w:trPr>
          <w:trHeight w:hRule="exact" w:val="307"/>
        </w:trPr>
        <w:tc>
          <w:tcPr>
            <w:tcW w:w="688" w:type="dxa"/>
            <w:vMerge w:val="restart"/>
          </w:tcPr>
          <w:p w14:paraId="726DF7AE" w14:textId="77777777" w:rsidR="00D51B88" w:rsidRPr="00967CDB" w:rsidRDefault="00D51B88" w:rsidP="00313993">
            <w:pPr>
              <w:tabs>
                <w:tab w:val="center" w:pos="4320"/>
                <w:tab w:val="right" w:pos="8640"/>
              </w:tabs>
              <w:spacing w:after="240"/>
              <w:jc w:val="center"/>
              <w:rPr>
                <w:b/>
                <w:sz w:val="16"/>
                <w:szCs w:val="16"/>
              </w:rPr>
            </w:pPr>
            <w:r>
              <w:rPr>
                <w:b/>
                <w:sz w:val="16"/>
                <w:szCs w:val="16"/>
              </w:rPr>
              <w:t>RoCV</w:t>
            </w:r>
            <w:r w:rsidRPr="00CB724D">
              <w:rPr>
                <w:b/>
                <w:sz w:val="10"/>
                <w:szCs w:val="10"/>
              </w:rPr>
              <w:t xml:space="preserve"> </w:t>
            </w:r>
            <w:r w:rsidRPr="00F86C31">
              <w:rPr>
                <w:sz w:val="12"/>
                <w:szCs w:val="12"/>
              </w:rPr>
              <w:t>(</w:t>
            </w:r>
            <m:oMath>
              <m:sSup>
                <m:sSupPr>
                  <m:ctrlPr>
                    <w:rPr>
                      <w:rFonts w:ascii="Cambria Math" w:hAnsi="Cambria Math"/>
                      <w:i/>
                      <w:sz w:val="12"/>
                      <w:szCs w:val="12"/>
                    </w:rPr>
                  </m:ctrlPr>
                </m:sSupPr>
                <m:e>
                  <m:r>
                    <w:rPr>
                      <w:rFonts w:ascii="Cambria Math" w:hAnsi="Cambria Math"/>
                      <w:sz w:val="12"/>
                      <w:szCs w:val="12"/>
                    </w:rPr>
                    <m:t>mm</m:t>
                  </m:r>
                </m:e>
                <m:sup>
                  <m:r>
                    <w:rPr>
                      <w:rFonts w:ascii="Cambria Math" w:hAnsi="Cambria Math"/>
                      <w:sz w:val="12"/>
                      <w:szCs w:val="12"/>
                    </w:rPr>
                    <m:t>2</m:t>
                  </m:r>
                </m:sup>
              </m:sSup>
            </m:oMath>
            <w:r w:rsidRPr="00F86C31">
              <w:rPr>
                <w:sz w:val="12"/>
                <w:szCs w:val="12"/>
              </w:rPr>
              <w:t>)</w:t>
            </w:r>
          </w:p>
        </w:tc>
        <w:tc>
          <w:tcPr>
            <w:tcW w:w="392" w:type="dxa"/>
            <w:tcBorders>
              <w:bottom w:val="single" w:sz="4" w:space="0" w:color="auto"/>
            </w:tcBorders>
          </w:tcPr>
          <w:p w14:paraId="7FC3CD70" w14:textId="77777777" w:rsidR="00D51B88" w:rsidRPr="00A86C13" w:rsidRDefault="00D51B88" w:rsidP="00313993">
            <w:pPr>
              <w:tabs>
                <w:tab w:val="center" w:pos="4320"/>
                <w:tab w:val="right" w:pos="8640"/>
              </w:tabs>
              <w:spacing w:after="240"/>
              <w:rPr>
                <w:b/>
                <w:sz w:val="16"/>
                <w:szCs w:val="16"/>
              </w:rPr>
            </w:pPr>
            <w:r>
              <w:rPr>
                <w:b/>
                <w:sz w:val="16"/>
                <w:szCs w:val="16"/>
              </w:rPr>
              <w:t>A</w:t>
            </w:r>
          </w:p>
        </w:tc>
        <w:tc>
          <w:tcPr>
            <w:tcW w:w="652" w:type="dxa"/>
          </w:tcPr>
          <w:p w14:paraId="15AD2C03" w14:textId="0EE2AD15" w:rsidR="00D51B88" w:rsidRPr="00A86C13" w:rsidRDefault="006351E1" w:rsidP="00313993">
            <w:pPr>
              <w:tabs>
                <w:tab w:val="center" w:pos="4320"/>
                <w:tab w:val="right" w:pos="8640"/>
              </w:tabs>
              <w:spacing w:after="240"/>
              <w:rPr>
                <w:b/>
                <w:sz w:val="16"/>
                <w:szCs w:val="16"/>
              </w:rPr>
            </w:pPr>
            <w:r>
              <w:rPr>
                <w:b/>
                <w:sz w:val="16"/>
                <w:szCs w:val="16"/>
              </w:rPr>
              <w:t>4.9812</w:t>
            </w:r>
          </w:p>
        </w:tc>
        <w:tc>
          <w:tcPr>
            <w:tcW w:w="630" w:type="dxa"/>
          </w:tcPr>
          <w:p w14:paraId="2F7E3F57" w14:textId="77777777" w:rsidR="00D51B88" w:rsidRPr="00A86C13" w:rsidRDefault="00D51B88" w:rsidP="00313993">
            <w:pPr>
              <w:tabs>
                <w:tab w:val="center" w:pos="4320"/>
                <w:tab w:val="right" w:pos="8640"/>
              </w:tabs>
              <w:spacing w:after="240"/>
              <w:rPr>
                <w:b/>
                <w:sz w:val="16"/>
                <w:szCs w:val="16"/>
              </w:rPr>
            </w:pPr>
          </w:p>
        </w:tc>
        <w:tc>
          <w:tcPr>
            <w:tcW w:w="630" w:type="dxa"/>
          </w:tcPr>
          <w:p w14:paraId="1950B4B0" w14:textId="77777777" w:rsidR="00D51B88" w:rsidRPr="00A86C13" w:rsidRDefault="00D51B88" w:rsidP="00313993">
            <w:pPr>
              <w:tabs>
                <w:tab w:val="center" w:pos="4320"/>
                <w:tab w:val="right" w:pos="8640"/>
              </w:tabs>
              <w:spacing w:after="240"/>
              <w:rPr>
                <w:b/>
                <w:sz w:val="16"/>
                <w:szCs w:val="16"/>
              </w:rPr>
            </w:pPr>
          </w:p>
        </w:tc>
        <w:tc>
          <w:tcPr>
            <w:tcW w:w="630" w:type="dxa"/>
          </w:tcPr>
          <w:p w14:paraId="483093BC" w14:textId="77777777" w:rsidR="00D51B88" w:rsidRPr="00A86C13" w:rsidRDefault="00D51B88" w:rsidP="00313993">
            <w:pPr>
              <w:tabs>
                <w:tab w:val="center" w:pos="4320"/>
                <w:tab w:val="right" w:pos="8640"/>
              </w:tabs>
              <w:spacing w:after="240"/>
              <w:rPr>
                <w:b/>
                <w:sz w:val="16"/>
                <w:szCs w:val="16"/>
              </w:rPr>
            </w:pPr>
          </w:p>
        </w:tc>
        <w:tc>
          <w:tcPr>
            <w:tcW w:w="630" w:type="dxa"/>
          </w:tcPr>
          <w:p w14:paraId="0AA07E4C" w14:textId="77777777" w:rsidR="00D51B88" w:rsidRPr="00A86C13" w:rsidRDefault="00D51B88" w:rsidP="00313993">
            <w:pPr>
              <w:tabs>
                <w:tab w:val="center" w:pos="4320"/>
                <w:tab w:val="right" w:pos="8640"/>
              </w:tabs>
              <w:spacing w:after="240"/>
              <w:rPr>
                <w:b/>
                <w:sz w:val="16"/>
                <w:szCs w:val="16"/>
              </w:rPr>
            </w:pPr>
          </w:p>
        </w:tc>
        <w:tc>
          <w:tcPr>
            <w:tcW w:w="630" w:type="dxa"/>
          </w:tcPr>
          <w:p w14:paraId="4A19EBC5" w14:textId="77777777" w:rsidR="00D51B88" w:rsidRPr="00A86C13" w:rsidRDefault="00D51B88" w:rsidP="00313993">
            <w:pPr>
              <w:tabs>
                <w:tab w:val="center" w:pos="4320"/>
                <w:tab w:val="right" w:pos="8640"/>
              </w:tabs>
              <w:spacing w:after="240"/>
              <w:rPr>
                <w:b/>
                <w:sz w:val="16"/>
                <w:szCs w:val="16"/>
              </w:rPr>
            </w:pPr>
          </w:p>
        </w:tc>
        <w:tc>
          <w:tcPr>
            <w:tcW w:w="540" w:type="dxa"/>
          </w:tcPr>
          <w:p w14:paraId="5F76CD51" w14:textId="77777777" w:rsidR="00D51B88" w:rsidRPr="00A86C13" w:rsidRDefault="00D51B88" w:rsidP="00313993">
            <w:pPr>
              <w:tabs>
                <w:tab w:val="center" w:pos="4320"/>
                <w:tab w:val="right" w:pos="8640"/>
              </w:tabs>
              <w:spacing w:after="240"/>
              <w:rPr>
                <w:b/>
                <w:sz w:val="16"/>
                <w:szCs w:val="16"/>
              </w:rPr>
            </w:pPr>
          </w:p>
        </w:tc>
        <w:tc>
          <w:tcPr>
            <w:tcW w:w="630" w:type="dxa"/>
          </w:tcPr>
          <w:p w14:paraId="6BAF73B7" w14:textId="77777777" w:rsidR="00D51B88" w:rsidRPr="00A86C13" w:rsidRDefault="00D51B88" w:rsidP="00313993">
            <w:pPr>
              <w:tabs>
                <w:tab w:val="center" w:pos="4320"/>
                <w:tab w:val="right" w:pos="8640"/>
              </w:tabs>
              <w:spacing w:after="240"/>
              <w:rPr>
                <w:b/>
                <w:sz w:val="16"/>
                <w:szCs w:val="16"/>
              </w:rPr>
            </w:pPr>
          </w:p>
        </w:tc>
        <w:tc>
          <w:tcPr>
            <w:tcW w:w="630" w:type="dxa"/>
          </w:tcPr>
          <w:p w14:paraId="44F724C6" w14:textId="77777777" w:rsidR="00D51B88" w:rsidRPr="00A86C13" w:rsidRDefault="00D51B88" w:rsidP="00313993">
            <w:pPr>
              <w:tabs>
                <w:tab w:val="center" w:pos="4320"/>
                <w:tab w:val="right" w:pos="8640"/>
              </w:tabs>
              <w:spacing w:after="240"/>
              <w:rPr>
                <w:b/>
                <w:sz w:val="16"/>
                <w:szCs w:val="16"/>
              </w:rPr>
            </w:pPr>
          </w:p>
        </w:tc>
        <w:tc>
          <w:tcPr>
            <w:tcW w:w="576" w:type="dxa"/>
          </w:tcPr>
          <w:p w14:paraId="584A8BFB" w14:textId="77777777" w:rsidR="00D51B88" w:rsidRPr="00A86C13" w:rsidRDefault="00D51B88" w:rsidP="00313993">
            <w:pPr>
              <w:tabs>
                <w:tab w:val="center" w:pos="4320"/>
                <w:tab w:val="right" w:pos="8640"/>
              </w:tabs>
              <w:spacing w:after="240"/>
              <w:rPr>
                <w:b/>
                <w:sz w:val="16"/>
                <w:szCs w:val="16"/>
              </w:rPr>
            </w:pPr>
          </w:p>
        </w:tc>
        <w:tc>
          <w:tcPr>
            <w:tcW w:w="720" w:type="dxa"/>
          </w:tcPr>
          <w:p w14:paraId="3EE90409" w14:textId="67E541E5" w:rsidR="00D51B88" w:rsidRPr="00A86C13" w:rsidRDefault="005B2299" w:rsidP="00313993">
            <w:pPr>
              <w:tabs>
                <w:tab w:val="center" w:pos="4320"/>
                <w:tab w:val="right" w:pos="8640"/>
              </w:tabs>
              <w:spacing w:after="240"/>
              <w:rPr>
                <w:b/>
                <w:sz w:val="16"/>
                <w:szCs w:val="16"/>
              </w:rPr>
            </w:pPr>
            <w:r>
              <w:rPr>
                <w:b/>
                <w:sz w:val="16"/>
                <w:szCs w:val="16"/>
              </w:rPr>
              <w:t>6.4460</w:t>
            </w:r>
          </w:p>
        </w:tc>
        <w:tc>
          <w:tcPr>
            <w:tcW w:w="630" w:type="dxa"/>
          </w:tcPr>
          <w:p w14:paraId="0C4C9DAC" w14:textId="77777777" w:rsidR="00D51B88" w:rsidRPr="00A86C13" w:rsidRDefault="00D51B88" w:rsidP="00313993">
            <w:pPr>
              <w:tabs>
                <w:tab w:val="center" w:pos="4320"/>
                <w:tab w:val="right" w:pos="8640"/>
              </w:tabs>
              <w:spacing w:after="240"/>
              <w:rPr>
                <w:b/>
                <w:sz w:val="16"/>
                <w:szCs w:val="16"/>
              </w:rPr>
            </w:pPr>
          </w:p>
        </w:tc>
        <w:tc>
          <w:tcPr>
            <w:tcW w:w="630" w:type="dxa"/>
          </w:tcPr>
          <w:p w14:paraId="72497F23" w14:textId="77777777" w:rsidR="00D51B88" w:rsidRPr="00A86C13" w:rsidRDefault="00D51B88" w:rsidP="00313993">
            <w:pPr>
              <w:tabs>
                <w:tab w:val="center" w:pos="4320"/>
                <w:tab w:val="right" w:pos="8640"/>
              </w:tabs>
              <w:spacing w:after="240"/>
              <w:rPr>
                <w:b/>
                <w:sz w:val="16"/>
                <w:szCs w:val="16"/>
              </w:rPr>
            </w:pPr>
          </w:p>
        </w:tc>
        <w:tc>
          <w:tcPr>
            <w:tcW w:w="540" w:type="dxa"/>
          </w:tcPr>
          <w:p w14:paraId="089F4FA3" w14:textId="77777777" w:rsidR="00D51B88" w:rsidRPr="00A86C13" w:rsidRDefault="00D51B88" w:rsidP="00313993">
            <w:pPr>
              <w:tabs>
                <w:tab w:val="center" w:pos="4320"/>
                <w:tab w:val="right" w:pos="8640"/>
              </w:tabs>
              <w:spacing w:after="240"/>
              <w:rPr>
                <w:b/>
                <w:sz w:val="16"/>
                <w:szCs w:val="16"/>
              </w:rPr>
            </w:pPr>
          </w:p>
        </w:tc>
        <w:tc>
          <w:tcPr>
            <w:tcW w:w="720" w:type="dxa"/>
          </w:tcPr>
          <w:p w14:paraId="62BEE5AC" w14:textId="77777777" w:rsidR="00D51B88" w:rsidRPr="00A86C13" w:rsidRDefault="00D51B88" w:rsidP="00313993">
            <w:pPr>
              <w:tabs>
                <w:tab w:val="center" w:pos="4320"/>
                <w:tab w:val="right" w:pos="8640"/>
              </w:tabs>
              <w:spacing w:after="240"/>
              <w:rPr>
                <w:b/>
                <w:sz w:val="16"/>
                <w:szCs w:val="16"/>
              </w:rPr>
            </w:pPr>
          </w:p>
        </w:tc>
        <w:tc>
          <w:tcPr>
            <w:tcW w:w="540" w:type="dxa"/>
          </w:tcPr>
          <w:p w14:paraId="507DDFEF" w14:textId="77777777" w:rsidR="00D51B88" w:rsidRPr="00A86C13" w:rsidRDefault="00D51B88" w:rsidP="00313993">
            <w:pPr>
              <w:tabs>
                <w:tab w:val="center" w:pos="4320"/>
                <w:tab w:val="right" w:pos="8640"/>
              </w:tabs>
              <w:spacing w:after="240"/>
              <w:rPr>
                <w:b/>
                <w:sz w:val="16"/>
                <w:szCs w:val="16"/>
              </w:rPr>
            </w:pPr>
          </w:p>
        </w:tc>
        <w:tc>
          <w:tcPr>
            <w:tcW w:w="630" w:type="dxa"/>
          </w:tcPr>
          <w:p w14:paraId="0804B59C" w14:textId="77777777" w:rsidR="00D51B88" w:rsidRPr="00A86C13" w:rsidRDefault="00D51B88" w:rsidP="00313993">
            <w:pPr>
              <w:tabs>
                <w:tab w:val="center" w:pos="4320"/>
                <w:tab w:val="right" w:pos="8640"/>
              </w:tabs>
              <w:spacing w:after="240"/>
              <w:rPr>
                <w:b/>
                <w:sz w:val="16"/>
                <w:szCs w:val="16"/>
              </w:rPr>
            </w:pPr>
          </w:p>
        </w:tc>
        <w:tc>
          <w:tcPr>
            <w:tcW w:w="630" w:type="dxa"/>
          </w:tcPr>
          <w:p w14:paraId="37B7D6B9" w14:textId="77777777" w:rsidR="00D51B88" w:rsidRPr="00A86C13" w:rsidRDefault="00D51B88" w:rsidP="00313993">
            <w:pPr>
              <w:tabs>
                <w:tab w:val="center" w:pos="4320"/>
                <w:tab w:val="right" w:pos="8640"/>
              </w:tabs>
              <w:spacing w:after="240"/>
              <w:rPr>
                <w:b/>
                <w:sz w:val="16"/>
                <w:szCs w:val="16"/>
              </w:rPr>
            </w:pPr>
          </w:p>
        </w:tc>
        <w:tc>
          <w:tcPr>
            <w:tcW w:w="630" w:type="dxa"/>
          </w:tcPr>
          <w:p w14:paraId="22B541C3" w14:textId="77777777" w:rsidR="00D51B88" w:rsidRPr="00A86C13" w:rsidRDefault="00D51B88" w:rsidP="00313993">
            <w:pPr>
              <w:tabs>
                <w:tab w:val="center" w:pos="4320"/>
                <w:tab w:val="right" w:pos="8640"/>
              </w:tabs>
              <w:spacing w:after="240"/>
              <w:rPr>
                <w:b/>
                <w:sz w:val="16"/>
                <w:szCs w:val="16"/>
              </w:rPr>
            </w:pPr>
          </w:p>
        </w:tc>
        <w:tc>
          <w:tcPr>
            <w:tcW w:w="630" w:type="dxa"/>
          </w:tcPr>
          <w:p w14:paraId="1EA8A56B" w14:textId="77777777" w:rsidR="00D51B88" w:rsidRPr="00A86C13" w:rsidRDefault="00D51B88" w:rsidP="00313993">
            <w:pPr>
              <w:tabs>
                <w:tab w:val="center" w:pos="4320"/>
                <w:tab w:val="right" w:pos="8640"/>
              </w:tabs>
              <w:spacing w:after="240"/>
              <w:rPr>
                <w:b/>
                <w:sz w:val="16"/>
                <w:szCs w:val="16"/>
              </w:rPr>
            </w:pPr>
          </w:p>
        </w:tc>
      </w:tr>
      <w:tr w:rsidR="00D51B88" w14:paraId="05780BB9" w14:textId="77777777" w:rsidTr="00F81C60">
        <w:trPr>
          <w:trHeight w:hRule="exact" w:val="226"/>
        </w:trPr>
        <w:tc>
          <w:tcPr>
            <w:tcW w:w="688" w:type="dxa"/>
            <w:vMerge/>
            <w:tcBorders>
              <w:bottom w:val="single" w:sz="4" w:space="0" w:color="auto"/>
            </w:tcBorders>
          </w:tcPr>
          <w:p w14:paraId="671D4778" w14:textId="77777777" w:rsidR="00D51B88" w:rsidRPr="00A86C13" w:rsidRDefault="00D51B88" w:rsidP="00313993">
            <w:pPr>
              <w:tabs>
                <w:tab w:val="center" w:pos="4320"/>
                <w:tab w:val="right" w:pos="8640"/>
              </w:tabs>
              <w:spacing w:after="240"/>
              <w:jc w:val="center"/>
              <w:rPr>
                <w:b/>
                <w:sz w:val="16"/>
                <w:szCs w:val="16"/>
              </w:rPr>
            </w:pPr>
          </w:p>
        </w:tc>
        <w:tc>
          <w:tcPr>
            <w:tcW w:w="392" w:type="dxa"/>
            <w:tcBorders>
              <w:bottom w:val="single" w:sz="4" w:space="0" w:color="auto"/>
            </w:tcBorders>
          </w:tcPr>
          <w:p w14:paraId="694BAE38" w14:textId="77777777" w:rsidR="00D51B88" w:rsidRPr="00A86C13" w:rsidRDefault="00D51B88" w:rsidP="00313993">
            <w:pPr>
              <w:tabs>
                <w:tab w:val="center" w:pos="4320"/>
                <w:tab w:val="right" w:pos="8640"/>
              </w:tabs>
              <w:spacing w:after="240"/>
              <w:rPr>
                <w:b/>
                <w:sz w:val="16"/>
                <w:szCs w:val="16"/>
              </w:rPr>
            </w:pPr>
            <w:r>
              <w:rPr>
                <w:b/>
                <w:sz w:val="16"/>
                <w:szCs w:val="16"/>
              </w:rPr>
              <w:t>P</w:t>
            </w:r>
          </w:p>
        </w:tc>
        <w:tc>
          <w:tcPr>
            <w:tcW w:w="652" w:type="dxa"/>
          </w:tcPr>
          <w:p w14:paraId="17677C34" w14:textId="042325CA" w:rsidR="00D51B88" w:rsidRPr="00A86C13" w:rsidRDefault="00255D00" w:rsidP="00313993">
            <w:pPr>
              <w:tabs>
                <w:tab w:val="center" w:pos="4320"/>
                <w:tab w:val="right" w:pos="8640"/>
              </w:tabs>
              <w:spacing w:after="240"/>
              <w:rPr>
                <w:b/>
                <w:sz w:val="16"/>
                <w:szCs w:val="16"/>
              </w:rPr>
            </w:pPr>
            <w:r>
              <w:rPr>
                <w:b/>
                <w:sz w:val="16"/>
                <w:szCs w:val="16"/>
              </w:rPr>
              <w:t>0.1467</w:t>
            </w:r>
          </w:p>
        </w:tc>
        <w:tc>
          <w:tcPr>
            <w:tcW w:w="630" w:type="dxa"/>
          </w:tcPr>
          <w:p w14:paraId="781492E8" w14:textId="77777777" w:rsidR="00D51B88" w:rsidRPr="00A86C13" w:rsidRDefault="00D51B88" w:rsidP="00313993">
            <w:pPr>
              <w:tabs>
                <w:tab w:val="center" w:pos="4320"/>
                <w:tab w:val="right" w:pos="8640"/>
              </w:tabs>
              <w:spacing w:after="240"/>
              <w:rPr>
                <w:b/>
                <w:sz w:val="16"/>
                <w:szCs w:val="16"/>
              </w:rPr>
            </w:pPr>
          </w:p>
        </w:tc>
        <w:tc>
          <w:tcPr>
            <w:tcW w:w="630" w:type="dxa"/>
          </w:tcPr>
          <w:p w14:paraId="4854BB14" w14:textId="77777777" w:rsidR="00D51B88" w:rsidRPr="00A86C13" w:rsidRDefault="00D51B88" w:rsidP="00313993">
            <w:pPr>
              <w:tabs>
                <w:tab w:val="center" w:pos="4320"/>
                <w:tab w:val="right" w:pos="8640"/>
              </w:tabs>
              <w:spacing w:after="240"/>
              <w:rPr>
                <w:b/>
                <w:sz w:val="16"/>
                <w:szCs w:val="16"/>
              </w:rPr>
            </w:pPr>
          </w:p>
        </w:tc>
        <w:tc>
          <w:tcPr>
            <w:tcW w:w="630" w:type="dxa"/>
          </w:tcPr>
          <w:p w14:paraId="7599BE36" w14:textId="77777777" w:rsidR="00D51B88" w:rsidRPr="00A86C13" w:rsidRDefault="00D51B88" w:rsidP="00313993">
            <w:pPr>
              <w:tabs>
                <w:tab w:val="center" w:pos="4320"/>
                <w:tab w:val="right" w:pos="8640"/>
              </w:tabs>
              <w:spacing w:after="240"/>
              <w:rPr>
                <w:b/>
                <w:sz w:val="16"/>
                <w:szCs w:val="16"/>
              </w:rPr>
            </w:pPr>
          </w:p>
        </w:tc>
        <w:tc>
          <w:tcPr>
            <w:tcW w:w="630" w:type="dxa"/>
          </w:tcPr>
          <w:p w14:paraId="2623168E" w14:textId="77777777" w:rsidR="00D51B88" w:rsidRPr="00A86C13" w:rsidRDefault="00D51B88" w:rsidP="00313993">
            <w:pPr>
              <w:tabs>
                <w:tab w:val="center" w:pos="4320"/>
                <w:tab w:val="right" w:pos="8640"/>
              </w:tabs>
              <w:spacing w:after="240"/>
              <w:rPr>
                <w:b/>
                <w:sz w:val="16"/>
                <w:szCs w:val="16"/>
              </w:rPr>
            </w:pPr>
          </w:p>
        </w:tc>
        <w:tc>
          <w:tcPr>
            <w:tcW w:w="630" w:type="dxa"/>
          </w:tcPr>
          <w:p w14:paraId="2B24FFA8" w14:textId="77777777" w:rsidR="00D51B88" w:rsidRPr="00A86C13" w:rsidRDefault="00D51B88" w:rsidP="00313993">
            <w:pPr>
              <w:tabs>
                <w:tab w:val="center" w:pos="4320"/>
                <w:tab w:val="right" w:pos="8640"/>
              </w:tabs>
              <w:spacing w:after="240"/>
              <w:rPr>
                <w:b/>
                <w:sz w:val="16"/>
                <w:szCs w:val="16"/>
              </w:rPr>
            </w:pPr>
          </w:p>
        </w:tc>
        <w:tc>
          <w:tcPr>
            <w:tcW w:w="540" w:type="dxa"/>
          </w:tcPr>
          <w:p w14:paraId="4570A11B" w14:textId="77777777" w:rsidR="00D51B88" w:rsidRPr="00A86C13" w:rsidRDefault="00D51B88" w:rsidP="00313993">
            <w:pPr>
              <w:tabs>
                <w:tab w:val="center" w:pos="4320"/>
                <w:tab w:val="right" w:pos="8640"/>
              </w:tabs>
              <w:spacing w:after="240"/>
              <w:rPr>
                <w:b/>
                <w:sz w:val="16"/>
                <w:szCs w:val="16"/>
              </w:rPr>
            </w:pPr>
          </w:p>
        </w:tc>
        <w:tc>
          <w:tcPr>
            <w:tcW w:w="630" w:type="dxa"/>
          </w:tcPr>
          <w:p w14:paraId="0CE150D1" w14:textId="77777777" w:rsidR="00D51B88" w:rsidRPr="00A86C13" w:rsidRDefault="00D51B88" w:rsidP="00313993">
            <w:pPr>
              <w:tabs>
                <w:tab w:val="center" w:pos="4320"/>
                <w:tab w:val="right" w:pos="8640"/>
              </w:tabs>
              <w:spacing w:after="240"/>
              <w:rPr>
                <w:b/>
                <w:sz w:val="16"/>
                <w:szCs w:val="16"/>
              </w:rPr>
            </w:pPr>
          </w:p>
        </w:tc>
        <w:tc>
          <w:tcPr>
            <w:tcW w:w="630" w:type="dxa"/>
          </w:tcPr>
          <w:p w14:paraId="3AE62AC2" w14:textId="77777777" w:rsidR="00D51B88" w:rsidRPr="00A86C13" w:rsidRDefault="00D51B88" w:rsidP="00313993">
            <w:pPr>
              <w:tabs>
                <w:tab w:val="center" w:pos="4320"/>
                <w:tab w:val="right" w:pos="8640"/>
              </w:tabs>
              <w:spacing w:after="240"/>
              <w:rPr>
                <w:b/>
                <w:sz w:val="16"/>
                <w:szCs w:val="16"/>
              </w:rPr>
            </w:pPr>
          </w:p>
        </w:tc>
        <w:tc>
          <w:tcPr>
            <w:tcW w:w="576" w:type="dxa"/>
          </w:tcPr>
          <w:p w14:paraId="2B031D3C" w14:textId="77777777" w:rsidR="00D51B88" w:rsidRPr="00A86C13" w:rsidRDefault="00D51B88" w:rsidP="00313993">
            <w:pPr>
              <w:tabs>
                <w:tab w:val="center" w:pos="4320"/>
                <w:tab w:val="right" w:pos="8640"/>
              </w:tabs>
              <w:spacing w:after="240"/>
              <w:rPr>
                <w:b/>
                <w:sz w:val="16"/>
                <w:szCs w:val="16"/>
              </w:rPr>
            </w:pPr>
          </w:p>
        </w:tc>
        <w:tc>
          <w:tcPr>
            <w:tcW w:w="720" w:type="dxa"/>
          </w:tcPr>
          <w:p w14:paraId="31854896" w14:textId="19600A4C" w:rsidR="00D51B88" w:rsidRPr="00A86C13" w:rsidRDefault="00255D00" w:rsidP="00313993">
            <w:pPr>
              <w:tabs>
                <w:tab w:val="center" w:pos="4320"/>
                <w:tab w:val="right" w:pos="8640"/>
              </w:tabs>
              <w:spacing w:after="240"/>
              <w:rPr>
                <w:b/>
                <w:sz w:val="16"/>
                <w:szCs w:val="16"/>
              </w:rPr>
            </w:pPr>
            <w:r>
              <w:rPr>
                <w:b/>
                <w:sz w:val="16"/>
                <w:szCs w:val="16"/>
              </w:rPr>
              <w:t>116.8911</w:t>
            </w:r>
          </w:p>
        </w:tc>
        <w:tc>
          <w:tcPr>
            <w:tcW w:w="630" w:type="dxa"/>
          </w:tcPr>
          <w:p w14:paraId="613E6866" w14:textId="77777777" w:rsidR="00D51B88" w:rsidRPr="00A86C13" w:rsidRDefault="00D51B88" w:rsidP="00313993">
            <w:pPr>
              <w:tabs>
                <w:tab w:val="center" w:pos="4320"/>
                <w:tab w:val="right" w:pos="8640"/>
              </w:tabs>
              <w:spacing w:after="240"/>
              <w:rPr>
                <w:b/>
                <w:sz w:val="16"/>
                <w:szCs w:val="16"/>
              </w:rPr>
            </w:pPr>
          </w:p>
        </w:tc>
        <w:tc>
          <w:tcPr>
            <w:tcW w:w="630" w:type="dxa"/>
          </w:tcPr>
          <w:p w14:paraId="3237FCF4" w14:textId="77777777" w:rsidR="00D51B88" w:rsidRPr="00A86C13" w:rsidRDefault="00D51B88" w:rsidP="00313993">
            <w:pPr>
              <w:tabs>
                <w:tab w:val="center" w:pos="4320"/>
                <w:tab w:val="right" w:pos="8640"/>
              </w:tabs>
              <w:spacing w:after="240"/>
              <w:rPr>
                <w:b/>
                <w:sz w:val="16"/>
                <w:szCs w:val="16"/>
              </w:rPr>
            </w:pPr>
          </w:p>
        </w:tc>
        <w:tc>
          <w:tcPr>
            <w:tcW w:w="540" w:type="dxa"/>
          </w:tcPr>
          <w:p w14:paraId="28EFE5B3" w14:textId="77777777" w:rsidR="00D51B88" w:rsidRPr="00A86C13" w:rsidRDefault="00D51B88" w:rsidP="00313993">
            <w:pPr>
              <w:tabs>
                <w:tab w:val="center" w:pos="4320"/>
                <w:tab w:val="right" w:pos="8640"/>
              </w:tabs>
              <w:spacing w:after="240"/>
              <w:rPr>
                <w:b/>
                <w:sz w:val="16"/>
                <w:szCs w:val="16"/>
              </w:rPr>
            </w:pPr>
          </w:p>
        </w:tc>
        <w:tc>
          <w:tcPr>
            <w:tcW w:w="720" w:type="dxa"/>
          </w:tcPr>
          <w:p w14:paraId="164BBB54" w14:textId="77777777" w:rsidR="00D51B88" w:rsidRPr="00A86C13" w:rsidRDefault="00D51B88" w:rsidP="00313993">
            <w:pPr>
              <w:tabs>
                <w:tab w:val="center" w:pos="4320"/>
                <w:tab w:val="right" w:pos="8640"/>
              </w:tabs>
              <w:spacing w:after="240"/>
              <w:rPr>
                <w:b/>
                <w:sz w:val="16"/>
                <w:szCs w:val="16"/>
              </w:rPr>
            </w:pPr>
          </w:p>
        </w:tc>
        <w:tc>
          <w:tcPr>
            <w:tcW w:w="540" w:type="dxa"/>
          </w:tcPr>
          <w:p w14:paraId="725E3AF0" w14:textId="77777777" w:rsidR="00D51B88" w:rsidRPr="00A86C13" w:rsidRDefault="00D51B88" w:rsidP="00313993">
            <w:pPr>
              <w:tabs>
                <w:tab w:val="center" w:pos="4320"/>
                <w:tab w:val="right" w:pos="8640"/>
              </w:tabs>
              <w:spacing w:after="240"/>
              <w:rPr>
                <w:b/>
                <w:sz w:val="16"/>
                <w:szCs w:val="16"/>
              </w:rPr>
            </w:pPr>
          </w:p>
        </w:tc>
        <w:tc>
          <w:tcPr>
            <w:tcW w:w="630" w:type="dxa"/>
          </w:tcPr>
          <w:p w14:paraId="2407F696" w14:textId="77777777" w:rsidR="00D51B88" w:rsidRPr="00A86C13" w:rsidRDefault="00D51B88" w:rsidP="00313993">
            <w:pPr>
              <w:tabs>
                <w:tab w:val="center" w:pos="4320"/>
                <w:tab w:val="right" w:pos="8640"/>
              </w:tabs>
              <w:spacing w:after="240"/>
              <w:rPr>
                <w:b/>
                <w:sz w:val="16"/>
                <w:szCs w:val="16"/>
              </w:rPr>
            </w:pPr>
          </w:p>
        </w:tc>
        <w:tc>
          <w:tcPr>
            <w:tcW w:w="630" w:type="dxa"/>
          </w:tcPr>
          <w:p w14:paraId="608B9376" w14:textId="77777777" w:rsidR="00D51B88" w:rsidRPr="00A86C13" w:rsidRDefault="00D51B88" w:rsidP="00313993">
            <w:pPr>
              <w:tabs>
                <w:tab w:val="center" w:pos="4320"/>
                <w:tab w:val="right" w:pos="8640"/>
              </w:tabs>
              <w:spacing w:after="240"/>
              <w:rPr>
                <w:b/>
                <w:sz w:val="16"/>
                <w:szCs w:val="16"/>
              </w:rPr>
            </w:pPr>
          </w:p>
        </w:tc>
        <w:tc>
          <w:tcPr>
            <w:tcW w:w="630" w:type="dxa"/>
          </w:tcPr>
          <w:p w14:paraId="65A4EDD5" w14:textId="77777777" w:rsidR="00D51B88" w:rsidRPr="00A86C13" w:rsidRDefault="00D51B88" w:rsidP="00313993">
            <w:pPr>
              <w:tabs>
                <w:tab w:val="center" w:pos="4320"/>
                <w:tab w:val="right" w:pos="8640"/>
              </w:tabs>
              <w:spacing w:after="240"/>
              <w:rPr>
                <w:b/>
                <w:sz w:val="16"/>
                <w:szCs w:val="16"/>
              </w:rPr>
            </w:pPr>
          </w:p>
        </w:tc>
        <w:tc>
          <w:tcPr>
            <w:tcW w:w="630" w:type="dxa"/>
          </w:tcPr>
          <w:p w14:paraId="0344E7AA" w14:textId="77777777" w:rsidR="00D51B88" w:rsidRPr="00A86C13" w:rsidRDefault="00D51B88" w:rsidP="00313993">
            <w:pPr>
              <w:tabs>
                <w:tab w:val="center" w:pos="4320"/>
                <w:tab w:val="right" w:pos="8640"/>
              </w:tabs>
              <w:spacing w:after="240"/>
              <w:rPr>
                <w:b/>
                <w:sz w:val="16"/>
                <w:szCs w:val="16"/>
              </w:rPr>
            </w:pPr>
          </w:p>
        </w:tc>
      </w:tr>
      <w:tr w:rsidR="00D51B88" w14:paraId="19B8A4D5" w14:textId="77777777" w:rsidTr="00D51B88">
        <w:trPr>
          <w:trHeight w:hRule="exact" w:val="271"/>
        </w:trPr>
        <w:tc>
          <w:tcPr>
            <w:tcW w:w="1080" w:type="dxa"/>
            <w:gridSpan w:val="2"/>
            <w:tcBorders>
              <w:bottom w:val="single" w:sz="4" w:space="0" w:color="auto"/>
            </w:tcBorders>
          </w:tcPr>
          <w:p w14:paraId="69667D11" w14:textId="77777777" w:rsidR="00D51B88" w:rsidRPr="00A86C13" w:rsidRDefault="00FF426B" w:rsidP="00313993">
            <w:pPr>
              <w:tabs>
                <w:tab w:val="center" w:pos="4320"/>
                <w:tab w:val="right" w:pos="8640"/>
              </w:tabs>
              <w:spacing w:after="240"/>
              <w:jc w:val="center"/>
              <w:rPr>
                <w:b/>
                <w:sz w:val="16"/>
                <w:szCs w:val="16"/>
              </w:rPr>
            </w:pPr>
            <w:r>
              <w:rPr>
                <w:b/>
                <w:sz w:val="16"/>
                <w:szCs w:val="16"/>
              </w:rPr>
              <w:t xml:space="preserve">t </w:t>
            </w:r>
            <w:r w:rsidR="00D51B88" w:rsidRPr="006A6050">
              <w:rPr>
                <w:sz w:val="12"/>
                <w:szCs w:val="12"/>
              </w:rPr>
              <w:t>(mm)</w:t>
            </w:r>
          </w:p>
        </w:tc>
        <w:tc>
          <w:tcPr>
            <w:tcW w:w="652" w:type="dxa"/>
          </w:tcPr>
          <w:p w14:paraId="1BD8E33D" w14:textId="77777777" w:rsidR="00D51B88" w:rsidRPr="00A86C13" w:rsidRDefault="00D51B88" w:rsidP="00313993">
            <w:pPr>
              <w:tabs>
                <w:tab w:val="center" w:pos="4320"/>
                <w:tab w:val="right" w:pos="8640"/>
              </w:tabs>
              <w:spacing w:after="240"/>
              <w:rPr>
                <w:b/>
                <w:sz w:val="16"/>
                <w:szCs w:val="16"/>
              </w:rPr>
            </w:pPr>
          </w:p>
        </w:tc>
        <w:tc>
          <w:tcPr>
            <w:tcW w:w="630" w:type="dxa"/>
          </w:tcPr>
          <w:p w14:paraId="6A925F31" w14:textId="77777777" w:rsidR="00D51B88" w:rsidRPr="00A86C13" w:rsidRDefault="00D51B88" w:rsidP="00313993">
            <w:pPr>
              <w:tabs>
                <w:tab w:val="center" w:pos="4320"/>
                <w:tab w:val="right" w:pos="8640"/>
              </w:tabs>
              <w:spacing w:after="240"/>
              <w:rPr>
                <w:b/>
                <w:sz w:val="16"/>
                <w:szCs w:val="16"/>
              </w:rPr>
            </w:pPr>
          </w:p>
        </w:tc>
        <w:tc>
          <w:tcPr>
            <w:tcW w:w="630" w:type="dxa"/>
          </w:tcPr>
          <w:p w14:paraId="0C5AD84F" w14:textId="77777777" w:rsidR="00D51B88" w:rsidRPr="00A86C13" w:rsidRDefault="00D51B88" w:rsidP="00313993">
            <w:pPr>
              <w:tabs>
                <w:tab w:val="center" w:pos="4320"/>
                <w:tab w:val="right" w:pos="8640"/>
              </w:tabs>
              <w:spacing w:after="240"/>
              <w:rPr>
                <w:b/>
                <w:sz w:val="16"/>
                <w:szCs w:val="16"/>
              </w:rPr>
            </w:pPr>
          </w:p>
        </w:tc>
        <w:tc>
          <w:tcPr>
            <w:tcW w:w="630" w:type="dxa"/>
          </w:tcPr>
          <w:p w14:paraId="14290BB2" w14:textId="77777777" w:rsidR="00D51B88" w:rsidRPr="00A86C13" w:rsidRDefault="00D51B88" w:rsidP="00313993">
            <w:pPr>
              <w:tabs>
                <w:tab w:val="center" w:pos="4320"/>
                <w:tab w:val="right" w:pos="8640"/>
              </w:tabs>
              <w:spacing w:after="240"/>
              <w:rPr>
                <w:b/>
                <w:sz w:val="16"/>
                <w:szCs w:val="16"/>
              </w:rPr>
            </w:pPr>
          </w:p>
        </w:tc>
        <w:tc>
          <w:tcPr>
            <w:tcW w:w="630" w:type="dxa"/>
          </w:tcPr>
          <w:p w14:paraId="05B25999" w14:textId="77777777" w:rsidR="00D51B88" w:rsidRPr="00A86C13" w:rsidRDefault="00D51B88" w:rsidP="00313993">
            <w:pPr>
              <w:tabs>
                <w:tab w:val="center" w:pos="4320"/>
                <w:tab w:val="right" w:pos="8640"/>
              </w:tabs>
              <w:spacing w:after="240"/>
              <w:rPr>
                <w:b/>
                <w:sz w:val="16"/>
                <w:szCs w:val="16"/>
              </w:rPr>
            </w:pPr>
          </w:p>
        </w:tc>
        <w:tc>
          <w:tcPr>
            <w:tcW w:w="630" w:type="dxa"/>
          </w:tcPr>
          <w:p w14:paraId="26240352" w14:textId="77777777" w:rsidR="00D51B88" w:rsidRPr="00A86C13" w:rsidRDefault="00D51B88" w:rsidP="00313993">
            <w:pPr>
              <w:tabs>
                <w:tab w:val="center" w:pos="4320"/>
                <w:tab w:val="right" w:pos="8640"/>
              </w:tabs>
              <w:spacing w:after="240"/>
              <w:rPr>
                <w:b/>
                <w:sz w:val="16"/>
                <w:szCs w:val="16"/>
              </w:rPr>
            </w:pPr>
          </w:p>
        </w:tc>
        <w:tc>
          <w:tcPr>
            <w:tcW w:w="540" w:type="dxa"/>
          </w:tcPr>
          <w:p w14:paraId="4EA0383B" w14:textId="77777777" w:rsidR="00D51B88" w:rsidRPr="00A86C13" w:rsidRDefault="00D51B88" w:rsidP="00313993">
            <w:pPr>
              <w:tabs>
                <w:tab w:val="center" w:pos="4320"/>
                <w:tab w:val="right" w:pos="8640"/>
              </w:tabs>
              <w:spacing w:after="240"/>
              <w:rPr>
                <w:b/>
                <w:sz w:val="16"/>
                <w:szCs w:val="16"/>
              </w:rPr>
            </w:pPr>
          </w:p>
        </w:tc>
        <w:tc>
          <w:tcPr>
            <w:tcW w:w="630" w:type="dxa"/>
          </w:tcPr>
          <w:p w14:paraId="739A084C" w14:textId="77777777" w:rsidR="00D51B88" w:rsidRPr="00A86C13" w:rsidRDefault="00D51B88" w:rsidP="00313993">
            <w:pPr>
              <w:tabs>
                <w:tab w:val="center" w:pos="4320"/>
                <w:tab w:val="right" w:pos="8640"/>
              </w:tabs>
              <w:spacing w:after="240"/>
              <w:rPr>
                <w:b/>
                <w:sz w:val="16"/>
                <w:szCs w:val="16"/>
              </w:rPr>
            </w:pPr>
          </w:p>
        </w:tc>
        <w:tc>
          <w:tcPr>
            <w:tcW w:w="630" w:type="dxa"/>
          </w:tcPr>
          <w:p w14:paraId="773D35C8" w14:textId="77777777" w:rsidR="00D51B88" w:rsidRPr="00A86C13" w:rsidRDefault="00D51B88" w:rsidP="00313993">
            <w:pPr>
              <w:tabs>
                <w:tab w:val="center" w:pos="4320"/>
                <w:tab w:val="right" w:pos="8640"/>
              </w:tabs>
              <w:spacing w:after="240"/>
              <w:rPr>
                <w:b/>
                <w:sz w:val="16"/>
                <w:szCs w:val="16"/>
              </w:rPr>
            </w:pPr>
          </w:p>
        </w:tc>
        <w:tc>
          <w:tcPr>
            <w:tcW w:w="576" w:type="dxa"/>
          </w:tcPr>
          <w:p w14:paraId="02452256" w14:textId="77777777" w:rsidR="00D51B88" w:rsidRPr="00A86C13" w:rsidRDefault="00D51B88" w:rsidP="00313993">
            <w:pPr>
              <w:tabs>
                <w:tab w:val="center" w:pos="4320"/>
                <w:tab w:val="right" w:pos="8640"/>
              </w:tabs>
              <w:spacing w:after="240"/>
              <w:rPr>
                <w:b/>
                <w:sz w:val="16"/>
                <w:szCs w:val="16"/>
              </w:rPr>
            </w:pPr>
          </w:p>
        </w:tc>
        <w:tc>
          <w:tcPr>
            <w:tcW w:w="720" w:type="dxa"/>
          </w:tcPr>
          <w:p w14:paraId="3142E747" w14:textId="77777777" w:rsidR="00D51B88" w:rsidRPr="00A86C13" w:rsidRDefault="00D51B88" w:rsidP="00313993">
            <w:pPr>
              <w:tabs>
                <w:tab w:val="center" w:pos="4320"/>
                <w:tab w:val="right" w:pos="8640"/>
              </w:tabs>
              <w:spacing w:after="240"/>
              <w:rPr>
                <w:b/>
                <w:sz w:val="16"/>
                <w:szCs w:val="16"/>
              </w:rPr>
            </w:pPr>
          </w:p>
        </w:tc>
        <w:tc>
          <w:tcPr>
            <w:tcW w:w="630" w:type="dxa"/>
          </w:tcPr>
          <w:p w14:paraId="6EAF64CF" w14:textId="77777777" w:rsidR="00D51B88" w:rsidRPr="00A86C13" w:rsidRDefault="00D51B88" w:rsidP="00313993">
            <w:pPr>
              <w:tabs>
                <w:tab w:val="center" w:pos="4320"/>
                <w:tab w:val="right" w:pos="8640"/>
              </w:tabs>
              <w:spacing w:after="240"/>
              <w:rPr>
                <w:b/>
                <w:sz w:val="16"/>
                <w:szCs w:val="16"/>
              </w:rPr>
            </w:pPr>
          </w:p>
        </w:tc>
        <w:tc>
          <w:tcPr>
            <w:tcW w:w="630" w:type="dxa"/>
          </w:tcPr>
          <w:p w14:paraId="59BB5E1F" w14:textId="77777777" w:rsidR="00D51B88" w:rsidRPr="00A86C13" w:rsidRDefault="00D51B88" w:rsidP="00313993">
            <w:pPr>
              <w:tabs>
                <w:tab w:val="center" w:pos="4320"/>
                <w:tab w:val="right" w:pos="8640"/>
              </w:tabs>
              <w:spacing w:after="240"/>
              <w:rPr>
                <w:b/>
                <w:sz w:val="16"/>
                <w:szCs w:val="16"/>
              </w:rPr>
            </w:pPr>
          </w:p>
        </w:tc>
        <w:tc>
          <w:tcPr>
            <w:tcW w:w="540" w:type="dxa"/>
          </w:tcPr>
          <w:p w14:paraId="0416AE19" w14:textId="77777777" w:rsidR="00D51B88" w:rsidRPr="00A86C13" w:rsidRDefault="00D51B88" w:rsidP="00313993">
            <w:pPr>
              <w:tabs>
                <w:tab w:val="center" w:pos="4320"/>
                <w:tab w:val="right" w:pos="8640"/>
              </w:tabs>
              <w:spacing w:after="240"/>
              <w:rPr>
                <w:b/>
                <w:sz w:val="16"/>
                <w:szCs w:val="16"/>
              </w:rPr>
            </w:pPr>
          </w:p>
        </w:tc>
        <w:tc>
          <w:tcPr>
            <w:tcW w:w="720" w:type="dxa"/>
          </w:tcPr>
          <w:p w14:paraId="75219898" w14:textId="77777777" w:rsidR="00D51B88" w:rsidRPr="00A86C13" w:rsidRDefault="00D51B88" w:rsidP="00313993">
            <w:pPr>
              <w:tabs>
                <w:tab w:val="center" w:pos="4320"/>
                <w:tab w:val="right" w:pos="8640"/>
              </w:tabs>
              <w:spacing w:after="240"/>
              <w:rPr>
                <w:b/>
                <w:sz w:val="16"/>
                <w:szCs w:val="16"/>
              </w:rPr>
            </w:pPr>
          </w:p>
        </w:tc>
        <w:tc>
          <w:tcPr>
            <w:tcW w:w="540" w:type="dxa"/>
          </w:tcPr>
          <w:p w14:paraId="24E8032B" w14:textId="77777777" w:rsidR="00D51B88" w:rsidRPr="00A86C13" w:rsidRDefault="00D51B88" w:rsidP="00313993">
            <w:pPr>
              <w:tabs>
                <w:tab w:val="center" w:pos="4320"/>
                <w:tab w:val="right" w:pos="8640"/>
              </w:tabs>
              <w:spacing w:after="240"/>
              <w:rPr>
                <w:b/>
                <w:sz w:val="16"/>
                <w:szCs w:val="16"/>
              </w:rPr>
            </w:pPr>
          </w:p>
        </w:tc>
        <w:tc>
          <w:tcPr>
            <w:tcW w:w="630" w:type="dxa"/>
          </w:tcPr>
          <w:p w14:paraId="73CE5D83" w14:textId="77777777" w:rsidR="00D51B88" w:rsidRPr="00A86C13" w:rsidRDefault="00D51B88" w:rsidP="00313993">
            <w:pPr>
              <w:tabs>
                <w:tab w:val="center" w:pos="4320"/>
                <w:tab w:val="right" w:pos="8640"/>
              </w:tabs>
              <w:spacing w:after="240"/>
              <w:rPr>
                <w:b/>
                <w:sz w:val="16"/>
                <w:szCs w:val="16"/>
              </w:rPr>
            </w:pPr>
          </w:p>
        </w:tc>
        <w:tc>
          <w:tcPr>
            <w:tcW w:w="630" w:type="dxa"/>
          </w:tcPr>
          <w:p w14:paraId="4EE66313" w14:textId="77777777" w:rsidR="00D51B88" w:rsidRPr="00A86C13" w:rsidRDefault="00D51B88" w:rsidP="00313993">
            <w:pPr>
              <w:tabs>
                <w:tab w:val="center" w:pos="4320"/>
                <w:tab w:val="right" w:pos="8640"/>
              </w:tabs>
              <w:spacing w:after="240"/>
              <w:rPr>
                <w:b/>
                <w:sz w:val="16"/>
                <w:szCs w:val="16"/>
              </w:rPr>
            </w:pPr>
          </w:p>
        </w:tc>
        <w:tc>
          <w:tcPr>
            <w:tcW w:w="630" w:type="dxa"/>
          </w:tcPr>
          <w:p w14:paraId="7773ACBC" w14:textId="77777777" w:rsidR="00D51B88" w:rsidRPr="00A86C13" w:rsidRDefault="00D51B88" w:rsidP="00313993">
            <w:pPr>
              <w:tabs>
                <w:tab w:val="center" w:pos="4320"/>
                <w:tab w:val="right" w:pos="8640"/>
              </w:tabs>
              <w:spacing w:after="240"/>
              <w:rPr>
                <w:b/>
                <w:sz w:val="16"/>
                <w:szCs w:val="16"/>
              </w:rPr>
            </w:pPr>
          </w:p>
        </w:tc>
        <w:tc>
          <w:tcPr>
            <w:tcW w:w="630" w:type="dxa"/>
          </w:tcPr>
          <w:p w14:paraId="2BB6AA86" w14:textId="77777777" w:rsidR="00D51B88" w:rsidRPr="00A86C13" w:rsidRDefault="00D51B88" w:rsidP="00313993">
            <w:pPr>
              <w:tabs>
                <w:tab w:val="center" w:pos="4320"/>
                <w:tab w:val="right" w:pos="8640"/>
              </w:tabs>
              <w:spacing w:after="240"/>
              <w:rPr>
                <w:b/>
                <w:sz w:val="16"/>
                <w:szCs w:val="16"/>
              </w:rPr>
            </w:pPr>
          </w:p>
        </w:tc>
      </w:tr>
      <w:tr w:rsidR="00D36E71" w14:paraId="7B7BCF5A" w14:textId="77777777" w:rsidTr="00383FC4">
        <w:trPr>
          <w:trHeight w:hRule="exact" w:val="307"/>
        </w:trPr>
        <w:tc>
          <w:tcPr>
            <w:tcW w:w="13558" w:type="dxa"/>
            <w:gridSpan w:val="22"/>
          </w:tcPr>
          <w:p w14:paraId="5B984429" w14:textId="77777777" w:rsidR="00D36E71" w:rsidRPr="00A86C13" w:rsidRDefault="00D36E71" w:rsidP="00313993">
            <w:pPr>
              <w:tabs>
                <w:tab w:val="center" w:pos="4320"/>
                <w:tab w:val="right" w:pos="8640"/>
              </w:tabs>
              <w:spacing w:after="240"/>
              <w:rPr>
                <w:b/>
                <w:sz w:val="16"/>
                <w:szCs w:val="16"/>
              </w:rPr>
            </w:pPr>
            <w:r w:rsidRPr="00D36E71">
              <w:rPr>
                <w:i/>
                <w:sz w:val="16"/>
                <w:szCs w:val="16"/>
              </w:rPr>
              <w:t>Central Optical Zone Diamete</w:t>
            </w:r>
            <w:r>
              <w:rPr>
                <w:i/>
                <w:sz w:val="16"/>
                <w:szCs w:val="16"/>
              </w:rPr>
              <w:t>r</w:t>
            </w:r>
            <w:r>
              <w:rPr>
                <w:b/>
                <w:sz w:val="16"/>
                <w:szCs w:val="16"/>
              </w:rPr>
              <w:t xml:space="preserve"> </w:t>
            </w:r>
            <w:r w:rsidRPr="00F86C31">
              <w:rPr>
                <w:sz w:val="12"/>
                <w:szCs w:val="12"/>
              </w:rPr>
              <w:t>(mm)</w:t>
            </w:r>
          </w:p>
        </w:tc>
      </w:tr>
      <w:tr w:rsidR="00D51B88" w14:paraId="4447F3BD" w14:textId="77777777" w:rsidTr="00F81C60">
        <w:trPr>
          <w:trHeight w:hRule="exact" w:val="307"/>
        </w:trPr>
        <w:tc>
          <w:tcPr>
            <w:tcW w:w="688" w:type="dxa"/>
            <w:vMerge w:val="restart"/>
          </w:tcPr>
          <w:p w14:paraId="57CEB691" w14:textId="77777777" w:rsidR="00D51B88" w:rsidRPr="00A86C13" w:rsidRDefault="00D51B88" w:rsidP="00313993">
            <w:pPr>
              <w:tabs>
                <w:tab w:val="center" w:pos="4320"/>
                <w:tab w:val="right" w:pos="8640"/>
              </w:tabs>
              <w:spacing w:after="240"/>
              <w:jc w:val="center"/>
              <w:rPr>
                <w:b/>
                <w:sz w:val="16"/>
                <w:szCs w:val="16"/>
              </w:rPr>
            </w:pPr>
            <w:proofErr w:type="spellStart"/>
            <w:r w:rsidRPr="00A86C13">
              <w:rPr>
                <w:b/>
                <w:sz w:val="16"/>
                <w:szCs w:val="16"/>
              </w:rPr>
              <w:t>A</w:t>
            </w:r>
            <w:r>
              <w:rPr>
                <w:b/>
                <w:sz w:val="16"/>
                <w:szCs w:val="16"/>
              </w:rPr>
              <w:t>RoC</w:t>
            </w:r>
            <w:proofErr w:type="spellEnd"/>
            <w:r>
              <w:rPr>
                <w:b/>
                <w:sz w:val="16"/>
                <w:szCs w:val="16"/>
              </w:rPr>
              <w:t xml:space="preserve"> </w:t>
            </w:r>
            <w:r w:rsidRPr="00F86C31">
              <w:rPr>
                <w:sz w:val="12"/>
                <w:szCs w:val="12"/>
              </w:rPr>
              <w:t>(mm)</w:t>
            </w:r>
          </w:p>
        </w:tc>
        <w:tc>
          <w:tcPr>
            <w:tcW w:w="392" w:type="dxa"/>
          </w:tcPr>
          <w:p w14:paraId="303EB0B8"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1</w:t>
            </w:r>
          </w:p>
        </w:tc>
        <w:tc>
          <w:tcPr>
            <w:tcW w:w="652" w:type="dxa"/>
          </w:tcPr>
          <w:p w14:paraId="700E46BA" w14:textId="2CA66154" w:rsidR="00D51B88" w:rsidRPr="00A86C13" w:rsidRDefault="00FF02B2" w:rsidP="00313993">
            <w:pPr>
              <w:tabs>
                <w:tab w:val="center" w:pos="4320"/>
                <w:tab w:val="right" w:pos="8640"/>
              </w:tabs>
              <w:spacing w:after="240"/>
              <w:rPr>
                <w:b/>
                <w:sz w:val="16"/>
                <w:szCs w:val="16"/>
              </w:rPr>
            </w:pPr>
            <w:r>
              <w:rPr>
                <w:b/>
                <w:sz w:val="16"/>
                <w:szCs w:val="16"/>
              </w:rPr>
              <w:t>11.4408</w:t>
            </w:r>
          </w:p>
        </w:tc>
        <w:tc>
          <w:tcPr>
            <w:tcW w:w="630" w:type="dxa"/>
          </w:tcPr>
          <w:p w14:paraId="6EBC3D23" w14:textId="77777777" w:rsidR="00D51B88" w:rsidRPr="00A86C13" w:rsidRDefault="00D51B88" w:rsidP="00313993">
            <w:pPr>
              <w:tabs>
                <w:tab w:val="center" w:pos="4320"/>
                <w:tab w:val="right" w:pos="8640"/>
              </w:tabs>
              <w:spacing w:after="240"/>
              <w:rPr>
                <w:b/>
                <w:sz w:val="16"/>
                <w:szCs w:val="16"/>
              </w:rPr>
            </w:pPr>
          </w:p>
        </w:tc>
        <w:tc>
          <w:tcPr>
            <w:tcW w:w="630" w:type="dxa"/>
          </w:tcPr>
          <w:p w14:paraId="46825363" w14:textId="77777777" w:rsidR="00D51B88" w:rsidRPr="00A86C13" w:rsidRDefault="00D51B88" w:rsidP="00313993">
            <w:pPr>
              <w:tabs>
                <w:tab w:val="center" w:pos="4320"/>
                <w:tab w:val="right" w:pos="8640"/>
              </w:tabs>
              <w:spacing w:after="240"/>
              <w:rPr>
                <w:b/>
                <w:sz w:val="16"/>
                <w:szCs w:val="16"/>
              </w:rPr>
            </w:pPr>
          </w:p>
        </w:tc>
        <w:tc>
          <w:tcPr>
            <w:tcW w:w="630" w:type="dxa"/>
          </w:tcPr>
          <w:p w14:paraId="10C5D78E" w14:textId="77777777" w:rsidR="00D51B88" w:rsidRPr="00A86C13" w:rsidRDefault="00D51B88" w:rsidP="00313993">
            <w:pPr>
              <w:tabs>
                <w:tab w:val="center" w:pos="4320"/>
                <w:tab w:val="right" w:pos="8640"/>
              </w:tabs>
              <w:spacing w:after="240"/>
              <w:rPr>
                <w:b/>
                <w:sz w:val="16"/>
                <w:szCs w:val="16"/>
              </w:rPr>
            </w:pPr>
          </w:p>
        </w:tc>
        <w:tc>
          <w:tcPr>
            <w:tcW w:w="630" w:type="dxa"/>
          </w:tcPr>
          <w:p w14:paraId="10EB2D38" w14:textId="77777777" w:rsidR="00D51B88" w:rsidRPr="00A86C13" w:rsidRDefault="00D51B88" w:rsidP="00313993">
            <w:pPr>
              <w:tabs>
                <w:tab w:val="center" w:pos="4320"/>
                <w:tab w:val="right" w:pos="8640"/>
              </w:tabs>
              <w:spacing w:after="240"/>
              <w:rPr>
                <w:b/>
                <w:sz w:val="16"/>
                <w:szCs w:val="16"/>
              </w:rPr>
            </w:pPr>
          </w:p>
        </w:tc>
        <w:tc>
          <w:tcPr>
            <w:tcW w:w="630" w:type="dxa"/>
          </w:tcPr>
          <w:p w14:paraId="29326D86" w14:textId="77777777" w:rsidR="00D51B88" w:rsidRPr="00A86C13" w:rsidRDefault="00D51B88" w:rsidP="00313993">
            <w:pPr>
              <w:tabs>
                <w:tab w:val="center" w:pos="4320"/>
                <w:tab w:val="right" w:pos="8640"/>
              </w:tabs>
              <w:spacing w:after="240"/>
              <w:rPr>
                <w:b/>
                <w:sz w:val="16"/>
                <w:szCs w:val="16"/>
              </w:rPr>
            </w:pPr>
          </w:p>
        </w:tc>
        <w:tc>
          <w:tcPr>
            <w:tcW w:w="540" w:type="dxa"/>
          </w:tcPr>
          <w:p w14:paraId="0EA07FA8" w14:textId="77777777" w:rsidR="00D51B88" w:rsidRPr="00A86C13" w:rsidRDefault="00D51B88" w:rsidP="00313993">
            <w:pPr>
              <w:tabs>
                <w:tab w:val="center" w:pos="4320"/>
                <w:tab w:val="right" w:pos="8640"/>
              </w:tabs>
              <w:spacing w:after="240"/>
              <w:rPr>
                <w:b/>
                <w:sz w:val="16"/>
                <w:szCs w:val="16"/>
              </w:rPr>
            </w:pPr>
          </w:p>
        </w:tc>
        <w:tc>
          <w:tcPr>
            <w:tcW w:w="630" w:type="dxa"/>
          </w:tcPr>
          <w:p w14:paraId="3E4DF891" w14:textId="77777777" w:rsidR="00D51B88" w:rsidRPr="00A86C13" w:rsidRDefault="00D51B88" w:rsidP="00313993">
            <w:pPr>
              <w:tabs>
                <w:tab w:val="center" w:pos="4320"/>
                <w:tab w:val="right" w:pos="8640"/>
              </w:tabs>
              <w:spacing w:after="240"/>
              <w:rPr>
                <w:b/>
                <w:sz w:val="16"/>
                <w:szCs w:val="16"/>
              </w:rPr>
            </w:pPr>
          </w:p>
        </w:tc>
        <w:tc>
          <w:tcPr>
            <w:tcW w:w="630" w:type="dxa"/>
          </w:tcPr>
          <w:p w14:paraId="5045B6C8" w14:textId="77777777" w:rsidR="00D51B88" w:rsidRPr="00A86C13" w:rsidRDefault="00D51B88" w:rsidP="00313993">
            <w:pPr>
              <w:tabs>
                <w:tab w:val="center" w:pos="4320"/>
                <w:tab w:val="right" w:pos="8640"/>
              </w:tabs>
              <w:spacing w:after="240"/>
              <w:rPr>
                <w:b/>
                <w:sz w:val="16"/>
                <w:szCs w:val="16"/>
              </w:rPr>
            </w:pPr>
          </w:p>
        </w:tc>
        <w:tc>
          <w:tcPr>
            <w:tcW w:w="576" w:type="dxa"/>
          </w:tcPr>
          <w:p w14:paraId="1D81E3E9" w14:textId="77777777" w:rsidR="00D51B88" w:rsidRPr="00A86C13" w:rsidRDefault="00D51B88" w:rsidP="00313993">
            <w:pPr>
              <w:tabs>
                <w:tab w:val="center" w:pos="4320"/>
                <w:tab w:val="right" w:pos="8640"/>
              </w:tabs>
              <w:spacing w:after="240"/>
              <w:rPr>
                <w:b/>
                <w:sz w:val="16"/>
                <w:szCs w:val="16"/>
              </w:rPr>
            </w:pPr>
          </w:p>
        </w:tc>
        <w:tc>
          <w:tcPr>
            <w:tcW w:w="720" w:type="dxa"/>
          </w:tcPr>
          <w:p w14:paraId="1B111F8A" w14:textId="51CAD3F3" w:rsidR="00D51B88" w:rsidRPr="00A86C13" w:rsidRDefault="00FF02B2" w:rsidP="00313993">
            <w:pPr>
              <w:tabs>
                <w:tab w:val="center" w:pos="4320"/>
                <w:tab w:val="right" w:pos="8640"/>
              </w:tabs>
              <w:spacing w:after="240"/>
              <w:rPr>
                <w:b/>
                <w:sz w:val="16"/>
                <w:szCs w:val="16"/>
              </w:rPr>
            </w:pPr>
            <w:r>
              <w:rPr>
                <w:b/>
                <w:sz w:val="16"/>
                <w:szCs w:val="16"/>
              </w:rPr>
              <w:t>7.0934</w:t>
            </w:r>
          </w:p>
        </w:tc>
        <w:tc>
          <w:tcPr>
            <w:tcW w:w="630" w:type="dxa"/>
          </w:tcPr>
          <w:p w14:paraId="7AF3A5F4" w14:textId="77777777" w:rsidR="00D51B88" w:rsidRPr="00A86C13" w:rsidRDefault="00D51B88" w:rsidP="00313993">
            <w:pPr>
              <w:tabs>
                <w:tab w:val="center" w:pos="4320"/>
                <w:tab w:val="right" w:pos="8640"/>
              </w:tabs>
              <w:spacing w:after="240"/>
              <w:rPr>
                <w:b/>
                <w:sz w:val="16"/>
                <w:szCs w:val="16"/>
              </w:rPr>
            </w:pPr>
          </w:p>
        </w:tc>
        <w:tc>
          <w:tcPr>
            <w:tcW w:w="630" w:type="dxa"/>
          </w:tcPr>
          <w:p w14:paraId="70328403" w14:textId="77777777" w:rsidR="00D51B88" w:rsidRPr="00A86C13" w:rsidRDefault="00D51B88" w:rsidP="00313993">
            <w:pPr>
              <w:tabs>
                <w:tab w:val="center" w:pos="4320"/>
                <w:tab w:val="right" w:pos="8640"/>
              </w:tabs>
              <w:spacing w:after="240"/>
              <w:rPr>
                <w:b/>
                <w:sz w:val="16"/>
                <w:szCs w:val="16"/>
              </w:rPr>
            </w:pPr>
          </w:p>
        </w:tc>
        <w:tc>
          <w:tcPr>
            <w:tcW w:w="540" w:type="dxa"/>
          </w:tcPr>
          <w:p w14:paraId="5CFF6964" w14:textId="77777777" w:rsidR="00D51B88" w:rsidRPr="00A86C13" w:rsidRDefault="00D51B88" w:rsidP="00313993">
            <w:pPr>
              <w:tabs>
                <w:tab w:val="center" w:pos="4320"/>
                <w:tab w:val="right" w:pos="8640"/>
              </w:tabs>
              <w:spacing w:after="240"/>
              <w:rPr>
                <w:b/>
                <w:sz w:val="16"/>
                <w:szCs w:val="16"/>
              </w:rPr>
            </w:pPr>
          </w:p>
        </w:tc>
        <w:tc>
          <w:tcPr>
            <w:tcW w:w="720" w:type="dxa"/>
          </w:tcPr>
          <w:p w14:paraId="4D7AF65F" w14:textId="77777777" w:rsidR="00D51B88" w:rsidRPr="00A86C13" w:rsidRDefault="00D51B88" w:rsidP="00313993">
            <w:pPr>
              <w:tabs>
                <w:tab w:val="center" w:pos="4320"/>
                <w:tab w:val="right" w:pos="8640"/>
              </w:tabs>
              <w:spacing w:after="240"/>
              <w:rPr>
                <w:b/>
                <w:sz w:val="16"/>
                <w:szCs w:val="16"/>
              </w:rPr>
            </w:pPr>
          </w:p>
        </w:tc>
        <w:tc>
          <w:tcPr>
            <w:tcW w:w="540" w:type="dxa"/>
          </w:tcPr>
          <w:p w14:paraId="014A7A93" w14:textId="77777777" w:rsidR="00D51B88" w:rsidRPr="00A86C13" w:rsidRDefault="00D51B88" w:rsidP="00313993">
            <w:pPr>
              <w:tabs>
                <w:tab w:val="center" w:pos="4320"/>
                <w:tab w:val="right" w:pos="8640"/>
              </w:tabs>
              <w:spacing w:after="240"/>
              <w:rPr>
                <w:b/>
                <w:sz w:val="16"/>
                <w:szCs w:val="16"/>
              </w:rPr>
            </w:pPr>
          </w:p>
        </w:tc>
        <w:tc>
          <w:tcPr>
            <w:tcW w:w="630" w:type="dxa"/>
          </w:tcPr>
          <w:p w14:paraId="214D07A3" w14:textId="77777777" w:rsidR="00D51B88" w:rsidRPr="00A86C13" w:rsidRDefault="00D51B88" w:rsidP="00313993">
            <w:pPr>
              <w:tabs>
                <w:tab w:val="center" w:pos="4320"/>
                <w:tab w:val="right" w:pos="8640"/>
              </w:tabs>
              <w:spacing w:after="240"/>
              <w:rPr>
                <w:b/>
                <w:sz w:val="16"/>
                <w:szCs w:val="16"/>
              </w:rPr>
            </w:pPr>
          </w:p>
        </w:tc>
        <w:tc>
          <w:tcPr>
            <w:tcW w:w="630" w:type="dxa"/>
          </w:tcPr>
          <w:p w14:paraId="232AAE77" w14:textId="77777777" w:rsidR="00D51B88" w:rsidRPr="00A86C13" w:rsidRDefault="00D51B88" w:rsidP="00313993">
            <w:pPr>
              <w:tabs>
                <w:tab w:val="center" w:pos="4320"/>
                <w:tab w:val="right" w:pos="8640"/>
              </w:tabs>
              <w:spacing w:after="240"/>
              <w:rPr>
                <w:b/>
                <w:sz w:val="16"/>
                <w:szCs w:val="16"/>
              </w:rPr>
            </w:pPr>
          </w:p>
        </w:tc>
        <w:tc>
          <w:tcPr>
            <w:tcW w:w="630" w:type="dxa"/>
          </w:tcPr>
          <w:p w14:paraId="3773DDB1" w14:textId="77777777" w:rsidR="00D51B88" w:rsidRPr="00A86C13" w:rsidRDefault="00D51B88" w:rsidP="00313993">
            <w:pPr>
              <w:tabs>
                <w:tab w:val="center" w:pos="4320"/>
                <w:tab w:val="right" w:pos="8640"/>
              </w:tabs>
              <w:spacing w:after="240"/>
              <w:rPr>
                <w:b/>
                <w:sz w:val="16"/>
                <w:szCs w:val="16"/>
              </w:rPr>
            </w:pPr>
          </w:p>
        </w:tc>
        <w:tc>
          <w:tcPr>
            <w:tcW w:w="630" w:type="dxa"/>
          </w:tcPr>
          <w:p w14:paraId="730C91F2" w14:textId="77777777" w:rsidR="00D51B88" w:rsidRPr="00A86C13" w:rsidRDefault="00D51B88" w:rsidP="00313993">
            <w:pPr>
              <w:tabs>
                <w:tab w:val="center" w:pos="4320"/>
                <w:tab w:val="right" w:pos="8640"/>
              </w:tabs>
              <w:spacing w:after="240"/>
              <w:rPr>
                <w:b/>
                <w:sz w:val="16"/>
                <w:szCs w:val="16"/>
              </w:rPr>
            </w:pPr>
          </w:p>
        </w:tc>
      </w:tr>
      <w:tr w:rsidR="00D51B88" w14:paraId="2EB09748" w14:textId="77777777" w:rsidTr="00F81C60">
        <w:trPr>
          <w:trHeight w:hRule="exact" w:val="307"/>
        </w:trPr>
        <w:tc>
          <w:tcPr>
            <w:tcW w:w="688" w:type="dxa"/>
            <w:vMerge/>
          </w:tcPr>
          <w:p w14:paraId="175E7932" w14:textId="77777777" w:rsidR="00D51B88" w:rsidRPr="00A86C13" w:rsidRDefault="00D51B88" w:rsidP="00313993">
            <w:pPr>
              <w:tabs>
                <w:tab w:val="center" w:pos="4320"/>
                <w:tab w:val="right" w:pos="8640"/>
              </w:tabs>
              <w:spacing w:after="240"/>
              <w:rPr>
                <w:b/>
                <w:sz w:val="16"/>
                <w:szCs w:val="16"/>
              </w:rPr>
            </w:pPr>
          </w:p>
        </w:tc>
        <w:tc>
          <w:tcPr>
            <w:tcW w:w="392" w:type="dxa"/>
          </w:tcPr>
          <w:p w14:paraId="1E5C3D58"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2</w:t>
            </w:r>
          </w:p>
        </w:tc>
        <w:tc>
          <w:tcPr>
            <w:tcW w:w="652" w:type="dxa"/>
          </w:tcPr>
          <w:p w14:paraId="53AA2C10" w14:textId="08EF8560" w:rsidR="00D51B88" w:rsidRPr="00A86C13" w:rsidRDefault="0013475D" w:rsidP="00313993">
            <w:pPr>
              <w:tabs>
                <w:tab w:val="center" w:pos="4320"/>
                <w:tab w:val="right" w:pos="8640"/>
              </w:tabs>
              <w:spacing w:after="240"/>
              <w:rPr>
                <w:b/>
                <w:sz w:val="16"/>
                <w:szCs w:val="16"/>
              </w:rPr>
            </w:pPr>
            <w:r>
              <w:rPr>
                <w:b/>
                <w:sz w:val="16"/>
                <w:szCs w:val="16"/>
              </w:rPr>
              <w:t>10.6318</w:t>
            </w:r>
          </w:p>
        </w:tc>
        <w:tc>
          <w:tcPr>
            <w:tcW w:w="630" w:type="dxa"/>
          </w:tcPr>
          <w:p w14:paraId="42694C83" w14:textId="77777777" w:rsidR="00D51B88" w:rsidRPr="00A86C13" w:rsidRDefault="00D51B88" w:rsidP="00313993">
            <w:pPr>
              <w:tabs>
                <w:tab w:val="center" w:pos="4320"/>
                <w:tab w:val="right" w:pos="8640"/>
              </w:tabs>
              <w:spacing w:after="240"/>
              <w:rPr>
                <w:b/>
                <w:sz w:val="16"/>
                <w:szCs w:val="16"/>
              </w:rPr>
            </w:pPr>
          </w:p>
        </w:tc>
        <w:tc>
          <w:tcPr>
            <w:tcW w:w="630" w:type="dxa"/>
          </w:tcPr>
          <w:p w14:paraId="5CA90A3D" w14:textId="77777777" w:rsidR="00D51B88" w:rsidRPr="00A86C13" w:rsidRDefault="00D51B88" w:rsidP="00313993">
            <w:pPr>
              <w:tabs>
                <w:tab w:val="center" w:pos="4320"/>
                <w:tab w:val="right" w:pos="8640"/>
              </w:tabs>
              <w:spacing w:after="240"/>
              <w:rPr>
                <w:b/>
                <w:sz w:val="16"/>
                <w:szCs w:val="16"/>
              </w:rPr>
            </w:pPr>
          </w:p>
        </w:tc>
        <w:tc>
          <w:tcPr>
            <w:tcW w:w="630" w:type="dxa"/>
          </w:tcPr>
          <w:p w14:paraId="5BFABF65" w14:textId="77777777" w:rsidR="00D51B88" w:rsidRPr="00A86C13" w:rsidRDefault="00D51B88" w:rsidP="00313993">
            <w:pPr>
              <w:tabs>
                <w:tab w:val="center" w:pos="4320"/>
                <w:tab w:val="right" w:pos="8640"/>
              </w:tabs>
              <w:spacing w:after="240"/>
              <w:rPr>
                <w:b/>
                <w:sz w:val="16"/>
                <w:szCs w:val="16"/>
              </w:rPr>
            </w:pPr>
          </w:p>
        </w:tc>
        <w:tc>
          <w:tcPr>
            <w:tcW w:w="630" w:type="dxa"/>
          </w:tcPr>
          <w:p w14:paraId="3D8D5B7C" w14:textId="77777777" w:rsidR="00D51B88" w:rsidRPr="00A86C13" w:rsidRDefault="00D51B88" w:rsidP="00313993">
            <w:pPr>
              <w:tabs>
                <w:tab w:val="center" w:pos="4320"/>
                <w:tab w:val="right" w:pos="8640"/>
              </w:tabs>
              <w:spacing w:after="240"/>
              <w:rPr>
                <w:b/>
                <w:sz w:val="16"/>
                <w:szCs w:val="16"/>
              </w:rPr>
            </w:pPr>
          </w:p>
        </w:tc>
        <w:tc>
          <w:tcPr>
            <w:tcW w:w="630" w:type="dxa"/>
          </w:tcPr>
          <w:p w14:paraId="72FB7D0F" w14:textId="77777777" w:rsidR="00D51B88" w:rsidRPr="00A86C13" w:rsidRDefault="00D51B88" w:rsidP="00313993">
            <w:pPr>
              <w:tabs>
                <w:tab w:val="center" w:pos="4320"/>
                <w:tab w:val="right" w:pos="8640"/>
              </w:tabs>
              <w:spacing w:after="240"/>
              <w:rPr>
                <w:b/>
                <w:sz w:val="16"/>
                <w:szCs w:val="16"/>
              </w:rPr>
            </w:pPr>
          </w:p>
        </w:tc>
        <w:tc>
          <w:tcPr>
            <w:tcW w:w="540" w:type="dxa"/>
          </w:tcPr>
          <w:p w14:paraId="34F9A08F" w14:textId="77777777" w:rsidR="00D51B88" w:rsidRPr="00A86C13" w:rsidRDefault="00D51B88" w:rsidP="00313993">
            <w:pPr>
              <w:tabs>
                <w:tab w:val="center" w:pos="4320"/>
                <w:tab w:val="right" w:pos="8640"/>
              </w:tabs>
              <w:spacing w:after="240"/>
              <w:rPr>
                <w:b/>
                <w:sz w:val="16"/>
                <w:szCs w:val="16"/>
              </w:rPr>
            </w:pPr>
          </w:p>
        </w:tc>
        <w:tc>
          <w:tcPr>
            <w:tcW w:w="630" w:type="dxa"/>
          </w:tcPr>
          <w:p w14:paraId="67916E61" w14:textId="77777777" w:rsidR="00D51B88" w:rsidRPr="00A86C13" w:rsidRDefault="00D51B88" w:rsidP="00313993">
            <w:pPr>
              <w:tabs>
                <w:tab w:val="center" w:pos="4320"/>
                <w:tab w:val="right" w:pos="8640"/>
              </w:tabs>
              <w:spacing w:after="240"/>
              <w:rPr>
                <w:b/>
                <w:sz w:val="16"/>
                <w:szCs w:val="16"/>
              </w:rPr>
            </w:pPr>
          </w:p>
        </w:tc>
        <w:tc>
          <w:tcPr>
            <w:tcW w:w="630" w:type="dxa"/>
          </w:tcPr>
          <w:p w14:paraId="514476AC" w14:textId="77777777" w:rsidR="00D51B88" w:rsidRPr="00A86C13" w:rsidRDefault="00D51B88" w:rsidP="00313993">
            <w:pPr>
              <w:tabs>
                <w:tab w:val="center" w:pos="4320"/>
                <w:tab w:val="right" w:pos="8640"/>
              </w:tabs>
              <w:spacing w:after="240"/>
              <w:rPr>
                <w:b/>
                <w:sz w:val="16"/>
                <w:szCs w:val="16"/>
              </w:rPr>
            </w:pPr>
          </w:p>
        </w:tc>
        <w:tc>
          <w:tcPr>
            <w:tcW w:w="576" w:type="dxa"/>
          </w:tcPr>
          <w:p w14:paraId="4A8992DA" w14:textId="77777777" w:rsidR="00D51B88" w:rsidRPr="00A86C13" w:rsidRDefault="00D51B88" w:rsidP="00313993">
            <w:pPr>
              <w:tabs>
                <w:tab w:val="center" w:pos="4320"/>
                <w:tab w:val="right" w:pos="8640"/>
              </w:tabs>
              <w:spacing w:after="240"/>
              <w:rPr>
                <w:b/>
                <w:sz w:val="16"/>
                <w:szCs w:val="16"/>
              </w:rPr>
            </w:pPr>
          </w:p>
        </w:tc>
        <w:tc>
          <w:tcPr>
            <w:tcW w:w="720" w:type="dxa"/>
          </w:tcPr>
          <w:p w14:paraId="1AD3A464" w14:textId="41241BA5" w:rsidR="00D51B88" w:rsidRPr="00A86C13" w:rsidRDefault="0013475D" w:rsidP="00313993">
            <w:pPr>
              <w:tabs>
                <w:tab w:val="center" w:pos="4320"/>
                <w:tab w:val="right" w:pos="8640"/>
              </w:tabs>
              <w:spacing w:after="240"/>
              <w:rPr>
                <w:b/>
                <w:sz w:val="16"/>
                <w:szCs w:val="16"/>
              </w:rPr>
            </w:pPr>
            <w:r>
              <w:rPr>
                <w:b/>
                <w:sz w:val="16"/>
                <w:szCs w:val="16"/>
              </w:rPr>
              <w:t>6.4643</w:t>
            </w:r>
          </w:p>
        </w:tc>
        <w:tc>
          <w:tcPr>
            <w:tcW w:w="630" w:type="dxa"/>
          </w:tcPr>
          <w:p w14:paraId="44565915" w14:textId="77777777" w:rsidR="00D51B88" w:rsidRPr="00A86C13" w:rsidRDefault="00D51B88" w:rsidP="00313993">
            <w:pPr>
              <w:tabs>
                <w:tab w:val="center" w:pos="4320"/>
                <w:tab w:val="right" w:pos="8640"/>
              </w:tabs>
              <w:spacing w:after="240"/>
              <w:rPr>
                <w:b/>
                <w:sz w:val="16"/>
                <w:szCs w:val="16"/>
              </w:rPr>
            </w:pPr>
          </w:p>
        </w:tc>
        <w:tc>
          <w:tcPr>
            <w:tcW w:w="630" w:type="dxa"/>
          </w:tcPr>
          <w:p w14:paraId="3FA462C8" w14:textId="77777777" w:rsidR="00D51B88" w:rsidRPr="00A86C13" w:rsidRDefault="00D51B88" w:rsidP="00313993">
            <w:pPr>
              <w:tabs>
                <w:tab w:val="center" w:pos="4320"/>
                <w:tab w:val="right" w:pos="8640"/>
              </w:tabs>
              <w:spacing w:after="240"/>
              <w:rPr>
                <w:b/>
                <w:sz w:val="16"/>
                <w:szCs w:val="16"/>
              </w:rPr>
            </w:pPr>
          </w:p>
        </w:tc>
        <w:tc>
          <w:tcPr>
            <w:tcW w:w="540" w:type="dxa"/>
          </w:tcPr>
          <w:p w14:paraId="206E5891" w14:textId="77777777" w:rsidR="00D51B88" w:rsidRPr="00A86C13" w:rsidRDefault="00D51B88" w:rsidP="00313993">
            <w:pPr>
              <w:tabs>
                <w:tab w:val="center" w:pos="4320"/>
                <w:tab w:val="right" w:pos="8640"/>
              </w:tabs>
              <w:spacing w:after="240"/>
              <w:rPr>
                <w:b/>
                <w:sz w:val="16"/>
                <w:szCs w:val="16"/>
              </w:rPr>
            </w:pPr>
          </w:p>
        </w:tc>
        <w:tc>
          <w:tcPr>
            <w:tcW w:w="720" w:type="dxa"/>
          </w:tcPr>
          <w:p w14:paraId="44487836" w14:textId="77777777" w:rsidR="00D51B88" w:rsidRPr="00A86C13" w:rsidRDefault="00D51B88" w:rsidP="00313993">
            <w:pPr>
              <w:tabs>
                <w:tab w:val="center" w:pos="4320"/>
                <w:tab w:val="right" w:pos="8640"/>
              </w:tabs>
              <w:spacing w:after="240"/>
              <w:rPr>
                <w:b/>
                <w:sz w:val="16"/>
                <w:szCs w:val="16"/>
              </w:rPr>
            </w:pPr>
          </w:p>
        </w:tc>
        <w:tc>
          <w:tcPr>
            <w:tcW w:w="540" w:type="dxa"/>
          </w:tcPr>
          <w:p w14:paraId="2B3878AD" w14:textId="77777777" w:rsidR="00D51B88" w:rsidRPr="00A86C13" w:rsidRDefault="00D51B88" w:rsidP="00313993">
            <w:pPr>
              <w:tabs>
                <w:tab w:val="center" w:pos="4320"/>
                <w:tab w:val="right" w:pos="8640"/>
              </w:tabs>
              <w:spacing w:after="240"/>
              <w:rPr>
                <w:b/>
                <w:sz w:val="16"/>
                <w:szCs w:val="16"/>
              </w:rPr>
            </w:pPr>
          </w:p>
        </w:tc>
        <w:tc>
          <w:tcPr>
            <w:tcW w:w="630" w:type="dxa"/>
          </w:tcPr>
          <w:p w14:paraId="307A3C25" w14:textId="77777777" w:rsidR="00D51B88" w:rsidRPr="00A86C13" w:rsidRDefault="00D51B88" w:rsidP="00313993">
            <w:pPr>
              <w:tabs>
                <w:tab w:val="center" w:pos="4320"/>
                <w:tab w:val="right" w:pos="8640"/>
              </w:tabs>
              <w:spacing w:after="240"/>
              <w:rPr>
                <w:b/>
                <w:sz w:val="16"/>
                <w:szCs w:val="16"/>
              </w:rPr>
            </w:pPr>
          </w:p>
        </w:tc>
        <w:tc>
          <w:tcPr>
            <w:tcW w:w="630" w:type="dxa"/>
          </w:tcPr>
          <w:p w14:paraId="5C62333A" w14:textId="77777777" w:rsidR="00D51B88" w:rsidRPr="00A86C13" w:rsidRDefault="00D51B88" w:rsidP="00313993">
            <w:pPr>
              <w:tabs>
                <w:tab w:val="center" w:pos="4320"/>
                <w:tab w:val="right" w:pos="8640"/>
              </w:tabs>
              <w:spacing w:after="240"/>
              <w:rPr>
                <w:b/>
                <w:sz w:val="16"/>
                <w:szCs w:val="16"/>
              </w:rPr>
            </w:pPr>
          </w:p>
        </w:tc>
        <w:tc>
          <w:tcPr>
            <w:tcW w:w="630" w:type="dxa"/>
          </w:tcPr>
          <w:p w14:paraId="3E542577" w14:textId="77777777" w:rsidR="00D51B88" w:rsidRPr="00A86C13" w:rsidRDefault="00D51B88" w:rsidP="00313993">
            <w:pPr>
              <w:tabs>
                <w:tab w:val="center" w:pos="4320"/>
                <w:tab w:val="right" w:pos="8640"/>
              </w:tabs>
              <w:spacing w:after="240"/>
              <w:rPr>
                <w:b/>
                <w:sz w:val="16"/>
                <w:szCs w:val="16"/>
              </w:rPr>
            </w:pPr>
          </w:p>
        </w:tc>
        <w:tc>
          <w:tcPr>
            <w:tcW w:w="630" w:type="dxa"/>
          </w:tcPr>
          <w:p w14:paraId="3D2E2790" w14:textId="77777777" w:rsidR="00D51B88" w:rsidRPr="00A86C13" w:rsidRDefault="00D51B88" w:rsidP="00313993">
            <w:pPr>
              <w:tabs>
                <w:tab w:val="center" w:pos="4320"/>
                <w:tab w:val="right" w:pos="8640"/>
              </w:tabs>
              <w:spacing w:after="240"/>
              <w:rPr>
                <w:b/>
                <w:sz w:val="16"/>
                <w:szCs w:val="16"/>
              </w:rPr>
            </w:pPr>
          </w:p>
        </w:tc>
      </w:tr>
      <w:tr w:rsidR="00D51B88" w14:paraId="02DD69C5" w14:textId="77777777" w:rsidTr="00F81C60">
        <w:trPr>
          <w:trHeight w:hRule="exact" w:val="307"/>
        </w:trPr>
        <w:tc>
          <w:tcPr>
            <w:tcW w:w="688" w:type="dxa"/>
            <w:vMerge/>
          </w:tcPr>
          <w:p w14:paraId="47A86213" w14:textId="77777777" w:rsidR="00D51B88" w:rsidRPr="00A86C13" w:rsidRDefault="00D51B88" w:rsidP="00313993">
            <w:pPr>
              <w:tabs>
                <w:tab w:val="center" w:pos="4320"/>
                <w:tab w:val="right" w:pos="8640"/>
              </w:tabs>
              <w:spacing w:after="240"/>
              <w:rPr>
                <w:b/>
                <w:sz w:val="16"/>
                <w:szCs w:val="16"/>
              </w:rPr>
            </w:pPr>
          </w:p>
        </w:tc>
        <w:tc>
          <w:tcPr>
            <w:tcW w:w="392" w:type="dxa"/>
          </w:tcPr>
          <w:p w14:paraId="21C7403B"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3</w:t>
            </w:r>
          </w:p>
        </w:tc>
        <w:tc>
          <w:tcPr>
            <w:tcW w:w="652" w:type="dxa"/>
          </w:tcPr>
          <w:p w14:paraId="73F7DC4A" w14:textId="4C06D02F" w:rsidR="00D51B88" w:rsidRPr="00A86C13" w:rsidRDefault="0013475D" w:rsidP="00313993">
            <w:pPr>
              <w:tabs>
                <w:tab w:val="center" w:pos="4320"/>
                <w:tab w:val="right" w:pos="8640"/>
              </w:tabs>
              <w:spacing w:after="240"/>
              <w:rPr>
                <w:b/>
                <w:sz w:val="16"/>
                <w:szCs w:val="16"/>
              </w:rPr>
            </w:pPr>
            <w:r>
              <w:rPr>
                <w:b/>
                <w:sz w:val="16"/>
                <w:szCs w:val="16"/>
              </w:rPr>
              <w:t>9.4247</w:t>
            </w:r>
          </w:p>
        </w:tc>
        <w:tc>
          <w:tcPr>
            <w:tcW w:w="630" w:type="dxa"/>
          </w:tcPr>
          <w:p w14:paraId="06CB0051" w14:textId="77777777" w:rsidR="00D51B88" w:rsidRPr="00A86C13" w:rsidRDefault="00D51B88" w:rsidP="00313993">
            <w:pPr>
              <w:tabs>
                <w:tab w:val="center" w:pos="4320"/>
                <w:tab w:val="right" w:pos="8640"/>
              </w:tabs>
              <w:spacing w:after="240"/>
              <w:rPr>
                <w:b/>
                <w:sz w:val="16"/>
                <w:szCs w:val="16"/>
              </w:rPr>
            </w:pPr>
          </w:p>
        </w:tc>
        <w:tc>
          <w:tcPr>
            <w:tcW w:w="630" w:type="dxa"/>
          </w:tcPr>
          <w:p w14:paraId="34D7D99A" w14:textId="77777777" w:rsidR="00D51B88" w:rsidRPr="00A86C13" w:rsidRDefault="00D51B88" w:rsidP="00313993">
            <w:pPr>
              <w:tabs>
                <w:tab w:val="center" w:pos="4320"/>
                <w:tab w:val="right" w:pos="8640"/>
              </w:tabs>
              <w:spacing w:after="240"/>
              <w:rPr>
                <w:b/>
                <w:sz w:val="16"/>
                <w:szCs w:val="16"/>
              </w:rPr>
            </w:pPr>
          </w:p>
        </w:tc>
        <w:tc>
          <w:tcPr>
            <w:tcW w:w="630" w:type="dxa"/>
          </w:tcPr>
          <w:p w14:paraId="57C3A8EF" w14:textId="77777777" w:rsidR="00D51B88" w:rsidRPr="00A86C13" w:rsidRDefault="00D51B88" w:rsidP="00313993">
            <w:pPr>
              <w:tabs>
                <w:tab w:val="center" w:pos="4320"/>
                <w:tab w:val="right" w:pos="8640"/>
              </w:tabs>
              <w:spacing w:after="240"/>
              <w:rPr>
                <w:b/>
                <w:sz w:val="16"/>
                <w:szCs w:val="16"/>
              </w:rPr>
            </w:pPr>
          </w:p>
        </w:tc>
        <w:tc>
          <w:tcPr>
            <w:tcW w:w="630" w:type="dxa"/>
          </w:tcPr>
          <w:p w14:paraId="0834B750" w14:textId="77777777" w:rsidR="00D51B88" w:rsidRPr="00A86C13" w:rsidRDefault="00D51B88" w:rsidP="00313993">
            <w:pPr>
              <w:tabs>
                <w:tab w:val="center" w:pos="4320"/>
                <w:tab w:val="right" w:pos="8640"/>
              </w:tabs>
              <w:spacing w:after="240"/>
              <w:rPr>
                <w:b/>
                <w:sz w:val="16"/>
                <w:szCs w:val="16"/>
              </w:rPr>
            </w:pPr>
          </w:p>
        </w:tc>
        <w:tc>
          <w:tcPr>
            <w:tcW w:w="630" w:type="dxa"/>
          </w:tcPr>
          <w:p w14:paraId="69692D69" w14:textId="77777777" w:rsidR="00D51B88" w:rsidRPr="00A86C13" w:rsidRDefault="00D51B88" w:rsidP="00313993">
            <w:pPr>
              <w:tabs>
                <w:tab w:val="center" w:pos="4320"/>
                <w:tab w:val="right" w:pos="8640"/>
              </w:tabs>
              <w:spacing w:after="240"/>
              <w:rPr>
                <w:b/>
                <w:sz w:val="16"/>
                <w:szCs w:val="16"/>
              </w:rPr>
            </w:pPr>
          </w:p>
        </w:tc>
        <w:tc>
          <w:tcPr>
            <w:tcW w:w="540" w:type="dxa"/>
          </w:tcPr>
          <w:p w14:paraId="02FFFB93" w14:textId="77777777" w:rsidR="00D51B88" w:rsidRPr="00A86C13" w:rsidRDefault="00D51B88" w:rsidP="00313993">
            <w:pPr>
              <w:tabs>
                <w:tab w:val="center" w:pos="4320"/>
                <w:tab w:val="right" w:pos="8640"/>
              </w:tabs>
              <w:spacing w:after="240"/>
              <w:rPr>
                <w:b/>
                <w:sz w:val="16"/>
                <w:szCs w:val="16"/>
              </w:rPr>
            </w:pPr>
          </w:p>
        </w:tc>
        <w:tc>
          <w:tcPr>
            <w:tcW w:w="630" w:type="dxa"/>
          </w:tcPr>
          <w:p w14:paraId="3162F57E" w14:textId="77777777" w:rsidR="00D51B88" w:rsidRPr="00A86C13" w:rsidRDefault="00D51B88" w:rsidP="00313993">
            <w:pPr>
              <w:tabs>
                <w:tab w:val="center" w:pos="4320"/>
                <w:tab w:val="right" w:pos="8640"/>
              </w:tabs>
              <w:spacing w:after="240"/>
              <w:rPr>
                <w:b/>
                <w:sz w:val="16"/>
                <w:szCs w:val="16"/>
              </w:rPr>
            </w:pPr>
          </w:p>
        </w:tc>
        <w:tc>
          <w:tcPr>
            <w:tcW w:w="630" w:type="dxa"/>
          </w:tcPr>
          <w:p w14:paraId="3C70BA5E" w14:textId="77777777" w:rsidR="00D51B88" w:rsidRPr="00A86C13" w:rsidRDefault="00D51B88" w:rsidP="00313993">
            <w:pPr>
              <w:tabs>
                <w:tab w:val="center" w:pos="4320"/>
                <w:tab w:val="right" w:pos="8640"/>
              </w:tabs>
              <w:spacing w:after="240"/>
              <w:rPr>
                <w:b/>
                <w:sz w:val="16"/>
                <w:szCs w:val="16"/>
              </w:rPr>
            </w:pPr>
          </w:p>
        </w:tc>
        <w:tc>
          <w:tcPr>
            <w:tcW w:w="576" w:type="dxa"/>
          </w:tcPr>
          <w:p w14:paraId="4BAA7F97" w14:textId="77777777" w:rsidR="00D51B88" w:rsidRPr="00A86C13" w:rsidRDefault="00D51B88" w:rsidP="00313993">
            <w:pPr>
              <w:tabs>
                <w:tab w:val="center" w:pos="4320"/>
                <w:tab w:val="right" w:pos="8640"/>
              </w:tabs>
              <w:spacing w:after="240"/>
              <w:rPr>
                <w:b/>
                <w:sz w:val="16"/>
                <w:szCs w:val="16"/>
              </w:rPr>
            </w:pPr>
          </w:p>
        </w:tc>
        <w:tc>
          <w:tcPr>
            <w:tcW w:w="720" w:type="dxa"/>
          </w:tcPr>
          <w:p w14:paraId="66ED9CB8" w14:textId="471A835C" w:rsidR="00D51B88" w:rsidRPr="00A86C13" w:rsidRDefault="0013475D" w:rsidP="00313993">
            <w:pPr>
              <w:tabs>
                <w:tab w:val="center" w:pos="4320"/>
                <w:tab w:val="right" w:pos="8640"/>
              </w:tabs>
              <w:spacing w:after="240"/>
              <w:rPr>
                <w:b/>
                <w:sz w:val="16"/>
                <w:szCs w:val="16"/>
              </w:rPr>
            </w:pPr>
            <w:r>
              <w:rPr>
                <w:b/>
                <w:sz w:val="16"/>
                <w:szCs w:val="16"/>
              </w:rPr>
              <w:t>9.4466</w:t>
            </w:r>
          </w:p>
        </w:tc>
        <w:tc>
          <w:tcPr>
            <w:tcW w:w="630" w:type="dxa"/>
          </w:tcPr>
          <w:p w14:paraId="44A22904" w14:textId="77777777" w:rsidR="00D51B88" w:rsidRPr="00A86C13" w:rsidRDefault="00D51B88" w:rsidP="00313993">
            <w:pPr>
              <w:tabs>
                <w:tab w:val="center" w:pos="4320"/>
                <w:tab w:val="right" w:pos="8640"/>
              </w:tabs>
              <w:spacing w:after="240"/>
              <w:rPr>
                <w:b/>
                <w:sz w:val="16"/>
                <w:szCs w:val="16"/>
              </w:rPr>
            </w:pPr>
          </w:p>
        </w:tc>
        <w:tc>
          <w:tcPr>
            <w:tcW w:w="630" w:type="dxa"/>
          </w:tcPr>
          <w:p w14:paraId="1C0C670E" w14:textId="77777777" w:rsidR="00D51B88" w:rsidRPr="00A86C13" w:rsidRDefault="00D51B88" w:rsidP="00313993">
            <w:pPr>
              <w:tabs>
                <w:tab w:val="center" w:pos="4320"/>
                <w:tab w:val="right" w:pos="8640"/>
              </w:tabs>
              <w:spacing w:after="240"/>
              <w:rPr>
                <w:b/>
                <w:sz w:val="16"/>
                <w:szCs w:val="16"/>
              </w:rPr>
            </w:pPr>
          </w:p>
        </w:tc>
        <w:tc>
          <w:tcPr>
            <w:tcW w:w="540" w:type="dxa"/>
          </w:tcPr>
          <w:p w14:paraId="22DA4D71" w14:textId="77777777" w:rsidR="00D51B88" w:rsidRPr="00A86C13" w:rsidRDefault="00D51B88" w:rsidP="00313993">
            <w:pPr>
              <w:tabs>
                <w:tab w:val="center" w:pos="4320"/>
                <w:tab w:val="right" w:pos="8640"/>
              </w:tabs>
              <w:spacing w:after="240"/>
              <w:rPr>
                <w:b/>
                <w:sz w:val="16"/>
                <w:szCs w:val="16"/>
              </w:rPr>
            </w:pPr>
          </w:p>
        </w:tc>
        <w:tc>
          <w:tcPr>
            <w:tcW w:w="720" w:type="dxa"/>
          </w:tcPr>
          <w:p w14:paraId="2BD9BB39" w14:textId="77777777" w:rsidR="00D51B88" w:rsidRPr="00A86C13" w:rsidRDefault="00D51B88" w:rsidP="00313993">
            <w:pPr>
              <w:tabs>
                <w:tab w:val="center" w:pos="4320"/>
                <w:tab w:val="right" w:pos="8640"/>
              </w:tabs>
              <w:spacing w:after="240"/>
              <w:rPr>
                <w:b/>
                <w:sz w:val="16"/>
                <w:szCs w:val="16"/>
              </w:rPr>
            </w:pPr>
          </w:p>
        </w:tc>
        <w:tc>
          <w:tcPr>
            <w:tcW w:w="540" w:type="dxa"/>
          </w:tcPr>
          <w:p w14:paraId="5AF04502" w14:textId="77777777" w:rsidR="00D51B88" w:rsidRPr="00A86C13" w:rsidRDefault="00D51B88" w:rsidP="00313993">
            <w:pPr>
              <w:tabs>
                <w:tab w:val="center" w:pos="4320"/>
                <w:tab w:val="right" w:pos="8640"/>
              </w:tabs>
              <w:spacing w:after="240"/>
              <w:rPr>
                <w:b/>
                <w:sz w:val="16"/>
                <w:szCs w:val="16"/>
              </w:rPr>
            </w:pPr>
          </w:p>
        </w:tc>
        <w:tc>
          <w:tcPr>
            <w:tcW w:w="630" w:type="dxa"/>
          </w:tcPr>
          <w:p w14:paraId="4E944C9F" w14:textId="77777777" w:rsidR="00D51B88" w:rsidRPr="00A86C13" w:rsidRDefault="00D51B88" w:rsidP="00313993">
            <w:pPr>
              <w:tabs>
                <w:tab w:val="center" w:pos="4320"/>
                <w:tab w:val="right" w:pos="8640"/>
              </w:tabs>
              <w:spacing w:after="240"/>
              <w:rPr>
                <w:b/>
                <w:sz w:val="16"/>
                <w:szCs w:val="16"/>
              </w:rPr>
            </w:pPr>
          </w:p>
        </w:tc>
        <w:tc>
          <w:tcPr>
            <w:tcW w:w="630" w:type="dxa"/>
          </w:tcPr>
          <w:p w14:paraId="2A4C4302" w14:textId="77777777" w:rsidR="00D51B88" w:rsidRPr="00A86C13" w:rsidRDefault="00D51B88" w:rsidP="00313993">
            <w:pPr>
              <w:tabs>
                <w:tab w:val="center" w:pos="4320"/>
                <w:tab w:val="right" w:pos="8640"/>
              </w:tabs>
              <w:spacing w:after="240"/>
              <w:rPr>
                <w:b/>
                <w:sz w:val="16"/>
                <w:szCs w:val="16"/>
              </w:rPr>
            </w:pPr>
          </w:p>
        </w:tc>
        <w:tc>
          <w:tcPr>
            <w:tcW w:w="630" w:type="dxa"/>
          </w:tcPr>
          <w:p w14:paraId="4AB375FF" w14:textId="77777777" w:rsidR="00D51B88" w:rsidRPr="00A86C13" w:rsidRDefault="00D51B88" w:rsidP="00313993">
            <w:pPr>
              <w:tabs>
                <w:tab w:val="center" w:pos="4320"/>
                <w:tab w:val="right" w:pos="8640"/>
              </w:tabs>
              <w:spacing w:after="240"/>
              <w:rPr>
                <w:b/>
                <w:sz w:val="16"/>
                <w:szCs w:val="16"/>
              </w:rPr>
            </w:pPr>
          </w:p>
        </w:tc>
        <w:tc>
          <w:tcPr>
            <w:tcW w:w="630" w:type="dxa"/>
          </w:tcPr>
          <w:p w14:paraId="61C2A268" w14:textId="77777777" w:rsidR="00D51B88" w:rsidRPr="00A86C13" w:rsidRDefault="00D51B88" w:rsidP="00313993">
            <w:pPr>
              <w:tabs>
                <w:tab w:val="center" w:pos="4320"/>
                <w:tab w:val="right" w:pos="8640"/>
              </w:tabs>
              <w:spacing w:after="240"/>
              <w:rPr>
                <w:b/>
                <w:sz w:val="16"/>
                <w:szCs w:val="16"/>
              </w:rPr>
            </w:pPr>
          </w:p>
        </w:tc>
      </w:tr>
      <w:tr w:rsidR="00D51B88" w14:paraId="4522A6CF" w14:textId="77777777" w:rsidTr="00F81C60">
        <w:trPr>
          <w:trHeight w:hRule="exact" w:val="307"/>
        </w:trPr>
        <w:tc>
          <w:tcPr>
            <w:tcW w:w="688" w:type="dxa"/>
            <w:vMerge/>
          </w:tcPr>
          <w:p w14:paraId="032F52F5" w14:textId="77777777" w:rsidR="00D51B88" w:rsidRPr="00A86C13" w:rsidRDefault="00D51B88" w:rsidP="00313993">
            <w:pPr>
              <w:tabs>
                <w:tab w:val="center" w:pos="4320"/>
                <w:tab w:val="right" w:pos="8640"/>
              </w:tabs>
              <w:spacing w:after="240"/>
              <w:rPr>
                <w:b/>
                <w:sz w:val="16"/>
                <w:szCs w:val="16"/>
              </w:rPr>
            </w:pPr>
          </w:p>
        </w:tc>
        <w:tc>
          <w:tcPr>
            <w:tcW w:w="392" w:type="dxa"/>
          </w:tcPr>
          <w:p w14:paraId="498E30CF"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4</w:t>
            </w:r>
          </w:p>
        </w:tc>
        <w:tc>
          <w:tcPr>
            <w:tcW w:w="652" w:type="dxa"/>
          </w:tcPr>
          <w:p w14:paraId="6EF361B0" w14:textId="41782CC0" w:rsidR="00D51B88" w:rsidRPr="00A86C13" w:rsidRDefault="0013475D" w:rsidP="00313993">
            <w:pPr>
              <w:tabs>
                <w:tab w:val="center" w:pos="4320"/>
                <w:tab w:val="right" w:pos="8640"/>
              </w:tabs>
              <w:spacing w:after="240"/>
              <w:rPr>
                <w:b/>
                <w:sz w:val="16"/>
                <w:szCs w:val="16"/>
              </w:rPr>
            </w:pPr>
            <w:r>
              <w:rPr>
                <w:b/>
                <w:sz w:val="16"/>
                <w:szCs w:val="16"/>
              </w:rPr>
              <w:t>7.9762</w:t>
            </w:r>
          </w:p>
        </w:tc>
        <w:tc>
          <w:tcPr>
            <w:tcW w:w="630" w:type="dxa"/>
          </w:tcPr>
          <w:p w14:paraId="09F7961A" w14:textId="77777777" w:rsidR="00D51B88" w:rsidRPr="00A86C13" w:rsidRDefault="00D51B88" w:rsidP="00313993">
            <w:pPr>
              <w:tabs>
                <w:tab w:val="center" w:pos="4320"/>
                <w:tab w:val="right" w:pos="8640"/>
              </w:tabs>
              <w:spacing w:after="240"/>
              <w:rPr>
                <w:b/>
                <w:sz w:val="16"/>
                <w:szCs w:val="16"/>
              </w:rPr>
            </w:pPr>
          </w:p>
        </w:tc>
        <w:tc>
          <w:tcPr>
            <w:tcW w:w="630" w:type="dxa"/>
          </w:tcPr>
          <w:p w14:paraId="7A460BFA" w14:textId="77777777" w:rsidR="00D51B88" w:rsidRPr="00A86C13" w:rsidRDefault="00D51B88" w:rsidP="00313993">
            <w:pPr>
              <w:tabs>
                <w:tab w:val="center" w:pos="4320"/>
                <w:tab w:val="right" w:pos="8640"/>
              </w:tabs>
              <w:spacing w:after="240"/>
              <w:rPr>
                <w:b/>
                <w:sz w:val="16"/>
                <w:szCs w:val="16"/>
              </w:rPr>
            </w:pPr>
          </w:p>
        </w:tc>
        <w:tc>
          <w:tcPr>
            <w:tcW w:w="630" w:type="dxa"/>
          </w:tcPr>
          <w:p w14:paraId="6C468049" w14:textId="77777777" w:rsidR="00D51B88" w:rsidRPr="00A86C13" w:rsidRDefault="00D51B88" w:rsidP="00313993">
            <w:pPr>
              <w:tabs>
                <w:tab w:val="center" w:pos="4320"/>
                <w:tab w:val="right" w:pos="8640"/>
              </w:tabs>
              <w:spacing w:after="240"/>
              <w:rPr>
                <w:b/>
                <w:sz w:val="16"/>
                <w:szCs w:val="16"/>
              </w:rPr>
            </w:pPr>
          </w:p>
        </w:tc>
        <w:tc>
          <w:tcPr>
            <w:tcW w:w="630" w:type="dxa"/>
          </w:tcPr>
          <w:p w14:paraId="67B46422" w14:textId="77777777" w:rsidR="00D51B88" w:rsidRPr="00A86C13" w:rsidRDefault="00D51B88" w:rsidP="00313993">
            <w:pPr>
              <w:tabs>
                <w:tab w:val="center" w:pos="4320"/>
                <w:tab w:val="right" w:pos="8640"/>
              </w:tabs>
              <w:spacing w:after="240"/>
              <w:rPr>
                <w:b/>
                <w:sz w:val="16"/>
                <w:szCs w:val="16"/>
              </w:rPr>
            </w:pPr>
          </w:p>
        </w:tc>
        <w:tc>
          <w:tcPr>
            <w:tcW w:w="630" w:type="dxa"/>
          </w:tcPr>
          <w:p w14:paraId="0E7250AF" w14:textId="77777777" w:rsidR="00D51B88" w:rsidRPr="00A86C13" w:rsidRDefault="00D51B88" w:rsidP="00313993">
            <w:pPr>
              <w:tabs>
                <w:tab w:val="center" w:pos="4320"/>
                <w:tab w:val="right" w:pos="8640"/>
              </w:tabs>
              <w:spacing w:after="240"/>
              <w:rPr>
                <w:b/>
                <w:sz w:val="16"/>
                <w:szCs w:val="16"/>
              </w:rPr>
            </w:pPr>
          </w:p>
        </w:tc>
        <w:tc>
          <w:tcPr>
            <w:tcW w:w="540" w:type="dxa"/>
          </w:tcPr>
          <w:p w14:paraId="528E055E" w14:textId="77777777" w:rsidR="00D51B88" w:rsidRPr="00A86C13" w:rsidRDefault="00D51B88" w:rsidP="00313993">
            <w:pPr>
              <w:tabs>
                <w:tab w:val="center" w:pos="4320"/>
                <w:tab w:val="right" w:pos="8640"/>
              </w:tabs>
              <w:spacing w:after="240"/>
              <w:rPr>
                <w:b/>
                <w:sz w:val="16"/>
                <w:szCs w:val="16"/>
              </w:rPr>
            </w:pPr>
          </w:p>
        </w:tc>
        <w:tc>
          <w:tcPr>
            <w:tcW w:w="630" w:type="dxa"/>
          </w:tcPr>
          <w:p w14:paraId="2D70BF0A" w14:textId="77777777" w:rsidR="00D51B88" w:rsidRPr="00A86C13" w:rsidRDefault="00D51B88" w:rsidP="00313993">
            <w:pPr>
              <w:tabs>
                <w:tab w:val="center" w:pos="4320"/>
                <w:tab w:val="right" w:pos="8640"/>
              </w:tabs>
              <w:spacing w:after="240"/>
              <w:rPr>
                <w:b/>
                <w:sz w:val="16"/>
                <w:szCs w:val="16"/>
              </w:rPr>
            </w:pPr>
          </w:p>
        </w:tc>
        <w:tc>
          <w:tcPr>
            <w:tcW w:w="630" w:type="dxa"/>
          </w:tcPr>
          <w:p w14:paraId="595DBEF1" w14:textId="77777777" w:rsidR="00D51B88" w:rsidRPr="00A86C13" w:rsidRDefault="00D51B88" w:rsidP="00313993">
            <w:pPr>
              <w:tabs>
                <w:tab w:val="center" w:pos="4320"/>
                <w:tab w:val="right" w:pos="8640"/>
              </w:tabs>
              <w:spacing w:after="240"/>
              <w:rPr>
                <w:b/>
                <w:sz w:val="16"/>
                <w:szCs w:val="16"/>
              </w:rPr>
            </w:pPr>
          </w:p>
        </w:tc>
        <w:tc>
          <w:tcPr>
            <w:tcW w:w="576" w:type="dxa"/>
          </w:tcPr>
          <w:p w14:paraId="7C731B5C" w14:textId="77777777" w:rsidR="00D51B88" w:rsidRPr="00A86C13" w:rsidRDefault="00D51B88" w:rsidP="00313993">
            <w:pPr>
              <w:tabs>
                <w:tab w:val="center" w:pos="4320"/>
                <w:tab w:val="right" w:pos="8640"/>
              </w:tabs>
              <w:spacing w:after="240"/>
              <w:rPr>
                <w:b/>
                <w:sz w:val="16"/>
                <w:szCs w:val="16"/>
              </w:rPr>
            </w:pPr>
          </w:p>
        </w:tc>
        <w:tc>
          <w:tcPr>
            <w:tcW w:w="720" w:type="dxa"/>
          </w:tcPr>
          <w:p w14:paraId="66ED8345" w14:textId="73BD6108" w:rsidR="00D51B88" w:rsidRPr="00A86C13" w:rsidRDefault="0013475D" w:rsidP="00313993">
            <w:pPr>
              <w:tabs>
                <w:tab w:val="center" w:pos="4320"/>
                <w:tab w:val="right" w:pos="8640"/>
              </w:tabs>
              <w:spacing w:after="240"/>
              <w:rPr>
                <w:b/>
                <w:sz w:val="16"/>
                <w:szCs w:val="16"/>
              </w:rPr>
            </w:pPr>
            <w:r>
              <w:rPr>
                <w:b/>
                <w:sz w:val="16"/>
                <w:szCs w:val="16"/>
              </w:rPr>
              <w:t>10.6643</w:t>
            </w:r>
          </w:p>
        </w:tc>
        <w:tc>
          <w:tcPr>
            <w:tcW w:w="630" w:type="dxa"/>
          </w:tcPr>
          <w:p w14:paraId="40D1C8CE" w14:textId="77777777" w:rsidR="00D51B88" w:rsidRPr="00A86C13" w:rsidRDefault="00D51B88" w:rsidP="00313993">
            <w:pPr>
              <w:tabs>
                <w:tab w:val="center" w:pos="4320"/>
                <w:tab w:val="right" w:pos="8640"/>
              </w:tabs>
              <w:spacing w:after="240"/>
              <w:rPr>
                <w:b/>
                <w:sz w:val="16"/>
                <w:szCs w:val="16"/>
              </w:rPr>
            </w:pPr>
          </w:p>
        </w:tc>
        <w:tc>
          <w:tcPr>
            <w:tcW w:w="630" w:type="dxa"/>
          </w:tcPr>
          <w:p w14:paraId="4B115F67" w14:textId="77777777" w:rsidR="00D51B88" w:rsidRPr="00A86C13" w:rsidRDefault="00D51B88" w:rsidP="00313993">
            <w:pPr>
              <w:tabs>
                <w:tab w:val="center" w:pos="4320"/>
                <w:tab w:val="right" w:pos="8640"/>
              </w:tabs>
              <w:spacing w:after="240"/>
              <w:rPr>
                <w:b/>
                <w:sz w:val="16"/>
                <w:szCs w:val="16"/>
              </w:rPr>
            </w:pPr>
          </w:p>
        </w:tc>
        <w:tc>
          <w:tcPr>
            <w:tcW w:w="540" w:type="dxa"/>
          </w:tcPr>
          <w:p w14:paraId="7485C0B7" w14:textId="77777777" w:rsidR="00D51B88" w:rsidRPr="00A86C13" w:rsidRDefault="00D51B88" w:rsidP="00313993">
            <w:pPr>
              <w:tabs>
                <w:tab w:val="center" w:pos="4320"/>
                <w:tab w:val="right" w:pos="8640"/>
              </w:tabs>
              <w:spacing w:after="240"/>
              <w:rPr>
                <w:b/>
                <w:sz w:val="16"/>
                <w:szCs w:val="16"/>
              </w:rPr>
            </w:pPr>
          </w:p>
        </w:tc>
        <w:tc>
          <w:tcPr>
            <w:tcW w:w="720" w:type="dxa"/>
          </w:tcPr>
          <w:p w14:paraId="4A3F2590" w14:textId="77777777" w:rsidR="00D51B88" w:rsidRPr="00A86C13" w:rsidRDefault="00D51B88" w:rsidP="00313993">
            <w:pPr>
              <w:tabs>
                <w:tab w:val="center" w:pos="4320"/>
                <w:tab w:val="right" w:pos="8640"/>
              </w:tabs>
              <w:spacing w:after="240"/>
              <w:rPr>
                <w:b/>
                <w:sz w:val="16"/>
                <w:szCs w:val="16"/>
              </w:rPr>
            </w:pPr>
          </w:p>
        </w:tc>
        <w:tc>
          <w:tcPr>
            <w:tcW w:w="540" w:type="dxa"/>
          </w:tcPr>
          <w:p w14:paraId="7390F387" w14:textId="77777777" w:rsidR="00D51B88" w:rsidRPr="00A86C13" w:rsidRDefault="00D51B88" w:rsidP="00313993">
            <w:pPr>
              <w:tabs>
                <w:tab w:val="center" w:pos="4320"/>
                <w:tab w:val="right" w:pos="8640"/>
              </w:tabs>
              <w:spacing w:after="240"/>
              <w:rPr>
                <w:b/>
                <w:sz w:val="16"/>
                <w:szCs w:val="16"/>
              </w:rPr>
            </w:pPr>
          </w:p>
        </w:tc>
        <w:tc>
          <w:tcPr>
            <w:tcW w:w="630" w:type="dxa"/>
          </w:tcPr>
          <w:p w14:paraId="1ADB89AA" w14:textId="77777777" w:rsidR="00D51B88" w:rsidRPr="00A86C13" w:rsidRDefault="00D51B88" w:rsidP="00313993">
            <w:pPr>
              <w:tabs>
                <w:tab w:val="center" w:pos="4320"/>
                <w:tab w:val="right" w:pos="8640"/>
              </w:tabs>
              <w:spacing w:after="240"/>
              <w:rPr>
                <w:b/>
                <w:sz w:val="16"/>
                <w:szCs w:val="16"/>
              </w:rPr>
            </w:pPr>
          </w:p>
        </w:tc>
        <w:tc>
          <w:tcPr>
            <w:tcW w:w="630" w:type="dxa"/>
          </w:tcPr>
          <w:p w14:paraId="733D0FE7" w14:textId="77777777" w:rsidR="00D51B88" w:rsidRPr="00A86C13" w:rsidRDefault="00D51B88" w:rsidP="00313993">
            <w:pPr>
              <w:tabs>
                <w:tab w:val="center" w:pos="4320"/>
                <w:tab w:val="right" w:pos="8640"/>
              </w:tabs>
              <w:spacing w:after="240"/>
              <w:rPr>
                <w:b/>
                <w:sz w:val="16"/>
                <w:szCs w:val="16"/>
              </w:rPr>
            </w:pPr>
          </w:p>
        </w:tc>
        <w:tc>
          <w:tcPr>
            <w:tcW w:w="630" w:type="dxa"/>
          </w:tcPr>
          <w:p w14:paraId="08980642" w14:textId="77777777" w:rsidR="00D51B88" w:rsidRPr="00A86C13" w:rsidRDefault="00D51B88" w:rsidP="00313993">
            <w:pPr>
              <w:tabs>
                <w:tab w:val="center" w:pos="4320"/>
                <w:tab w:val="right" w:pos="8640"/>
              </w:tabs>
              <w:spacing w:after="240"/>
              <w:rPr>
                <w:b/>
                <w:sz w:val="16"/>
                <w:szCs w:val="16"/>
              </w:rPr>
            </w:pPr>
          </w:p>
        </w:tc>
        <w:tc>
          <w:tcPr>
            <w:tcW w:w="630" w:type="dxa"/>
          </w:tcPr>
          <w:p w14:paraId="4B34D6D6" w14:textId="77777777" w:rsidR="00D51B88" w:rsidRPr="00A86C13" w:rsidRDefault="00D51B88" w:rsidP="00313993">
            <w:pPr>
              <w:tabs>
                <w:tab w:val="center" w:pos="4320"/>
                <w:tab w:val="right" w:pos="8640"/>
              </w:tabs>
              <w:spacing w:after="240"/>
              <w:rPr>
                <w:b/>
                <w:sz w:val="16"/>
                <w:szCs w:val="16"/>
              </w:rPr>
            </w:pPr>
          </w:p>
        </w:tc>
      </w:tr>
      <w:tr w:rsidR="00D51B88" w14:paraId="58BFBC5F" w14:textId="77777777" w:rsidTr="00F81C60">
        <w:trPr>
          <w:trHeight w:hRule="exact" w:val="307"/>
        </w:trPr>
        <w:tc>
          <w:tcPr>
            <w:tcW w:w="688" w:type="dxa"/>
            <w:vMerge/>
          </w:tcPr>
          <w:p w14:paraId="5D662F96" w14:textId="77777777" w:rsidR="00D51B88" w:rsidRPr="00A86C13" w:rsidRDefault="00D51B88" w:rsidP="00313993">
            <w:pPr>
              <w:tabs>
                <w:tab w:val="center" w:pos="4320"/>
                <w:tab w:val="right" w:pos="8640"/>
              </w:tabs>
              <w:spacing w:after="240"/>
              <w:rPr>
                <w:b/>
                <w:sz w:val="16"/>
                <w:szCs w:val="16"/>
              </w:rPr>
            </w:pPr>
          </w:p>
        </w:tc>
        <w:tc>
          <w:tcPr>
            <w:tcW w:w="392" w:type="dxa"/>
          </w:tcPr>
          <w:p w14:paraId="343C65E9"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6</w:t>
            </w:r>
          </w:p>
        </w:tc>
        <w:tc>
          <w:tcPr>
            <w:tcW w:w="652" w:type="dxa"/>
          </w:tcPr>
          <w:p w14:paraId="0C1E5C03" w14:textId="7F0F496E" w:rsidR="00D51B88" w:rsidRPr="00A86C13" w:rsidRDefault="005B2299" w:rsidP="00313993">
            <w:pPr>
              <w:tabs>
                <w:tab w:val="center" w:pos="4320"/>
                <w:tab w:val="right" w:pos="8640"/>
              </w:tabs>
              <w:spacing w:after="240"/>
              <w:rPr>
                <w:b/>
                <w:sz w:val="16"/>
                <w:szCs w:val="16"/>
              </w:rPr>
            </w:pPr>
            <w:r>
              <w:rPr>
                <w:b/>
                <w:sz w:val="16"/>
                <w:szCs w:val="16"/>
              </w:rPr>
              <w:t>4.8641</w:t>
            </w:r>
          </w:p>
        </w:tc>
        <w:tc>
          <w:tcPr>
            <w:tcW w:w="630" w:type="dxa"/>
          </w:tcPr>
          <w:p w14:paraId="03BC93B2" w14:textId="77777777" w:rsidR="00D51B88" w:rsidRPr="00A86C13" w:rsidRDefault="00D51B88" w:rsidP="00313993">
            <w:pPr>
              <w:tabs>
                <w:tab w:val="center" w:pos="4320"/>
                <w:tab w:val="right" w:pos="8640"/>
              </w:tabs>
              <w:spacing w:after="240"/>
              <w:rPr>
                <w:b/>
                <w:sz w:val="16"/>
                <w:szCs w:val="16"/>
              </w:rPr>
            </w:pPr>
          </w:p>
        </w:tc>
        <w:tc>
          <w:tcPr>
            <w:tcW w:w="630" w:type="dxa"/>
          </w:tcPr>
          <w:p w14:paraId="747AB468" w14:textId="77777777" w:rsidR="00D51B88" w:rsidRPr="00A86C13" w:rsidRDefault="00D51B88" w:rsidP="00313993">
            <w:pPr>
              <w:tabs>
                <w:tab w:val="center" w:pos="4320"/>
                <w:tab w:val="right" w:pos="8640"/>
              </w:tabs>
              <w:spacing w:after="240"/>
              <w:rPr>
                <w:b/>
                <w:sz w:val="16"/>
                <w:szCs w:val="16"/>
              </w:rPr>
            </w:pPr>
          </w:p>
        </w:tc>
        <w:tc>
          <w:tcPr>
            <w:tcW w:w="630" w:type="dxa"/>
          </w:tcPr>
          <w:p w14:paraId="2267E215" w14:textId="77777777" w:rsidR="00D51B88" w:rsidRPr="00A86C13" w:rsidRDefault="00D51B88" w:rsidP="00313993">
            <w:pPr>
              <w:tabs>
                <w:tab w:val="center" w:pos="4320"/>
                <w:tab w:val="right" w:pos="8640"/>
              </w:tabs>
              <w:spacing w:after="240"/>
              <w:rPr>
                <w:b/>
                <w:sz w:val="16"/>
                <w:szCs w:val="16"/>
              </w:rPr>
            </w:pPr>
          </w:p>
        </w:tc>
        <w:tc>
          <w:tcPr>
            <w:tcW w:w="630" w:type="dxa"/>
          </w:tcPr>
          <w:p w14:paraId="0659137A" w14:textId="77777777" w:rsidR="00D51B88" w:rsidRPr="00A86C13" w:rsidRDefault="00D51B88" w:rsidP="00313993">
            <w:pPr>
              <w:tabs>
                <w:tab w:val="center" w:pos="4320"/>
                <w:tab w:val="right" w:pos="8640"/>
              </w:tabs>
              <w:spacing w:after="240"/>
              <w:rPr>
                <w:b/>
                <w:sz w:val="16"/>
                <w:szCs w:val="16"/>
              </w:rPr>
            </w:pPr>
          </w:p>
        </w:tc>
        <w:tc>
          <w:tcPr>
            <w:tcW w:w="630" w:type="dxa"/>
          </w:tcPr>
          <w:p w14:paraId="224CEC9D" w14:textId="77777777" w:rsidR="00D51B88" w:rsidRPr="00A86C13" w:rsidRDefault="00D51B88" w:rsidP="00313993">
            <w:pPr>
              <w:tabs>
                <w:tab w:val="center" w:pos="4320"/>
                <w:tab w:val="right" w:pos="8640"/>
              </w:tabs>
              <w:spacing w:after="240"/>
              <w:rPr>
                <w:b/>
                <w:sz w:val="16"/>
                <w:szCs w:val="16"/>
              </w:rPr>
            </w:pPr>
          </w:p>
        </w:tc>
        <w:tc>
          <w:tcPr>
            <w:tcW w:w="540" w:type="dxa"/>
          </w:tcPr>
          <w:p w14:paraId="7C1E0CD6" w14:textId="77777777" w:rsidR="00D51B88" w:rsidRPr="00A86C13" w:rsidRDefault="00D51B88" w:rsidP="00313993">
            <w:pPr>
              <w:tabs>
                <w:tab w:val="center" w:pos="4320"/>
                <w:tab w:val="right" w:pos="8640"/>
              </w:tabs>
              <w:spacing w:after="240"/>
              <w:rPr>
                <w:b/>
                <w:sz w:val="16"/>
                <w:szCs w:val="16"/>
              </w:rPr>
            </w:pPr>
          </w:p>
        </w:tc>
        <w:tc>
          <w:tcPr>
            <w:tcW w:w="630" w:type="dxa"/>
          </w:tcPr>
          <w:p w14:paraId="27DF6AB9" w14:textId="77777777" w:rsidR="00D51B88" w:rsidRPr="00A86C13" w:rsidRDefault="00D51B88" w:rsidP="00313993">
            <w:pPr>
              <w:tabs>
                <w:tab w:val="center" w:pos="4320"/>
                <w:tab w:val="right" w:pos="8640"/>
              </w:tabs>
              <w:spacing w:after="240"/>
              <w:rPr>
                <w:b/>
                <w:sz w:val="16"/>
                <w:szCs w:val="16"/>
              </w:rPr>
            </w:pPr>
          </w:p>
        </w:tc>
        <w:tc>
          <w:tcPr>
            <w:tcW w:w="630" w:type="dxa"/>
          </w:tcPr>
          <w:p w14:paraId="410E1426" w14:textId="77777777" w:rsidR="00D51B88" w:rsidRPr="00A86C13" w:rsidRDefault="00D51B88" w:rsidP="00313993">
            <w:pPr>
              <w:tabs>
                <w:tab w:val="center" w:pos="4320"/>
                <w:tab w:val="right" w:pos="8640"/>
              </w:tabs>
              <w:spacing w:after="240"/>
              <w:rPr>
                <w:b/>
                <w:sz w:val="16"/>
                <w:szCs w:val="16"/>
              </w:rPr>
            </w:pPr>
          </w:p>
        </w:tc>
        <w:tc>
          <w:tcPr>
            <w:tcW w:w="576" w:type="dxa"/>
          </w:tcPr>
          <w:p w14:paraId="5427C095" w14:textId="77777777" w:rsidR="00D51B88" w:rsidRPr="00A86C13" w:rsidRDefault="00D51B88" w:rsidP="00313993">
            <w:pPr>
              <w:tabs>
                <w:tab w:val="center" w:pos="4320"/>
                <w:tab w:val="right" w:pos="8640"/>
              </w:tabs>
              <w:spacing w:after="240"/>
              <w:rPr>
                <w:b/>
                <w:sz w:val="16"/>
                <w:szCs w:val="16"/>
              </w:rPr>
            </w:pPr>
          </w:p>
        </w:tc>
        <w:tc>
          <w:tcPr>
            <w:tcW w:w="720" w:type="dxa"/>
          </w:tcPr>
          <w:p w14:paraId="1413F89C" w14:textId="2870F734" w:rsidR="00D51B88" w:rsidRPr="00A86C13" w:rsidRDefault="005B2299" w:rsidP="00313993">
            <w:pPr>
              <w:tabs>
                <w:tab w:val="center" w:pos="4320"/>
                <w:tab w:val="right" w:pos="8640"/>
              </w:tabs>
              <w:spacing w:after="240"/>
              <w:rPr>
                <w:b/>
                <w:sz w:val="16"/>
                <w:szCs w:val="16"/>
              </w:rPr>
            </w:pPr>
            <w:r>
              <w:rPr>
                <w:b/>
                <w:sz w:val="16"/>
                <w:szCs w:val="16"/>
              </w:rPr>
              <w:t>6.0067</w:t>
            </w:r>
          </w:p>
        </w:tc>
        <w:tc>
          <w:tcPr>
            <w:tcW w:w="630" w:type="dxa"/>
          </w:tcPr>
          <w:p w14:paraId="5D354266" w14:textId="77777777" w:rsidR="00D51B88" w:rsidRPr="00A86C13" w:rsidRDefault="00D51B88" w:rsidP="00313993">
            <w:pPr>
              <w:tabs>
                <w:tab w:val="center" w:pos="4320"/>
                <w:tab w:val="right" w:pos="8640"/>
              </w:tabs>
              <w:spacing w:after="240"/>
              <w:rPr>
                <w:b/>
                <w:sz w:val="16"/>
                <w:szCs w:val="16"/>
              </w:rPr>
            </w:pPr>
          </w:p>
        </w:tc>
        <w:tc>
          <w:tcPr>
            <w:tcW w:w="630" w:type="dxa"/>
          </w:tcPr>
          <w:p w14:paraId="5F413911" w14:textId="77777777" w:rsidR="00D51B88" w:rsidRPr="00A86C13" w:rsidRDefault="00D51B88" w:rsidP="00313993">
            <w:pPr>
              <w:tabs>
                <w:tab w:val="center" w:pos="4320"/>
                <w:tab w:val="right" w:pos="8640"/>
              </w:tabs>
              <w:spacing w:after="240"/>
              <w:rPr>
                <w:b/>
                <w:sz w:val="16"/>
                <w:szCs w:val="16"/>
              </w:rPr>
            </w:pPr>
          </w:p>
        </w:tc>
        <w:tc>
          <w:tcPr>
            <w:tcW w:w="540" w:type="dxa"/>
          </w:tcPr>
          <w:p w14:paraId="64371E3C" w14:textId="77777777" w:rsidR="00D51B88" w:rsidRPr="00A86C13" w:rsidRDefault="00D51B88" w:rsidP="00313993">
            <w:pPr>
              <w:tabs>
                <w:tab w:val="center" w:pos="4320"/>
                <w:tab w:val="right" w:pos="8640"/>
              </w:tabs>
              <w:spacing w:after="240"/>
              <w:rPr>
                <w:b/>
                <w:sz w:val="16"/>
                <w:szCs w:val="16"/>
              </w:rPr>
            </w:pPr>
          </w:p>
        </w:tc>
        <w:tc>
          <w:tcPr>
            <w:tcW w:w="720" w:type="dxa"/>
          </w:tcPr>
          <w:p w14:paraId="318FD491" w14:textId="77777777" w:rsidR="00D51B88" w:rsidRPr="00A86C13" w:rsidRDefault="00D51B88" w:rsidP="00313993">
            <w:pPr>
              <w:tabs>
                <w:tab w:val="center" w:pos="4320"/>
                <w:tab w:val="right" w:pos="8640"/>
              </w:tabs>
              <w:spacing w:after="240"/>
              <w:rPr>
                <w:b/>
                <w:sz w:val="16"/>
                <w:szCs w:val="16"/>
              </w:rPr>
            </w:pPr>
          </w:p>
        </w:tc>
        <w:tc>
          <w:tcPr>
            <w:tcW w:w="540" w:type="dxa"/>
          </w:tcPr>
          <w:p w14:paraId="75DA804F" w14:textId="77777777" w:rsidR="00D51B88" w:rsidRPr="00A86C13" w:rsidRDefault="00D51B88" w:rsidP="00313993">
            <w:pPr>
              <w:tabs>
                <w:tab w:val="center" w:pos="4320"/>
                <w:tab w:val="right" w:pos="8640"/>
              </w:tabs>
              <w:spacing w:after="240"/>
              <w:rPr>
                <w:b/>
                <w:sz w:val="16"/>
                <w:szCs w:val="16"/>
              </w:rPr>
            </w:pPr>
          </w:p>
        </w:tc>
        <w:tc>
          <w:tcPr>
            <w:tcW w:w="630" w:type="dxa"/>
          </w:tcPr>
          <w:p w14:paraId="5A795B65" w14:textId="77777777" w:rsidR="00D51B88" w:rsidRPr="00A86C13" w:rsidRDefault="00D51B88" w:rsidP="00313993">
            <w:pPr>
              <w:tabs>
                <w:tab w:val="center" w:pos="4320"/>
                <w:tab w:val="right" w:pos="8640"/>
              </w:tabs>
              <w:spacing w:after="240"/>
              <w:rPr>
                <w:b/>
                <w:sz w:val="16"/>
                <w:szCs w:val="16"/>
              </w:rPr>
            </w:pPr>
          </w:p>
        </w:tc>
        <w:tc>
          <w:tcPr>
            <w:tcW w:w="630" w:type="dxa"/>
          </w:tcPr>
          <w:p w14:paraId="7CB425E7" w14:textId="77777777" w:rsidR="00D51B88" w:rsidRPr="00A86C13" w:rsidRDefault="00D51B88" w:rsidP="00313993">
            <w:pPr>
              <w:tabs>
                <w:tab w:val="center" w:pos="4320"/>
                <w:tab w:val="right" w:pos="8640"/>
              </w:tabs>
              <w:spacing w:after="240"/>
              <w:rPr>
                <w:b/>
                <w:sz w:val="16"/>
                <w:szCs w:val="16"/>
              </w:rPr>
            </w:pPr>
          </w:p>
        </w:tc>
        <w:tc>
          <w:tcPr>
            <w:tcW w:w="630" w:type="dxa"/>
          </w:tcPr>
          <w:p w14:paraId="261F048F" w14:textId="77777777" w:rsidR="00D51B88" w:rsidRPr="00A86C13" w:rsidRDefault="00D51B88" w:rsidP="00313993">
            <w:pPr>
              <w:tabs>
                <w:tab w:val="center" w:pos="4320"/>
                <w:tab w:val="right" w:pos="8640"/>
              </w:tabs>
              <w:spacing w:after="240"/>
              <w:rPr>
                <w:b/>
                <w:sz w:val="16"/>
                <w:szCs w:val="16"/>
              </w:rPr>
            </w:pPr>
          </w:p>
        </w:tc>
        <w:tc>
          <w:tcPr>
            <w:tcW w:w="630" w:type="dxa"/>
          </w:tcPr>
          <w:p w14:paraId="0EFE9C52" w14:textId="77777777" w:rsidR="00D51B88" w:rsidRPr="00A86C13" w:rsidRDefault="00D51B88" w:rsidP="00313993">
            <w:pPr>
              <w:tabs>
                <w:tab w:val="center" w:pos="4320"/>
                <w:tab w:val="right" w:pos="8640"/>
              </w:tabs>
              <w:spacing w:after="240"/>
              <w:rPr>
                <w:b/>
                <w:sz w:val="16"/>
                <w:szCs w:val="16"/>
              </w:rPr>
            </w:pPr>
          </w:p>
        </w:tc>
      </w:tr>
      <w:tr w:rsidR="00D51B88" w14:paraId="7B6A725B" w14:textId="77777777" w:rsidTr="00F81C60">
        <w:trPr>
          <w:trHeight w:hRule="exact" w:val="307"/>
        </w:trPr>
        <w:tc>
          <w:tcPr>
            <w:tcW w:w="688" w:type="dxa"/>
            <w:vMerge w:val="restart"/>
          </w:tcPr>
          <w:p w14:paraId="4EAA6665" w14:textId="77777777" w:rsidR="00D51B88" w:rsidRPr="00A86C13" w:rsidRDefault="00D51B88" w:rsidP="00313993">
            <w:pPr>
              <w:tabs>
                <w:tab w:val="center" w:pos="4320"/>
                <w:tab w:val="right" w:pos="8640"/>
              </w:tabs>
              <w:spacing w:after="240"/>
              <w:jc w:val="center"/>
              <w:rPr>
                <w:b/>
                <w:sz w:val="16"/>
                <w:szCs w:val="16"/>
              </w:rPr>
            </w:pPr>
            <w:proofErr w:type="spellStart"/>
            <w:r w:rsidRPr="00A86C13">
              <w:rPr>
                <w:b/>
                <w:sz w:val="16"/>
                <w:szCs w:val="16"/>
              </w:rPr>
              <w:t>P</w:t>
            </w:r>
            <w:r>
              <w:rPr>
                <w:b/>
                <w:sz w:val="16"/>
                <w:szCs w:val="16"/>
              </w:rPr>
              <w:t>RoC</w:t>
            </w:r>
            <w:proofErr w:type="spellEnd"/>
            <w:r>
              <w:rPr>
                <w:b/>
                <w:sz w:val="16"/>
                <w:szCs w:val="16"/>
              </w:rPr>
              <w:t xml:space="preserve"> </w:t>
            </w:r>
            <w:r w:rsidRPr="00F86C31">
              <w:rPr>
                <w:sz w:val="12"/>
                <w:szCs w:val="12"/>
              </w:rPr>
              <w:t>(mm)</w:t>
            </w:r>
          </w:p>
        </w:tc>
        <w:tc>
          <w:tcPr>
            <w:tcW w:w="392" w:type="dxa"/>
          </w:tcPr>
          <w:p w14:paraId="7A272161"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1</w:t>
            </w:r>
          </w:p>
        </w:tc>
        <w:tc>
          <w:tcPr>
            <w:tcW w:w="652" w:type="dxa"/>
          </w:tcPr>
          <w:p w14:paraId="4A388DA2" w14:textId="1E9FC074" w:rsidR="00D51B88" w:rsidRPr="00A86C13" w:rsidRDefault="003C4E85" w:rsidP="00313993">
            <w:pPr>
              <w:tabs>
                <w:tab w:val="center" w:pos="4320"/>
                <w:tab w:val="right" w:pos="8640"/>
              </w:tabs>
              <w:spacing w:after="240"/>
              <w:rPr>
                <w:b/>
                <w:sz w:val="16"/>
                <w:szCs w:val="16"/>
              </w:rPr>
            </w:pPr>
            <w:r>
              <w:rPr>
                <w:b/>
                <w:sz w:val="16"/>
                <w:szCs w:val="16"/>
              </w:rPr>
              <w:t>6.5320</w:t>
            </w:r>
          </w:p>
        </w:tc>
        <w:tc>
          <w:tcPr>
            <w:tcW w:w="630" w:type="dxa"/>
          </w:tcPr>
          <w:p w14:paraId="769E6261" w14:textId="77777777" w:rsidR="00D51B88" w:rsidRPr="00A86C13" w:rsidRDefault="00D51B88" w:rsidP="00313993">
            <w:pPr>
              <w:tabs>
                <w:tab w:val="center" w:pos="4320"/>
                <w:tab w:val="right" w:pos="8640"/>
              </w:tabs>
              <w:spacing w:after="240"/>
              <w:rPr>
                <w:b/>
                <w:sz w:val="16"/>
                <w:szCs w:val="16"/>
              </w:rPr>
            </w:pPr>
          </w:p>
        </w:tc>
        <w:tc>
          <w:tcPr>
            <w:tcW w:w="630" w:type="dxa"/>
          </w:tcPr>
          <w:p w14:paraId="35311DF9" w14:textId="77777777" w:rsidR="00D51B88" w:rsidRPr="00A86C13" w:rsidRDefault="00D51B88" w:rsidP="00313993">
            <w:pPr>
              <w:tabs>
                <w:tab w:val="center" w:pos="4320"/>
                <w:tab w:val="right" w:pos="8640"/>
              </w:tabs>
              <w:spacing w:after="240"/>
              <w:rPr>
                <w:b/>
                <w:sz w:val="16"/>
                <w:szCs w:val="16"/>
              </w:rPr>
            </w:pPr>
          </w:p>
        </w:tc>
        <w:tc>
          <w:tcPr>
            <w:tcW w:w="630" w:type="dxa"/>
          </w:tcPr>
          <w:p w14:paraId="3857A150" w14:textId="77777777" w:rsidR="00D51B88" w:rsidRPr="00A86C13" w:rsidRDefault="00D51B88" w:rsidP="00313993">
            <w:pPr>
              <w:tabs>
                <w:tab w:val="center" w:pos="4320"/>
                <w:tab w:val="right" w:pos="8640"/>
              </w:tabs>
              <w:spacing w:after="240"/>
              <w:rPr>
                <w:b/>
                <w:sz w:val="16"/>
                <w:szCs w:val="16"/>
              </w:rPr>
            </w:pPr>
          </w:p>
        </w:tc>
        <w:tc>
          <w:tcPr>
            <w:tcW w:w="630" w:type="dxa"/>
          </w:tcPr>
          <w:p w14:paraId="14D45B53" w14:textId="77777777" w:rsidR="00D51B88" w:rsidRPr="00A86C13" w:rsidRDefault="00D51B88" w:rsidP="00313993">
            <w:pPr>
              <w:tabs>
                <w:tab w:val="center" w:pos="4320"/>
                <w:tab w:val="right" w:pos="8640"/>
              </w:tabs>
              <w:spacing w:after="240"/>
              <w:rPr>
                <w:b/>
                <w:sz w:val="16"/>
                <w:szCs w:val="16"/>
              </w:rPr>
            </w:pPr>
          </w:p>
        </w:tc>
        <w:tc>
          <w:tcPr>
            <w:tcW w:w="630" w:type="dxa"/>
          </w:tcPr>
          <w:p w14:paraId="31C029CA" w14:textId="77777777" w:rsidR="00D51B88" w:rsidRPr="00A86C13" w:rsidRDefault="00D51B88" w:rsidP="00313993">
            <w:pPr>
              <w:tabs>
                <w:tab w:val="center" w:pos="4320"/>
                <w:tab w:val="right" w:pos="8640"/>
              </w:tabs>
              <w:spacing w:after="240"/>
              <w:rPr>
                <w:b/>
                <w:sz w:val="16"/>
                <w:szCs w:val="16"/>
              </w:rPr>
            </w:pPr>
          </w:p>
        </w:tc>
        <w:tc>
          <w:tcPr>
            <w:tcW w:w="540" w:type="dxa"/>
          </w:tcPr>
          <w:p w14:paraId="340FEB6C" w14:textId="77777777" w:rsidR="00D51B88" w:rsidRPr="00A86C13" w:rsidRDefault="00D51B88" w:rsidP="00313993">
            <w:pPr>
              <w:tabs>
                <w:tab w:val="center" w:pos="4320"/>
                <w:tab w:val="right" w:pos="8640"/>
              </w:tabs>
              <w:spacing w:after="240"/>
              <w:rPr>
                <w:b/>
                <w:sz w:val="16"/>
                <w:szCs w:val="16"/>
              </w:rPr>
            </w:pPr>
          </w:p>
        </w:tc>
        <w:tc>
          <w:tcPr>
            <w:tcW w:w="630" w:type="dxa"/>
          </w:tcPr>
          <w:p w14:paraId="61C75B2F" w14:textId="77777777" w:rsidR="00D51B88" w:rsidRPr="00A86C13" w:rsidRDefault="00D51B88" w:rsidP="00313993">
            <w:pPr>
              <w:tabs>
                <w:tab w:val="center" w:pos="4320"/>
                <w:tab w:val="right" w:pos="8640"/>
              </w:tabs>
              <w:spacing w:after="240"/>
              <w:rPr>
                <w:b/>
                <w:sz w:val="16"/>
                <w:szCs w:val="16"/>
              </w:rPr>
            </w:pPr>
          </w:p>
        </w:tc>
        <w:tc>
          <w:tcPr>
            <w:tcW w:w="630" w:type="dxa"/>
          </w:tcPr>
          <w:p w14:paraId="380208D2" w14:textId="77777777" w:rsidR="00D51B88" w:rsidRPr="00A86C13" w:rsidRDefault="00D51B88" w:rsidP="00313993">
            <w:pPr>
              <w:tabs>
                <w:tab w:val="center" w:pos="4320"/>
                <w:tab w:val="right" w:pos="8640"/>
              </w:tabs>
              <w:spacing w:after="240"/>
              <w:rPr>
                <w:b/>
                <w:sz w:val="16"/>
                <w:szCs w:val="16"/>
              </w:rPr>
            </w:pPr>
          </w:p>
        </w:tc>
        <w:tc>
          <w:tcPr>
            <w:tcW w:w="576" w:type="dxa"/>
          </w:tcPr>
          <w:p w14:paraId="41192599" w14:textId="77777777" w:rsidR="00D51B88" w:rsidRPr="00A86C13" w:rsidRDefault="00D51B88" w:rsidP="00313993">
            <w:pPr>
              <w:tabs>
                <w:tab w:val="center" w:pos="4320"/>
                <w:tab w:val="right" w:pos="8640"/>
              </w:tabs>
              <w:spacing w:after="240"/>
              <w:rPr>
                <w:b/>
                <w:sz w:val="16"/>
                <w:szCs w:val="16"/>
              </w:rPr>
            </w:pPr>
          </w:p>
        </w:tc>
        <w:tc>
          <w:tcPr>
            <w:tcW w:w="720" w:type="dxa"/>
          </w:tcPr>
          <w:p w14:paraId="7CC43918" w14:textId="76108F2F" w:rsidR="00D51B88" w:rsidRPr="00A86C13" w:rsidRDefault="003C4E85" w:rsidP="00313993">
            <w:pPr>
              <w:tabs>
                <w:tab w:val="center" w:pos="4320"/>
                <w:tab w:val="right" w:pos="8640"/>
              </w:tabs>
              <w:spacing w:after="240"/>
              <w:rPr>
                <w:b/>
                <w:sz w:val="16"/>
                <w:szCs w:val="16"/>
              </w:rPr>
            </w:pPr>
            <w:r>
              <w:rPr>
                <w:b/>
                <w:sz w:val="16"/>
                <w:szCs w:val="16"/>
              </w:rPr>
              <w:t>6.6775</w:t>
            </w:r>
          </w:p>
        </w:tc>
        <w:tc>
          <w:tcPr>
            <w:tcW w:w="630" w:type="dxa"/>
          </w:tcPr>
          <w:p w14:paraId="0ECF37BF" w14:textId="77777777" w:rsidR="00D51B88" w:rsidRPr="00A86C13" w:rsidRDefault="00D51B88" w:rsidP="00313993">
            <w:pPr>
              <w:tabs>
                <w:tab w:val="center" w:pos="4320"/>
                <w:tab w:val="right" w:pos="8640"/>
              </w:tabs>
              <w:spacing w:after="240"/>
              <w:rPr>
                <w:b/>
                <w:sz w:val="16"/>
                <w:szCs w:val="16"/>
              </w:rPr>
            </w:pPr>
          </w:p>
        </w:tc>
        <w:tc>
          <w:tcPr>
            <w:tcW w:w="630" w:type="dxa"/>
          </w:tcPr>
          <w:p w14:paraId="3E9A4EC3" w14:textId="77777777" w:rsidR="00D51B88" w:rsidRPr="00A86C13" w:rsidRDefault="00D51B88" w:rsidP="00313993">
            <w:pPr>
              <w:tabs>
                <w:tab w:val="center" w:pos="4320"/>
                <w:tab w:val="right" w:pos="8640"/>
              </w:tabs>
              <w:spacing w:after="240"/>
              <w:rPr>
                <w:b/>
                <w:sz w:val="16"/>
                <w:szCs w:val="16"/>
              </w:rPr>
            </w:pPr>
          </w:p>
        </w:tc>
        <w:tc>
          <w:tcPr>
            <w:tcW w:w="540" w:type="dxa"/>
          </w:tcPr>
          <w:p w14:paraId="40CC6768" w14:textId="77777777" w:rsidR="00D51B88" w:rsidRPr="00A86C13" w:rsidRDefault="00D51B88" w:rsidP="00313993">
            <w:pPr>
              <w:tabs>
                <w:tab w:val="center" w:pos="4320"/>
                <w:tab w:val="right" w:pos="8640"/>
              </w:tabs>
              <w:spacing w:after="240"/>
              <w:rPr>
                <w:b/>
                <w:sz w:val="16"/>
                <w:szCs w:val="16"/>
              </w:rPr>
            </w:pPr>
          </w:p>
        </w:tc>
        <w:tc>
          <w:tcPr>
            <w:tcW w:w="720" w:type="dxa"/>
          </w:tcPr>
          <w:p w14:paraId="7CA7CF14" w14:textId="77777777" w:rsidR="00D51B88" w:rsidRPr="00A86C13" w:rsidRDefault="00D51B88" w:rsidP="00313993">
            <w:pPr>
              <w:tabs>
                <w:tab w:val="center" w:pos="4320"/>
                <w:tab w:val="right" w:pos="8640"/>
              </w:tabs>
              <w:spacing w:after="240"/>
              <w:rPr>
                <w:b/>
                <w:sz w:val="16"/>
                <w:szCs w:val="16"/>
              </w:rPr>
            </w:pPr>
          </w:p>
        </w:tc>
        <w:tc>
          <w:tcPr>
            <w:tcW w:w="540" w:type="dxa"/>
          </w:tcPr>
          <w:p w14:paraId="4CC02B59" w14:textId="77777777" w:rsidR="00D51B88" w:rsidRPr="00A86C13" w:rsidRDefault="00D51B88" w:rsidP="00313993">
            <w:pPr>
              <w:tabs>
                <w:tab w:val="center" w:pos="4320"/>
                <w:tab w:val="right" w:pos="8640"/>
              </w:tabs>
              <w:spacing w:after="240"/>
              <w:rPr>
                <w:b/>
                <w:sz w:val="16"/>
                <w:szCs w:val="16"/>
              </w:rPr>
            </w:pPr>
          </w:p>
        </w:tc>
        <w:tc>
          <w:tcPr>
            <w:tcW w:w="630" w:type="dxa"/>
          </w:tcPr>
          <w:p w14:paraId="034BE38E" w14:textId="77777777" w:rsidR="00D51B88" w:rsidRPr="00A86C13" w:rsidRDefault="00D51B88" w:rsidP="00313993">
            <w:pPr>
              <w:tabs>
                <w:tab w:val="center" w:pos="4320"/>
                <w:tab w:val="right" w:pos="8640"/>
              </w:tabs>
              <w:spacing w:after="240"/>
              <w:rPr>
                <w:b/>
                <w:sz w:val="16"/>
                <w:szCs w:val="16"/>
              </w:rPr>
            </w:pPr>
          </w:p>
        </w:tc>
        <w:tc>
          <w:tcPr>
            <w:tcW w:w="630" w:type="dxa"/>
          </w:tcPr>
          <w:p w14:paraId="1165797C" w14:textId="77777777" w:rsidR="00D51B88" w:rsidRPr="00A86C13" w:rsidRDefault="00D51B88" w:rsidP="00313993">
            <w:pPr>
              <w:tabs>
                <w:tab w:val="center" w:pos="4320"/>
                <w:tab w:val="right" w:pos="8640"/>
              </w:tabs>
              <w:spacing w:after="240"/>
              <w:rPr>
                <w:b/>
                <w:sz w:val="16"/>
                <w:szCs w:val="16"/>
              </w:rPr>
            </w:pPr>
          </w:p>
        </w:tc>
        <w:tc>
          <w:tcPr>
            <w:tcW w:w="630" w:type="dxa"/>
          </w:tcPr>
          <w:p w14:paraId="7CF234AE" w14:textId="77777777" w:rsidR="00D51B88" w:rsidRPr="00A86C13" w:rsidRDefault="00D51B88" w:rsidP="00313993">
            <w:pPr>
              <w:tabs>
                <w:tab w:val="center" w:pos="4320"/>
                <w:tab w:val="right" w:pos="8640"/>
              </w:tabs>
              <w:spacing w:after="240"/>
              <w:rPr>
                <w:b/>
                <w:sz w:val="16"/>
                <w:szCs w:val="16"/>
              </w:rPr>
            </w:pPr>
          </w:p>
        </w:tc>
        <w:tc>
          <w:tcPr>
            <w:tcW w:w="630" w:type="dxa"/>
          </w:tcPr>
          <w:p w14:paraId="72DBF59D" w14:textId="77777777" w:rsidR="00D51B88" w:rsidRPr="00A86C13" w:rsidRDefault="00D51B88" w:rsidP="00313993">
            <w:pPr>
              <w:tabs>
                <w:tab w:val="center" w:pos="4320"/>
                <w:tab w:val="right" w:pos="8640"/>
              </w:tabs>
              <w:spacing w:after="240"/>
              <w:rPr>
                <w:b/>
                <w:sz w:val="16"/>
                <w:szCs w:val="16"/>
              </w:rPr>
            </w:pPr>
          </w:p>
        </w:tc>
      </w:tr>
      <w:tr w:rsidR="00D51B88" w14:paraId="7A22EF7D" w14:textId="77777777" w:rsidTr="00F81C60">
        <w:trPr>
          <w:trHeight w:hRule="exact" w:val="307"/>
        </w:trPr>
        <w:tc>
          <w:tcPr>
            <w:tcW w:w="688" w:type="dxa"/>
            <w:vMerge/>
          </w:tcPr>
          <w:p w14:paraId="3DB203AC" w14:textId="77777777" w:rsidR="00D51B88" w:rsidRPr="00A86C13" w:rsidRDefault="00D51B88" w:rsidP="00313993">
            <w:pPr>
              <w:tabs>
                <w:tab w:val="center" w:pos="4320"/>
                <w:tab w:val="right" w:pos="8640"/>
              </w:tabs>
              <w:spacing w:after="240"/>
              <w:rPr>
                <w:b/>
                <w:sz w:val="16"/>
                <w:szCs w:val="16"/>
              </w:rPr>
            </w:pPr>
          </w:p>
        </w:tc>
        <w:tc>
          <w:tcPr>
            <w:tcW w:w="392" w:type="dxa"/>
          </w:tcPr>
          <w:p w14:paraId="7143A5A3"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2</w:t>
            </w:r>
          </w:p>
        </w:tc>
        <w:tc>
          <w:tcPr>
            <w:tcW w:w="652" w:type="dxa"/>
          </w:tcPr>
          <w:p w14:paraId="4B365B58" w14:textId="33ED0C2B" w:rsidR="00D51B88" w:rsidRPr="00A86C13" w:rsidRDefault="003C4E85" w:rsidP="00313993">
            <w:pPr>
              <w:tabs>
                <w:tab w:val="center" w:pos="4320"/>
                <w:tab w:val="right" w:pos="8640"/>
              </w:tabs>
              <w:spacing w:after="240"/>
              <w:rPr>
                <w:b/>
                <w:sz w:val="16"/>
                <w:szCs w:val="16"/>
              </w:rPr>
            </w:pPr>
            <w:r>
              <w:rPr>
                <w:b/>
                <w:sz w:val="16"/>
                <w:szCs w:val="16"/>
              </w:rPr>
              <w:t>6.6881</w:t>
            </w:r>
          </w:p>
        </w:tc>
        <w:tc>
          <w:tcPr>
            <w:tcW w:w="630" w:type="dxa"/>
          </w:tcPr>
          <w:p w14:paraId="7F5B25FE" w14:textId="77777777" w:rsidR="00D51B88" w:rsidRPr="00A86C13" w:rsidRDefault="00D51B88" w:rsidP="00313993">
            <w:pPr>
              <w:tabs>
                <w:tab w:val="center" w:pos="4320"/>
                <w:tab w:val="right" w:pos="8640"/>
              </w:tabs>
              <w:spacing w:after="240"/>
              <w:rPr>
                <w:b/>
                <w:sz w:val="16"/>
                <w:szCs w:val="16"/>
              </w:rPr>
            </w:pPr>
          </w:p>
        </w:tc>
        <w:tc>
          <w:tcPr>
            <w:tcW w:w="630" w:type="dxa"/>
          </w:tcPr>
          <w:p w14:paraId="66CD781C" w14:textId="77777777" w:rsidR="00D51B88" w:rsidRPr="00A86C13" w:rsidRDefault="00D51B88" w:rsidP="00313993">
            <w:pPr>
              <w:tabs>
                <w:tab w:val="center" w:pos="4320"/>
                <w:tab w:val="right" w:pos="8640"/>
              </w:tabs>
              <w:spacing w:after="240"/>
              <w:rPr>
                <w:b/>
                <w:sz w:val="16"/>
                <w:szCs w:val="16"/>
              </w:rPr>
            </w:pPr>
          </w:p>
        </w:tc>
        <w:tc>
          <w:tcPr>
            <w:tcW w:w="630" w:type="dxa"/>
          </w:tcPr>
          <w:p w14:paraId="7385A74E" w14:textId="77777777" w:rsidR="00D51B88" w:rsidRPr="00A86C13" w:rsidRDefault="00D51B88" w:rsidP="00313993">
            <w:pPr>
              <w:tabs>
                <w:tab w:val="center" w:pos="4320"/>
                <w:tab w:val="right" w:pos="8640"/>
              </w:tabs>
              <w:spacing w:after="240"/>
              <w:rPr>
                <w:b/>
                <w:sz w:val="16"/>
                <w:szCs w:val="16"/>
              </w:rPr>
            </w:pPr>
          </w:p>
        </w:tc>
        <w:tc>
          <w:tcPr>
            <w:tcW w:w="630" w:type="dxa"/>
          </w:tcPr>
          <w:p w14:paraId="69705312" w14:textId="77777777" w:rsidR="00D51B88" w:rsidRPr="00A86C13" w:rsidRDefault="00D51B88" w:rsidP="00313993">
            <w:pPr>
              <w:tabs>
                <w:tab w:val="center" w:pos="4320"/>
                <w:tab w:val="right" w:pos="8640"/>
              </w:tabs>
              <w:spacing w:after="240"/>
              <w:rPr>
                <w:b/>
                <w:sz w:val="16"/>
                <w:szCs w:val="16"/>
              </w:rPr>
            </w:pPr>
          </w:p>
        </w:tc>
        <w:tc>
          <w:tcPr>
            <w:tcW w:w="630" w:type="dxa"/>
          </w:tcPr>
          <w:p w14:paraId="152FBD92" w14:textId="77777777" w:rsidR="00D51B88" w:rsidRPr="00A86C13" w:rsidRDefault="00D51B88" w:rsidP="00313993">
            <w:pPr>
              <w:tabs>
                <w:tab w:val="center" w:pos="4320"/>
                <w:tab w:val="right" w:pos="8640"/>
              </w:tabs>
              <w:spacing w:after="240"/>
              <w:rPr>
                <w:b/>
                <w:sz w:val="16"/>
                <w:szCs w:val="16"/>
              </w:rPr>
            </w:pPr>
          </w:p>
        </w:tc>
        <w:tc>
          <w:tcPr>
            <w:tcW w:w="540" w:type="dxa"/>
          </w:tcPr>
          <w:p w14:paraId="63885052" w14:textId="77777777" w:rsidR="00D51B88" w:rsidRPr="00A86C13" w:rsidRDefault="00D51B88" w:rsidP="00313993">
            <w:pPr>
              <w:tabs>
                <w:tab w:val="center" w:pos="4320"/>
                <w:tab w:val="right" w:pos="8640"/>
              </w:tabs>
              <w:spacing w:after="240"/>
              <w:rPr>
                <w:b/>
                <w:sz w:val="16"/>
                <w:szCs w:val="16"/>
              </w:rPr>
            </w:pPr>
          </w:p>
        </w:tc>
        <w:tc>
          <w:tcPr>
            <w:tcW w:w="630" w:type="dxa"/>
          </w:tcPr>
          <w:p w14:paraId="7F7E4229" w14:textId="77777777" w:rsidR="00D51B88" w:rsidRPr="00A86C13" w:rsidRDefault="00D51B88" w:rsidP="00313993">
            <w:pPr>
              <w:tabs>
                <w:tab w:val="center" w:pos="4320"/>
                <w:tab w:val="right" w:pos="8640"/>
              </w:tabs>
              <w:spacing w:after="240"/>
              <w:rPr>
                <w:b/>
                <w:sz w:val="16"/>
                <w:szCs w:val="16"/>
              </w:rPr>
            </w:pPr>
          </w:p>
        </w:tc>
        <w:tc>
          <w:tcPr>
            <w:tcW w:w="630" w:type="dxa"/>
          </w:tcPr>
          <w:p w14:paraId="29BD2013" w14:textId="77777777" w:rsidR="00D51B88" w:rsidRPr="00A86C13" w:rsidRDefault="00D51B88" w:rsidP="00313993">
            <w:pPr>
              <w:tabs>
                <w:tab w:val="center" w:pos="4320"/>
                <w:tab w:val="right" w:pos="8640"/>
              </w:tabs>
              <w:spacing w:after="240"/>
              <w:rPr>
                <w:b/>
                <w:sz w:val="16"/>
                <w:szCs w:val="16"/>
              </w:rPr>
            </w:pPr>
          </w:p>
        </w:tc>
        <w:tc>
          <w:tcPr>
            <w:tcW w:w="576" w:type="dxa"/>
          </w:tcPr>
          <w:p w14:paraId="57843212" w14:textId="77777777" w:rsidR="00D51B88" w:rsidRPr="00A86C13" w:rsidRDefault="00D51B88" w:rsidP="00313993">
            <w:pPr>
              <w:tabs>
                <w:tab w:val="center" w:pos="4320"/>
                <w:tab w:val="right" w:pos="8640"/>
              </w:tabs>
              <w:spacing w:after="240"/>
              <w:rPr>
                <w:b/>
                <w:sz w:val="16"/>
                <w:szCs w:val="16"/>
              </w:rPr>
            </w:pPr>
          </w:p>
        </w:tc>
        <w:tc>
          <w:tcPr>
            <w:tcW w:w="720" w:type="dxa"/>
          </w:tcPr>
          <w:p w14:paraId="0581CD16" w14:textId="0C83EDDA" w:rsidR="00D51B88" w:rsidRPr="00A86C13" w:rsidRDefault="003C4E85" w:rsidP="00313993">
            <w:pPr>
              <w:tabs>
                <w:tab w:val="center" w:pos="4320"/>
                <w:tab w:val="right" w:pos="8640"/>
              </w:tabs>
              <w:spacing w:after="240"/>
              <w:rPr>
                <w:b/>
                <w:sz w:val="16"/>
                <w:szCs w:val="16"/>
              </w:rPr>
            </w:pPr>
            <w:r>
              <w:rPr>
                <w:b/>
                <w:sz w:val="16"/>
                <w:szCs w:val="16"/>
              </w:rPr>
              <w:t>2.9592</w:t>
            </w:r>
          </w:p>
        </w:tc>
        <w:tc>
          <w:tcPr>
            <w:tcW w:w="630" w:type="dxa"/>
          </w:tcPr>
          <w:p w14:paraId="5FA571B9" w14:textId="77777777" w:rsidR="00D51B88" w:rsidRPr="00A86C13" w:rsidRDefault="00D51B88" w:rsidP="00313993">
            <w:pPr>
              <w:tabs>
                <w:tab w:val="center" w:pos="4320"/>
                <w:tab w:val="right" w:pos="8640"/>
              </w:tabs>
              <w:spacing w:after="240"/>
              <w:rPr>
                <w:b/>
                <w:sz w:val="16"/>
                <w:szCs w:val="16"/>
              </w:rPr>
            </w:pPr>
          </w:p>
        </w:tc>
        <w:tc>
          <w:tcPr>
            <w:tcW w:w="630" w:type="dxa"/>
          </w:tcPr>
          <w:p w14:paraId="6908B0E7" w14:textId="77777777" w:rsidR="00D51B88" w:rsidRPr="00A86C13" w:rsidRDefault="00D51B88" w:rsidP="00313993">
            <w:pPr>
              <w:tabs>
                <w:tab w:val="center" w:pos="4320"/>
                <w:tab w:val="right" w:pos="8640"/>
              </w:tabs>
              <w:spacing w:after="240"/>
              <w:rPr>
                <w:b/>
                <w:sz w:val="16"/>
                <w:szCs w:val="16"/>
              </w:rPr>
            </w:pPr>
          </w:p>
        </w:tc>
        <w:tc>
          <w:tcPr>
            <w:tcW w:w="540" w:type="dxa"/>
          </w:tcPr>
          <w:p w14:paraId="0D7780F0" w14:textId="77777777" w:rsidR="00D51B88" w:rsidRPr="00A86C13" w:rsidRDefault="00D51B88" w:rsidP="00313993">
            <w:pPr>
              <w:tabs>
                <w:tab w:val="center" w:pos="4320"/>
                <w:tab w:val="right" w:pos="8640"/>
              </w:tabs>
              <w:spacing w:after="240"/>
              <w:rPr>
                <w:b/>
                <w:sz w:val="16"/>
                <w:szCs w:val="16"/>
              </w:rPr>
            </w:pPr>
          </w:p>
        </w:tc>
        <w:tc>
          <w:tcPr>
            <w:tcW w:w="720" w:type="dxa"/>
          </w:tcPr>
          <w:p w14:paraId="3C9A23B2" w14:textId="77777777" w:rsidR="00D51B88" w:rsidRPr="00A86C13" w:rsidRDefault="00D51B88" w:rsidP="00313993">
            <w:pPr>
              <w:tabs>
                <w:tab w:val="center" w:pos="4320"/>
                <w:tab w:val="right" w:pos="8640"/>
              </w:tabs>
              <w:spacing w:after="240"/>
              <w:rPr>
                <w:b/>
                <w:sz w:val="16"/>
                <w:szCs w:val="16"/>
              </w:rPr>
            </w:pPr>
          </w:p>
        </w:tc>
        <w:tc>
          <w:tcPr>
            <w:tcW w:w="540" w:type="dxa"/>
          </w:tcPr>
          <w:p w14:paraId="00583976" w14:textId="77777777" w:rsidR="00D51B88" w:rsidRPr="00A86C13" w:rsidRDefault="00D51B88" w:rsidP="00313993">
            <w:pPr>
              <w:tabs>
                <w:tab w:val="center" w:pos="4320"/>
                <w:tab w:val="right" w:pos="8640"/>
              </w:tabs>
              <w:spacing w:after="240"/>
              <w:rPr>
                <w:b/>
                <w:sz w:val="16"/>
                <w:szCs w:val="16"/>
              </w:rPr>
            </w:pPr>
          </w:p>
        </w:tc>
        <w:tc>
          <w:tcPr>
            <w:tcW w:w="630" w:type="dxa"/>
          </w:tcPr>
          <w:p w14:paraId="53A11685" w14:textId="77777777" w:rsidR="00D51B88" w:rsidRPr="00A86C13" w:rsidRDefault="00D51B88" w:rsidP="00313993">
            <w:pPr>
              <w:tabs>
                <w:tab w:val="center" w:pos="4320"/>
                <w:tab w:val="right" w:pos="8640"/>
              </w:tabs>
              <w:spacing w:after="240"/>
              <w:rPr>
                <w:b/>
                <w:sz w:val="16"/>
                <w:szCs w:val="16"/>
              </w:rPr>
            </w:pPr>
          </w:p>
        </w:tc>
        <w:tc>
          <w:tcPr>
            <w:tcW w:w="630" w:type="dxa"/>
          </w:tcPr>
          <w:p w14:paraId="65E9BE10" w14:textId="77777777" w:rsidR="00D51B88" w:rsidRPr="00A86C13" w:rsidRDefault="00D51B88" w:rsidP="00313993">
            <w:pPr>
              <w:tabs>
                <w:tab w:val="center" w:pos="4320"/>
                <w:tab w:val="right" w:pos="8640"/>
              </w:tabs>
              <w:spacing w:after="240"/>
              <w:rPr>
                <w:b/>
                <w:sz w:val="16"/>
                <w:szCs w:val="16"/>
              </w:rPr>
            </w:pPr>
          </w:p>
        </w:tc>
        <w:tc>
          <w:tcPr>
            <w:tcW w:w="630" w:type="dxa"/>
          </w:tcPr>
          <w:p w14:paraId="532D5A8E" w14:textId="77777777" w:rsidR="00D51B88" w:rsidRPr="00A86C13" w:rsidRDefault="00D51B88" w:rsidP="00313993">
            <w:pPr>
              <w:tabs>
                <w:tab w:val="center" w:pos="4320"/>
                <w:tab w:val="right" w:pos="8640"/>
              </w:tabs>
              <w:spacing w:after="240"/>
              <w:rPr>
                <w:b/>
                <w:sz w:val="16"/>
                <w:szCs w:val="16"/>
              </w:rPr>
            </w:pPr>
          </w:p>
        </w:tc>
        <w:tc>
          <w:tcPr>
            <w:tcW w:w="630" w:type="dxa"/>
          </w:tcPr>
          <w:p w14:paraId="0DF7E543" w14:textId="77777777" w:rsidR="00D51B88" w:rsidRPr="00A86C13" w:rsidRDefault="00D51B88" w:rsidP="00313993">
            <w:pPr>
              <w:tabs>
                <w:tab w:val="center" w:pos="4320"/>
                <w:tab w:val="right" w:pos="8640"/>
              </w:tabs>
              <w:spacing w:after="240"/>
              <w:rPr>
                <w:b/>
                <w:sz w:val="16"/>
                <w:szCs w:val="16"/>
              </w:rPr>
            </w:pPr>
          </w:p>
        </w:tc>
      </w:tr>
      <w:tr w:rsidR="00D51B88" w14:paraId="6890EB59" w14:textId="77777777" w:rsidTr="00F81C60">
        <w:trPr>
          <w:trHeight w:hRule="exact" w:val="307"/>
        </w:trPr>
        <w:tc>
          <w:tcPr>
            <w:tcW w:w="688" w:type="dxa"/>
            <w:vMerge/>
          </w:tcPr>
          <w:p w14:paraId="294A786F" w14:textId="77777777" w:rsidR="00D51B88" w:rsidRPr="00A86C13" w:rsidRDefault="00D51B88" w:rsidP="00313993">
            <w:pPr>
              <w:tabs>
                <w:tab w:val="center" w:pos="4320"/>
                <w:tab w:val="right" w:pos="8640"/>
              </w:tabs>
              <w:spacing w:after="240"/>
              <w:rPr>
                <w:b/>
                <w:sz w:val="16"/>
                <w:szCs w:val="16"/>
              </w:rPr>
            </w:pPr>
          </w:p>
        </w:tc>
        <w:tc>
          <w:tcPr>
            <w:tcW w:w="392" w:type="dxa"/>
          </w:tcPr>
          <w:p w14:paraId="28FB1510"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3</w:t>
            </w:r>
          </w:p>
        </w:tc>
        <w:tc>
          <w:tcPr>
            <w:tcW w:w="652" w:type="dxa"/>
          </w:tcPr>
          <w:p w14:paraId="4363DF61" w14:textId="17BF7D64" w:rsidR="00D51B88" w:rsidRPr="00A86C13" w:rsidRDefault="003C4E85" w:rsidP="00313993">
            <w:pPr>
              <w:tabs>
                <w:tab w:val="center" w:pos="4320"/>
                <w:tab w:val="right" w:pos="8640"/>
              </w:tabs>
              <w:spacing w:after="240"/>
              <w:rPr>
                <w:b/>
                <w:sz w:val="16"/>
                <w:szCs w:val="16"/>
              </w:rPr>
            </w:pPr>
            <w:r>
              <w:rPr>
                <w:b/>
                <w:sz w:val="16"/>
                <w:szCs w:val="16"/>
              </w:rPr>
              <w:t>6.8800</w:t>
            </w:r>
          </w:p>
        </w:tc>
        <w:tc>
          <w:tcPr>
            <w:tcW w:w="630" w:type="dxa"/>
          </w:tcPr>
          <w:p w14:paraId="697D5A89" w14:textId="77777777" w:rsidR="00D51B88" w:rsidRPr="00A86C13" w:rsidRDefault="00D51B88" w:rsidP="00313993">
            <w:pPr>
              <w:tabs>
                <w:tab w:val="center" w:pos="4320"/>
                <w:tab w:val="right" w:pos="8640"/>
              </w:tabs>
              <w:spacing w:after="240"/>
              <w:rPr>
                <w:b/>
                <w:sz w:val="16"/>
                <w:szCs w:val="16"/>
              </w:rPr>
            </w:pPr>
          </w:p>
        </w:tc>
        <w:tc>
          <w:tcPr>
            <w:tcW w:w="630" w:type="dxa"/>
          </w:tcPr>
          <w:p w14:paraId="090732DB" w14:textId="77777777" w:rsidR="00D51B88" w:rsidRPr="00A86C13" w:rsidRDefault="00D51B88" w:rsidP="00313993">
            <w:pPr>
              <w:tabs>
                <w:tab w:val="center" w:pos="4320"/>
                <w:tab w:val="right" w:pos="8640"/>
              </w:tabs>
              <w:spacing w:after="240"/>
              <w:rPr>
                <w:b/>
                <w:sz w:val="16"/>
                <w:szCs w:val="16"/>
              </w:rPr>
            </w:pPr>
          </w:p>
        </w:tc>
        <w:tc>
          <w:tcPr>
            <w:tcW w:w="630" w:type="dxa"/>
          </w:tcPr>
          <w:p w14:paraId="7436C369" w14:textId="77777777" w:rsidR="00D51B88" w:rsidRPr="00A86C13" w:rsidRDefault="00D51B88" w:rsidP="00313993">
            <w:pPr>
              <w:tabs>
                <w:tab w:val="center" w:pos="4320"/>
                <w:tab w:val="right" w:pos="8640"/>
              </w:tabs>
              <w:spacing w:after="240"/>
              <w:rPr>
                <w:b/>
                <w:sz w:val="16"/>
                <w:szCs w:val="16"/>
              </w:rPr>
            </w:pPr>
          </w:p>
        </w:tc>
        <w:tc>
          <w:tcPr>
            <w:tcW w:w="630" w:type="dxa"/>
          </w:tcPr>
          <w:p w14:paraId="73F39AC3" w14:textId="77777777" w:rsidR="00D51B88" w:rsidRPr="00A86C13" w:rsidRDefault="00D51B88" w:rsidP="00313993">
            <w:pPr>
              <w:tabs>
                <w:tab w:val="center" w:pos="4320"/>
                <w:tab w:val="right" w:pos="8640"/>
              </w:tabs>
              <w:spacing w:after="240"/>
              <w:rPr>
                <w:b/>
                <w:sz w:val="16"/>
                <w:szCs w:val="16"/>
              </w:rPr>
            </w:pPr>
          </w:p>
        </w:tc>
        <w:tc>
          <w:tcPr>
            <w:tcW w:w="630" w:type="dxa"/>
          </w:tcPr>
          <w:p w14:paraId="63852259" w14:textId="77777777" w:rsidR="00D51B88" w:rsidRPr="00A86C13" w:rsidRDefault="00D51B88" w:rsidP="00313993">
            <w:pPr>
              <w:tabs>
                <w:tab w:val="center" w:pos="4320"/>
                <w:tab w:val="right" w:pos="8640"/>
              </w:tabs>
              <w:spacing w:after="240"/>
              <w:rPr>
                <w:b/>
                <w:sz w:val="16"/>
                <w:szCs w:val="16"/>
              </w:rPr>
            </w:pPr>
          </w:p>
        </w:tc>
        <w:tc>
          <w:tcPr>
            <w:tcW w:w="540" w:type="dxa"/>
          </w:tcPr>
          <w:p w14:paraId="0583A5C0" w14:textId="77777777" w:rsidR="00D51B88" w:rsidRPr="00A86C13" w:rsidRDefault="00D51B88" w:rsidP="00313993">
            <w:pPr>
              <w:tabs>
                <w:tab w:val="center" w:pos="4320"/>
                <w:tab w:val="right" w:pos="8640"/>
              </w:tabs>
              <w:spacing w:after="240"/>
              <w:rPr>
                <w:b/>
                <w:sz w:val="16"/>
                <w:szCs w:val="16"/>
              </w:rPr>
            </w:pPr>
          </w:p>
        </w:tc>
        <w:tc>
          <w:tcPr>
            <w:tcW w:w="630" w:type="dxa"/>
          </w:tcPr>
          <w:p w14:paraId="267A5C11" w14:textId="77777777" w:rsidR="00D51B88" w:rsidRPr="00A86C13" w:rsidRDefault="00D51B88" w:rsidP="00313993">
            <w:pPr>
              <w:tabs>
                <w:tab w:val="center" w:pos="4320"/>
                <w:tab w:val="right" w:pos="8640"/>
              </w:tabs>
              <w:spacing w:after="240"/>
              <w:rPr>
                <w:b/>
                <w:sz w:val="16"/>
                <w:szCs w:val="16"/>
              </w:rPr>
            </w:pPr>
          </w:p>
        </w:tc>
        <w:tc>
          <w:tcPr>
            <w:tcW w:w="630" w:type="dxa"/>
          </w:tcPr>
          <w:p w14:paraId="3F2ABD2F" w14:textId="77777777" w:rsidR="00D51B88" w:rsidRPr="00A86C13" w:rsidRDefault="00D51B88" w:rsidP="00313993">
            <w:pPr>
              <w:tabs>
                <w:tab w:val="center" w:pos="4320"/>
                <w:tab w:val="right" w:pos="8640"/>
              </w:tabs>
              <w:spacing w:after="240"/>
              <w:rPr>
                <w:b/>
                <w:sz w:val="16"/>
                <w:szCs w:val="16"/>
              </w:rPr>
            </w:pPr>
          </w:p>
        </w:tc>
        <w:tc>
          <w:tcPr>
            <w:tcW w:w="576" w:type="dxa"/>
          </w:tcPr>
          <w:p w14:paraId="65A89913" w14:textId="77777777" w:rsidR="00D51B88" w:rsidRPr="00A86C13" w:rsidRDefault="00D51B88" w:rsidP="00313993">
            <w:pPr>
              <w:tabs>
                <w:tab w:val="center" w:pos="4320"/>
                <w:tab w:val="right" w:pos="8640"/>
              </w:tabs>
              <w:spacing w:after="240"/>
              <w:rPr>
                <w:b/>
                <w:sz w:val="16"/>
                <w:szCs w:val="16"/>
              </w:rPr>
            </w:pPr>
          </w:p>
        </w:tc>
        <w:tc>
          <w:tcPr>
            <w:tcW w:w="720" w:type="dxa"/>
          </w:tcPr>
          <w:p w14:paraId="1005686A" w14:textId="68FC0536" w:rsidR="00D51B88" w:rsidRPr="00A86C13" w:rsidRDefault="003C4E85" w:rsidP="00313993">
            <w:pPr>
              <w:tabs>
                <w:tab w:val="center" w:pos="4320"/>
                <w:tab w:val="right" w:pos="8640"/>
              </w:tabs>
              <w:spacing w:after="240"/>
              <w:rPr>
                <w:b/>
                <w:sz w:val="16"/>
                <w:szCs w:val="16"/>
              </w:rPr>
            </w:pPr>
            <w:r>
              <w:rPr>
                <w:b/>
                <w:sz w:val="16"/>
                <w:szCs w:val="16"/>
              </w:rPr>
              <w:t>3.0850</w:t>
            </w:r>
          </w:p>
        </w:tc>
        <w:tc>
          <w:tcPr>
            <w:tcW w:w="630" w:type="dxa"/>
          </w:tcPr>
          <w:p w14:paraId="3A835D4F" w14:textId="77777777" w:rsidR="00D51B88" w:rsidRPr="00A86C13" w:rsidRDefault="00D51B88" w:rsidP="00313993">
            <w:pPr>
              <w:tabs>
                <w:tab w:val="center" w:pos="4320"/>
                <w:tab w:val="right" w:pos="8640"/>
              </w:tabs>
              <w:spacing w:after="240"/>
              <w:rPr>
                <w:b/>
                <w:sz w:val="16"/>
                <w:szCs w:val="16"/>
              </w:rPr>
            </w:pPr>
          </w:p>
        </w:tc>
        <w:tc>
          <w:tcPr>
            <w:tcW w:w="630" w:type="dxa"/>
          </w:tcPr>
          <w:p w14:paraId="5C9F7F62" w14:textId="77777777" w:rsidR="00D51B88" w:rsidRPr="00A86C13" w:rsidRDefault="00D51B88" w:rsidP="00313993">
            <w:pPr>
              <w:tabs>
                <w:tab w:val="center" w:pos="4320"/>
                <w:tab w:val="right" w:pos="8640"/>
              </w:tabs>
              <w:spacing w:after="240"/>
              <w:rPr>
                <w:b/>
                <w:sz w:val="16"/>
                <w:szCs w:val="16"/>
              </w:rPr>
            </w:pPr>
          </w:p>
        </w:tc>
        <w:tc>
          <w:tcPr>
            <w:tcW w:w="540" w:type="dxa"/>
          </w:tcPr>
          <w:p w14:paraId="6DE6AAB7" w14:textId="77777777" w:rsidR="00D51B88" w:rsidRPr="00A86C13" w:rsidRDefault="00D51B88" w:rsidP="00313993">
            <w:pPr>
              <w:tabs>
                <w:tab w:val="center" w:pos="4320"/>
                <w:tab w:val="right" w:pos="8640"/>
              </w:tabs>
              <w:spacing w:after="240"/>
              <w:rPr>
                <w:b/>
                <w:sz w:val="16"/>
                <w:szCs w:val="16"/>
              </w:rPr>
            </w:pPr>
          </w:p>
        </w:tc>
        <w:tc>
          <w:tcPr>
            <w:tcW w:w="720" w:type="dxa"/>
          </w:tcPr>
          <w:p w14:paraId="45301FB2" w14:textId="77777777" w:rsidR="00D51B88" w:rsidRPr="00A86C13" w:rsidRDefault="00D51B88" w:rsidP="00313993">
            <w:pPr>
              <w:tabs>
                <w:tab w:val="center" w:pos="4320"/>
                <w:tab w:val="right" w:pos="8640"/>
              </w:tabs>
              <w:spacing w:after="240"/>
              <w:rPr>
                <w:b/>
                <w:sz w:val="16"/>
                <w:szCs w:val="16"/>
              </w:rPr>
            </w:pPr>
          </w:p>
        </w:tc>
        <w:tc>
          <w:tcPr>
            <w:tcW w:w="540" w:type="dxa"/>
          </w:tcPr>
          <w:p w14:paraId="623CDB2F" w14:textId="77777777" w:rsidR="00D51B88" w:rsidRPr="00A86C13" w:rsidRDefault="00D51B88" w:rsidP="00313993">
            <w:pPr>
              <w:tabs>
                <w:tab w:val="center" w:pos="4320"/>
                <w:tab w:val="right" w:pos="8640"/>
              </w:tabs>
              <w:spacing w:after="240"/>
              <w:rPr>
                <w:b/>
                <w:sz w:val="16"/>
                <w:szCs w:val="16"/>
              </w:rPr>
            </w:pPr>
          </w:p>
        </w:tc>
        <w:tc>
          <w:tcPr>
            <w:tcW w:w="630" w:type="dxa"/>
          </w:tcPr>
          <w:p w14:paraId="53B18D03" w14:textId="77777777" w:rsidR="00D51B88" w:rsidRPr="00A86C13" w:rsidRDefault="00D51B88" w:rsidP="00313993">
            <w:pPr>
              <w:tabs>
                <w:tab w:val="center" w:pos="4320"/>
                <w:tab w:val="right" w:pos="8640"/>
              </w:tabs>
              <w:spacing w:after="240"/>
              <w:rPr>
                <w:b/>
                <w:sz w:val="16"/>
                <w:szCs w:val="16"/>
              </w:rPr>
            </w:pPr>
          </w:p>
        </w:tc>
        <w:tc>
          <w:tcPr>
            <w:tcW w:w="630" w:type="dxa"/>
          </w:tcPr>
          <w:p w14:paraId="5D7B9E5B" w14:textId="77777777" w:rsidR="00D51B88" w:rsidRPr="00A86C13" w:rsidRDefault="00D51B88" w:rsidP="00313993">
            <w:pPr>
              <w:tabs>
                <w:tab w:val="center" w:pos="4320"/>
                <w:tab w:val="right" w:pos="8640"/>
              </w:tabs>
              <w:spacing w:after="240"/>
              <w:rPr>
                <w:b/>
                <w:sz w:val="16"/>
                <w:szCs w:val="16"/>
              </w:rPr>
            </w:pPr>
          </w:p>
        </w:tc>
        <w:tc>
          <w:tcPr>
            <w:tcW w:w="630" w:type="dxa"/>
          </w:tcPr>
          <w:p w14:paraId="6A76E2F8" w14:textId="77777777" w:rsidR="00D51B88" w:rsidRPr="00A86C13" w:rsidRDefault="00D51B88" w:rsidP="00313993">
            <w:pPr>
              <w:tabs>
                <w:tab w:val="center" w:pos="4320"/>
                <w:tab w:val="right" w:pos="8640"/>
              </w:tabs>
              <w:spacing w:after="240"/>
              <w:rPr>
                <w:b/>
                <w:sz w:val="16"/>
                <w:szCs w:val="16"/>
              </w:rPr>
            </w:pPr>
          </w:p>
        </w:tc>
        <w:tc>
          <w:tcPr>
            <w:tcW w:w="630" w:type="dxa"/>
          </w:tcPr>
          <w:p w14:paraId="6DEE4318" w14:textId="77777777" w:rsidR="00D51B88" w:rsidRPr="00A86C13" w:rsidRDefault="00D51B88" w:rsidP="00313993">
            <w:pPr>
              <w:tabs>
                <w:tab w:val="center" w:pos="4320"/>
                <w:tab w:val="right" w:pos="8640"/>
              </w:tabs>
              <w:spacing w:after="240"/>
              <w:rPr>
                <w:b/>
                <w:sz w:val="16"/>
                <w:szCs w:val="16"/>
              </w:rPr>
            </w:pPr>
          </w:p>
        </w:tc>
      </w:tr>
      <w:tr w:rsidR="00D51B88" w14:paraId="799EC17E" w14:textId="77777777" w:rsidTr="00F81C60">
        <w:trPr>
          <w:trHeight w:hRule="exact" w:val="307"/>
        </w:trPr>
        <w:tc>
          <w:tcPr>
            <w:tcW w:w="688" w:type="dxa"/>
            <w:vMerge/>
          </w:tcPr>
          <w:p w14:paraId="1AA1AA73" w14:textId="77777777" w:rsidR="00D51B88" w:rsidRPr="00A86C13" w:rsidRDefault="00D51B88" w:rsidP="00313993">
            <w:pPr>
              <w:tabs>
                <w:tab w:val="center" w:pos="4320"/>
                <w:tab w:val="right" w:pos="8640"/>
              </w:tabs>
              <w:spacing w:after="240"/>
              <w:rPr>
                <w:b/>
                <w:sz w:val="16"/>
                <w:szCs w:val="16"/>
              </w:rPr>
            </w:pPr>
          </w:p>
        </w:tc>
        <w:tc>
          <w:tcPr>
            <w:tcW w:w="392" w:type="dxa"/>
          </w:tcPr>
          <w:p w14:paraId="4714AD95"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4</w:t>
            </w:r>
          </w:p>
        </w:tc>
        <w:tc>
          <w:tcPr>
            <w:tcW w:w="652" w:type="dxa"/>
          </w:tcPr>
          <w:p w14:paraId="7F54029E" w14:textId="3474413A" w:rsidR="00D51B88" w:rsidRPr="00A86C13" w:rsidRDefault="003C4E85" w:rsidP="00313993">
            <w:pPr>
              <w:tabs>
                <w:tab w:val="center" w:pos="4320"/>
                <w:tab w:val="right" w:pos="8640"/>
              </w:tabs>
              <w:spacing w:after="240"/>
              <w:rPr>
                <w:b/>
                <w:sz w:val="16"/>
                <w:szCs w:val="16"/>
              </w:rPr>
            </w:pPr>
            <w:r>
              <w:rPr>
                <w:b/>
                <w:sz w:val="16"/>
                <w:szCs w:val="16"/>
              </w:rPr>
              <w:t>6.9460</w:t>
            </w:r>
          </w:p>
        </w:tc>
        <w:tc>
          <w:tcPr>
            <w:tcW w:w="630" w:type="dxa"/>
          </w:tcPr>
          <w:p w14:paraId="54F57144" w14:textId="77777777" w:rsidR="00D51B88" w:rsidRPr="00A86C13" w:rsidRDefault="00D51B88" w:rsidP="00313993">
            <w:pPr>
              <w:tabs>
                <w:tab w:val="center" w:pos="4320"/>
                <w:tab w:val="right" w:pos="8640"/>
              </w:tabs>
              <w:spacing w:after="240"/>
              <w:rPr>
                <w:b/>
                <w:sz w:val="16"/>
                <w:szCs w:val="16"/>
              </w:rPr>
            </w:pPr>
          </w:p>
        </w:tc>
        <w:tc>
          <w:tcPr>
            <w:tcW w:w="630" w:type="dxa"/>
          </w:tcPr>
          <w:p w14:paraId="67071FEF" w14:textId="77777777" w:rsidR="00D51B88" w:rsidRPr="00A86C13" w:rsidRDefault="00D51B88" w:rsidP="00313993">
            <w:pPr>
              <w:tabs>
                <w:tab w:val="center" w:pos="4320"/>
                <w:tab w:val="right" w:pos="8640"/>
              </w:tabs>
              <w:spacing w:after="240"/>
              <w:rPr>
                <w:b/>
                <w:sz w:val="16"/>
                <w:szCs w:val="16"/>
              </w:rPr>
            </w:pPr>
          </w:p>
        </w:tc>
        <w:tc>
          <w:tcPr>
            <w:tcW w:w="630" w:type="dxa"/>
          </w:tcPr>
          <w:p w14:paraId="1760F2B0" w14:textId="77777777" w:rsidR="00D51B88" w:rsidRPr="00A86C13" w:rsidRDefault="00D51B88" w:rsidP="00313993">
            <w:pPr>
              <w:tabs>
                <w:tab w:val="center" w:pos="4320"/>
                <w:tab w:val="right" w:pos="8640"/>
              </w:tabs>
              <w:spacing w:after="240"/>
              <w:rPr>
                <w:b/>
                <w:sz w:val="16"/>
                <w:szCs w:val="16"/>
              </w:rPr>
            </w:pPr>
          </w:p>
        </w:tc>
        <w:tc>
          <w:tcPr>
            <w:tcW w:w="630" w:type="dxa"/>
          </w:tcPr>
          <w:p w14:paraId="7D4AFBC3" w14:textId="77777777" w:rsidR="00D51B88" w:rsidRPr="00A86C13" w:rsidRDefault="00D51B88" w:rsidP="00313993">
            <w:pPr>
              <w:tabs>
                <w:tab w:val="center" w:pos="4320"/>
                <w:tab w:val="right" w:pos="8640"/>
              </w:tabs>
              <w:spacing w:after="240"/>
              <w:rPr>
                <w:b/>
                <w:sz w:val="16"/>
                <w:szCs w:val="16"/>
              </w:rPr>
            </w:pPr>
          </w:p>
        </w:tc>
        <w:tc>
          <w:tcPr>
            <w:tcW w:w="630" w:type="dxa"/>
          </w:tcPr>
          <w:p w14:paraId="40A96006" w14:textId="77777777" w:rsidR="00D51B88" w:rsidRPr="00A86C13" w:rsidRDefault="00D51B88" w:rsidP="00313993">
            <w:pPr>
              <w:tabs>
                <w:tab w:val="center" w:pos="4320"/>
                <w:tab w:val="right" w:pos="8640"/>
              </w:tabs>
              <w:spacing w:after="240"/>
              <w:rPr>
                <w:b/>
                <w:sz w:val="16"/>
                <w:szCs w:val="16"/>
              </w:rPr>
            </w:pPr>
          </w:p>
        </w:tc>
        <w:tc>
          <w:tcPr>
            <w:tcW w:w="540" w:type="dxa"/>
          </w:tcPr>
          <w:p w14:paraId="3CD5AD82" w14:textId="77777777" w:rsidR="00D51B88" w:rsidRPr="00A86C13" w:rsidRDefault="00D51B88" w:rsidP="00313993">
            <w:pPr>
              <w:tabs>
                <w:tab w:val="center" w:pos="4320"/>
                <w:tab w:val="right" w:pos="8640"/>
              </w:tabs>
              <w:spacing w:after="240"/>
              <w:rPr>
                <w:b/>
                <w:sz w:val="16"/>
                <w:szCs w:val="16"/>
              </w:rPr>
            </w:pPr>
          </w:p>
        </w:tc>
        <w:tc>
          <w:tcPr>
            <w:tcW w:w="630" w:type="dxa"/>
          </w:tcPr>
          <w:p w14:paraId="6C6E1A35" w14:textId="77777777" w:rsidR="00D51B88" w:rsidRPr="00A86C13" w:rsidRDefault="00D51B88" w:rsidP="00313993">
            <w:pPr>
              <w:tabs>
                <w:tab w:val="center" w:pos="4320"/>
                <w:tab w:val="right" w:pos="8640"/>
              </w:tabs>
              <w:spacing w:after="240"/>
              <w:rPr>
                <w:b/>
                <w:sz w:val="16"/>
                <w:szCs w:val="16"/>
              </w:rPr>
            </w:pPr>
          </w:p>
        </w:tc>
        <w:tc>
          <w:tcPr>
            <w:tcW w:w="630" w:type="dxa"/>
          </w:tcPr>
          <w:p w14:paraId="56F0561E" w14:textId="77777777" w:rsidR="00D51B88" w:rsidRPr="00A86C13" w:rsidRDefault="00D51B88" w:rsidP="00313993">
            <w:pPr>
              <w:tabs>
                <w:tab w:val="center" w:pos="4320"/>
                <w:tab w:val="right" w:pos="8640"/>
              </w:tabs>
              <w:spacing w:after="240"/>
              <w:rPr>
                <w:b/>
                <w:sz w:val="16"/>
                <w:szCs w:val="16"/>
              </w:rPr>
            </w:pPr>
          </w:p>
        </w:tc>
        <w:tc>
          <w:tcPr>
            <w:tcW w:w="576" w:type="dxa"/>
          </w:tcPr>
          <w:p w14:paraId="5D24A845" w14:textId="77777777" w:rsidR="00D51B88" w:rsidRPr="00A86C13" w:rsidRDefault="00D51B88" w:rsidP="00313993">
            <w:pPr>
              <w:tabs>
                <w:tab w:val="center" w:pos="4320"/>
                <w:tab w:val="right" w:pos="8640"/>
              </w:tabs>
              <w:spacing w:after="240"/>
              <w:rPr>
                <w:b/>
                <w:sz w:val="16"/>
                <w:szCs w:val="16"/>
              </w:rPr>
            </w:pPr>
          </w:p>
        </w:tc>
        <w:tc>
          <w:tcPr>
            <w:tcW w:w="720" w:type="dxa"/>
          </w:tcPr>
          <w:p w14:paraId="62584411" w14:textId="450A1D1A" w:rsidR="00D51B88" w:rsidRPr="00A86C13" w:rsidRDefault="003C4E85" w:rsidP="00313993">
            <w:pPr>
              <w:tabs>
                <w:tab w:val="center" w:pos="4320"/>
                <w:tab w:val="right" w:pos="8640"/>
              </w:tabs>
              <w:spacing w:after="240"/>
              <w:rPr>
                <w:b/>
                <w:sz w:val="16"/>
                <w:szCs w:val="16"/>
              </w:rPr>
            </w:pPr>
            <w:r>
              <w:rPr>
                <w:b/>
                <w:sz w:val="16"/>
                <w:szCs w:val="16"/>
              </w:rPr>
              <w:t>8.3204</w:t>
            </w:r>
          </w:p>
        </w:tc>
        <w:tc>
          <w:tcPr>
            <w:tcW w:w="630" w:type="dxa"/>
          </w:tcPr>
          <w:p w14:paraId="6F383AAE" w14:textId="77777777" w:rsidR="00D51B88" w:rsidRPr="00A86C13" w:rsidRDefault="00D51B88" w:rsidP="00313993">
            <w:pPr>
              <w:tabs>
                <w:tab w:val="center" w:pos="4320"/>
                <w:tab w:val="right" w:pos="8640"/>
              </w:tabs>
              <w:spacing w:after="240"/>
              <w:rPr>
                <w:b/>
                <w:sz w:val="16"/>
                <w:szCs w:val="16"/>
              </w:rPr>
            </w:pPr>
          </w:p>
        </w:tc>
        <w:tc>
          <w:tcPr>
            <w:tcW w:w="630" w:type="dxa"/>
          </w:tcPr>
          <w:p w14:paraId="5B3024BD" w14:textId="77777777" w:rsidR="00D51B88" w:rsidRPr="00A86C13" w:rsidRDefault="00D51B88" w:rsidP="00313993">
            <w:pPr>
              <w:tabs>
                <w:tab w:val="center" w:pos="4320"/>
                <w:tab w:val="right" w:pos="8640"/>
              </w:tabs>
              <w:spacing w:after="240"/>
              <w:rPr>
                <w:b/>
                <w:sz w:val="16"/>
                <w:szCs w:val="16"/>
              </w:rPr>
            </w:pPr>
          </w:p>
        </w:tc>
        <w:tc>
          <w:tcPr>
            <w:tcW w:w="540" w:type="dxa"/>
          </w:tcPr>
          <w:p w14:paraId="60FE467E" w14:textId="77777777" w:rsidR="00D51B88" w:rsidRPr="00A86C13" w:rsidRDefault="00D51B88" w:rsidP="00313993">
            <w:pPr>
              <w:tabs>
                <w:tab w:val="center" w:pos="4320"/>
                <w:tab w:val="right" w:pos="8640"/>
              </w:tabs>
              <w:spacing w:after="240"/>
              <w:rPr>
                <w:b/>
                <w:sz w:val="16"/>
                <w:szCs w:val="16"/>
              </w:rPr>
            </w:pPr>
          </w:p>
        </w:tc>
        <w:tc>
          <w:tcPr>
            <w:tcW w:w="720" w:type="dxa"/>
          </w:tcPr>
          <w:p w14:paraId="15E335D4" w14:textId="77777777" w:rsidR="00D51B88" w:rsidRPr="00A86C13" w:rsidRDefault="00D51B88" w:rsidP="00313993">
            <w:pPr>
              <w:tabs>
                <w:tab w:val="center" w:pos="4320"/>
                <w:tab w:val="right" w:pos="8640"/>
              </w:tabs>
              <w:spacing w:after="240"/>
              <w:rPr>
                <w:b/>
                <w:sz w:val="16"/>
                <w:szCs w:val="16"/>
              </w:rPr>
            </w:pPr>
          </w:p>
        </w:tc>
        <w:tc>
          <w:tcPr>
            <w:tcW w:w="540" w:type="dxa"/>
          </w:tcPr>
          <w:p w14:paraId="4894C8A0" w14:textId="77777777" w:rsidR="00D51B88" w:rsidRPr="00A86C13" w:rsidRDefault="00D51B88" w:rsidP="00313993">
            <w:pPr>
              <w:tabs>
                <w:tab w:val="center" w:pos="4320"/>
                <w:tab w:val="right" w:pos="8640"/>
              </w:tabs>
              <w:spacing w:after="240"/>
              <w:rPr>
                <w:b/>
                <w:sz w:val="16"/>
                <w:szCs w:val="16"/>
              </w:rPr>
            </w:pPr>
          </w:p>
        </w:tc>
        <w:tc>
          <w:tcPr>
            <w:tcW w:w="630" w:type="dxa"/>
          </w:tcPr>
          <w:p w14:paraId="0EE18E53" w14:textId="77777777" w:rsidR="00D51B88" w:rsidRPr="00A86C13" w:rsidRDefault="00D51B88" w:rsidP="00313993">
            <w:pPr>
              <w:tabs>
                <w:tab w:val="center" w:pos="4320"/>
                <w:tab w:val="right" w:pos="8640"/>
              </w:tabs>
              <w:spacing w:after="240"/>
              <w:rPr>
                <w:b/>
                <w:sz w:val="16"/>
                <w:szCs w:val="16"/>
              </w:rPr>
            </w:pPr>
          </w:p>
        </w:tc>
        <w:tc>
          <w:tcPr>
            <w:tcW w:w="630" w:type="dxa"/>
          </w:tcPr>
          <w:p w14:paraId="7E1DC4B7" w14:textId="77777777" w:rsidR="00D51B88" w:rsidRPr="00A86C13" w:rsidRDefault="00D51B88" w:rsidP="00313993">
            <w:pPr>
              <w:tabs>
                <w:tab w:val="center" w:pos="4320"/>
                <w:tab w:val="right" w:pos="8640"/>
              </w:tabs>
              <w:spacing w:after="240"/>
              <w:rPr>
                <w:b/>
                <w:sz w:val="16"/>
                <w:szCs w:val="16"/>
              </w:rPr>
            </w:pPr>
          </w:p>
        </w:tc>
        <w:tc>
          <w:tcPr>
            <w:tcW w:w="630" w:type="dxa"/>
          </w:tcPr>
          <w:p w14:paraId="57109405" w14:textId="77777777" w:rsidR="00D51B88" w:rsidRPr="00A86C13" w:rsidRDefault="00D51B88" w:rsidP="00313993">
            <w:pPr>
              <w:tabs>
                <w:tab w:val="center" w:pos="4320"/>
                <w:tab w:val="right" w:pos="8640"/>
              </w:tabs>
              <w:spacing w:after="240"/>
              <w:rPr>
                <w:b/>
                <w:sz w:val="16"/>
                <w:szCs w:val="16"/>
              </w:rPr>
            </w:pPr>
          </w:p>
        </w:tc>
        <w:tc>
          <w:tcPr>
            <w:tcW w:w="630" w:type="dxa"/>
          </w:tcPr>
          <w:p w14:paraId="320B6141" w14:textId="77777777" w:rsidR="00D51B88" w:rsidRPr="00A86C13" w:rsidRDefault="00D51B88" w:rsidP="00313993">
            <w:pPr>
              <w:tabs>
                <w:tab w:val="center" w:pos="4320"/>
                <w:tab w:val="right" w:pos="8640"/>
              </w:tabs>
              <w:spacing w:after="240"/>
              <w:rPr>
                <w:b/>
                <w:sz w:val="16"/>
                <w:szCs w:val="16"/>
              </w:rPr>
            </w:pPr>
          </w:p>
        </w:tc>
      </w:tr>
      <w:tr w:rsidR="00D51B88" w14:paraId="41626FAF" w14:textId="77777777" w:rsidTr="00F81C60">
        <w:trPr>
          <w:trHeight w:hRule="exact" w:val="307"/>
        </w:trPr>
        <w:tc>
          <w:tcPr>
            <w:tcW w:w="688" w:type="dxa"/>
            <w:vMerge/>
          </w:tcPr>
          <w:p w14:paraId="5A71F888" w14:textId="77777777" w:rsidR="00D51B88" w:rsidRPr="00A86C13" w:rsidRDefault="00D51B88" w:rsidP="00313993">
            <w:pPr>
              <w:tabs>
                <w:tab w:val="center" w:pos="4320"/>
                <w:tab w:val="right" w:pos="8640"/>
              </w:tabs>
              <w:spacing w:after="240"/>
              <w:rPr>
                <w:b/>
                <w:sz w:val="16"/>
                <w:szCs w:val="16"/>
              </w:rPr>
            </w:pPr>
          </w:p>
        </w:tc>
        <w:tc>
          <w:tcPr>
            <w:tcW w:w="392" w:type="dxa"/>
          </w:tcPr>
          <w:p w14:paraId="615859B0"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6</w:t>
            </w:r>
          </w:p>
        </w:tc>
        <w:tc>
          <w:tcPr>
            <w:tcW w:w="652" w:type="dxa"/>
          </w:tcPr>
          <w:p w14:paraId="15759E71" w14:textId="0D3B7AA3" w:rsidR="00D51B88" w:rsidRPr="00A86C13" w:rsidRDefault="00255D00" w:rsidP="00313993">
            <w:pPr>
              <w:tabs>
                <w:tab w:val="center" w:pos="4320"/>
                <w:tab w:val="right" w:pos="8640"/>
              </w:tabs>
              <w:spacing w:after="240"/>
              <w:rPr>
                <w:b/>
                <w:sz w:val="16"/>
                <w:szCs w:val="16"/>
              </w:rPr>
            </w:pPr>
            <w:r>
              <w:rPr>
                <w:b/>
                <w:sz w:val="16"/>
                <w:szCs w:val="16"/>
              </w:rPr>
              <w:t>5.2445</w:t>
            </w:r>
          </w:p>
        </w:tc>
        <w:tc>
          <w:tcPr>
            <w:tcW w:w="630" w:type="dxa"/>
          </w:tcPr>
          <w:p w14:paraId="5C4BFEEF" w14:textId="77777777" w:rsidR="00D51B88" w:rsidRPr="00A86C13" w:rsidRDefault="00D51B88" w:rsidP="00313993">
            <w:pPr>
              <w:tabs>
                <w:tab w:val="center" w:pos="4320"/>
                <w:tab w:val="right" w:pos="8640"/>
              </w:tabs>
              <w:spacing w:after="240"/>
              <w:rPr>
                <w:b/>
                <w:sz w:val="16"/>
                <w:szCs w:val="16"/>
              </w:rPr>
            </w:pPr>
          </w:p>
        </w:tc>
        <w:tc>
          <w:tcPr>
            <w:tcW w:w="630" w:type="dxa"/>
          </w:tcPr>
          <w:p w14:paraId="6A800544" w14:textId="77777777" w:rsidR="00D51B88" w:rsidRPr="00A86C13" w:rsidRDefault="00D51B88" w:rsidP="00313993">
            <w:pPr>
              <w:tabs>
                <w:tab w:val="center" w:pos="4320"/>
                <w:tab w:val="right" w:pos="8640"/>
              </w:tabs>
              <w:spacing w:after="240"/>
              <w:rPr>
                <w:b/>
                <w:sz w:val="16"/>
                <w:szCs w:val="16"/>
              </w:rPr>
            </w:pPr>
          </w:p>
        </w:tc>
        <w:tc>
          <w:tcPr>
            <w:tcW w:w="630" w:type="dxa"/>
          </w:tcPr>
          <w:p w14:paraId="4C56F7DD" w14:textId="77777777" w:rsidR="00D51B88" w:rsidRPr="00A86C13" w:rsidRDefault="00D51B88" w:rsidP="00313993">
            <w:pPr>
              <w:tabs>
                <w:tab w:val="center" w:pos="4320"/>
                <w:tab w:val="right" w:pos="8640"/>
              </w:tabs>
              <w:spacing w:after="240"/>
              <w:rPr>
                <w:b/>
                <w:sz w:val="16"/>
                <w:szCs w:val="16"/>
              </w:rPr>
            </w:pPr>
          </w:p>
        </w:tc>
        <w:tc>
          <w:tcPr>
            <w:tcW w:w="630" w:type="dxa"/>
          </w:tcPr>
          <w:p w14:paraId="3F6FC448" w14:textId="77777777" w:rsidR="00D51B88" w:rsidRPr="00A86C13" w:rsidRDefault="00D51B88" w:rsidP="00313993">
            <w:pPr>
              <w:tabs>
                <w:tab w:val="center" w:pos="4320"/>
                <w:tab w:val="right" w:pos="8640"/>
              </w:tabs>
              <w:spacing w:after="240"/>
              <w:rPr>
                <w:b/>
                <w:sz w:val="16"/>
                <w:szCs w:val="16"/>
              </w:rPr>
            </w:pPr>
          </w:p>
        </w:tc>
        <w:tc>
          <w:tcPr>
            <w:tcW w:w="630" w:type="dxa"/>
          </w:tcPr>
          <w:p w14:paraId="3DC9E6AF" w14:textId="77777777" w:rsidR="00D51B88" w:rsidRPr="00A86C13" w:rsidRDefault="00D51B88" w:rsidP="00313993">
            <w:pPr>
              <w:tabs>
                <w:tab w:val="center" w:pos="4320"/>
                <w:tab w:val="right" w:pos="8640"/>
              </w:tabs>
              <w:spacing w:after="240"/>
              <w:rPr>
                <w:b/>
                <w:sz w:val="16"/>
                <w:szCs w:val="16"/>
              </w:rPr>
            </w:pPr>
          </w:p>
        </w:tc>
        <w:tc>
          <w:tcPr>
            <w:tcW w:w="540" w:type="dxa"/>
          </w:tcPr>
          <w:p w14:paraId="05A389F7" w14:textId="77777777" w:rsidR="00D51B88" w:rsidRPr="00A86C13" w:rsidRDefault="00D51B88" w:rsidP="00313993">
            <w:pPr>
              <w:tabs>
                <w:tab w:val="center" w:pos="4320"/>
                <w:tab w:val="right" w:pos="8640"/>
              </w:tabs>
              <w:spacing w:after="240"/>
              <w:rPr>
                <w:b/>
                <w:sz w:val="16"/>
                <w:szCs w:val="16"/>
              </w:rPr>
            </w:pPr>
          </w:p>
        </w:tc>
        <w:tc>
          <w:tcPr>
            <w:tcW w:w="630" w:type="dxa"/>
          </w:tcPr>
          <w:p w14:paraId="6DF079A8" w14:textId="77777777" w:rsidR="00D51B88" w:rsidRPr="00A86C13" w:rsidRDefault="00D51B88" w:rsidP="00313993">
            <w:pPr>
              <w:tabs>
                <w:tab w:val="center" w:pos="4320"/>
                <w:tab w:val="right" w:pos="8640"/>
              </w:tabs>
              <w:spacing w:after="240"/>
              <w:rPr>
                <w:b/>
                <w:sz w:val="16"/>
                <w:szCs w:val="16"/>
              </w:rPr>
            </w:pPr>
          </w:p>
        </w:tc>
        <w:tc>
          <w:tcPr>
            <w:tcW w:w="630" w:type="dxa"/>
          </w:tcPr>
          <w:p w14:paraId="3D781353" w14:textId="77777777" w:rsidR="00D51B88" w:rsidRPr="00A86C13" w:rsidRDefault="00D51B88" w:rsidP="00313993">
            <w:pPr>
              <w:tabs>
                <w:tab w:val="center" w:pos="4320"/>
                <w:tab w:val="right" w:pos="8640"/>
              </w:tabs>
              <w:spacing w:after="240"/>
              <w:rPr>
                <w:b/>
                <w:sz w:val="16"/>
                <w:szCs w:val="16"/>
              </w:rPr>
            </w:pPr>
          </w:p>
        </w:tc>
        <w:tc>
          <w:tcPr>
            <w:tcW w:w="576" w:type="dxa"/>
          </w:tcPr>
          <w:p w14:paraId="428A2334" w14:textId="77777777" w:rsidR="00D51B88" w:rsidRPr="00A86C13" w:rsidRDefault="00D51B88" w:rsidP="00313993">
            <w:pPr>
              <w:tabs>
                <w:tab w:val="center" w:pos="4320"/>
                <w:tab w:val="right" w:pos="8640"/>
              </w:tabs>
              <w:spacing w:after="240"/>
              <w:rPr>
                <w:b/>
                <w:sz w:val="16"/>
                <w:szCs w:val="16"/>
              </w:rPr>
            </w:pPr>
          </w:p>
        </w:tc>
        <w:tc>
          <w:tcPr>
            <w:tcW w:w="720" w:type="dxa"/>
          </w:tcPr>
          <w:p w14:paraId="487569BE" w14:textId="23EC63C8" w:rsidR="00D51B88" w:rsidRPr="00A86C13" w:rsidRDefault="00255D00" w:rsidP="00313993">
            <w:pPr>
              <w:tabs>
                <w:tab w:val="center" w:pos="4320"/>
                <w:tab w:val="right" w:pos="8640"/>
              </w:tabs>
              <w:spacing w:after="240"/>
              <w:rPr>
                <w:b/>
                <w:sz w:val="16"/>
                <w:szCs w:val="16"/>
              </w:rPr>
            </w:pPr>
            <w:r>
              <w:rPr>
                <w:b/>
                <w:sz w:val="16"/>
                <w:szCs w:val="16"/>
              </w:rPr>
              <w:t>4.6333</w:t>
            </w:r>
          </w:p>
        </w:tc>
        <w:tc>
          <w:tcPr>
            <w:tcW w:w="630" w:type="dxa"/>
          </w:tcPr>
          <w:p w14:paraId="5B666E6C" w14:textId="77777777" w:rsidR="00D51B88" w:rsidRPr="00A86C13" w:rsidRDefault="00D51B88" w:rsidP="00313993">
            <w:pPr>
              <w:tabs>
                <w:tab w:val="center" w:pos="4320"/>
                <w:tab w:val="right" w:pos="8640"/>
              </w:tabs>
              <w:spacing w:after="240"/>
              <w:rPr>
                <w:b/>
                <w:sz w:val="16"/>
                <w:szCs w:val="16"/>
              </w:rPr>
            </w:pPr>
          </w:p>
        </w:tc>
        <w:tc>
          <w:tcPr>
            <w:tcW w:w="630" w:type="dxa"/>
          </w:tcPr>
          <w:p w14:paraId="03A6FB42" w14:textId="77777777" w:rsidR="00D51B88" w:rsidRPr="00A86C13" w:rsidRDefault="00D51B88" w:rsidP="00313993">
            <w:pPr>
              <w:tabs>
                <w:tab w:val="center" w:pos="4320"/>
                <w:tab w:val="right" w:pos="8640"/>
              </w:tabs>
              <w:spacing w:after="240"/>
              <w:rPr>
                <w:b/>
                <w:sz w:val="16"/>
                <w:szCs w:val="16"/>
              </w:rPr>
            </w:pPr>
          </w:p>
        </w:tc>
        <w:tc>
          <w:tcPr>
            <w:tcW w:w="540" w:type="dxa"/>
          </w:tcPr>
          <w:p w14:paraId="3801B42C" w14:textId="77777777" w:rsidR="00D51B88" w:rsidRPr="00A86C13" w:rsidRDefault="00D51B88" w:rsidP="00313993">
            <w:pPr>
              <w:tabs>
                <w:tab w:val="center" w:pos="4320"/>
                <w:tab w:val="right" w:pos="8640"/>
              </w:tabs>
              <w:spacing w:after="240"/>
              <w:rPr>
                <w:b/>
                <w:sz w:val="16"/>
                <w:szCs w:val="16"/>
              </w:rPr>
            </w:pPr>
          </w:p>
        </w:tc>
        <w:tc>
          <w:tcPr>
            <w:tcW w:w="720" w:type="dxa"/>
          </w:tcPr>
          <w:p w14:paraId="3469C15E" w14:textId="77777777" w:rsidR="00D51B88" w:rsidRPr="00A86C13" w:rsidRDefault="00D51B88" w:rsidP="00313993">
            <w:pPr>
              <w:tabs>
                <w:tab w:val="center" w:pos="4320"/>
                <w:tab w:val="right" w:pos="8640"/>
              </w:tabs>
              <w:spacing w:after="240"/>
              <w:rPr>
                <w:b/>
                <w:sz w:val="16"/>
                <w:szCs w:val="16"/>
              </w:rPr>
            </w:pPr>
          </w:p>
        </w:tc>
        <w:tc>
          <w:tcPr>
            <w:tcW w:w="540" w:type="dxa"/>
          </w:tcPr>
          <w:p w14:paraId="582C14A1" w14:textId="77777777" w:rsidR="00D51B88" w:rsidRPr="00A86C13" w:rsidRDefault="00D51B88" w:rsidP="00313993">
            <w:pPr>
              <w:tabs>
                <w:tab w:val="center" w:pos="4320"/>
                <w:tab w:val="right" w:pos="8640"/>
              </w:tabs>
              <w:spacing w:after="240"/>
              <w:rPr>
                <w:b/>
                <w:sz w:val="16"/>
                <w:szCs w:val="16"/>
              </w:rPr>
            </w:pPr>
          </w:p>
        </w:tc>
        <w:tc>
          <w:tcPr>
            <w:tcW w:w="630" w:type="dxa"/>
          </w:tcPr>
          <w:p w14:paraId="2E204A64" w14:textId="77777777" w:rsidR="00D51B88" w:rsidRPr="00A86C13" w:rsidRDefault="00D51B88" w:rsidP="00313993">
            <w:pPr>
              <w:tabs>
                <w:tab w:val="center" w:pos="4320"/>
                <w:tab w:val="right" w:pos="8640"/>
              </w:tabs>
              <w:spacing w:after="240"/>
              <w:rPr>
                <w:b/>
                <w:sz w:val="16"/>
                <w:szCs w:val="16"/>
              </w:rPr>
            </w:pPr>
          </w:p>
        </w:tc>
        <w:tc>
          <w:tcPr>
            <w:tcW w:w="630" w:type="dxa"/>
          </w:tcPr>
          <w:p w14:paraId="27D2B95E" w14:textId="77777777" w:rsidR="00D51B88" w:rsidRPr="00A86C13" w:rsidRDefault="00D51B88" w:rsidP="00313993">
            <w:pPr>
              <w:tabs>
                <w:tab w:val="center" w:pos="4320"/>
                <w:tab w:val="right" w:pos="8640"/>
              </w:tabs>
              <w:spacing w:after="240"/>
              <w:rPr>
                <w:b/>
                <w:sz w:val="16"/>
                <w:szCs w:val="16"/>
              </w:rPr>
            </w:pPr>
          </w:p>
        </w:tc>
        <w:tc>
          <w:tcPr>
            <w:tcW w:w="630" w:type="dxa"/>
          </w:tcPr>
          <w:p w14:paraId="5A1E1939" w14:textId="77777777" w:rsidR="00D51B88" w:rsidRPr="00A86C13" w:rsidRDefault="00D51B88" w:rsidP="00313993">
            <w:pPr>
              <w:tabs>
                <w:tab w:val="center" w:pos="4320"/>
                <w:tab w:val="right" w:pos="8640"/>
              </w:tabs>
              <w:spacing w:after="240"/>
              <w:rPr>
                <w:b/>
                <w:sz w:val="16"/>
                <w:szCs w:val="16"/>
              </w:rPr>
            </w:pPr>
          </w:p>
        </w:tc>
        <w:tc>
          <w:tcPr>
            <w:tcW w:w="630" w:type="dxa"/>
          </w:tcPr>
          <w:p w14:paraId="4FBA83E3" w14:textId="77777777" w:rsidR="00D51B88" w:rsidRPr="00A86C13" w:rsidRDefault="00D51B88" w:rsidP="00313993">
            <w:pPr>
              <w:tabs>
                <w:tab w:val="center" w:pos="4320"/>
                <w:tab w:val="right" w:pos="8640"/>
              </w:tabs>
              <w:spacing w:after="240"/>
              <w:rPr>
                <w:b/>
                <w:sz w:val="16"/>
                <w:szCs w:val="16"/>
              </w:rPr>
            </w:pPr>
          </w:p>
        </w:tc>
      </w:tr>
      <w:tr w:rsidR="00D51B88" w14:paraId="7A6134B9" w14:textId="77777777" w:rsidTr="00F81C60">
        <w:trPr>
          <w:trHeight w:hRule="exact" w:val="307"/>
        </w:trPr>
        <w:tc>
          <w:tcPr>
            <w:tcW w:w="688" w:type="dxa"/>
            <w:vMerge w:val="restart"/>
          </w:tcPr>
          <w:p w14:paraId="78636CB4" w14:textId="77777777" w:rsidR="00D51B88" w:rsidRPr="00A86C13" w:rsidRDefault="00D51B88" w:rsidP="00313993">
            <w:pPr>
              <w:tabs>
                <w:tab w:val="center" w:pos="4320"/>
                <w:tab w:val="right" w:pos="8640"/>
              </w:tabs>
              <w:spacing w:after="240"/>
              <w:jc w:val="center"/>
              <w:rPr>
                <w:b/>
                <w:sz w:val="16"/>
                <w:szCs w:val="16"/>
              </w:rPr>
            </w:pPr>
            <w:proofErr w:type="gramStart"/>
            <w:r>
              <w:rPr>
                <w:b/>
                <w:sz w:val="16"/>
                <w:szCs w:val="16"/>
              </w:rPr>
              <w:t xml:space="preserve">COP  </w:t>
            </w:r>
            <w:r w:rsidRPr="00F86C31">
              <w:rPr>
                <w:sz w:val="12"/>
                <w:szCs w:val="12"/>
              </w:rPr>
              <w:t>(</w:t>
            </w:r>
            <w:proofErr w:type="gramEnd"/>
            <w:r w:rsidRPr="00F86C31">
              <w:rPr>
                <w:sz w:val="12"/>
                <w:szCs w:val="12"/>
              </w:rPr>
              <w:t>diopters)</w:t>
            </w:r>
          </w:p>
        </w:tc>
        <w:tc>
          <w:tcPr>
            <w:tcW w:w="392" w:type="dxa"/>
          </w:tcPr>
          <w:p w14:paraId="194E3752"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1</w:t>
            </w:r>
          </w:p>
        </w:tc>
        <w:tc>
          <w:tcPr>
            <w:tcW w:w="652" w:type="dxa"/>
          </w:tcPr>
          <w:p w14:paraId="68ACF710" w14:textId="77777777" w:rsidR="00D51B88" w:rsidRPr="00A86C13" w:rsidRDefault="00D51B88" w:rsidP="00313993">
            <w:pPr>
              <w:tabs>
                <w:tab w:val="center" w:pos="4320"/>
                <w:tab w:val="right" w:pos="8640"/>
              </w:tabs>
              <w:spacing w:after="240"/>
              <w:rPr>
                <w:b/>
                <w:sz w:val="16"/>
                <w:szCs w:val="16"/>
              </w:rPr>
            </w:pPr>
          </w:p>
        </w:tc>
        <w:tc>
          <w:tcPr>
            <w:tcW w:w="630" w:type="dxa"/>
          </w:tcPr>
          <w:p w14:paraId="4E8F1C72" w14:textId="77777777" w:rsidR="00D51B88" w:rsidRPr="00A86C13" w:rsidRDefault="00D51B88" w:rsidP="00313993">
            <w:pPr>
              <w:tabs>
                <w:tab w:val="center" w:pos="4320"/>
                <w:tab w:val="right" w:pos="8640"/>
              </w:tabs>
              <w:spacing w:after="240"/>
              <w:rPr>
                <w:b/>
                <w:sz w:val="16"/>
                <w:szCs w:val="16"/>
              </w:rPr>
            </w:pPr>
          </w:p>
        </w:tc>
        <w:tc>
          <w:tcPr>
            <w:tcW w:w="630" w:type="dxa"/>
          </w:tcPr>
          <w:p w14:paraId="63431003" w14:textId="77777777" w:rsidR="00D51B88" w:rsidRPr="00A86C13" w:rsidRDefault="00D51B88" w:rsidP="00313993">
            <w:pPr>
              <w:tabs>
                <w:tab w:val="center" w:pos="4320"/>
                <w:tab w:val="right" w:pos="8640"/>
              </w:tabs>
              <w:spacing w:after="240"/>
              <w:rPr>
                <w:b/>
                <w:sz w:val="16"/>
                <w:szCs w:val="16"/>
              </w:rPr>
            </w:pPr>
          </w:p>
        </w:tc>
        <w:tc>
          <w:tcPr>
            <w:tcW w:w="630" w:type="dxa"/>
          </w:tcPr>
          <w:p w14:paraId="1ECA31B0" w14:textId="77777777" w:rsidR="00D51B88" w:rsidRPr="00A86C13" w:rsidRDefault="00D51B88" w:rsidP="00313993">
            <w:pPr>
              <w:tabs>
                <w:tab w:val="center" w:pos="4320"/>
                <w:tab w:val="right" w:pos="8640"/>
              </w:tabs>
              <w:spacing w:after="240"/>
              <w:rPr>
                <w:b/>
                <w:sz w:val="16"/>
                <w:szCs w:val="16"/>
              </w:rPr>
            </w:pPr>
          </w:p>
        </w:tc>
        <w:tc>
          <w:tcPr>
            <w:tcW w:w="630" w:type="dxa"/>
          </w:tcPr>
          <w:p w14:paraId="4DE0E44F" w14:textId="77777777" w:rsidR="00D51B88" w:rsidRPr="00A86C13" w:rsidRDefault="00D51B88" w:rsidP="00313993">
            <w:pPr>
              <w:tabs>
                <w:tab w:val="center" w:pos="4320"/>
                <w:tab w:val="right" w:pos="8640"/>
              </w:tabs>
              <w:spacing w:after="240"/>
              <w:rPr>
                <w:b/>
                <w:sz w:val="16"/>
                <w:szCs w:val="16"/>
              </w:rPr>
            </w:pPr>
          </w:p>
        </w:tc>
        <w:tc>
          <w:tcPr>
            <w:tcW w:w="630" w:type="dxa"/>
          </w:tcPr>
          <w:p w14:paraId="47A38D74" w14:textId="77777777" w:rsidR="00D51B88" w:rsidRPr="00A86C13" w:rsidRDefault="00D51B88" w:rsidP="00313993">
            <w:pPr>
              <w:tabs>
                <w:tab w:val="center" w:pos="4320"/>
                <w:tab w:val="right" w:pos="8640"/>
              </w:tabs>
              <w:spacing w:after="240"/>
              <w:rPr>
                <w:b/>
                <w:sz w:val="16"/>
                <w:szCs w:val="16"/>
              </w:rPr>
            </w:pPr>
          </w:p>
        </w:tc>
        <w:tc>
          <w:tcPr>
            <w:tcW w:w="540" w:type="dxa"/>
          </w:tcPr>
          <w:p w14:paraId="6876846A" w14:textId="77777777" w:rsidR="00D51B88" w:rsidRPr="00A86C13" w:rsidRDefault="00D51B88" w:rsidP="00313993">
            <w:pPr>
              <w:tabs>
                <w:tab w:val="center" w:pos="4320"/>
                <w:tab w:val="right" w:pos="8640"/>
              </w:tabs>
              <w:spacing w:after="240"/>
              <w:rPr>
                <w:b/>
                <w:sz w:val="16"/>
                <w:szCs w:val="16"/>
              </w:rPr>
            </w:pPr>
          </w:p>
        </w:tc>
        <w:tc>
          <w:tcPr>
            <w:tcW w:w="630" w:type="dxa"/>
          </w:tcPr>
          <w:p w14:paraId="25C2B837" w14:textId="77777777" w:rsidR="00D51B88" w:rsidRPr="00A86C13" w:rsidRDefault="00D51B88" w:rsidP="00313993">
            <w:pPr>
              <w:tabs>
                <w:tab w:val="center" w:pos="4320"/>
                <w:tab w:val="right" w:pos="8640"/>
              </w:tabs>
              <w:spacing w:after="240"/>
              <w:rPr>
                <w:b/>
                <w:sz w:val="16"/>
                <w:szCs w:val="16"/>
              </w:rPr>
            </w:pPr>
          </w:p>
        </w:tc>
        <w:tc>
          <w:tcPr>
            <w:tcW w:w="630" w:type="dxa"/>
          </w:tcPr>
          <w:p w14:paraId="3A21EA6D" w14:textId="77777777" w:rsidR="00D51B88" w:rsidRPr="00A86C13" w:rsidRDefault="00D51B88" w:rsidP="00313993">
            <w:pPr>
              <w:tabs>
                <w:tab w:val="center" w:pos="4320"/>
                <w:tab w:val="right" w:pos="8640"/>
              </w:tabs>
              <w:spacing w:after="240"/>
              <w:rPr>
                <w:b/>
                <w:sz w:val="16"/>
                <w:szCs w:val="16"/>
              </w:rPr>
            </w:pPr>
          </w:p>
        </w:tc>
        <w:tc>
          <w:tcPr>
            <w:tcW w:w="576" w:type="dxa"/>
          </w:tcPr>
          <w:p w14:paraId="422B2646" w14:textId="77777777" w:rsidR="00D51B88" w:rsidRPr="00A86C13" w:rsidRDefault="00D51B88" w:rsidP="00313993">
            <w:pPr>
              <w:tabs>
                <w:tab w:val="center" w:pos="4320"/>
                <w:tab w:val="right" w:pos="8640"/>
              </w:tabs>
              <w:spacing w:after="240"/>
              <w:rPr>
                <w:b/>
                <w:sz w:val="16"/>
                <w:szCs w:val="16"/>
              </w:rPr>
            </w:pPr>
          </w:p>
        </w:tc>
        <w:tc>
          <w:tcPr>
            <w:tcW w:w="720" w:type="dxa"/>
          </w:tcPr>
          <w:p w14:paraId="0C681AA2" w14:textId="77777777" w:rsidR="00D51B88" w:rsidRPr="00A86C13" w:rsidRDefault="00D51B88" w:rsidP="00313993">
            <w:pPr>
              <w:tabs>
                <w:tab w:val="center" w:pos="4320"/>
                <w:tab w:val="right" w:pos="8640"/>
              </w:tabs>
              <w:spacing w:after="240"/>
              <w:rPr>
                <w:b/>
                <w:sz w:val="16"/>
                <w:szCs w:val="16"/>
              </w:rPr>
            </w:pPr>
          </w:p>
        </w:tc>
        <w:tc>
          <w:tcPr>
            <w:tcW w:w="630" w:type="dxa"/>
          </w:tcPr>
          <w:p w14:paraId="10D26C1B" w14:textId="77777777" w:rsidR="00D51B88" w:rsidRPr="00A86C13" w:rsidRDefault="00D51B88" w:rsidP="00313993">
            <w:pPr>
              <w:tabs>
                <w:tab w:val="center" w:pos="4320"/>
                <w:tab w:val="right" w:pos="8640"/>
              </w:tabs>
              <w:spacing w:after="240"/>
              <w:rPr>
                <w:b/>
                <w:sz w:val="16"/>
                <w:szCs w:val="16"/>
              </w:rPr>
            </w:pPr>
          </w:p>
        </w:tc>
        <w:tc>
          <w:tcPr>
            <w:tcW w:w="630" w:type="dxa"/>
          </w:tcPr>
          <w:p w14:paraId="738A0493" w14:textId="77777777" w:rsidR="00D51B88" w:rsidRPr="00A86C13" w:rsidRDefault="00D51B88" w:rsidP="00313993">
            <w:pPr>
              <w:tabs>
                <w:tab w:val="center" w:pos="4320"/>
                <w:tab w:val="right" w:pos="8640"/>
              </w:tabs>
              <w:spacing w:after="240"/>
              <w:rPr>
                <w:b/>
                <w:sz w:val="16"/>
                <w:szCs w:val="16"/>
              </w:rPr>
            </w:pPr>
          </w:p>
        </w:tc>
        <w:tc>
          <w:tcPr>
            <w:tcW w:w="540" w:type="dxa"/>
          </w:tcPr>
          <w:p w14:paraId="10DE6128" w14:textId="77777777" w:rsidR="00D51B88" w:rsidRPr="00A86C13" w:rsidRDefault="00D51B88" w:rsidP="00313993">
            <w:pPr>
              <w:tabs>
                <w:tab w:val="center" w:pos="4320"/>
                <w:tab w:val="right" w:pos="8640"/>
              </w:tabs>
              <w:spacing w:after="240"/>
              <w:rPr>
                <w:b/>
                <w:sz w:val="16"/>
                <w:szCs w:val="16"/>
              </w:rPr>
            </w:pPr>
          </w:p>
        </w:tc>
        <w:tc>
          <w:tcPr>
            <w:tcW w:w="720" w:type="dxa"/>
          </w:tcPr>
          <w:p w14:paraId="3E4208C8" w14:textId="77777777" w:rsidR="00D51B88" w:rsidRPr="00A86C13" w:rsidRDefault="00D51B88" w:rsidP="00313993">
            <w:pPr>
              <w:tabs>
                <w:tab w:val="center" w:pos="4320"/>
                <w:tab w:val="right" w:pos="8640"/>
              </w:tabs>
              <w:spacing w:after="240"/>
              <w:rPr>
                <w:b/>
                <w:sz w:val="16"/>
                <w:szCs w:val="16"/>
              </w:rPr>
            </w:pPr>
          </w:p>
        </w:tc>
        <w:tc>
          <w:tcPr>
            <w:tcW w:w="540" w:type="dxa"/>
          </w:tcPr>
          <w:p w14:paraId="0657C4EA" w14:textId="77777777" w:rsidR="00D51B88" w:rsidRPr="00A86C13" w:rsidRDefault="00D51B88" w:rsidP="00313993">
            <w:pPr>
              <w:tabs>
                <w:tab w:val="center" w:pos="4320"/>
                <w:tab w:val="right" w:pos="8640"/>
              </w:tabs>
              <w:spacing w:after="240"/>
              <w:rPr>
                <w:b/>
                <w:sz w:val="16"/>
                <w:szCs w:val="16"/>
              </w:rPr>
            </w:pPr>
          </w:p>
        </w:tc>
        <w:tc>
          <w:tcPr>
            <w:tcW w:w="630" w:type="dxa"/>
          </w:tcPr>
          <w:p w14:paraId="7029F9D4" w14:textId="77777777" w:rsidR="00D51B88" w:rsidRPr="00A86C13" w:rsidRDefault="00D51B88" w:rsidP="00313993">
            <w:pPr>
              <w:tabs>
                <w:tab w:val="center" w:pos="4320"/>
                <w:tab w:val="right" w:pos="8640"/>
              </w:tabs>
              <w:spacing w:after="240"/>
              <w:rPr>
                <w:b/>
                <w:sz w:val="16"/>
                <w:szCs w:val="16"/>
              </w:rPr>
            </w:pPr>
          </w:p>
        </w:tc>
        <w:tc>
          <w:tcPr>
            <w:tcW w:w="630" w:type="dxa"/>
          </w:tcPr>
          <w:p w14:paraId="15623C65" w14:textId="77777777" w:rsidR="00D51B88" w:rsidRPr="00A86C13" w:rsidRDefault="00D51B88" w:rsidP="00313993">
            <w:pPr>
              <w:tabs>
                <w:tab w:val="center" w:pos="4320"/>
                <w:tab w:val="right" w:pos="8640"/>
              </w:tabs>
              <w:spacing w:after="240"/>
              <w:rPr>
                <w:b/>
                <w:sz w:val="16"/>
                <w:szCs w:val="16"/>
              </w:rPr>
            </w:pPr>
          </w:p>
        </w:tc>
        <w:tc>
          <w:tcPr>
            <w:tcW w:w="630" w:type="dxa"/>
          </w:tcPr>
          <w:p w14:paraId="74B3A443" w14:textId="77777777" w:rsidR="00D51B88" w:rsidRPr="00A86C13" w:rsidRDefault="00D51B88" w:rsidP="00313993">
            <w:pPr>
              <w:tabs>
                <w:tab w:val="center" w:pos="4320"/>
                <w:tab w:val="right" w:pos="8640"/>
              </w:tabs>
              <w:spacing w:after="240"/>
              <w:rPr>
                <w:b/>
                <w:sz w:val="16"/>
                <w:szCs w:val="16"/>
              </w:rPr>
            </w:pPr>
          </w:p>
        </w:tc>
        <w:tc>
          <w:tcPr>
            <w:tcW w:w="630" w:type="dxa"/>
          </w:tcPr>
          <w:p w14:paraId="2AB199AC" w14:textId="77777777" w:rsidR="00D51B88" w:rsidRPr="00A86C13" w:rsidRDefault="00D51B88" w:rsidP="00313993">
            <w:pPr>
              <w:tabs>
                <w:tab w:val="center" w:pos="4320"/>
                <w:tab w:val="right" w:pos="8640"/>
              </w:tabs>
              <w:spacing w:after="240"/>
              <w:rPr>
                <w:b/>
                <w:sz w:val="16"/>
                <w:szCs w:val="16"/>
              </w:rPr>
            </w:pPr>
          </w:p>
        </w:tc>
      </w:tr>
      <w:tr w:rsidR="00D51B88" w14:paraId="3FA30CCC" w14:textId="77777777" w:rsidTr="00F81C60">
        <w:trPr>
          <w:trHeight w:hRule="exact" w:val="307"/>
        </w:trPr>
        <w:tc>
          <w:tcPr>
            <w:tcW w:w="688" w:type="dxa"/>
            <w:vMerge/>
          </w:tcPr>
          <w:p w14:paraId="7E3083DB" w14:textId="77777777" w:rsidR="00D51B88" w:rsidRPr="00A86C13" w:rsidRDefault="00D51B88" w:rsidP="00313993">
            <w:pPr>
              <w:tabs>
                <w:tab w:val="center" w:pos="4320"/>
                <w:tab w:val="right" w:pos="8640"/>
              </w:tabs>
              <w:spacing w:after="240"/>
              <w:rPr>
                <w:b/>
                <w:sz w:val="16"/>
                <w:szCs w:val="16"/>
              </w:rPr>
            </w:pPr>
          </w:p>
        </w:tc>
        <w:tc>
          <w:tcPr>
            <w:tcW w:w="392" w:type="dxa"/>
          </w:tcPr>
          <w:p w14:paraId="263F6311"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2</w:t>
            </w:r>
          </w:p>
        </w:tc>
        <w:tc>
          <w:tcPr>
            <w:tcW w:w="652" w:type="dxa"/>
          </w:tcPr>
          <w:p w14:paraId="68C85C6A" w14:textId="77777777" w:rsidR="00D51B88" w:rsidRPr="00A86C13" w:rsidRDefault="00D51B88" w:rsidP="00313993">
            <w:pPr>
              <w:tabs>
                <w:tab w:val="center" w:pos="4320"/>
                <w:tab w:val="right" w:pos="8640"/>
              </w:tabs>
              <w:spacing w:after="240"/>
              <w:rPr>
                <w:b/>
                <w:sz w:val="16"/>
                <w:szCs w:val="16"/>
              </w:rPr>
            </w:pPr>
          </w:p>
        </w:tc>
        <w:tc>
          <w:tcPr>
            <w:tcW w:w="630" w:type="dxa"/>
          </w:tcPr>
          <w:p w14:paraId="698E3528" w14:textId="77777777" w:rsidR="00D51B88" w:rsidRPr="00A86C13" w:rsidRDefault="00D51B88" w:rsidP="00313993">
            <w:pPr>
              <w:tabs>
                <w:tab w:val="center" w:pos="4320"/>
                <w:tab w:val="right" w:pos="8640"/>
              </w:tabs>
              <w:spacing w:after="240"/>
              <w:rPr>
                <w:b/>
                <w:sz w:val="16"/>
                <w:szCs w:val="16"/>
              </w:rPr>
            </w:pPr>
          </w:p>
        </w:tc>
        <w:tc>
          <w:tcPr>
            <w:tcW w:w="630" w:type="dxa"/>
          </w:tcPr>
          <w:p w14:paraId="0F9A39E4" w14:textId="77777777" w:rsidR="00D51B88" w:rsidRPr="00A86C13" w:rsidRDefault="00D51B88" w:rsidP="00313993">
            <w:pPr>
              <w:tabs>
                <w:tab w:val="center" w:pos="4320"/>
                <w:tab w:val="right" w:pos="8640"/>
              </w:tabs>
              <w:spacing w:after="240"/>
              <w:rPr>
                <w:b/>
                <w:sz w:val="16"/>
                <w:szCs w:val="16"/>
              </w:rPr>
            </w:pPr>
          </w:p>
        </w:tc>
        <w:tc>
          <w:tcPr>
            <w:tcW w:w="630" w:type="dxa"/>
          </w:tcPr>
          <w:p w14:paraId="2AABAB0F" w14:textId="77777777" w:rsidR="00D51B88" w:rsidRPr="00A86C13" w:rsidRDefault="00D51B88" w:rsidP="00313993">
            <w:pPr>
              <w:tabs>
                <w:tab w:val="center" w:pos="4320"/>
                <w:tab w:val="right" w:pos="8640"/>
              </w:tabs>
              <w:spacing w:after="240"/>
              <w:rPr>
                <w:b/>
                <w:sz w:val="16"/>
                <w:szCs w:val="16"/>
              </w:rPr>
            </w:pPr>
          </w:p>
        </w:tc>
        <w:tc>
          <w:tcPr>
            <w:tcW w:w="630" w:type="dxa"/>
          </w:tcPr>
          <w:p w14:paraId="16CE2004" w14:textId="77777777" w:rsidR="00D51B88" w:rsidRPr="00A86C13" w:rsidRDefault="00D51B88" w:rsidP="00313993">
            <w:pPr>
              <w:tabs>
                <w:tab w:val="center" w:pos="4320"/>
                <w:tab w:val="right" w:pos="8640"/>
              </w:tabs>
              <w:spacing w:after="240"/>
              <w:rPr>
                <w:b/>
                <w:sz w:val="16"/>
                <w:szCs w:val="16"/>
              </w:rPr>
            </w:pPr>
          </w:p>
        </w:tc>
        <w:tc>
          <w:tcPr>
            <w:tcW w:w="630" w:type="dxa"/>
          </w:tcPr>
          <w:p w14:paraId="7CAEEA74" w14:textId="77777777" w:rsidR="00D51B88" w:rsidRPr="00A86C13" w:rsidRDefault="00D51B88" w:rsidP="00313993">
            <w:pPr>
              <w:tabs>
                <w:tab w:val="center" w:pos="4320"/>
                <w:tab w:val="right" w:pos="8640"/>
              </w:tabs>
              <w:spacing w:after="240"/>
              <w:rPr>
                <w:b/>
                <w:sz w:val="16"/>
                <w:szCs w:val="16"/>
              </w:rPr>
            </w:pPr>
          </w:p>
        </w:tc>
        <w:tc>
          <w:tcPr>
            <w:tcW w:w="540" w:type="dxa"/>
          </w:tcPr>
          <w:p w14:paraId="5D655C66" w14:textId="77777777" w:rsidR="00D51B88" w:rsidRPr="00A86C13" w:rsidRDefault="00D51B88" w:rsidP="00313993">
            <w:pPr>
              <w:tabs>
                <w:tab w:val="center" w:pos="4320"/>
                <w:tab w:val="right" w:pos="8640"/>
              </w:tabs>
              <w:spacing w:after="240"/>
              <w:rPr>
                <w:b/>
                <w:sz w:val="16"/>
                <w:szCs w:val="16"/>
              </w:rPr>
            </w:pPr>
          </w:p>
        </w:tc>
        <w:tc>
          <w:tcPr>
            <w:tcW w:w="630" w:type="dxa"/>
          </w:tcPr>
          <w:p w14:paraId="1496A36D" w14:textId="77777777" w:rsidR="00D51B88" w:rsidRPr="00A86C13" w:rsidRDefault="00D51B88" w:rsidP="00313993">
            <w:pPr>
              <w:tabs>
                <w:tab w:val="center" w:pos="4320"/>
                <w:tab w:val="right" w:pos="8640"/>
              </w:tabs>
              <w:spacing w:after="240"/>
              <w:rPr>
                <w:b/>
                <w:sz w:val="16"/>
                <w:szCs w:val="16"/>
              </w:rPr>
            </w:pPr>
          </w:p>
        </w:tc>
        <w:tc>
          <w:tcPr>
            <w:tcW w:w="630" w:type="dxa"/>
          </w:tcPr>
          <w:p w14:paraId="7208556D" w14:textId="77777777" w:rsidR="00D51B88" w:rsidRPr="00A86C13" w:rsidRDefault="00D51B88" w:rsidP="00313993">
            <w:pPr>
              <w:tabs>
                <w:tab w:val="center" w:pos="4320"/>
                <w:tab w:val="right" w:pos="8640"/>
              </w:tabs>
              <w:spacing w:after="240"/>
              <w:rPr>
                <w:b/>
                <w:sz w:val="16"/>
                <w:szCs w:val="16"/>
              </w:rPr>
            </w:pPr>
          </w:p>
        </w:tc>
        <w:tc>
          <w:tcPr>
            <w:tcW w:w="576" w:type="dxa"/>
          </w:tcPr>
          <w:p w14:paraId="44C225B7" w14:textId="77777777" w:rsidR="00D51B88" w:rsidRPr="00A86C13" w:rsidRDefault="00D51B88" w:rsidP="00313993">
            <w:pPr>
              <w:tabs>
                <w:tab w:val="center" w:pos="4320"/>
                <w:tab w:val="right" w:pos="8640"/>
              </w:tabs>
              <w:spacing w:after="240"/>
              <w:rPr>
                <w:b/>
                <w:sz w:val="16"/>
                <w:szCs w:val="16"/>
              </w:rPr>
            </w:pPr>
          </w:p>
        </w:tc>
        <w:tc>
          <w:tcPr>
            <w:tcW w:w="720" w:type="dxa"/>
          </w:tcPr>
          <w:p w14:paraId="672DC5B4" w14:textId="77777777" w:rsidR="00D51B88" w:rsidRPr="00A86C13" w:rsidRDefault="00D51B88" w:rsidP="00313993">
            <w:pPr>
              <w:tabs>
                <w:tab w:val="center" w:pos="4320"/>
                <w:tab w:val="right" w:pos="8640"/>
              </w:tabs>
              <w:spacing w:after="240"/>
              <w:rPr>
                <w:b/>
                <w:sz w:val="16"/>
                <w:szCs w:val="16"/>
              </w:rPr>
            </w:pPr>
          </w:p>
        </w:tc>
        <w:tc>
          <w:tcPr>
            <w:tcW w:w="630" w:type="dxa"/>
          </w:tcPr>
          <w:p w14:paraId="62067DA1" w14:textId="77777777" w:rsidR="00D51B88" w:rsidRPr="00A86C13" w:rsidRDefault="00D51B88" w:rsidP="00313993">
            <w:pPr>
              <w:tabs>
                <w:tab w:val="center" w:pos="4320"/>
                <w:tab w:val="right" w:pos="8640"/>
              </w:tabs>
              <w:spacing w:after="240"/>
              <w:rPr>
                <w:b/>
                <w:sz w:val="16"/>
                <w:szCs w:val="16"/>
              </w:rPr>
            </w:pPr>
          </w:p>
        </w:tc>
        <w:tc>
          <w:tcPr>
            <w:tcW w:w="630" w:type="dxa"/>
          </w:tcPr>
          <w:p w14:paraId="2E0E7144" w14:textId="77777777" w:rsidR="00D51B88" w:rsidRPr="00A86C13" w:rsidRDefault="00D51B88" w:rsidP="00313993">
            <w:pPr>
              <w:tabs>
                <w:tab w:val="center" w:pos="4320"/>
                <w:tab w:val="right" w:pos="8640"/>
              </w:tabs>
              <w:spacing w:after="240"/>
              <w:rPr>
                <w:b/>
                <w:sz w:val="16"/>
                <w:szCs w:val="16"/>
              </w:rPr>
            </w:pPr>
          </w:p>
        </w:tc>
        <w:tc>
          <w:tcPr>
            <w:tcW w:w="540" w:type="dxa"/>
          </w:tcPr>
          <w:p w14:paraId="7B1C0721" w14:textId="77777777" w:rsidR="00D51B88" w:rsidRPr="00A86C13" w:rsidRDefault="00D51B88" w:rsidP="00313993">
            <w:pPr>
              <w:tabs>
                <w:tab w:val="center" w:pos="4320"/>
                <w:tab w:val="right" w:pos="8640"/>
              </w:tabs>
              <w:spacing w:after="240"/>
              <w:rPr>
                <w:b/>
                <w:sz w:val="16"/>
                <w:szCs w:val="16"/>
              </w:rPr>
            </w:pPr>
          </w:p>
        </w:tc>
        <w:tc>
          <w:tcPr>
            <w:tcW w:w="720" w:type="dxa"/>
          </w:tcPr>
          <w:p w14:paraId="7D4A7D7D" w14:textId="77777777" w:rsidR="00D51B88" w:rsidRPr="00A86C13" w:rsidRDefault="00D51B88" w:rsidP="00313993">
            <w:pPr>
              <w:tabs>
                <w:tab w:val="center" w:pos="4320"/>
                <w:tab w:val="right" w:pos="8640"/>
              </w:tabs>
              <w:spacing w:after="240"/>
              <w:rPr>
                <w:b/>
                <w:sz w:val="16"/>
                <w:szCs w:val="16"/>
              </w:rPr>
            </w:pPr>
          </w:p>
        </w:tc>
        <w:tc>
          <w:tcPr>
            <w:tcW w:w="540" w:type="dxa"/>
          </w:tcPr>
          <w:p w14:paraId="2DBD1208" w14:textId="77777777" w:rsidR="00D51B88" w:rsidRPr="00A86C13" w:rsidRDefault="00D51B88" w:rsidP="00313993">
            <w:pPr>
              <w:tabs>
                <w:tab w:val="center" w:pos="4320"/>
                <w:tab w:val="right" w:pos="8640"/>
              </w:tabs>
              <w:spacing w:after="240"/>
              <w:rPr>
                <w:b/>
                <w:sz w:val="16"/>
                <w:szCs w:val="16"/>
              </w:rPr>
            </w:pPr>
          </w:p>
        </w:tc>
        <w:tc>
          <w:tcPr>
            <w:tcW w:w="630" w:type="dxa"/>
          </w:tcPr>
          <w:p w14:paraId="49698CDB" w14:textId="77777777" w:rsidR="00D51B88" w:rsidRPr="00A86C13" w:rsidRDefault="00D51B88" w:rsidP="00313993">
            <w:pPr>
              <w:tabs>
                <w:tab w:val="center" w:pos="4320"/>
                <w:tab w:val="right" w:pos="8640"/>
              </w:tabs>
              <w:spacing w:after="240"/>
              <w:rPr>
                <w:b/>
                <w:sz w:val="16"/>
                <w:szCs w:val="16"/>
              </w:rPr>
            </w:pPr>
          </w:p>
        </w:tc>
        <w:tc>
          <w:tcPr>
            <w:tcW w:w="630" w:type="dxa"/>
          </w:tcPr>
          <w:p w14:paraId="714D8020" w14:textId="77777777" w:rsidR="00D51B88" w:rsidRPr="00A86C13" w:rsidRDefault="00D51B88" w:rsidP="00313993">
            <w:pPr>
              <w:tabs>
                <w:tab w:val="center" w:pos="4320"/>
                <w:tab w:val="right" w:pos="8640"/>
              </w:tabs>
              <w:spacing w:after="240"/>
              <w:rPr>
                <w:b/>
                <w:sz w:val="16"/>
                <w:szCs w:val="16"/>
              </w:rPr>
            </w:pPr>
          </w:p>
        </w:tc>
        <w:tc>
          <w:tcPr>
            <w:tcW w:w="630" w:type="dxa"/>
          </w:tcPr>
          <w:p w14:paraId="45395245" w14:textId="77777777" w:rsidR="00D51B88" w:rsidRPr="00A86C13" w:rsidRDefault="00D51B88" w:rsidP="00313993">
            <w:pPr>
              <w:tabs>
                <w:tab w:val="center" w:pos="4320"/>
                <w:tab w:val="right" w:pos="8640"/>
              </w:tabs>
              <w:spacing w:after="240"/>
              <w:rPr>
                <w:b/>
                <w:sz w:val="16"/>
                <w:szCs w:val="16"/>
              </w:rPr>
            </w:pPr>
          </w:p>
        </w:tc>
        <w:tc>
          <w:tcPr>
            <w:tcW w:w="630" w:type="dxa"/>
          </w:tcPr>
          <w:p w14:paraId="43160AA4" w14:textId="77777777" w:rsidR="00D51B88" w:rsidRPr="00A86C13" w:rsidRDefault="00D51B88" w:rsidP="00313993">
            <w:pPr>
              <w:tabs>
                <w:tab w:val="center" w:pos="4320"/>
                <w:tab w:val="right" w:pos="8640"/>
              </w:tabs>
              <w:spacing w:after="240"/>
              <w:rPr>
                <w:b/>
                <w:sz w:val="16"/>
                <w:szCs w:val="16"/>
              </w:rPr>
            </w:pPr>
          </w:p>
        </w:tc>
      </w:tr>
      <w:tr w:rsidR="00D51B88" w14:paraId="1113D916" w14:textId="77777777" w:rsidTr="00F81C60">
        <w:trPr>
          <w:trHeight w:hRule="exact" w:val="307"/>
        </w:trPr>
        <w:tc>
          <w:tcPr>
            <w:tcW w:w="688" w:type="dxa"/>
            <w:vMerge/>
          </w:tcPr>
          <w:p w14:paraId="6D2EB211" w14:textId="77777777" w:rsidR="00D51B88" w:rsidRPr="00A86C13" w:rsidRDefault="00D51B88" w:rsidP="00313993">
            <w:pPr>
              <w:tabs>
                <w:tab w:val="center" w:pos="4320"/>
                <w:tab w:val="right" w:pos="8640"/>
              </w:tabs>
              <w:spacing w:after="240"/>
              <w:rPr>
                <w:b/>
                <w:sz w:val="16"/>
                <w:szCs w:val="16"/>
              </w:rPr>
            </w:pPr>
          </w:p>
        </w:tc>
        <w:tc>
          <w:tcPr>
            <w:tcW w:w="392" w:type="dxa"/>
          </w:tcPr>
          <w:p w14:paraId="33722CB7"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3</w:t>
            </w:r>
          </w:p>
        </w:tc>
        <w:tc>
          <w:tcPr>
            <w:tcW w:w="652" w:type="dxa"/>
          </w:tcPr>
          <w:p w14:paraId="3E2A29BE" w14:textId="77777777" w:rsidR="00D51B88" w:rsidRPr="00A86C13" w:rsidRDefault="00D51B88" w:rsidP="00313993">
            <w:pPr>
              <w:tabs>
                <w:tab w:val="center" w:pos="4320"/>
                <w:tab w:val="right" w:pos="8640"/>
              </w:tabs>
              <w:spacing w:after="240"/>
              <w:rPr>
                <w:b/>
                <w:sz w:val="16"/>
                <w:szCs w:val="16"/>
              </w:rPr>
            </w:pPr>
          </w:p>
        </w:tc>
        <w:tc>
          <w:tcPr>
            <w:tcW w:w="630" w:type="dxa"/>
          </w:tcPr>
          <w:p w14:paraId="72903FE1" w14:textId="77777777" w:rsidR="00D51B88" w:rsidRPr="00A86C13" w:rsidRDefault="00D51B88" w:rsidP="00313993">
            <w:pPr>
              <w:tabs>
                <w:tab w:val="center" w:pos="4320"/>
                <w:tab w:val="right" w:pos="8640"/>
              </w:tabs>
              <w:spacing w:after="240"/>
              <w:rPr>
                <w:b/>
                <w:sz w:val="16"/>
                <w:szCs w:val="16"/>
              </w:rPr>
            </w:pPr>
          </w:p>
        </w:tc>
        <w:tc>
          <w:tcPr>
            <w:tcW w:w="630" w:type="dxa"/>
          </w:tcPr>
          <w:p w14:paraId="22EF7D1F" w14:textId="77777777" w:rsidR="00D51B88" w:rsidRPr="00A86C13" w:rsidRDefault="00D51B88" w:rsidP="00313993">
            <w:pPr>
              <w:tabs>
                <w:tab w:val="center" w:pos="4320"/>
                <w:tab w:val="right" w:pos="8640"/>
              </w:tabs>
              <w:spacing w:after="240"/>
              <w:rPr>
                <w:b/>
                <w:sz w:val="16"/>
                <w:szCs w:val="16"/>
              </w:rPr>
            </w:pPr>
          </w:p>
        </w:tc>
        <w:tc>
          <w:tcPr>
            <w:tcW w:w="630" w:type="dxa"/>
          </w:tcPr>
          <w:p w14:paraId="589FD4C5" w14:textId="77777777" w:rsidR="00D51B88" w:rsidRPr="00A86C13" w:rsidRDefault="00D51B88" w:rsidP="00313993">
            <w:pPr>
              <w:tabs>
                <w:tab w:val="center" w:pos="4320"/>
                <w:tab w:val="right" w:pos="8640"/>
              </w:tabs>
              <w:spacing w:after="240"/>
              <w:rPr>
                <w:b/>
                <w:sz w:val="16"/>
                <w:szCs w:val="16"/>
              </w:rPr>
            </w:pPr>
          </w:p>
        </w:tc>
        <w:tc>
          <w:tcPr>
            <w:tcW w:w="630" w:type="dxa"/>
          </w:tcPr>
          <w:p w14:paraId="06B2607D" w14:textId="77777777" w:rsidR="00D51B88" w:rsidRPr="00A86C13" w:rsidRDefault="00D51B88" w:rsidP="00313993">
            <w:pPr>
              <w:tabs>
                <w:tab w:val="center" w:pos="4320"/>
                <w:tab w:val="right" w:pos="8640"/>
              </w:tabs>
              <w:spacing w:after="240"/>
              <w:rPr>
                <w:b/>
                <w:sz w:val="16"/>
                <w:szCs w:val="16"/>
              </w:rPr>
            </w:pPr>
          </w:p>
        </w:tc>
        <w:tc>
          <w:tcPr>
            <w:tcW w:w="630" w:type="dxa"/>
          </w:tcPr>
          <w:p w14:paraId="042C4380" w14:textId="77777777" w:rsidR="00D51B88" w:rsidRPr="00A86C13" w:rsidRDefault="00D51B88" w:rsidP="00313993">
            <w:pPr>
              <w:tabs>
                <w:tab w:val="center" w:pos="4320"/>
                <w:tab w:val="right" w:pos="8640"/>
              </w:tabs>
              <w:spacing w:after="240"/>
              <w:rPr>
                <w:b/>
                <w:sz w:val="16"/>
                <w:szCs w:val="16"/>
              </w:rPr>
            </w:pPr>
          </w:p>
        </w:tc>
        <w:tc>
          <w:tcPr>
            <w:tcW w:w="540" w:type="dxa"/>
          </w:tcPr>
          <w:p w14:paraId="31263FCC" w14:textId="77777777" w:rsidR="00D51B88" w:rsidRPr="00A86C13" w:rsidRDefault="00D51B88" w:rsidP="00313993">
            <w:pPr>
              <w:tabs>
                <w:tab w:val="center" w:pos="4320"/>
                <w:tab w:val="right" w:pos="8640"/>
              </w:tabs>
              <w:spacing w:after="240"/>
              <w:rPr>
                <w:b/>
                <w:sz w:val="16"/>
                <w:szCs w:val="16"/>
              </w:rPr>
            </w:pPr>
          </w:p>
        </w:tc>
        <w:tc>
          <w:tcPr>
            <w:tcW w:w="630" w:type="dxa"/>
          </w:tcPr>
          <w:p w14:paraId="236A34BA" w14:textId="77777777" w:rsidR="00D51B88" w:rsidRPr="00A86C13" w:rsidRDefault="00D51B88" w:rsidP="00313993">
            <w:pPr>
              <w:tabs>
                <w:tab w:val="center" w:pos="4320"/>
                <w:tab w:val="right" w:pos="8640"/>
              </w:tabs>
              <w:spacing w:after="240"/>
              <w:rPr>
                <w:b/>
                <w:sz w:val="16"/>
                <w:szCs w:val="16"/>
              </w:rPr>
            </w:pPr>
          </w:p>
        </w:tc>
        <w:tc>
          <w:tcPr>
            <w:tcW w:w="630" w:type="dxa"/>
          </w:tcPr>
          <w:p w14:paraId="3C757F37" w14:textId="77777777" w:rsidR="00D51B88" w:rsidRPr="00A86C13" w:rsidRDefault="00D51B88" w:rsidP="00313993">
            <w:pPr>
              <w:tabs>
                <w:tab w:val="center" w:pos="4320"/>
                <w:tab w:val="right" w:pos="8640"/>
              </w:tabs>
              <w:spacing w:after="240"/>
              <w:rPr>
                <w:b/>
                <w:sz w:val="16"/>
                <w:szCs w:val="16"/>
              </w:rPr>
            </w:pPr>
          </w:p>
        </w:tc>
        <w:tc>
          <w:tcPr>
            <w:tcW w:w="576" w:type="dxa"/>
          </w:tcPr>
          <w:p w14:paraId="029E2AF0" w14:textId="77777777" w:rsidR="00D51B88" w:rsidRPr="00A86C13" w:rsidRDefault="00D51B88" w:rsidP="00313993">
            <w:pPr>
              <w:tabs>
                <w:tab w:val="center" w:pos="4320"/>
                <w:tab w:val="right" w:pos="8640"/>
              </w:tabs>
              <w:spacing w:after="240"/>
              <w:rPr>
                <w:b/>
                <w:sz w:val="16"/>
                <w:szCs w:val="16"/>
              </w:rPr>
            </w:pPr>
          </w:p>
        </w:tc>
        <w:tc>
          <w:tcPr>
            <w:tcW w:w="720" w:type="dxa"/>
          </w:tcPr>
          <w:p w14:paraId="08E1F762" w14:textId="77777777" w:rsidR="00D51B88" w:rsidRPr="00A86C13" w:rsidRDefault="00D51B88" w:rsidP="00313993">
            <w:pPr>
              <w:tabs>
                <w:tab w:val="center" w:pos="4320"/>
                <w:tab w:val="right" w:pos="8640"/>
              </w:tabs>
              <w:spacing w:after="240"/>
              <w:rPr>
                <w:b/>
                <w:sz w:val="16"/>
                <w:szCs w:val="16"/>
              </w:rPr>
            </w:pPr>
          </w:p>
        </w:tc>
        <w:tc>
          <w:tcPr>
            <w:tcW w:w="630" w:type="dxa"/>
          </w:tcPr>
          <w:p w14:paraId="5FDC14F0" w14:textId="77777777" w:rsidR="00D51B88" w:rsidRPr="00A86C13" w:rsidRDefault="00D51B88" w:rsidP="00313993">
            <w:pPr>
              <w:tabs>
                <w:tab w:val="center" w:pos="4320"/>
                <w:tab w:val="right" w:pos="8640"/>
              </w:tabs>
              <w:spacing w:after="240"/>
              <w:rPr>
                <w:b/>
                <w:sz w:val="16"/>
                <w:szCs w:val="16"/>
              </w:rPr>
            </w:pPr>
          </w:p>
        </w:tc>
        <w:tc>
          <w:tcPr>
            <w:tcW w:w="630" w:type="dxa"/>
          </w:tcPr>
          <w:p w14:paraId="191C1DB6" w14:textId="77777777" w:rsidR="00D51B88" w:rsidRPr="00A86C13" w:rsidRDefault="00D51B88" w:rsidP="00313993">
            <w:pPr>
              <w:tabs>
                <w:tab w:val="center" w:pos="4320"/>
                <w:tab w:val="right" w:pos="8640"/>
              </w:tabs>
              <w:spacing w:after="240"/>
              <w:rPr>
                <w:b/>
                <w:sz w:val="16"/>
                <w:szCs w:val="16"/>
              </w:rPr>
            </w:pPr>
          </w:p>
        </w:tc>
        <w:tc>
          <w:tcPr>
            <w:tcW w:w="540" w:type="dxa"/>
          </w:tcPr>
          <w:p w14:paraId="66AC9433" w14:textId="77777777" w:rsidR="00D51B88" w:rsidRPr="00A86C13" w:rsidRDefault="00D51B88" w:rsidP="00313993">
            <w:pPr>
              <w:tabs>
                <w:tab w:val="center" w:pos="4320"/>
                <w:tab w:val="right" w:pos="8640"/>
              </w:tabs>
              <w:spacing w:after="240"/>
              <w:rPr>
                <w:b/>
                <w:sz w:val="16"/>
                <w:szCs w:val="16"/>
              </w:rPr>
            </w:pPr>
          </w:p>
        </w:tc>
        <w:tc>
          <w:tcPr>
            <w:tcW w:w="720" w:type="dxa"/>
          </w:tcPr>
          <w:p w14:paraId="05BE5481" w14:textId="77777777" w:rsidR="00D51B88" w:rsidRPr="00A86C13" w:rsidRDefault="00D51B88" w:rsidP="00313993">
            <w:pPr>
              <w:tabs>
                <w:tab w:val="center" w:pos="4320"/>
                <w:tab w:val="right" w:pos="8640"/>
              </w:tabs>
              <w:spacing w:after="240"/>
              <w:rPr>
                <w:b/>
                <w:sz w:val="16"/>
                <w:szCs w:val="16"/>
              </w:rPr>
            </w:pPr>
          </w:p>
        </w:tc>
        <w:tc>
          <w:tcPr>
            <w:tcW w:w="540" w:type="dxa"/>
          </w:tcPr>
          <w:p w14:paraId="71BC8285" w14:textId="77777777" w:rsidR="00D51B88" w:rsidRPr="00A86C13" w:rsidRDefault="00D51B88" w:rsidP="00313993">
            <w:pPr>
              <w:tabs>
                <w:tab w:val="center" w:pos="4320"/>
                <w:tab w:val="right" w:pos="8640"/>
              </w:tabs>
              <w:spacing w:after="240"/>
              <w:rPr>
                <w:b/>
                <w:sz w:val="16"/>
                <w:szCs w:val="16"/>
              </w:rPr>
            </w:pPr>
          </w:p>
        </w:tc>
        <w:tc>
          <w:tcPr>
            <w:tcW w:w="630" w:type="dxa"/>
          </w:tcPr>
          <w:p w14:paraId="67E82838" w14:textId="77777777" w:rsidR="00D51B88" w:rsidRPr="00A86C13" w:rsidRDefault="00D51B88" w:rsidP="00313993">
            <w:pPr>
              <w:tabs>
                <w:tab w:val="center" w:pos="4320"/>
                <w:tab w:val="right" w:pos="8640"/>
              </w:tabs>
              <w:spacing w:after="240"/>
              <w:rPr>
                <w:b/>
                <w:sz w:val="16"/>
                <w:szCs w:val="16"/>
              </w:rPr>
            </w:pPr>
          </w:p>
        </w:tc>
        <w:tc>
          <w:tcPr>
            <w:tcW w:w="630" w:type="dxa"/>
          </w:tcPr>
          <w:p w14:paraId="505BC894" w14:textId="77777777" w:rsidR="00D51B88" w:rsidRPr="00A86C13" w:rsidRDefault="00D51B88" w:rsidP="00313993">
            <w:pPr>
              <w:tabs>
                <w:tab w:val="center" w:pos="4320"/>
                <w:tab w:val="right" w:pos="8640"/>
              </w:tabs>
              <w:spacing w:after="240"/>
              <w:rPr>
                <w:b/>
                <w:sz w:val="16"/>
                <w:szCs w:val="16"/>
              </w:rPr>
            </w:pPr>
          </w:p>
        </w:tc>
        <w:tc>
          <w:tcPr>
            <w:tcW w:w="630" w:type="dxa"/>
          </w:tcPr>
          <w:p w14:paraId="6C2AC69B" w14:textId="77777777" w:rsidR="00D51B88" w:rsidRPr="00A86C13" w:rsidRDefault="00D51B88" w:rsidP="00313993">
            <w:pPr>
              <w:tabs>
                <w:tab w:val="center" w:pos="4320"/>
                <w:tab w:val="right" w:pos="8640"/>
              </w:tabs>
              <w:spacing w:after="240"/>
              <w:rPr>
                <w:b/>
                <w:sz w:val="16"/>
                <w:szCs w:val="16"/>
              </w:rPr>
            </w:pPr>
          </w:p>
        </w:tc>
        <w:tc>
          <w:tcPr>
            <w:tcW w:w="630" w:type="dxa"/>
          </w:tcPr>
          <w:p w14:paraId="40121747" w14:textId="77777777" w:rsidR="00D51B88" w:rsidRPr="00A86C13" w:rsidRDefault="00D51B88" w:rsidP="00313993">
            <w:pPr>
              <w:tabs>
                <w:tab w:val="center" w:pos="4320"/>
                <w:tab w:val="right" w:pos="8640"/>
              </w:tabs>
              <w:spacing w:after="240"/>
              <w:rPr>
                <w:b/>
                <w:sz w:val="16"/>
                <w:szCs w:val="16"/>
              </w:rPr>
            </w:pPr>
          </w:p>
        </w:tc>
      </w:tr>
      <w:tr w:rsidR="00D51B88" w14:paraId="5360B0B6" w14:textId="77777777" w:rsidTr="00F81C60">
        <w:trPr>
          <w:trHeight w:hRule="exact" w:val="307"/>
        </w:trPr>
        <w:tc>
          <w:tcPr>
            <w:tcW w:w="688" w:type="dxa"/>
            <w:vMerge/>
          </w:tcPr>
          <w:p w14:paraId="417BCFBF" w14:textId="77777777" w:rsidR="00D51B88" w:rsidRPr="00A86C13" w:rsidRDefault="00D51B88" w:rsidP="00313993">
            <w:pPr>
              <w:tabs>
                <w:tab w:val="center" w:pos="4320"/>
                <w:tab w:val="right" w:pos="8640"/>
              </w:tabs>
              <w:spacing w:after="240"/>
              <w:rPr>
                <w:b/>
                <w:sz w:val="16"/>
                <w:szCs w:val="16"/>
              </w:rPr>
            </w:pPr>
          </w:p>
        </w:tc>
        <w:tc>
          <w:tcPr>
            <w:tcW w:w="392" w:type="dxa"/>
          </w:tcPr>
          <w:p w14:paraId="45DDB96A"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4</w:t>
            </w:r>
          </w:p>
        </w:tc>
        <w:tc>
          <w:tcPr>
            <w:tcW w:w="652" w:type="dxa"/>
          </w:tcPr>
          <w:p w14:paraId="661EE7FB" w14:textId="77777777" w:rsidR="00D51B88" w:rsidRPr="00A86C13" w:rsidRDefault="00D51B88" w:rsidP="00313993">
            <w:pPr>
              <w:tabs>
                <w:tab w:val="center" w:pos="4320"/>
                <w:tab w:val="right" w:pos="8640"/>
              </w:tabs>
              <w:spacing w:after="240"/>
              <w:rPr>
                <w:b/>
                <w:sz w:val="16"/>
                <w:szCs w:val="16"/>
              </w:rPr>
            </w:pPr>
          </w:p>
        </w:tc>
        <w:tc>
          <w:tcPr>
            <w:tcW w:w="630" w:type="dxa"/>
          </w:tcPr>
          <w:p w14:paraId="4AB6652B" w14:textId="77777777" w:rsidR="00D51B88" w:rsidRPr="00A86C13" w:rsidRDefault="00D51B88" w:rsidP="00313993">
            <w:pPr>
              <w:tabs>
                <w:tab w:val="center" w:pos="4320"/>
                <w:tab w:val="right" w:pos="8640"/>
              </w:tabs>
              <w:spacing w:after="240"/>
              <w:rPr>
                <w:b/>
                <w:sz w:val="16"/>
                <w:szCs w:val="16"/>
              </w:rPr>
            </w:pPr>
          </w:p>
        </w:tc>
        <w:tc>
          <w:tcPr>
            <w:tcW w:w="630" w:type="dxa"/>
          </w:tcPr>
          <w:p w14:paraId="52540C6B" w14:textId="77777777" w:rsidR="00D51B88" w:rsidRPr="00A86C13" w:rsidRDefault="00D51B88" w:rsidP="00313993">
            <w:pPr>
              <w:tabs>
                <w:tab w:val="center" w:pos="4320"/>
                <w:tab w:val="right" w:pos="8640"/>
              </w:tabs>
              <w:spacing w:after="240"/>
              <w:rPr>
                <w:b/>
                <w:sz w:val="16"/>
                <w:szCs w:val="16"/>
              </w:rPr>
            </w:pPr>
          </w:p>
        </w:tc>
        <w:tc>
          <w:tcPr>
            <w:tcW w:w="630" w:type="dxa"/>
          </w:tcPr>
          <w:p w14:paraId="7D6D50FD" w14:textId="77777777" w:rsidR="00D51B88" w:rsidRPr="00A86C13" w:rsidRDefault="00D51B88" w:rsidP="00313993">
            <w:pPr>
              <w:tabs>
                <w:tab w:val="center" w:pos="4320"/>
                <w:tab w:val="right" w:pos="8640"/>
              </w:tabs>
              <w:spacing w:after="240"/>
              <w:rPr>
                <w:b/>
                <w:sz w:val="16"/>
                <w:szCs w:val="16"/>
              </w:rPr>
            </w:pPr>
          </w:p>
        </w:tc>
        <w:tc>
          <w:tcPr>
            <w:tcW w:w="630" w:type="dxa"/>
          </w:tcPr>
          <w:p w14:paraId="65C8FE3B" w14:textId="77777777" w:rsidR="00D51B88" w:rsidRPr="00A86C13" w:rsidRDefault="00D51B88" w:rsidP="00313993">
            <w:pPr>
              <w:tabs>
                <w:tab w:val="center" w:pos="4320"/>
                <w:tab w:val="right" w:pos="8640"/>
              </w:tabs>
              <w:spacing w:after="240"/>
              <w:rPr>
                <w:b/>
                <w:sz w:val="16"/>
                <w:szCs w:val="16"/>
              </w:rPr>
            </w:pPr>
          </w:p>
        </w:tc>
        <w:tc>
          <w:tcPr>
            <w:tcW w:w="630" w:type="dxa"/>
          </w:tcPr>
          <w:p w14:paraId="6ACE153E" w14:textId="77777777" w:rsidR="00D51B88" w:rsidRPr="00A86C13" w:rsidRDefault="00D51B88" w:rsidP="00313993">
            <w:pPr>
              <w:tabs>
                <w:tab w:val="center" w:pos="4320"/>
                <w:tab w:val="right" w:pos="8640"/>
              </w:tabs>
              <w:spacing w:after="240"/>
              <w:rPr>
                <w:b/>
                <w:sz w:val="16"/>
                <w:szCs w:val="16"/>
              </w:rPr>
            </w:pPr>
          </w:p>
        </w:tc>
        <w:tc>
          <w:tcPr>
            <w:tcW w:w="540" w:type="dxa"/>
          </w:tcPr>
          <w:p w14:paraId="7F11D65E" w14:textId="77777777" w:rsidR="00D51B88" w:rsidRPr="00A86C13" w:rsidRDefault="00D51B88" w:rsidP="00313993">
            <w:pPr>
              <w:tabs>
                <w:tab w:val="center" w:pos="4320"/>
                <w:tab w:val="right" w:pos="8640"/>
              </w:tabs>
              <w:spacing w:after="240"/>
              <w:rPr>
                <w:b/>
                <w:sz w:val="16"/>
                <w:szCs w:val="16"/>
              </w:rPr>
            </w:pPr>
          </w:p>
        </w:tc>
        <w:tc>
          <w:tcPr>
            <w:tcW w:w="630" w:type="dxa"/>
          </w:tcPr>
          <w:p w14:paraId="6A59D53F" w14:textId="77777777" w:rsidR="00D51B88" w:rsidRPr="00A86C13" w:rsidRDefault="00D51B88" w:rsidP="00313993">
            <w:pPr>
              <w:tabs>
                <w:tab w:val="center" w:pos="4320"/>
                <w:tab w:val="right" w:pos="8640"/>
              </w:tabs>
              <w:spacing w:after="240"/>
              <w:rPr>
                <w:b/>
                <w:sz w:val="16"/>
                <w:szCs w:val="16"/>
              </w:rPr>
            </w:pPr>
          </w:p>
        </w:tc>
        <w:tc>
          <w:tcPr>
            <w:tcW w:w="630" w:type="dxa"/>
          </w:tcPr>
          <w:p w14:paraId="1356D0E5" w14:textId="77777777" w:rsidR="00D51B88" w:rsidRPr="00A86C13" w:rsidRDefault="00D51B88" w:rsidP="00313993">
            <w:pPr>
              <w:tabs>
                <w:tab w:val="center" w:pos="4320"/>
                <w:tab w:val="right" w:pos="8640"/>
              </w:tabs>
              <w:spacing w:after="240"/>
              <w:rPr>
                <w:b/>
                <w:sz w:val="16"/>
                <w:szCs w:val="16"/>
              </w:rPr>
            </w:pPr>
          </w:p>
        </w:tc>
        <w:tc>
          <w:tcPr>
            <w:tcW w:w="576" w:type="dxa"/>
          </w:tcPr>
          <w:p w14:paraId="0498901A" w14:textId="77777777" w:rsidR="00D51B88" w:rsidRPr="00A86C13" w:rsidRDefault="00D51B88" w:rsidP="00313993">
            <w:pPr>
              <w:tabs>
                <w:tab w:val="center" w:pos="4320"/>
                <w:tab w:val="right" w:pos="8640"/>
              </w:tabs>
              <w:spacing w:after="240"/>
              <w:rPr>
                <w:b/>
                <w:sz w:val="16"/>
                <w:szCs w:val="16"/>
              </w:rPr>
            </w:pPr>
          </w:p>
        </w:tc>
        <w:tc>
          <w:tcPr>
            <w:tcW w:w="720" w:type="dxa"/>
          </w:tcPr>
          <w:p w14:paraId="6BDCDDAE" w14:textId="77777777" w:rsidR="00D51B88" w:rsidRPr="00A86C13" w:rsidRDefault="00D51B88" w:rsidP="00313993">
            <w:pPr>
              <w:tabs>
                <w:tab w:val="center" w:pos="4320"/>
                <w:tab w:val="right" w:pos="8640"/>
              </w:tabs>
              <w:spacing w:after="240"/>
              <w:rPr>
                <w:b/>
                <w:sz w:val="16"/>
                <w:szCs w:val="16"/>
              </w:rPr>
            </w:pPr>
          </w:p>
        </w:tc>
        <w:tc>
          <w:tcPr>
            <w:tcW w:w="630" w:type="dxa"/>
          </w:tcPr>
          <w:p w14:paraId="13314ACF" w14:textId="77777777" w:rsidR="00D51B88" w:rsidRPr="00A86C13" w:rsidRDefault="00D51B88" w:rsidP="00313993">
            <w:pPr>
              <w:tabs>
                <w:tab w:val="center" w:pos="4320"/>
                <w:tab w:val="right" w:pos="8640"/>
              </w:tabs>
              <w:spacing w:after="240"/>
              <w:rPr>
                <w:b/>
                <w:sz w:val="16"/>
                <w:szCs w:val="16"/>
              </w:rPr>
            </w:pPr>
          </w:p>
        </w:tc>
        <w:tc>
          <w:tcPr>
            <w:tcW w:w="630" w:type="dxa"/>
          </w:tcPr>
          <w:p w14:paraId="650F9E92" w14:textId="77777777" w:rsidR="00D51B88" w:rsidRPr="00A86C13" w:rsidRDefault="00D51B88" w:rsidP="00313993">
            <w:pPr>
              <w:tabs>
                <w:tab w:val="center" w:pos="4320"/>
                <w:tab w:val="right" w:pos="8640"/>
              </w:tabs>
              <w:spacing w:after="240"/>
              <w:rPr>
                <w:b/>
                <w:sz w:val="16"/>
                <w:szCs w:val="16"/>
              </w:rPr>
            </w:pPr>
          </w:p>
        </w:tc>
        <w:tc>
          <w:tcPr>
            <w:tcW w:w="540" w:type="dxa"/>
          </w:tcPr>
          <w:p w14:paraId="234329CC" w14:textId="77777777" w:rsidR="00D51B88" w:rsidRPr="00A86C13" w:rsidRDefault="00D51B88" w:rsidP="00313993">
            <w:pPr>
              <w:tabs>
                <w:tab w:val="center" w:pos="4320"/>
                <w:tab w:val="right" w:pos="8640"/>
              </w:tabs>
              <w:spacing w:after="240"/>
              <w:rPr>
                <w:b/>
                <w:sz w:val="16"/>
                <w:szCs w:val="16"/>
              </w:rPr>
            </w:pPr>
          </w:p>
        </w:tc>
        <w:tc>
          <w:tcPr>
            <w:tcW w:w="720" w:type="dxa"/>
          </w:tcPr>
          <w:p w14:paraId="62A73A05" w14:textId="77777777" w:rsidR="00D51B88" w:rsidRPr="00A86C13" w:rsidRDefault="00D51B88" w:rsidP="00313993">
            <w:pPr>
              <w:tabs>
                <w:tab w:val="center" w:pos="4320"/>
                <w:tab w:val="right" w:pos="8640"/>
              </w:tabs>
              <w:spacing w:after="240"/>
              <w:rPr>
                <w:b/>
                <w:sz w:val="16"/>
                <w:szCs w:val="16"/>
              </w:rPr>
            </w:pPr>
          </w:p>
        </w:tc>
        <w:tc>
          <w:tcPr>
            <w:tcW w:w="540" w:type="dxa"/>
          </w:tcPr>
          <w:p w14:paraId="4469B386" w14:textId="77777777" w:rsidR="00D51B88" w:rsidRPr="00A86C13" w:rsidRDefault="00D51B88" w:rsidP="00313993">
            <w:pPr>
              <w:tabs>
                <w:tab w:val="center" w:pos="4320"/>
                <w:tab w:val="right" w:pos="8640"/>
              </w:tabs>
              <w:spacing w:after="240"/>
              <w:rPr>
                <w:b/>
                <w:sz w:val="16"/>
                <w:szCs w:val="16"/>
              </w:rPr>
            </w:pPr>
          </w:p>
        </w:tc>
        <w:tc>
          <w:tcPr>
            <w:tcW w:w="630" w:type="dxa"/>
          </w:tcPr>
          <w:p w14:paraId="2618F020" w14:textId="77777777" w:rsidR="00D51B88" w:rsidRPr="00A86C13" w:rsidRDefault="00D51B88" w:rsidP="00313993">
            <w:pPr>
              <w:tabs>
                <w:tab w:val="center" w:pos="4320"/>
                <w:tab w:val="right" w:pos="8640"/>
              </w:tabs>
              <w:spacing w:after="240"/>
              <w:rPr>
                <w:b/>
                <w:sz w:val="16"/>
                <w:szCs w:val="16"/>
              </w:rPr>
            </w:pPr>
          </w:p>
        </w:tc>
        <w:tc>
          <w:tcPr>
            <w:tcW w:w="630" w:type="dxa"/>
          </w:tcPr>
          <w:p w14:paraId="25C0CA4D" w14:textId="77777777" w:rsidR="00D51B88" w:rsidRPr="00A86C13" w:rsidRDefault="00D51B88" w:rsidP="00313993">
            <w:pPr>
              <w:tabs>
                <w:tab w:val="center" w:pos="4320"/>
                <w:tab w:val="right" w:pos="8640"/>
              </w:tabs>
              <w:spacing w:after="240"/>
              <w:rPr>
                <w:b/>
                <w:sz w:val="16"/>
                <w:szCs w:val="16"/>
              </w:rPr>
            </w:pPr>
          </w:p>
        </w:tc>
        <w:tc>
          <w:tcPr>
            <w:tcW w:w="630" w:type="dxa"/>
          </w:tcPr>
          <w:p w14:paraId="701DBB2B" w14:textId="77777777" w:rsidR="00D51B88" w:rsidRPr="00A86C13" w:rsidRDefault="00D51B88" w:rsidP="00313993">
            <w:pPr>
              <w:tabs>
                <w:tab w:val="center" w:pos="4320"/>
                <w:tab w:val="right" w:pos="8640"/>
              </w:tabs>
              <w:spacing w:after="240"/>
              <w:rPr>
                <w:b/>
                <w:sz w:val="16"/>
                <w:szCs w:val="16"/>
              </w:rPr>
            </w:pPr>
          </w:p>
        </w:tc>
        <w:tc>
          <w:tcPr>
            <w:tcW w:w="630" w:type="dxa"/>
          </w:tcPr>
          <w:p w14:paraId="3FA26099" w14:textId="77777777" w:rsidR="00D51B88" w:rsidRPr="00A86C13" w:rsidRDefault="00D51B88" w:rsidP="00313993">
            <w:pPr>
              <w:tabs>
                <w:tab w:val="center" w:pos="4320"/>
                <w:tab w:val="right" w:pos="8640"/>
              </w:tabs>
              <w:spacing w:after="240"/>
              <w:rPr>
                <w:b/>
                <w:sz w:val="16"/>
                <w:szCs w:val="16"/>
              </w:rPr>
            </w:pPr>
          </w:p>
        </w:tc>
      </w:tr>
      <w:tr w:rsidR="00D51B88" w14:paraId="5D3BC56D" w14:textId="77777777" w:rsidTr="00F81C60">
        <w:trPr>
          <w:trHeight w:hRule="exact" w:val="307"/>
        </w:trPr>
        <w:tc>
          <w:tcPr>
            <w:tcW w:w="688" w:type="dxa"/>
            <w:vMerge/>
          </w:tcPr>
          <w:p w14:paraId="3F681BDF" w14:textId="77777777" w:rsidR="00D51B88" w:rsidRPr="00A86C13" w:rsidRDefault="00D51B88" w:rsidP="00313993">
            <w:pPr>
              <w:tabs>
                <w:tab w:val="center" w:pos="4320"/>
                <w:tab w:val="right" w:pos="8640"/>
              </w:tabs>
              <w:spacing w:after="240"/>
              <w:rPr>
                <w:b/>
                <w:sz w:val="16"/>
                <w:szCs w:val="16"/>
              </w:rPr>
            </w:pPr>
          </w:p>
        </w:tc>
        <w:tc>
          <w:tcPr>
            <w:tcW w:w="392" w:type="dxa"/>
          </w:tcPr>
          <w:p w14:paraId="1802071E" w14:textId="77777777" w:rsidR="00D51B88" w:rsidRPr="00A86C13" w:rsidRDefault="00D51B88" w:rsidP="00313993">
            <w:pPr>
              <w:tabs>
                <w:tab w:val="center" w:pos="4320"/>
                <w:tab w:val="right" w:pos="8640"/>
              </w:tabs>
              <w:spacing w:after="240"/>
              <w:jc w:val="center"/>
              <w:rPr>
                <w:b/>
                <w:sz w:val="16"/>
                <w:szCs w:val="16"/>
              </w:rPr>
            </w:pPr>
            <w:r w:rsidRPr="00A86C13">
              <w:rPr>
                <w:b/>
                <w:sz w:val="16"/>
                <w:szCs w:val="16"/>
              </w:rPr>
              <w:t>6</w:t>
            </w:r>
          </w:p>
        </w:tc>
        <w:tc>
          <w:tcPr>
            <w:tcW w:w="652" w:type="dxa"/>
          </w:tcPr>
          <w:p w14:paraId="20D7B9DB" w14:textId="77777777" w:rsidR="00D51B88" w:rsidRPr="00A86C13" w:rsidRDefault="00D51B88" w:rsidP="00313993">
            <w:pPr>
              <w:tabs>
                <w:tab w:val="center" w:pos="4320"/>
                <w:tab w:val="right" w:pos="8640"/>
              </w:tabs>
              <w:spacing w:after="240"/>
              <w:rPr>
                <w:b/>
                <w:sz w:val="16"/>
                <w:szCs w:val="16"/>
              </w:rPr>
            </w:pPr>
          </w:p>
        </w:tc>
        <w:tc>
          <w:tcPr>
            <w:tcW w:w="630" w:type="dxa"/>
          </w:tcPr>
          <w:p w14:paraId="0F01C3A1" w14:textId="77777777" w:rsidR="00D51B88" w:rsidRPr="00A86C13" w:rsidRDefault="00D51B88" w:rsidP="00313993">
            <w:pPr>
              <w:tabs>
                <w:tab w:val="center" w:pos="4320"/>
                <w:tab w:val="right" w:pos="8640"/>
              </w:tabs>
              <w:spacing w:after="240"/>
              <w:rPr>
                <w:b/>
                <w:sz w:val="16"/>
                <w:szCs w:val="16"/>
              </w:rPr>
            </w:pPr>
          </w:p>
        </w:tc>
        <w:tc>
          <w:tcPr>
            <w:tcW w:w="630" w:type="dxa"/>
          </w:tcPr>
          <w:p w14:paraId="51BAAC63" w14:textId="77777777" w:rsidR="00D51B88" w:rsidRPr="00A86C13" w:rsidRDefault="00D51B88" w:rsidP="00313993">
            <w:pPr>
              <w:tabs>
                <w:tab w:val="center" w:pos="4320"/>
                <w:tab w:val="right" w:pos="8640"/>
              </w:tabs>
              <w:spacing w:after="240"/>
              <w:rPr>
                <w:b/>
                <w:sz w:val="16"/>
                <w:szCs w:val="16"/>
              </w:rPr>
            </w:pPr>
          </w:p>
        </w:tc>
        <w:tc>
          <w:tcPr>
            <w:tcW w:w="630" w:type="dxa"/>
          </w:tcPr>
          <w:p w14:paraId="017434F3" w14:textId="77777777" w:rsidR="00D51B88" w:rsidRPr="00A86C13" w:rsidRDefault="00D51B88" w:rsidP="00313993">
            <w:pPr>
              <w:tabs>
                <w:tab w:val="center" w:pos="4320"/>
                <w:tab w:val="right" w:pos="8640"/>
              </w:tabs>
              <w:spacing w:after="240"/>
              <w:rPr>
                <w:b/>
                <w:sz w:val="16"/>
                <w:szCs w:val="16"/>
              </w:rPr>
            </w:pPr>
          </w:p>
        </w:tc>
        <w:tc>
          <w:tcPr>
            <w:tcW w:w="630" w:type="dxa"/>
          </w:tcPr>
          <w:p w14:paraId="621FFFBA" w14:textId="77777777" w:rsidR="00D51B88" w:rsidRPr="00A86C13" w:rsidRDefault="00D51B88" w:rsidP="00313993">
            <w:pPr>
              <w:tabs>
                <w:tab w:val="center" w:pos="4320"/>
                <w:tab w:val="right" w:pos="8640"/>
              </w:tabs>
              <w:spacing w:after="240"/>
              <w:rPr>
                <w:b/>
                <w:sz w:val="16"/>
                <w:szCs w:val="16"/>
              </w:rPr>
            </w:pPr>
          </w:p>
        </w:tc>
        <w:tc>
          <w:tcPr>
            <w:tcW w:w="630" w:type="dxa"/>
          </w:tcPr>
          <w:p w14:paraId="00A27E48" w14:textId="77777777" w:rsidR="00D51B88" w:rsidRPr="00A86C13" w:rsidRDefault="00D51B88" w:rsidP="00313993">
            <w:pPr>
              <w:tabs>
                <w:tab w:val="center" w:pos="4320"/>
                <w:tab w:val="right" w:pos="8640"/>
              </w:tabs>
              <w:spacing w:after="240"/>
              <w:rPr>
                <w:b/>
                <w:sz w:val="16"/>
                <w:szCs w:val="16"/>
              </w:rPr>
            </w:pPr>
          </w:p>
        </w:tc>
        <w:tc>
          <w:tcPr>
            <w:tcW w:w="540" w:type="dxa"/>
          </w:tcPr>
          <w:p w14:paraId="74D34AD2" w14:textId="77777777" w:rsidR="00D51B88" w:rsidRPr="00A86C13" w:rsidRDefault="00D51B88" w:rsidP="00313993">
            <w:pPr>
              <w:tabs>
                <w:tab w:val="center" w:pos="4320"/>
                <w:tab w:val="right" w:pos="8640"/>
              </w:tabs>
              <w:spacing w:after="240"/>
              <w:rPr>
                <w:b/>
                <w:sz w:val="16"/>
                <w:szCs w:val="16"/>
              </w:rPr>
            </w:pPr>
          </w:p>
        </w:tc>
        <w:tc>
          <w:tcPr>
            <w:tcW w:w="630" w:type="dxa"/>
          </w:tcPr>
          <w:p w14:paraId="68EA631B" w14:textId="77777777" w:rsidR="00D51B88" w:rsidRPr="00A86C13" w:rsidRDefault="00D51B88" w:rsidP="00313993">
            <w:pPr>
              <w:tabs>
                <w:tab w:val="center" w:pos="4320"/>
                <w:tab w:val="right" w:pos="8640"/>
              </w:tabs>
              <w:spacing w:after="240"/>
              <w:rPr>
                <w:b/>
                <w:sz w:val="16"/>
                <w:szCs w:val="16"/>
              </w:rPr>
            </w:pPr>
          </w:p>
        </w:tc>
        <w:tc>
          <w:tcPr>
            <w:tcW w:w="630" w:type="dxa"/>
          </w:tcPr>
          <w:p w14:paraId="02E9021E" w14:textId="77777777" w:rsidR="00D51B88" w:rsidRPr="00A86C13" w:rsidRDefault="00D51B88" w:rsidP="00313993">
            <w:pPr>
              <w:tabs>
                <w:tab w:val="center" w:pos="4320"/>
                <w:tab w:val="right" w:pos="8640"/>
              </w:tabs>
              <w:spacing w:after="240"/>
              <w:rPr>
                <w:b/>
                <w:sz w:val="16"/>
                <w:szCs w:val="16"/>
              </w:rPr>
            </w:pPr>
          </w:p>
        </w:tc>
        <w:tc>
          <w:tcPr>
            <w:tcW w:w="576" w:type="dxa"/>
          </w:tcPr>
          <w:p w14:paraId="4002DD50" w14:textId="77777777" w:rsidR="00D51B88" w:rsidRPr="00A86C13" w:rsidRDefault="00D51B88" w:rsidP="00313993">
            <w:pPr>
              <w:tabs>
                <w:tab w:val="center" w:pos="4320"/>
                <w:tab w:val="right" w:pos="8640"/>
              </w:tabs>
              <w:spacing w:after="240"/>
              <w:rPr>
                <w:b/>
                <w:sz w:val="16"/>
                <w:szCs w:val="16"/>
              </w:rPr>
            </w:pPr>
          </w:p>
        </w:tc>
        <w:tc>
          <w:tcPr>
            <w:tcW w:w="720" w:type="dxa"/>
          </w:tcPr>
          <w:p w14:paraId="48F12A8B" w14:textId="77777777" w:rsidR="00D51B88" w:rsidRPr="00A86C13" w:rsidRDefault="00D51B88" w:rsidP="00313993">
            <w:pPr>
              <w:tabs>
                <w:tab w:val="center" w:pos="4320"/>
                <w:tab w:val="right" w:pos="8640"/>
              </w:tabs>
              <w:spacing w:after="240"/>
              <w:rPr>
                <w:b/>
                <w:sz w:val="16"/>
                <w:szCs w:val="16"/>
              </w:rPr>
            </w:pPr>
          </w:p>
        </w:tc>
        <w:tc>
          <w:tcPr>
            <w:tcW w:w="630" w:type="dxa"/>
          </w:tcPr>
          <w:p w14:paraId="66F9F73A" w14:textId="77777777" w:rsidR="00D51B88" w:rsidRPr="00A86C13" w:rsidRDefault="00D51B88" w:rsidP="00313993">
            <w:pPr>
              <w:tabs>
                <w:tab w:val="center" w:pos="4320"/>
                <w:tab w:val="right" w:pos="8640"/>
              </w:tabs>
              <w:spacing w:after="240"/>
              <w:rPr>
                <w:b/>
                <w:sz w:val="16"/>
                <w:szCs w:val="16"/>
              </w:rPr>
            </w:pPr>
          </w:p>
        </w:tc>
        <w:tc>
          <w:tcPr>
            <w:tcW w:w="630" w:type="dxa"/>
          </w:tcPr>
          <w:p w14:paraId="1E8E5905" w14:textId="77777777" w:rsidR="00D51B88" w:rsidRPr="00A86C13" w:rsidRDefault="00D51B88" w:rsidP="00313993">
            <w:pPr>
              <w:tabs>
                <w:tab w:val="center" w:pos="4320"/>
                <w:tab w:val="right" w:pos="8640"/>
              </w:tabs>
              <w:spacing w:after="240"/>
              <w:rPr>
                <w:b/>
                <w:sz w:val="16"/>
                <w:szCs w:val="16"/>
              </w:rPr>
            </w:pPr>
          </w:p>
        </w:tc>
        <w:tc>
          <w:tcPr>
            <w:tcW w:w="540" w:type="dxa"/>
          </w:tcPr>
          <w:p w14:paraId="55F9CC56" w14:textId="77777777" w:rsidR="00D51B88" w:rsidRPr="00A86C13" w:rsidRDefault="00D51B88" w:rsidP="00313993">
            <w:pPr>
              <w:tabs>
                <w:tab w:val="center" w:pos="4320"/>
                <w:tab w:val="right" w:pos="8640"/>
              </w:tabs>
              <w:spacing w:after="240"/>
              <w:rPr>
                <w:b/>
                <w:sz w:val="16"/>
                <w:szCs w:val="16"/>
              </w:rPr>
            </w:pPr>
          </w:p>
        </w:tc>
        <w:tc>
          <w:tcPr>
            <w:tcW w:w="720" w:type="dxa"/>
          </w:tcPr>
          <w:p w14:paraId="6B20EFEF" w14:textId="77777777" w:rsidR="00D51B88" w:rsidRPr="00A86C13" w:rsidRDefault="00D51B88" w:rsidP="00313993">
            <w:pPr>
              <w:tabs>
                <w:tab w:val="center" w:pos="4320"/>
                <w:tab w:val="right" w:pos="8640"/>
              </w:tabs>
              <w:spacing w:after="240"/>
              <w:rPr>
                <w:b/>
                <w:sz w:val="16"/>
                <w:szCs w:val="16"/>
              </w:rPr>
            </w:pPr>
          </w:p>
        </w:tc>
        <w:tc>
          <w:tcPr>
            <w:tcW w:w="540" w:type="dxa"/>
          </w:tcPr>
          <w:p w14:paraId="69A184DB" w14:textId="77777777" w:rsidR="00D51B88" w:rsidRPr="00A86C13" w:rsidRDefault="00D51B88" w:rsidP="00313993">
            <w:pPr>
              <w:tabs>
                <w:tab w:val="center" w:pos="4320"/>
                <w:tab w:val="right" w:pos="8640"/>
              </w:tabs>
              <w:spacing w:after="240"/>
              <w:rPr>
                <w:b/>
                <w:sz w:val="16"/>
                <w:szCs w:val="16"/>
              </w:rPr>
            </w:pPr>
          </w:p>
        </w:tc>
        <w:tc>
          <w:tcPr>
            <w:tcW w:w="630" w:type="dxa"/>
          </w:tcPr>
          <w:p w14:paraId="7472A816" w14:textId="77777777" w:rsidR="00D51B88" w:rsidRPr="00A86C13" w:rsidRDefault="00D51B88" w:rsidP="00313993">
            <w:pPr>
              <w:tabs>
                <w:tab w:val="center" w:pos="4320"/>
                <w:tab w:val="right" w:pos="8640"/>
              </w:tabs>
              <w:spacing w:after="240"/>
              <w:rPr>
                <w:b/>
                <w:sz w:val="16"/>
                <w:szCs w:val="16"/>
              </w:rPr>
            </w:pPr>
          </w:p>
        </w:tc>
        <w:tc>
          <w:tcPr>
            <w:tcW w:w="630" w:type="dxa"/>
          </w:tcPr>
          <w:p w14:paraId="6DA74EB9" w14:textId="77777777" w:rsidR="00D51B88" w:rsidRPr="00A86C13" w:rsidRDefault="00D51B88" w:rsidP="00313993">
            <w:pPr>
              <w:tabs>
                <w:tab w:val="center" w:pos="4320"/>
                <w:tab w:val="right" w:pos="8640"/>
              </w:tabs>
              <w:spacing w:after="240"/>
              <w:rPr>
                <w:b/>
                <w:sz w:val="16"/>
                <w:szCs w:val="16"/>
              </w:rPr>
            </w:pPr>
          </w:p>
        </w:tc>
        <w:tc>
          <w:tcPr>
            <w:tcW w:w="630" w:type="dxa"/>
          </w:tcPr>
          <w:p w14:paraId="4683FD6D" w14:textId="77777777" w:rsidR="00D51B88" w:rsidRPr="00A86C13" w:rsidRDefault="00D51B88" w:rsidP="00313993">
            <w:pPr>
              <w:tabs>
                <w:tab w:val="center" w:pos="4320"/>
                <w:tab w:val="right" w:pos="8640"/>
              </w:tabs>
              <w:spacing w:after="240"/>
              <w:rPr>
                <w:b/>
                <w:sz w:val="16"/>
                <w:szCs w:val="16"/>
              </w:rPr>
            </w:pPr>
          </w:p>
        </w:tc>
        <w:tc>
          <w:tcPr>
            <w:tcW w:w="630" w:type="dxa"/>
          </w:tcPr>
          <w:p w14:paraId="509E1FEE" w14:textId="77777777" w:rsidR="00D51B88" w:rsidRPr="00A86C13" w:rsidRDefault="00D51B88" w:rsidP="00313993">
            <w:pPr>
              <w:tabs>
                <w:tab w:val="center" w:pos="4320"/>
                <w:tab w:val="right" w:pos="8640"/>
              </w:tabs>
              <w:spacing w:after="240"/>
              <w:rPr>
                <w:b/>
                <w:sz w:val="16"/>
                <w:szCs w:val="16"/>
              </w:rPr>
            </w:pPr>
          </w:p>
        </w:tc>
      </w:tr>
      <w:tr w:rsidR="00D36E71" w14:paraId="1A7A8A11" w14:textId="77777777" w:rsidTr="00383FC4">
        <w:trPr>
          <w:trHeight w:hRule="exact" w:val="307"/>
        </w:trPr>
        <w:tc>
          <w:tcPr>
            <w:tcW w:w="13558" w:type="dxa"/>
            <w:gridSpan w:val="22"/>
          </w:tcPr>
          <w:p w14:paraId="5911C9E0" w14:textId="77777777" w:rsidR="00D36E71" w:rsidRPr="00D36E71" w:rsidRDefault="00D36E71" w:rsidP="00313993">
            <w:pPr>
              <w:tabs>
                <w:tab w:val="center" w:pos="4320"/>
                <w:tab w:val="right" w:pos="8640"/>
              </w:tabs>
              <w:spacing w:after="240"/>
              <w:rPr>
                <w:sz w:val="16"/>
                <w:szCs w:val="16"/>
              </w:rPr>
            </w:pPr>
            <w:r>
              <w:rPr>
                <w:b/>
                <w:sz w:val="16"/>
                <w:szCs w:val="16"/>
              </w:rPr>
              <w:t xml:space="preserve">E </w:t>
            </w:r>
            <w:r w:rsidRPr="00D36E71">
              <w:rPr>
                <w:sz w:val="16"/>
                <w:szCs w:val="16"/>
              </w:rPr>
              <w:t>= Bending energy;</w:t>
            </w:r>
            <w:r>
              <w:rPr>
                <w:b/>
                <w:sz w:val="16"/>
                <w:szCs w:val="16"/>
              </w:rPr>
              <w:t xml:space="preserve"> W</w:t>
            </w:r>
            <w:r>
              <w:rPr>
                <w:sz w:val="16"/>
                <w:szCs w:val="16"/>
              </w:rPr>
              <w:t xml:space="preserve"> = waviness; </w:t>
            </w:r>
            <w:r w:rsidRPr="00D36E71">
              <w:rPr>
                <w:b/>
                <w:sz w:val="16"/>
                <w:szCs w:val="16"/>
              </w:rPr>
              <w:t>RoCV</w:t>
            </w:r>
            <w:r>
              <w:rPr>
                <w:sz w:val="16"/>
                <w:szCs w:val="16"/>
              </w:rPr>
              <w:t xml:space="preserve"> = Radius of curvature variance; </w:t>
            </w:r>
            <w:r w:rsidR="009C6FA0" w:rsidRPr="009C6FA0">
              <w:rPr>
                <w:b/>
                <w:i/>
                <w:sz w:val="16"/>
                <w:szCs w:val="16"/>
              </w:rPr>
              <w:t>t</w:t>
            </w:r>
            <w:r w:rsidR="009C6FA0">
              <w:rPr>
                <w:b/>
                <w:sz w:val="16"/>
                <w:szCs w:val="16"/>
              </w:rPr>
              <w:t xml:space="preserve"> </w:t>
            </w:r>
            <w:r w:rsidR="009C6FA0" w:rsidRPr="009C6FA0">
              <w:rPr>
                <w:sz w:val="16"/>
                <w:szCs w:val="16"/>
              </w:rPr>
              <w:t>= central lens thickness;</w:t>
            </w:r>
            <w:r w:rsidR="009C6FA0">
              <w:rPr>
                <w:b/>
                <w:sz w:val="16"/>
                <w:szCs w:val="16"/>
              </w:rPr>
              <w:t xml:space="preserve"> </w:t>
            </w:r>
            <w:proofErr w:type="spellStart"/>
            <w:r w:rsidRPr="009C6FA0">
              <w:rPr>
                <w:b/>
                <w:sz w:val="16"/>
                <w:szCs w:val="16"/>
              </w:rPr>
              <w:t>ARoC</w:t>
            </w:r>
            <w:proofErr w:type="spellEnd"/>
            <w:r>
              <w:rPr>
                <w:b/>
                <w:sz w:val="16"/>
                <w:szCs w:val="16"/>
              </w:rPr>
              <w:t xml:space="preserve"> </w:t>
            </w:r>
            <w:r w:rsidRPr="00D36E71">
              <w:rPr>
                <w:sz w:val="16"/>
                <w:szCs w:val="16"/>
              </w:rPr>
              <w:t xml:space="preserve">= </w:t>
            </w:r>
            <w:r>
              <w:rPr>
                <w:sz w:val="16"/>
                <w:szCs w:val="16"/>
              </w:rPr>
              <w:t xml:space="preserve">Anterior radius of curvature; </w:t>
            </w:r>
            <w:proofErr w:type="spellStart"/>
            <w:r>
              <w:rPr>
                <w:b/>
                <w:sz w:val="16"/>
                <w:szCs w:val="16"/>
              </w:rPr>
              <w:t>P</w:t>
            </w:r>
            <w:r w:rsidRPr="00D36E71">
              <w:rPr>
                <w:b/>
                <w:sz w:val="16"/>
                <w:szCs w:val="16"/>
              </w:rPr>
              <w:t>RoC</w:t>
            </w:r>
            <w:proofErr w:type="spellEnd"/>
            <w:r>
              <w:rPr>
                <w:b/>
                <w:sz w:val="16"/>
                <w:szCs w:val="16"/>
              </w:rPr>
              <w:t xml:space="preserve"> </w:t>
            </w:r>
            <w:r w:rsidRPr="00D36E71">
              <w:rPr>
                <w:sz w:val="16"/>
                <w:szCs w:val="16"/>
              </w:rPr>
              <w:t xml:space="preserve">= </w:t>
            </w:r>
            <w:r>
              <w:rPr>
                <w:sz w:val="16"/>
                <w:szCs w:val="16"/>
              </w:rPr>
              <w:t xml:space="preserve">Anterior radius of curvature; </w:t>
            </w:r>
            <w:r w:rsidRPr="00D36E71">
              <w:rPr>
                <w:b/>
                <w:sz w:val="16"/>
                <w:szCs w:val="16"/>
              </w:rPr>
              <w:t>COP</w:t>
            </w:r>
            <w:r>
              <w:rPr>
                <w:sz w:val="16"/>
                <w:szCs w:val="16"/>
              </w:rPr>
              <w:t xml:space="preserve"> = Central Lens optical power</w:t>
            </w:r>
          </w:p>
        </w:tc>
      </w:tr>
    </w:tbl>
    <w:p w14:paraId="6A0F7308" w14:textId="77777777" w:rsidR="00E92B05" w:rsidRDefault="00E92B05"/>
    <w:p w14:paraId="6DBCF755" w14:textId="77777777" w:rsidR="00E92B05" w:rsidRDefault="00E92B05">
      <w:r>
        <w:br w:type="page"/>
      </w:r>
    </w:p>
    <w:p w14:paraId="05697AA2" w14:textId="77777777" w:rsidR="00E92B05" w:rsidRPr="00AB4935" w:rsidRDefault="00E92B05" w:rsidP="00E92B05">
      <w:pPr>
        <w:tabs>
          <w:tab w:val="center" w:pos="4320"/>
          <w:tab w:val="right" w:pos="8640"/>
        </w:tabs>
        <w:spacing w:after="120"/>
        <w:ind w:left="-1170"/>
        <w:rPr>
          <w:b/>
        </w:rPr>
      </w:pPr>
      <w:r w:rsidRPr="00AB4935">
        <w:rPr>
          <w:b/>
        </w:rPr>
        <w:lastRenderedPageBreak/>
        <w:t>Table 1</w:t>
      </w:r>
      <w:r>
        <w:rPr>
          <w:b/>
        </w:rPr>
        <w:t>b</w:t>
      </w:r>
      <w:r w:rsidRPr="00AB4935">
        <w:rPr>
          <w:b/>
        </w:rPr>
        <w:t>.</w:t>
      </w:r>
      <w:r>
        <w:rPr>
          <w:b/>
        </w:rPr>
        <w:t xml:space="preserve"> Comparison of Isolated Lens Curve Parameters and Optical Powers</w:t>
      </w:r>
      <w:r>
        <w:rPr>
          <w:b/>
        </w:rPr>
        <w:tab/>
      </w:r>
      <w:r>
        <w:rPr>
          <w:b/>
        </w:rPr>
        <w:tab/>
      </w:r>
      <w:r>
        <w:rPr>
          <w:b/>
        </w:rPr>
        <w:tab/>
      </w:r>
      <w:r>
        <w:rPr>
          <w:b/>
        </w:rPr>
        <w:tab/>
      </w:r>
      <w:r>
        <w:rPr>
          <w:b/>
        </w:rPr>
        <w:tab/>
      </w:r>
      <w:r>
        <w:rPr>
          <w:b/>
        </w:rPr>
        <w:tab/>
      </w:r>
    </w:p>
    <w:tbl>
      <w:tblPr>
        <w:tblStyle w:val="TableGrid"/>
        <w:tblW w:w="14278" w:type="dxa"/>
        <w:tblInd w:w="-963" w:type="dxa"/>
        <w:tblLayout w:type="fixed"/>
        <w:tblLook w:val="04A0" w:firstRow="1" w:lastRow="0" w:firstColumn="1" w:lastColumn="0" w:noHBand="0" w:noVBand="1"/>
      </w:tblPr>
      <w:tblGrid>
        <w:gridCol w:w="720"/>
        <w:gridCol w:w="360"/>
        <w:gridCol w:w="652"/>
        <w:gridCol w:w="630"/>
        <w:gridCol w:w="630"/>
        <w:gridCol w:w="630"/>
        <w:gridCol w:w="630"/>
        <w:gridCol w:w="630"/>
        <w:gridCol w:w="666"/>
        <w:gridCol w:w="594"/>
        <w:gridCol w:w="630"/>
        <w:gridCol w:w="576"/>
        <w:gridCol w:w="630"/>
        <w:gridCol w:w="720"/>
        <w:gridCol w:w="630"/>
        <w:gridCol w:w="630"/>
        <w:gridCol w:w="540"/>
        <w:gridCol w:w="630"/>
        <w:gridCol w:w="630"/>
        <w:gridCol w:w="630"/>
        <w:gridCol w:w="630"/>
        <w:gridCol w:w="630"/>
        <w:gridCol w:w="630"/>
      </w:tblGrid>
      <w:tr w:rsidR="00E92B05" w14:paraId="6488B597" w14:textId="77777777" w:rsidTr="00E92B05">
        <w:trPr>
          <w:trHeight w:hRule="exact" w:val="307"/>
        </w:trPr>
        <w:tc>
          <w:tcPr>
            <w:tcW w:w="1080" w:type="dxa"/>
            <w:gridSpan w:val="2"/>
          </w:tcPr>
          <w:p w14:paraId="3A924AFB"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Parameter</w:t>
            </w:r>
          </w:p>
        </w:tc>
        <w:tc>
          <w:tcPr>
            <w:tcW w:w="6898" w:type="dxa"/>
            <w:gridSpan w:val="11"/>
          </w:tcPr>
          <w:p w14:paraId="19534685" w14:textId="77777777" w:rsidR="00E92B05" w:rsidRPr="00A86C13" w:rsidRDefault="00E92B05" w:rsidP="00383FC4">
            <w:pPr>
              <w:tabs>
                <w:tab w:val="center" w:pos="4320"/>
                <w:tab w:val="right" w:pos="8640"/>
              </w:tabs>
              <w:spacing w:after="240"/>
              <w:jc w:val="center"/>
              <w:rPr>
                <w:b/>
                <w:sz w:val="16"/>
                <w:szCs w:val="16"/>
              </w:rPr>
            </w:pPr>
            <w:r>
              <w:rPr>
                <w:b/>
                <w:sz w:val="16"/>
                <w:szCs w:val="16"/>
              </w:rPr>
              <w:t>Forbes</w:t>
            </w:r>
          </w:p>
        </w:tc>
        <w:tc>
          <w:tcPr>
            <w:tcW w:w="6300" w:type="dxa"/>
            <w:gridSpan w:val="10"/>
          </w:tcPr>
          <w:p w14:paraId="2AC50CCC" w14:textId="77777777" w:rsidR="00E92B05" w:rsidRDefault="00E92B05" w:rsidP="00383FC4">
            <w:pPr>
              <w:tabs>
                <w:tab w:val="center" w:pos="4320"/>
                <w:tab w:val="right" w:pos="8640"/>
              </w:tabs>
              <w:spacing w:after="240"/>
              <w:jc w:val="center"/>
              <w:rPr>
                <w:b/>
                <w:sz w:val="16"/>
                <w:szCs w:val="16"/>
              </w:rPr>
            </w:pPr>
            <w:r>
              <w:rPr>
                <w:b/>
                <w:sz w:val="16"/>
                <w:szCs w:val="16"/>
              </w:rPr>
              <w:t>Ellipse</w:t>
            </w:r>
          </w:p>
        </w:tc>
      </w:tr>
      <w:tr w:rsidR="00E92B05" w14:paraId="36250654" w14:textId="77777777" w:rsidTr="00D51B88">
        <w:trPr>
          <w:trHeight w:hRule="exact" w:val="289"/>
        </w:trPr>
        <w:tc>
          <w:tcPr>
            <w:tcW w:w="1080" w:type="dxa"/>
            <w:gridSpan w:val="2"/>
          </w:tcPr>
          <w:p w14:paraId="6BAB46A2" w14:textId="77777777" w:rsidR="00E92B05" w:rsidRPr="00A86C13" w:rsidRDefault="00E92B05" w:rsidP="00383FC4">
            <w:pPr>
              <w:tabs>
                <w:tab w:val="center" w:pos="4320"/>
              </w:tabs>
              <w:spacing w:after="240"/>
              <w:jc w:val="center"/>
              <w:rPr>
                <w:b/>
                <w:sz w:val="16"/>
                <w:szCs w:val="16"/>
              </w:rPr>
            </w:pPr>
            <w:r w:rsidRPr="00A86C13">
              <w:rPr>
                <w:b/>
                <w:sz w:val="16"/>
                <w:szCs w:val="16"/>
              </w:rPr>
              <w:t xml:space="preserve">Age </w:t>
            </w:r>
            <w:r w:rsidRPr="006A6050">
              <w:rPr>
                <w:sz w:val="12"/>
                <w:szCs w:val="12"/>
              </w:rPr>
              <w:t>(years)</w:t>
            </w:r>
          </w:p>
        </w:tc>
        <w:tc>
          <w:tcPr>
            <w:tcW w:w="652" w:type="dxa"/>
          </w:tcPr>
          <w:p w14:paraId="24C19A75" w14:textId="77777777" w:rsidR="00E92B05" w:rsidRPr="00313993" w:rsidRDefault="00E92B05" w:rsidP="00383FC4">
            <w:pPr>
              <w:tabs>
                <w:tab w:val="center" w:pos="4320"/>
              </w:tabs>
              <w:spacing w:after="240"/>
              <w:jc w:val="center"/>
              <w:rPr>
                <w:b/>
                <w:sz w:val="20"/>
                <w:szCs w:val="20"/>
              </w:rPr>
            </w:pPr>
            <w:r w:rsidRPr="00313993">
              <w:rPr>
                <w:b/>
                <w:sz w:val="20"/>
                <w:szCs w:val="20"/>
              </w:rPr>
              <w:t>20</w:t>
            </w:r>
          </w:p>
        </w:tc>
        <w:tc>
          <w:tcPr>
            <w:tcW w:w="630" w:type="dxa"/>
          </w:tcPr>
          <w:p w14:paraId="324F39AB" w14:textId="77777777" w:rsidR="00E92B05" w:rsidRPr="00313993" w:rsidRDefault="00E92B05" w:rsidP="00383FC4">
            <w:pPr>
              <w:tabs>
                <w:tab w:val="center" w:pos="4320"/>
              </w:tabs>
              <w:spacing w:after="240"/>
              <w:jc w:val="center"/>
              <w:rPr>
                <w:b/>
                <w:sz w:val="20"/>
                <w:szCs w:val="20"/>
              </w:rPr>
            </w:pPr>
            <w:r w:rsidRPr="00313993">
              <w:rPr>
                <w:b/>
                <w:sz w:val="20"/>
                <w:szCs w:val="20"/>
              </w:rPr>
              <w:t>2</w:t>
            </w:r>
            <w:r>
              <w:rPr>
                <w:b/>
                <w:sz w:val="20"/>
                <w:szCs w:val="20"/>
              </w:rPr>
              <w:t>1</w:t>
            </w:r>
          </w:p>
        </w:tc>
        <w:tc>
          <w:tcPr>
            <w:tcW w:w="630" w:type="dxa"/>
          </w:tcPr>
          <w:p w14:paraId="246433AF" w14:textId="77777777" w:rsidR="00E92B05" w:rsidRPr="00313993" w:rsidRDefault="00E92B05" w:rsidP="00383FC4">
            <w:pPr>
              <w:tabs>
                <w:tab w:val="center" w:pos="4320"/>
              </w:tabs>
              <w:spacing w:after="240"/>
              <w:jc w:val="center"/>
              <w:rPr>
                <w:b/>
                <w:sz w:val="20"/>
                <w:szCs w:val="20"/>
              </w:rPr>
            </w:pPr>
            <w:r w:rsidRPr="00313993">
              <w:rPr>
                <w:b/>
                <w:sz w:val="20"/>
                <w:szCs w:val="20"/>
              </w:rPr>
              <w:t>22</w:t>
            </w:r>
          </w:p>
        </w:tc>
        <w:tc>
          <w:tcPr>
            <w:tcW w:w="630" w:type="dxa"/>
          </w:tcPr>
          <w:p w14:paraId="331F7CE5" w14:textId="77777777" w:rsidR="00E92B05" w:rsidRPr="00313993" w:rsidRDefault="00E92B05" w:rsidP="00383FC4">
            <w:pPr>
              <w:tabs>
                <w:tab w:val="center" w:pos="4320"/>
              </w:tabs>
              <w:spacing w:after="240"/>
              <w:jc w:val="center"/>
              <w:rPr>
                <w:b/>
                <w:sz w:val="20"/>
                <w:szCs w:val="20"/>
              </w:rPr>
            </w:pPr>
            <w:r w:rsidRPr="00313993">
              <w:rPr>
                <w:b/>
                <w:sz w:val="20"/>
                <w:szCs w:val="20"/>
              </w:rPr>
              <w:t>23</w:t>
            </w:r>
          </w:p>
        </w:tc>
        <w:tc>
          <w:tcPr>
            <w:tcW w:w="630" w:type="dxa"/>
          </w:tcPr>
          <w:p w14:paraId="5A071922" w14:textId="77777777" w:rsidR="00E92B05" w:rsidRPr="00313993" w:rsidRDefault="00E92B05" w:rsidP="00383FC4">
            <w:pPr>
              <w:tabs>
                <w:tab w:val="center" w:pos="4320"/>
              </w:tabs>
              <w:spacing w:after="240"/>
              <w:jc w:val="center"/>
              <w:rPr>
                <w:b/>
                <w:sz w:val="20"/>
                <w:szCs w:val="20"/>
              </w:rPr>
            </w:pPr>
            <w:r w:rsidRPr="00313993">
              <w:rPr>
                <w:b/>
                <w:sz w:val="20"/>
                <w:szCs w:val="20"/>
              </w:rPr>
              <w:t>24</w:t>
            </w:r>
          </w:p>
        </w:tc>
        <w:tc>
          <w:tcPr>
            <w:tcW w:w="630" w:type="dxa"/>
          </w:tcPr>
          <w:p w14:paraId="5D5C132D" w14:textId="77777777" w:rsidR="00E92B05" w:rsidRPr="00313993" w:rsidRDefault="00E92B05" w:rsidP="00383FC4">
            <w:pPr>
              <w:tabs>
                <w:tab w:val="center" w:pos="4320"/>
              </w:tabs>
              <w:spacing w:after="240"/>
              <w:jc w:val="center"/>
              <w:rPr>
                <w:b/>
                <w:sz w:val="20"/>
                <w:szCs w:val="20"/>
              </w:rPr>
            </w:pPr>
            <w:r w:rsidRPr="00313993">
              <w:rPr>
                <w:b/>
                <w:sz w:val="20"/>
                <w:szCs w:val="20"/>
              </w:rPr>
              <w:t>25</w:t>
            </w:r>
          </w:p>
        </w:tc>
        <w:tc>
          <w:tcPr>
            <w:tcW w:w="666" w:type="dxa"/>
          </w:tcPr>
          <w:p w14:paraId="30589FC8" w14:textId="77777777" w:rsidR="00E92B05" w:rsidRPr="00313993" w:rsidRDefault="00E92B05" w:rsidP="00383FC4">
            <w:pPr>
              <w:tabs>
                <w:tab w:val="center" w:pos="4320"/>
              </w:tabs>
              <w:spacing w:after="240"/>
              <w:jc w:val="center"/>
              <w:rPr>
                <w:b/>
                <w:sz w:val="20"/>
                <w:szCs w:val="20"/>
              </w:rPr>
            </w:pPr>
            <w:r w:rsidRPr="00313993">
              <w:rPr>
                <w:b/>
                <w:sz w:val="20"/>
                <w:szCs w:val="20"/>
              </w:rPr>
              <w:t>26</w:t>
            </w:r>
          </w:p>
        </w:tc>
        <w:tc>
          <w:tcPr>
            <w:tcW w:w="594" w:type="dxa"/>
          </w:tcPr>
          <w:p w14:paraId="52F68DDA" w14:textId="77777777" w:rsidR="00E92B05" w:rsidRPr="00313993" w:rsidRDefault="00E92B05" w:rsidP="00383FC4">
            <w:pPr>
              <w:tabs>
                <w:tab w:val="center" w:pos="4320"/>
              </w:tabs>
              <w:spacing w:after="240"/>
              <w:jc w:val="center"/>
              <w:rPr>
                <w:b/>
                <w:sz w:val="20"/>
                <w:szCs w:val="20"/>
              </w:rPr>
            </w:pPr>
            <w:r w:rsidRPr="00313993">
              <w:rPr>
                <w:b/>
                <w:sz w:val="20"/>
                <w:szCs w:val="20"/>
              </w:rPr>
              <w:t>27</w:t>
            </w:r>
          </w:p>
        </w:tc>
        <w:tc>
          <w:tcPr>
            <w:tcW w:w="630" w:type="dxa"/>
          </w:tcPr>
          <w:p w14:paraId="57ACC800" w14:textId="77777777" w:rsidR="00E92B05" w:rsidRPr="00313993" w:rsidRDefault="00E92B05" w:rsidP="00383FC4">
            <w:pPr>
              <w:tabs>
                <w:tab w:val="center" w:pos="4320"/>
              </w:tabs>
              <w:spacing w:after="240"/>
              <w:jc w:val="center"/>
              <w:rPr>
                <w:b/>
                <w:sz w:val="20"/>
                <w:szCs w:val="20"/>
              </w:rPr>
            </w:pPr>
            <w:r w:rsidRPr="00313993">
              <w:rPr>
                <w:b/>
                <w:sz w:val="20"/>
                <w:szCs w:val="20"/>
              </w:rPr>
              <w:t>28</w:t>
            </w:r>
          </w:p>
        </w:tc>
        <w:tc>
          <w:tcPr>
            <w:tcW w:w="576" w:type="dxa"/>
          </w:tcPr>
          <w:p w14:paraId="1A817FBE" w14:textId="77777777" w:rsidR="00E92B05" w:rsidRPr="00313993" w:rsidRDefault="00E92B05" w:rsidP="00383FC4">
            <w:pPr>
              <w:tabs>
                <w:tab w:val="center" w:pos="4320"/>
              </w:tabs>
              <w:spacing w:after="240"/>
              <w:jc w:val="center"/>
              <w:rPr>
                <w:b/>
                <w:sz w:val="20"/>
                <w:szCs w:val="20"/>
              </w:rPr>
            </w:pPr>
            <w:r w:rsidRPr="00313993">
              <w:rPr>
                <w:b/>
                <w:sz w:val="20"/>
                <w:szCs w:val="20"/>
              </w:rPr>
              <w:t>29</w:t>
            </w:r>
          </w:p>
        </w:tc>
        <w:tc>
          <w:tcPr>
            <w:tcW w:w="630" w:type="dxa"/>
          </w:tcPr>
          <w:p w14:paraId="750E6A65" w14:textId="77777777" w:rsidR="00E92B05" w:rsidRPr="00313993" w:rsidRDefault="00E92B05" w:rsidP="00383FC4">
            <w:pPr>
              <w:tabs>
                <w:tab w:val="center" w:pos="4320"/>
              </w:tabs>
              <w:spacing w:after="240"/>
              <w:jc w:val="center"/>
              <w:rPr>
                <w:b/>
                <w:sz w:val="20"/>
                <w:szCs w:val="20"/>
              </w:rPr>
            </w:pPr>
            <w:r w:rsidRPr="00313993">
              <w:rPr>
                <w:b/>
                <w:sz w:val="20"/>
                <w:szCs w:val="20"/>
              </w:rPr>
              <w:t>30</w:t>
            </w:r>
            <w:r w:rsidRPr="00313993">
              <w:rPr>
                <w:b/>
                <w:sz w:val="20"/>
                <w:szCs w:val="20"/>
              </w:rPr>
              <w:softHyphen/>
            </w:r>
            <w:r w:rsidRPr="00313993">
              <w:rPr>
                <w:b/>
                <w:sz w:val="20"/>
                <w:szCs w:val="20"/>
              </w:rPr>
              <w:softHyphen/>
            </w:r>
            <w:r w:rsidRPr="00313993">
              <w:rPr>
                <w:b/>
                <w:sz w:val="20"/>
                <w:szCs w:val="20"/>
              </w:rPr>
              <w:softHyphen/>
            </w:r>
            <w:r w:rsidRPr="00313993">
              <w:rPr>
                <w:b/>
                <w:sz w:val="20"/>
                <w:szCs w:val="20"/>
              </w:rPr>
              <w:softHyphen/>
            </w:r>
          </w:p>
        </w:tc>
        <w:tc>
          <w:tcPr>
            <w:tcW w:w="720" w:type="dxa"/>
          </w:tcPr>
          <w:p w14:paraId="4514A4BE" w14:textId="77777777" w:rsidR="00E92B05" w:rsidRPr="00313993" w:rsidRDefault="00E92B05" w:rsidP="00383FC4">
            <w:pPr>
              <w:tabs>
                <w:tab w:val="center" w:pos="4320"/>
              </w:tabs>
              <w:spacing w:after="240"/>
              <w:jc w:val="center"/>
              <w:rPr>
                <w:b/>
                <w:sz w:val="20"/>
                <w:szCs w:val="20"/>
              </w:rPr>
            </w:pPr>
            <w:r w:rsidRPr="00313993">
              <w:rPr>
                <w:b/>
                <w:sz w:val="20"/>
                <w:szCs w:val="20"/>
              </w:rPr>
              <w:t>20</w:t>
            </w:r>
          </w:p>
        </w:tc>
        <w:tc>
          <w:tcPr>
            <w:tcW w:w="630" w:type="dxa"/>
          </w:tcPr>
          <w:p w14:paraId="4400F732" w14:textId="77777777" w:rsidR="00E92B05" w:rsidRPr="00313993" w:rsidRDefault="00E92B05" w:rsidP="00383FC4">
            <w:pPr>
              <w:tabs>
                <w:tab w:val="center" w:pos="4320"/>
              </w:tabs>
              <w:spacing w:after="240"/>
              <w:jc w:val="center"/>
              <w:rPr>
                <w:b/>
                <w:sz w:val="20"/>
                <w:szCs w:val="20"/>
              </w:rPr>
            </w:pPr>
            <w:r w:rsidRPr="00313993">
              <w:rPr>
                <w:b/>
                <w:sz w:val="20"/>
                <w:szCs w:val="20"/>
              </w:rPr>
              <w:t>2</w:t>
            </w:r>
            <w:r>
              <w:rPr>
                <w:b/>
                <w:sz w:val="20"/>
                <w:szCs w:val="20"/>
              </w:rPr>
              <w:t>1</w:t>
            </w:r>
          </w:p>
        </w:tc>
        <w:tc>
          <w:tcPr>
            <w:tcW w:w="630" w:type="dxa"/>
          </w:tcPr>
          <w:p w14:paraId="741821C3" w14:textId="77777777" w:rsidR="00E92B05" w:rsidRPr="00313993" w:rsidRDefault="00E92B05" w:rsidP="00383FC4">
            <w:pPr>
              <w:tabs>
                <w:tab w:val="center" w:pos="4320"/>
              </w:tabs>
              <w:spacing w:after="240"/>
              <w:jc w:val="center"/>
              <w:rPr>
                <w:b/>
                <w:sz w:val="20"/>
                <w:szCs w:val="20"/>
              </w:rPr>
            </w:pPr>
            <w:r w:rsidRPr="00313993">
              <w:rPr>
                <w:b/>
                <w:sz w:val="20"/>
                <w:szCs w:val="20"/>
              </w:rPr>
              <w:t>22</w:t>
            </w:r>
          </w:p>
        </w:tc>
        <w:tc>
          <w:tcPr>
            <w:tcW w:w="540" w:type="dxa"/>
          </w:tcPr>
          <w:p w14:paraId="5CD4258E" w14:textId="77777777" w:rsidR="00E92B05" w:rsidRPr="00313993" w:rsidRDefault="00E92B05" w:rsidP="00383FC4">
            <w:pPr>
              <w:tabs>
                <w:tab w:val="center" w:pos="4320"/>
              </w:tabs>
              <w:spacing w:after="240"/>
              <w:jc w:val="center"/>
              <w:rPr>
                <w:b/>
                <w:sz w:val="20"/>
                <w:szCs w:val="20"/>
              </w:rPr>
            </w:pPr>
            <w:r w:rsidRPr="00313993">
              <w:rPr>
                <w:b/>
                <w:sz w:val="20"/>
                <w:szCs w:val="20"/>
              </w:rPr>
              <w:t>24</w:t>
            </w:r>
          </w:p>
        </w:tc>
        <w:tc>
          <w:tcPr>
            <w:tcW w:w="630" w:type="dxa"/>
          </w:tcPr>
          <w:p w14:paraId="51B1B232" w14:textId="77777777" w:rsidR="00E92B05" w:rsidRPr="00313993" w:rsidRDefault="00E92B05" w:rsidP="00383FC4">
            <w:pPr>
              <w:tabs>
                <w:tab w:val="center" w:pos="4320"/>
              </w:tabs>
              <w:spacing w:after="240"/>
              <w:jc w:val="center"/>
              <w:rPr>
                <w:b/>
                <w:sz w:val="20"/>
                <w:szCs w:val="20"/>
              </w:rPr>
            </w:pPr>
            <w:r w:rsidRPr="00313993">
              <w:rPr>
                <w:b/>
                <w:sz w:val="20"/>
                <w:szCs w:val="20"/>
              </w:rPr>
              <w:t>25</w:t>
            </w:r>
          </w:p>
        </w:tc>
        <w:tc>
          <w:tcPr>
            <w:tcW w:w="630" w:type="dxa"/>
          </w:tcPr>
          <w:p w14:paraId="290DFA70" w14:textId="77777777" w:rsidR="00E92B05" w:rsidRPr="00313993" w:rsidRDefault="00E92B05" w:rsidP="00383FC4">
            <w:pPr>
              <w:tabs>
                <w:tab w:val="center" w:pos="4320"/>
              </w:tabs>
              <w:spacing w:after="240"/>
              <w:jc w:val="center"/>
              <w:rPr>
                <w:b/>
                <w:sz w:val="20"/>
                <w:szCs w:val="20"/>
              </w:rPr>
            </w:pPr>
            <w:r w:rsidRPr="00313993">
              <w:rPr>
                <w:b/>
                <w:sz w:val="20"/>
                <w:szCs w:val="20"/>
              </w:rPr>
              <w:t>26</w:t>
            </w:r>
          </w:p>
        </w:tc>
        <w:tc>
          <w:tcPr>
            <w:tcW w:w="630" w:type="dxa"/>
          </w:tcPr>
          <w:p w14:paraId="184D5F1A" w14:textId="77777777" w:rsidR="00E92B05" w:rsidRPr="00313993" w:rsidRDefault="00E92B05" w:rsidP="00383FC4">
            <w:pPr>
              <w:tabs>
                <w:tab w:val="center" w:pos="4320"/>
              </w:tabs>
              <w:spacing w:after="240"/>
              <w:jc w:val="center"/>
              <w:rPr>
                <w:b/>
                <w:sz w:val="20"/>
                <w:szCs w:val="20"/>
              </w:rPr>
            </w:pPr>
            <w:r w:rsidRPr="00313993">
              <w:rPr>
                <w:b/>
                <w:sz w:val="20"/>
                <w:szCs w:val="20"/>
              </w:rPr>
              <w:t>27</w:t>
            </w:r>
          </w:p>
        </w:tc>
        <w:tc>
          <w:tcPr>
            <w:tcW w:w="630" w:type="dxa"/>
          </w:tcPr>
          <w:p w14:paraId="6B4615B3" w14:textId="77777777" w:rsidR="00E92B05" w:rsidRPr="00313993" w:rsidRDefault="00E92B05" w:rsidP="00383FC4">
            <w:pPr>
              <w:tabs>
                <w:tab w:val="center" w:pos="4320"/>
              </w:tabs>
              <w:spacing w:after="240"/>
              <w:jc w:val="center"/>
              <w:rPr>
                <w:b/>
                <w:sz w:val="20"/>
                <w:szCs w:val="20"/>
              </w:rPr>
            </w:pPr>
            <w:r w:rsidRPr="00313993">
              <w:rPr>
                <w:b/>
                <w:sz w:val="20"/>
                <w:szCs w:val="20"/>
              </w:rPr>
              <w:t>28</w:t>
            </w:r>
          </w:p>
        </w:tc>
        <w:tc>
          <w:tcPr>
            <w:tcW w:w="630" w:type="dxa"/>
          </w:tcPr>
          <w:p w14:paraId="7ABB6923" w14:textId="77777777" w:rsidR="00E92B05" w:rsidRPr="00313993" w:rsidRDefault="00E92B05" w:rsidP="00383FC4">
            <w:pPr>
              <w:tabs>
                <w:tab w:val="center" w:pos="4320"/>
              </w:tabs>
              <w:spacing w:after="240"/>
              <w:jc w:val="center"/>
              <w:rPr>
                <w:b/>
                <w:sz w:val="20"/>
                <w:szCs w:val="20"/>
              </w:rPr>
            </w:pPr>
            <w:r w:rsidRPr="00313993">
              <w:rPr>
                <w:b/>
                <w:sz w:val="20"/>
                <w:szCs w:val="20"/>
              </w:rPr>
              <w:t>29</w:t>
            </w:r>
          </w:p>
        </w:tc>
        <w:tc>
          <w:tcPr>
            <w:tcW w:w="630" w:type="dxa"/>
          </w:tcPr>
          <w:p w14:paraId="02BD6053" w14:textId="77777777" w:rsidR="00E92B05" w:rsidRPr="00313993" w:rsidRDefault="00E92B05" w:rsidP="00383FC4">
            <w:pPr>
              <w:tabs>
                <w:tab w:val="center" w:pos="4320"/>
              </w:tabs>
              <w:spacing w:after="240"/>
              <w:jc w:val="center"/>
              <w:rPr>
                <w:b/>
                <w:sz w:val="20"/>
                <w:szCs w:val="20"/>
              </w:rPr>
            </w:pPr>
            <w:r w:rsidRPr="00313993">
              <w:rPr>
                <w:b/>
                <w:sz w:val="20"/>
                <w:szCs w:val="20"/>
              </w:rPr>
              <w:t>30</w:t>
            </w:r>
            <w:r w:rsidRPr="00313993">
              <w:rPr>
                <w:b/>
                <w:sz w:val="20"/>
                <w:szCs w:val="20"/>
              </w:rPr>
              <w:softHyphen/>
            </w:r>
            <w:r w:rsidRPr="00313993">
              <w:rPr>
                <w:b/>
                <w:sz w:val="20"/>
                <w:szCs w:val="20"/>
              </w:rPr>
              <w:softHyphen/>
            </w:r>
            <w:r w:rsidRPr="00313993">
              <w:rPr>
                <w:b/>
                <w:sz w:val="20"/>
                <w:szCs w:val="20"/>
              </w:rPr>
              <w:softHyphen/>
            </w:r>
            <w:r w:rsidRPr="00313993">
              <w:rPr>
                <w:b/>
                <w:sz w:val="20"/>
                <w:szCs w:val="20"/>
              </w:rPr>
              <w:softHyphen/>
            </w:r>
          </w:p>
        </w:tc>
      </w:tr>
      <w:tr w:rsidR="00E92B05" w14:paraId="1373E7A9" w14:textId="77777777" w:rsidTr="00D51B88">
        <w:trPr>
          <w:trHeight w:hRule="exact" w:val="307"/>
        </w:trPr>
        <w:tc>
          <w:tcPr>
            <w:tcW w:w="720" w:type="dxa"/>
            <w:vMerge w:val="restart"/>
          </w:tcPr>
          <w:p w14:paraId="45708482" w14:textId="77777777" w:rsidR="00E92B05" w:rsidRPr="005D400E" w:rsidRDefault="00E92B05" w:rsidP="00383FC4">
            <w:pPr>
              <w:tabs>
                <w:tab w:val="center" w:pos="4320"/>
              </w:tabs>
              <w:spacing w:after="240"/>
              <w:jc w:val="center"/>
              <w:rPr>
                <w:sz w:val="16"/>
                <w:szCs w:val="16"/>
              </w:rPr>
            </w:pPr>
            <w:r>
              <w:rPr>
                <w:b/>
                <w:sz w:val="16"/>
                <w:szCs w:val="16"/>
              </w:rPr>
              <w:t xml:space="preserve">Fit </w:t>
            </w:r>
            <w:r w:rsidRPr="006A6050">
              <w:rPr>
                <w:sz w:val="12"/>
                <w:szCs w:val="12"/>
              </w:rPr>
              <w:t>(nm)</w:t>
            </w:r>
          </w:p>
        </w:tc>
        <w:tc>
          <w:tcPr>
            <w:tcW w:w="360" w:type="dxa"/>
          </w:tcPr>
          <w:p w14:paraId="08983E5B" w14:textId="77777777" w:rsidR="00E92B05" w:rsidRPr="00A86C13" w:rsidRDefault="00E92B05" w:rsidP="00383FC4">
            <w:pPr>
              <w:tabs>
                <w:tab w:val="center" w:pos="4320"/>
              </w:tabs>
              <w:spacing w:after="240"/>
              <w:rPr>
                <w:b/>
                <w:sz w:val="16"/>
                <w:szCs w:val="16"/>
              </w:rPr>
            </w:pPr>
            <w:r>
              <w:rPr>
                <w:b/>
                <w:sz w:val="16"/>
                <w:szCs w:val="16"/>
              </w:rPr>
              <w:t>A</w:t>
            </w:r>
          </w:p>
        </w:tc>
        <w:tc>
          <w:tcPr>
            <w:tcW w:w="652" w:type="dxa"/>
          </w:tcPr>
          <w:p w14:paraId="539CD557" w14:textId="54E6DDCB" w:rsidR="00E92B05" w:rsidRPr="00A86C13" w:rsidRDefault="0013475D" w:rsidP="00383FC4">
            <w:pPr>
              <w:tabs>
                <w:tab w:val="center" w:pos="4320"/>
              </w:tabs>
              <w:spacing w:after="240"/>
              <w:rPr>
                <w:b/>
                <w:sz w:val="16"/>
                <w:szCs w:val="16"/>
              </w:rPr>
            </w:pPr>
            <w:r>
              <w:rPr>
                <w:b/>
                <w:sz w:val="16"/>
                <w:szCs w:val="16"/>
              </w:rPr>
              <w:t>47.90</w:t>
            </w:r>
          </w:p>
        </w:tc>
        <w:tc>
          <w:tcPr>
            <w:tcW w:w="630" w:type="dxa"/>
          </w:tcPr>
          <w:p w14:paraId="42B151DB" w14:textId="77777777" w:rsidR="00E92B05" w:rsidRPr="00A86C13" w:rsidRDefault="00E92B05" w:rsidP="00383FC4">
            <w:pPr>
              <w:tabs>
                <w:tab w:val="center" w:pos="4320"/>
              </w:tabs>
              <w:spacing w:after="240"/>
              <w:rPr>
                <w:b/>
                <w:sz w:val="16"/>
                <w:szCs w:val="16"/>
              </w:rPr>
            </w:pPr>
          </w:p>
        </w:tc>
        <w:tc>
          <w:tcPr>
            <w:tcW w:w="630" w:type="dxa"/>
          </w:tcPr>
          <w:p w14:paraId="279E23F0" w14:textId="77777777" w:rsidR="00E92B05" w:rsidRPr="00A86C13" w:rsidRDefault="00E92B05" w:rsidP="00383FC4">
            <w:pPr>
              <w:tabs>
                <w:tab w:val="center" w:pos="4320"/>
              </w:tabs>
              <w:spacing w:after="240"/>
              <w:rPr>
                <w:b/>
                <w:sz w:val="16"/>
                <w:szCs w:val="16"/>
              </w:rPr>
            </w:pPr>
          </w:p>
        </w:tc>
        <w:tc>
          <w:tcPr>
            <w:tcW w:w="630" w:type="dxa"/>
          </w:tcPr>
          <w:p w14:paraId="78D57ECF" w14:textId="77777777" w:rsidR="00E92B05" w:rsidRPr="00A86C13" w:rsidRDefault="00E92B05" w:rsidP="00383FC4">
            <w:pPr>
              <w:tabs>
                <w:tab w:val="center" w:pos="4320"/>
              </w:tabs>
              <w:spacing w:after="240"/>
              <w:rPr>
                <w:b/>
                <w:sz w:val="16"/>
                <w:szCs w:val="16"/>
              </w:rPr>
            </w:pPr>
          </w:p>
        </w:tc>
        <w:tc>
          <w:tcPr>
            <w:tcW w:w="630" w:type="dxa"/>
          </w:tcPr>
          <w:p w14:paraId="316EB620" w14:textId="77777777" w:rsidR="00E92B05" w:rsidRPr="00A86C13" w:rsidRDefault="00E92B05" w:rsidP="00383FC4">
            <w:pPr>
              <w:tabs>
                <w:tab w:val="center" w:pos="4320"/>
              </w:tabs>
              <w:spacing w:after="240"/>
              <w:rPr>
                <w:b/>
                <w:sz w:val="16"/>
                <w:szCs w:val="16"/>
              </w:rPr>
            </w:pPr>
          </w:p>
        </w:tc>
        <w:tc>
          <w:tcPr>
            <w:tcW w:w="630" w:type="dxa"/>
          </w:tcPr>
          <w:p w14:paraId="7F4DA4E4" w14:textId="77777777" w:rsidR="00E92B05" w:rsidRPr="00A86C13" w:rsidRDefault="00E92B05" w:rsidP="00383FC4">
            <w:pPr>
              <w:tabs>
                <w:tab w:val="center" w:pos="4320"/>
              </w:tabs>
              <w:spacing w:after="240"/>
              <w:rPr>
                <w:b/>
                <w:sz w:val="16"/>
                <w:szCs w:val="16"/>
              </w:rPr>
            </w:pPr>
          </w:p>
        </w:tc>
        <w:tc>
          <w:tcPr>
            <w:tcW w:w="666" w:type="dxa"/>
          </w:tcPr>
          <w:p w14:paraId="60BBB2AA" w14:textId="77777777" w:rsidR="00E92B05" w:rsidRPr="00A86C13" w:rsidRDefault="00E92B05" w:rsidP="00383FC4">
            <w:pPr>
              <w:tabs>
                <w:tab w:val="center" w:pos="4320"/>
              </w:tabs>
              <w:spacing w:after="240"/>
              <w:rPr>
                <w:b/>
                <w:sz w:val="16"/>
                <w:szCs w:val="16"/>
              </w:rPr>
            </w:pPr>
          </w:p>
        </w:tc>
        <w:tc>
          <w:tcPr>
            <w:tcW w:w="594" w:type="dxa"/>
          </w:tcPr>
          <w:p w14:paraId="1BC21D12" w14:textId="77777777" w:rsidR="00E92B05" w:rsidRPr="00A86C13" w:rsidRDefault="00E92B05" w:rsidP="00383FC4">
            <w:pPr>
              <w:tabs>
                <w:tab w:val="center" w:pos="4320"/>
              </w:tabs>
              <w:spacing w:after="240"/>
              <w:rPr>
                <w:b/>
                <w:sz w:val="16"/>
                <w:szCs w:val="16"/>
              </w:rPr>
            </w:pPr>
          </w:p>
        </w:tc>
        <w:tc>
          <w:tcPr>
            <w:tcW w:w="630" w:type="dxa"/>
          </w:tcPr>
          <w:p w14:paraId="00E1F1F1" w14:textId="77777777" w:rsidR="00E92B05" w:rsidRPr="00A86C13" w:rsidRDefault="00E92B05" w:rsidP="00383FC4">
            <w:pPr>
              <w:tabs>
                <w:tab w:val="center" w:pos="4320"/>
              </w:tabs>
              <w:spacing w:after="240"/>
              <w:rPr>
                <w:b/>
                <w:sz w:val="16"/>
                <w:szCs w:val="16"/>
              </w:rPr>
            </w:pPr>
          </w:p>
        </w:tc>
        <w:tc>
          <w:tcPr>
            <w:tcW w:w="576" w:type="dxa"/>
          </w:tcPr>
          <w:p w14:paraId="770B5914" w14:textId="77777777" w:rsidR="00E92B05" w:rsidRPr="00A86C13" w:rsidRDefault="00E92B05" w:rsidP="00383FC4">
            <w:pPr>
              <w:tabs>
                <w:tab w:val="center" w:pos="4320"/>
              </w:tabs>
              <w:spacing w:after="240"/>
              <w:rPr>
                <w:b/>
                <w:sz w:val="16"/>
                <w:szCs w:val="16"/>
              </w:rPr>
            </w:pPr>
          </w:p>
        </w:tc>
        <w:tc>
          <w:tcPr>
            <w:tcW w:w="630" w:type="dxa"/>
          </w:tcPr>
          <w:p w14:paraId="09654CC1" w14:textId="77777777" w:rsidR="00E92B05" w:rsidRPr="00A86C13" w:rsidRDefault="00E92B05" w:rsidP="00383FC4">
            <w:pPr>
              <w:tabs>
                <w:tab w:val="center" w:pos="4320"/>
              </w:tabs>
              <w:spacing w:after="240"/>
              <w:rPr>
                <w:b/>
                <w:sz w:val="16"/>
                <w:szCs w:val="16"/>
              </w:rPr>
            </w:pPr>
          </w:p>
        </w:tc>
        <w:tc>
          <w:tcPr>
            <w:tcW w:w="720" w:type="dxa"/>
          </w:tcPr>
          <w:p w14:paraId="0E3E4A21" w14:textId="3FBAF5CE" w:rsidR="00E92B05" w:rsidRPr="00A86C13" w:rsidRDefault="0013475D" w:rsidP="00383FC4">
            <w:pPr>
              <w:tabs>
                <w:tab w:val="center" w:pos="4320"/>
              </w:tabs>
              <w:spacing w:after="240"/>
              <w:rPr>
                <w:b/>
                <w:sz w:val="16"/>
                <w:szCs w:val="16"/>
              </w:rPr>
            </w:pPr>
            <w:r>
              <w:rPr>
                <w:b/>
                <w:sz w:val="16"/>
                <w:szCs w:val="16"/>
              </w:rPr>
              <w:t>963.8</w:t>
            </w:r>
          </w:p>
        </w:tc>
        <w:tc>
          <w:tcPr>
            <w:tcW w:w="630" w:type="dxa"/>
          </w:tcPr>
          <w:p w14:paraId="06AE8871" w14:textId="77777777" w:rsidR="00E92B05" w:rsidRPr="00A86C13" w:rsidRDefault="00E92B05" w:rsidP="00383FC4">
            <w:pPr>
              <w:tabs>
                <w:tab w:val="center" w:pos="4320"/>
              </w:tabs>
              <w:spacing w:after="240"/>
              <w:rPr>
                <w:b/>
                <w:sz w:val="16"/>
                <w:szCs w:val="16"/>
              </w:rPr>
            </w:pPr>
          </w:p>
        </w:tc>
        <w:tc>
          <w:tcPr>
            <w:tcW w:w="630" w:type="dxa"/>
          </w:tcPr>
          <w:p w14:paraId="70B51038" w14:textId="77777777" w:rsidR="00E92B05" w:rsidRPr="00A86C13" w:rsidRDefault="00E92B05" w:rsidP="00383FC4">
            <w:pPr>
              <w:tabs>
                <w:tab w:val="center" w:pos="4320"/>
              </w:tabs>
              <w:spacing w:after="240"/>
              <w:rPr>
                <w:b/>
                <w:sz w:val="16"/>
                <w:szCs w:val="16"/>
              </w:rPr>
            </w:pPr>
          </w:p>
        </w:tc>
        <w:tc>
          <w:tcPr>
            <w:tcW w:w="540" w:type="dxa"/>
          </w:tcPr>
          <w:p w14:paraId="6D3C24E2" w14:textId="77777777" w:rsidR="00E92B05" w:rsidRPr="00A86C13" w:rsidRDefault="00E92B05" w:rsidP="00383FC4">
            <w:pPr>
              <w:tabs>
                <w:tab w:val="center" w:pos="4320"/>
              </w:tabs>
              <w:spacing w:after="240"/>
              <w:rPr>
                <w:b/>
                <w:sz w:val="16"/>
                <w:szCs w:val="16"/>
              </w:rPr>
            </w:pPr>
          </w:p>
        </w:tc>
        <w:tc>
          <w:tcPr>
            <w:tcW w:w="630" w:type="dxa"/>
          </w:tcPr>
          <w:p w14:paraId="375FEBB6" w14:textId="77777777" w:rsidR="00E92B05" w:rsidRPr="00A86C13" w:rsidRDefault="00E92B05" w:rsidP="00383FC4">
            <w:pPr>
              <w:tabs>
                <w:tab w:val="center" w:pos="4320"/>
              </w:tabs>
              <w:spacing w:after="240"/>
              <w:rPr>
                <w:b/>
                <w:sz w:val="16"/>
                <w:szCs w:val="16"/>
              </w:rPr>
            </w:pPr>
          </w:p>
        </w:tc>
        <w:tc>
          <w:tcPr>
            <w:tcW w:w="630" w:type="dxa"/>
          </w:tcPr>
          <w:p w14:paraId="75E27776" w14:textId="77777777" w:rsidR="00E92B05" w:rsidRPr="00A86C13" w:rsidRDefault="00E92B05" w:rsidP="00383FC4">
            <w:pPr>
              <w:tabs>
                <w:tab w:val="center" w:pos="4320"/>
              </w:tabs>
              <w:spacing w:after="240"/>
              <w:rPr>
                <w:b/>
                <w:sz w:val="16"/>
                <w:szCs w:val="16"/>
              </w:rPr>
            </w:pPr>
          </w:p>
        </w:tc>
        <w:tc>
          <w:tcPr>
            <w:tcW w:w="630" w:type="dxa"/>
          </w:tcPr>
          <w:p w14:paraId="0C0DDB9D" w14:textId="77777777" w:rsidR="00E92B05" w:rsidRPr="00A86C13" w:rsidRDefault="00E92B05" w:rsidP="00383FC4">
            <w:pPr>
              <w:tabs>
                <w:tab w:val="center" w:pos="4320"/>
              </w:tabs>
              <w:spacing w:after="240"/>
              <w:rPr>
                <w:b/>
                <w:sz w:val="16"/>
                <w:szCs w:val="16"/>
              </w:rPr>
            </w:pPr>
          </w:p>
        </w:tc>
        <w:tc>
          <w:tcPr>
            <w:tcW w:w="630" w:type="dxa"/>
          </w:tcPr>
          <w:p w14:paraId="0AAEBF53" w14:textId="77777777" w:rsidR="00E92B05" w:rsidRPr="00A86C13" w:rsidRDefault="00E92B05" w:rsidP="00383FC4">
            <w:pPr>
              <w:tabs>
                <w:tab w:val="center" w:pos="4320"/>
              </w:tabs>
              <w:spacing w:after="240"/>
              <w:rPr>
                <w:b/>
                <w:sz w:val="16"/>
                <w:szCs w:val="16"/>
              </w:rPr>
            </w:pPr>
          </w:p>
        </w:tc>
        <w:tc>
          <w:tcPr>
            <w:tcW w:w="630" w:type="dxa"/>
          </w:tcPr>
          <w:p w14:paraId="6CEE89D9" w14:textId="77777777" w:rsidR="00E92B05" w:rsidRPr="00A86C13" w:rsidRDefault="00E92B05" w:rsidP="00383FC4">
            <w:pPr>
              <w:tabs>
                <w:tab w:val="center" w:pos="4320"/>
              </w:tabs>
              <w:spacing w:after="240"/>
              <w:rPr>
                <w:b/>
                <w:sz w:val="16"/>
                <w:szCs w:val="16"/>
              </w:rPr>
            </w:pPr>
          </w:p>
        </w:tc>
        <w:tc>
          <w:tcPr>
            <w:tcW w:w="630" w:type="dxa"/>
          </w:tcPr>
          <w:p w14:paraId="162B3A9A" w14:textId="77777777" w:rsidR="00E92B05" w:rsidRPr="00A86C13" w:rsidRDefault="00E92B05" w:rsidP="00383FC4">
            <w:pPr>
              <w:tabs>
                <w:tab w:val="center" w:pos="4320"/>
              </w:tabs>
              <w:spacing w:after="240"/>
              <w:rPr>
                <w:b/>
                <w:sz w:val="16"/>
                <w:szCs w:val="16"/>
              </w:rPr>
            </w:pPr>
          </w:p>
        </w:tc>
      </w:tr>
      <w:tr w:rsidR="00E92B05" w14:paraId="6305B081" w14:textId="77777777" w:rsidTr="00D51B88">
        <w:trPr>
          <w:trHeight w:hRule="exact" w:val="307"/>
        </w:trPr>
        <w:tc>
          <w:tcPr>
            <w:tcW w:w="720" w:type="dxa"/>
            <w:vMerge/>
          </w:tcPr>
          <w:p w14:paraId="608AFD55" w14:textId="77777777" w:rsidR="00E92B05" w:rsidRPr="00A86C13" w:rsidRDefault="00E92B05" w:rsidP="00383FC4">
            <w:pPr>
              <w:tabs>
                <w:tab w:val="center" w:pos="4320"/>
              </w:tabs>
              <w:spacing w:after="240"/>
              <w:jc w:val="center"/>
              <w:rPr>
                <w:b/>
                <w:sz w:val="16"/>
                <w:szCs w:val="16"/>
              </w:rPr>
            </w:pPr>
          </w:p>
        </w:tc>
        <w:tc>
          <w:tcPr>
            <w:tcW w:w="360" w:type="dxa"/>
          </w:tcPr>
          <w:p w14:paraId="4F2595E5" w14:textId="77777777" w:rsidR="00E92B05" w:rsidRPr="00A86C13" w:rsidRDefault="00E92B05" w:rsidP="00383FC4">
            <w:pPr>
              <w:tabs>
                <w:tab w:val="center" w:pos="4320"/>
              </w:tabs>
              <w:spacing w:after="240"/>
              <w:rPr>
                <w:b/>
                <w:sz w:val="16"/>
                <w:szCs w:val="16"/>
              </w:rPr>
            </w:pPr>
            <w:r>
              <w:rPr>
                <w:b/>
                <w:sz w:val="16"/>
                <w:szCs w:val="16"/>
              </w:rPr>
              <w:t>P</w:t>
            </w:r>
          </w:p>
        </w:tc>
        <w:tc>
          <w:tcPr>
            <w:tcW w:w="652" w:type="dxa"/>
          </w:tcPr>
          <w:p w14:paraId="6FF4613C" w14:textId="150F3309" w:rsidR="00E92B05" w:rsidRPr="00A86C13" w:rsidRDefault="00255D00" w:rsidP="00383FC4">
            <w:pPr>
              <w:tabs>
                <w:tab w:val="center" w:pos="4320"/>
              </w:tabs>
              <w:spacing w:after="240"/>
              <w:rPr>
                <w:b/>
                <w:sz w:val="16"/>
                <w:szCs w:val="16"/>
              </w:rPr>
            </w:pPr>
            <w:r>
              <w:rPr>
                <w:b/>
                <w:sz w:val="16"/>
                <w:szCs w:val="16"/>
              </w:rPr>
              <w:t>8.08e3</w:t>
            </w:r>
          </w:p>
        </w:tc>
        <w:tc>
          <w:tcPr>
            <w:tcW w:w="630" w:type="dxa"/>
          </w:tcPr>
          <w:p w14:paraId="0D431BFB" w14:textId="77777777" w:rsidR="00E92B05" w:rsidRPr="00A86C13" w:rsidRDefault="00E92B05" w:rsidP="00383FC4">
            <w:pPr>
              <w:tabs>
                <w:tab w:val="center" w:pos="4320"/>
              </w:tabs>
              <w:spacing w:after="240"/>
              <w:rPr>
                <w:b/>
                <w:sz w:val="16"/>
                <w:szCs w:val="16"/>
              </w:rPr>
            </w:pPr>
          </w:p>
        </w:tc>
        <w:tc>
          <w:tcPr>
            <w:tcW w:w="630" w:type="dxa"/>
          </w:tcPr>
          <w:p w14:paraId="62953649" w14:textId="77777777" w:rsidR="00E92B05" w:rsidRPr="00A86C13" w:rsidRDefault="00E92B05" w:rsidP="00383FC4">
            <w:pPr>
              <w:tabs>
                <w:tab w:val="center" w:pos="4320"/>
              </w:tabs>
              <w:spacing w:after="240"/>
              <w:rPr>
                <w:b/>
                <w:sz w:val="16"/>
                <w:szCs w:val="16"/>
              </w:rPr>
            </w:pPr>
          </w:p>
        </w:tc>
        <w:tc>
          <w:tcPr>
            <w:tcW w:w="630" w:type="dxa"/>
          </w:tcPr>
          <w:p w14:paraId="11508103" w14:textId="77777777" w:rsidR="00E92B05" w:rsidRPr="00A86C13" w:rsidRDefault="00E92B05" w:rsidP="00383FC4">
            <w:pPr>
              <w:tabs>
                <w:tab w:val="center" w:pos="4320"/>
              </w:tabs>
              <w:spacing w:after="240"/>
              <w:rPr>
                <w:b/>
                <w:sz w:val="16"/>
                <w:szCs w:val="16"/>
              </w:rPr>
            </w:pPr>
          </w:p>
        </w:tc>
        <w:tc>
          <w:tcPr>
            <w:tcW w:w="630" w:type="dxa"/>
          </w:tcPr>
          <w:p w14:paraId="5872188B" w14:textId="77777777" w:rsidR="00E92B05" w:rsidRPr="00A86C13" w:rsidRDefault="00E92B05" w:rsidP="00383FC4">
            <w:pPr>
              <w:tabs>
                <w:tab w:val="center" w:pos="4320"/>
              </w:tabs>
              <w:spacing w:after="240"/>
              <w:rPr>
                <w:b/>
                <w:sz w:val="16"/>
                <w:szCs w:val="16"/>
              </w:rPr>
            </w:pPr>
          </w:p>
        </w:tc>
        <w:tc>
          <w:tcPr>
            <w:tcW w:w="630" w:type="dxa"/>
          </w:tcPr>
          <w:p w14:paraId="2C247F23" w14:textId="77777777" w:rsidR="00E92B05" w:rsidRPr="00A86C13" w:rsidRDefault="00E92B05" w:rsidP="00383FC4">
            <w:pPr>
              <w:tabs>
                <w:tab w:val="center" w:pos="4320"/>
              </w:tabs>
              <w:spacing w:after="240"/>
              <w:rPr>
                <w:b/>
                <w:sz w:val="16"/>
                <w:szCs w:val="16"/>
              </w:rPr>
            </w:pPr>
          </w:p>
        </w:tc>
        <w:tc>
          <w:tcPr>
            <w:tcW w:w="666" w:type="dxa"/>
          </w:tcPr>
          <w:p w14:paraId="0F2E381C" w14:textId="77777777" w:rsidR="00E92B05" w:rsidRPr="00A86C13" w:rsidRDefault="00E92B05" w:rsidP="00383FC4">
            <w:pPr>
              <w:tabs>
                <w:tab w:val="center" w:pos="4320"/>
              </w:tabs>
              <w:spacing w:after="240"/>
              <w:rPr>
                <w:b/>
                <w:sz w:val="16"/>
                <w:szCs w:val="16"/>
              </w:rPr>
            </w:pPr>
          </w:p>
        </w:tc>
        <w:tc>
          <w:tcPr>
            <w:tcW w:w="594" w:type="dxa"/>
          </w:tcPr>
          <w:p w14:paraId="7B2B4E34" w14:textId="77777777" w:rsidR="00E92B05" w:rsidRPr="00A86C13" w:rsidRDefault="00E92B05" w:rsidP="00383FC4">
            <w:pPr>
              <w:tabs>
                <w:tab w:val="center" w:pos="4320"/>
              </w:tabs>
              <w:spacing w:after="240"/>
              <w:rPr>
                <w:b/>
                <w:sz w:val="16"/>
                <w:szCs w:val="16"/>
              </w:rPr>
            </w:pPr>
          </w:p>
        </w:tc>
        <w:tc>
          <w:tcPr>
            <w:tcW w:w="630" w:type="dxa"/>
          </w:tcPr>
          <w:p w14:paraId="47641E65" w14:textId="77777777" w:rsidR="00E92B05" w:rsidRPr="00A86C13" w:rsidRDefault="00E92B05" w:rsidP="00383FC4">
            <w:pPr>
              <w:tabs>
                <w:tab w:val="center" w:pos="4320"/>
              </w:tabs>
              <w:spacing w:after="240"/>
              <w:rPr>
                <w:b/>
                <w:sz w:val="16"/>
                <w:szCs w:val="16"/>
              </w:rPr>
            </w:pPr>
          </w:p>
        </w:tc>
        <w:tc>
          <w:tcPr>
            <w:tcW w:w="576" w:type="dxa"/>
          </w:tcPr>
          <w:p w14:paraId="66EEEC1F" w14:textId="77777777" w:rsidR="00E92B05" w:rsidRPr="00A86C13" w:rsidRDefault="00E92B05" w:rsidP="00383FC4">
            <w:pPr>
              <w:tabs>
                <w:tab w:val="center" w:pos="4320"/>
              </w:tabs>
              <w:spacing w:after="240"/>
              <w:rPr>
                <w:b/>
                <w:sz w:val="16"/>
                <w:szCs w:val="16"/>
              </w:rPr>
            </w:pPr>
          </w:p>
        </w:tc>
        <w:tc>
          <w:tcPr>
            <w:tcW w:w="630" w:type="dxa"/>
          </w:tcPr>
          <w:p w14:paraId="76E53C85" w14:textId="77777777" w:rsidR="00E92B05" w:rsidRPr="00A86C13" w:rsidRDefault="00E92B05" w:rsidP="00383FC4">
            <w:pPr>
              <w:tabs>
                <w:tab w:val="center" w:pos="4320"/>
              </w:tabs>
              <w:spacing w:after="240"/>
              <w:rPr>
                <w:b/>
                <w:sz w:val="16"/>
                <w:szCs w:val="16"/>
              </w:rPr>
            </w:pPr>
          </w:p>
        </w:tc>
        <w:tc>
          <w:tcPr>
            <w:tcW w:w="720" w:type="dxa"/>
          </w:tcPr>
          <w:p w14:paraId="534FC3A9" w14:textId="657E9B9A" w:rsidR="00E92B05" w:rsidRPr="00A86C13" w:rsidRDefault="00255D00" w:rsidP="00383FC4">
            <w:pPr>
              <w:tabs>
                <w:tab w:val="center" w:pos="4320"/>
              </w:tabs>
              <w:spacing w:after="240"/>
              <w:rPr>
                <w:b/>
                <w:sz w:val="16"/>
                <w:szCs w:val="16"/>
              </w:rPr>
            </w:pPr>
            <w:r>
              <w:rPr>
                <w:b/>
                <w:sz w:val="16"/>
                <w:szCs w:val="16"/>
              </w:rPr>
              <w:t>55.9418</w:t>
            </w:r>
          </w:p>
        </w:tc>
        <w:tc>
          <w:tcPr>
            <w:tcW w:w="630" w:type="dxa"/>
          </w:tcPr>
          <w:p w14:paraId="36120249" w14:textId="77777777" w:rsidR="00E92B05" w:rsidRPr="00A86C13" w:rsidRDefault="00E92B05" w:rsidP="00383FC4">
            <w:pPr>
              <w:tabs>
                <w:tab w:val="center" w:pos="4320"/>
              </w:tabs>
              <w:spacing w:after="240"/>
              <w:rPr>
                <w:b/>
                <w:sz w:val="16"/>
                <w:szCs w:val="16"/>
              </w:rPr>
            </w:pPr>
          </w:p>
        </w:tc>
        <w:tc>
          <w:tcPr>
            <w:tcW w:w="630" w:type="dxa"/>
          </w:tcPr>
          <w:p w14:paraId="6BEE86D4" w14:textId="77777777" w:rsidR="00E92B05" w:rsidRPr="00A86C13" w:rsidRDefault="00E92B05" w:rsidP="00383FC4">
            <w:pPr>
              <w:tabs>
                <w:tab w:val="center" w:pos="4320"/>
              </w:tabs>
              <w:spacing w:after="240"/>
              <w:rPr>
                <w:b/>
                <w:sz w:val="16"/>
                <w:szCs w:val="16"/>
              </w:rPr>
            </w:pPr>
          </w:p>
        </w:tc>
        <w:tc>
          <w:tcPr>
            <w:tcW w:w="540" w:type="dxa"/>
          </w:tcPr>
          <w:p w14:paraId="38B76AD4" w14:textId="77777777" w:rsidR="00E92B05" w:rsidRPr="00A86C13" w:rsidRDefault="00E92B05" w:rsidP="00383FC4">
            <w:pPr>
              <w:tabs>
                <w:tab w:val="center" w:pos="4320"/>
              </w:tabs>
              <w:spacing w:after="240"/>
              <w:rPr>
                <w:b/>
                <w:sz w:val="16"/>
                <w:szCs w:val="16"/>
              </w:rPr>
            </w:pPr>
          </w:p>
        </w:tc>
        <w:tc>
          <w:tcPr>
            <w:tcW w:w="630" w:type="dxa"/>
          </w:tcPr>
          <w:p w14:paraId="6F8A0B93" w14:textId="77777777" w:rsidR="00E92B05" w:rsidRPr="00A86C13" w:rsidRDefault="00E92B05" w:rsidP="00383FC4">
            <w:pPr>
              <w:tabs>
                <w:tab w:val="center" w:pos="4320"/>
              </w:tabs>
              <w:spacing w:after="240"/>
              <w:rPr>
                <w:b/>
                <w:sz w:val="16"/>
                <w:szCs w:val="16"/>
              </w:rPr>
            </w:pPr>
          </w:p>
        </w:tc>
        <w:tc>
          <w:tcPr>
            <w:tcW w:w="630" w:type="dxa"/>
          </w:tcPr>
          <w:p w14:paraId="1DEAE7F6" w14:textId="77777777" w:rsidR="00E92B05" w:rsidRPr="00A86C13" w:rsidRDefault="00E92B05" w:rsidP="00383FC4">
            <w:pPr>
              <w:tabs>
                <w:tab w:val="center" w:pos="4320"/>
              </w:tabs>
              <w:spacing w:after="240"/>
              <w:rPr>
                <w:b/>
                <w:sz w:val="16"/>
                <w:szCs w:val="16"/>
              </w:rPr>
            </w:pPr>
          </w:p>
        </w:tc>
        <w:tc>
          <w:tcPr>
            <w:tcW w:w="630" w:type="dxa"/>
          </w:tcPr>
          <w:p w14:paraId="57D18F06" w14:textId="77777777" w:rsidR="00E92B05" w:rsidRPr="00A86C13" w:rsidRDefault="00E92B05" w:rsidP="00383FC4">
            <w:pPr>
              <w:tabs>
                <w:tab w:val="center" w:pos="4320"/>
              </w:tabs>
              <w:spacing w:after="240"/>
              <w:rPr>
                <w:b/>
                <w:sz w:val="16"/>
                <w:szCs w:val="16"/>
              </w:rPr>
            </w:pPr>
          </w:p>
        </w:tc>
        <w:tc>
          <w:tcPr>
            <w:tcW w:w="630" w:type="dxa"/>
          </w:tcPr>
          <w:p w14:paraId="1D68BE09" w14:textId="77777777" w:rsidR="00E92B05" w:rsidRPr="00A86C13" w:rsidRDefault="00E92B05" w:rsidP="00383FC4">
            <w:pPr>
              <w:tabs>
                <w:tab w:val="center" w:pos="4320"/>
              </w:tabs>
              <w:spacing w:after="240"/>
              <w:rPr>
                <w:b/>
                <w:sz w:val="16"/>
                <w:szCs w:val="16"/>
              </w:rPr>
            </w:pPr>
          </w:p>
        </w:tc>
        <w:tc>
          <w:tcPr>
            <w:tcW w:w="630" w:type="dxa"/>
          </w:tcPr>
          <w:p w14:paraId="564F257A" w14:textId="77777777" w:rsidR="00E92B05" w:rsidRPr="00A86C13" w:rsidRDefault="00E92B05" w:rsidP="00383FC4">
            <w:pPr>
              <w:tabs>
                <w:tab w:val="center" w:pos="4320"/>
              </w:tabs>
              <w:spacing w:after="240"/>
              <w:rPr>
                <w:b/>
                <w:sz w:val="16"/>
                <w:szCs w:val="16"/>
              </w:rPr>
            </w:pPr>
          </w:p>
        </w:tc>
        <w:tc>
          <w:tcPr>
            <w:tcW w:w="630" w:type="dxa"/>
          </w:tcPr>
          <w:p w14:paraId="355D9ABA" w14:textId="77777777" w:rsidR="00E92B05" w:rsidRPr="00A86C13" w:rsidRDefault="00E92B05" w:rsidP="00383FC4">
            <w:pPr>
              <w:tabs>
                <w:tab w:val="center" w:pos="4320"/>
              </w:tabs>
              <w:spacing w:after="240"/>
              <w:rPr>
                <w:b/>
                <w:sz w:val="16"/>
                <w:szCs w:val="16"/>
              </w:rPr>
            </w:pPr>
          </w:p>
        </w:tc>
      </w:tr>
      <w:tr w:rsidR="00E92B05" w14:paraId="3A4C6D9A" w14:textId="77777777" w:rsidTr="00D51B88">
        <w:trPr>
          <w:trHeight w:hRule="exact" w:val="307"/>
        </w:trPr>
        <w:tc>
          <w:tcPr>
            <w:tcW w:w="720" w:type="dxa"/>
            <w:vMerge w:val="restart"/>
          </w:tcPr>
          <w:p w14:paraId="6C512405" w14:textId="77777777" w:rsidR="00E92B05" w:rsidRPr="00A86C13" w:rsidRDefault="00E92B05" w:rsidP="00383FC4">
            <w:pPr>
              <w:tabs>
                <w:tab w:val="center" w:pos="4320"/>
              </w:tabs>
              <w:spacing w:after="240"/>
              <w:jc w:val="center"/>
              <w:rPr>
                <w:b/>
                <w:sz w:val="16"/>
                <w:szCs w:val="16"/>
              </w:rPr>
            </w:pPr>
            <w:r>
              <w:rPr>
                <w:b/>
                <w:sz w:val="16"/>
                <w:szCs w:val="16"/>
              </w:rPr>
              <w:t xml:space="preserve">E </w:t>
            </w:r>
            <m:oMath>
              <m:d>
                <m:dPr>
                  <m:ctrlPr>
                    <w:rPr>
                      <w:rFonts w:ascii="Cambria Math" w:eastAsiaTheme="minorHAnsi" w:hAnsi="Cambria Math" w:cstheme="minorBidi"/>
                      <w:i/>
                      <w:sz w:val="12"/>
                      <w:szCs w:val="12"/>
                    </w:rPr>
                  </m:ctrlPr>
                </m:dPr>
                <m:e>
                  <m:f>
                    <m:fPr>
                      <m:ctrlPr>
                        <w:rPr>
                          <w:rFonts w:ascii="Cambria Math" w:eastAsiaTheme="minorHAnsi" w:hAnsi="Cambria Math" w:cstheme="minorBidi"/>
                          <w:i/>
                          <w:sz w:val="12"/>
                          <w:szCs w:val="12"/>
                        </w:rPr>
                      </m:ctrlPr>
                    </m:fPr>
                    <m:num>
                      <m:r>
                        <w:rPr>
                          <w:rFonts w:ascii="Cambria Math" w:eastAsiaTheme="minorHAnsi" w:hAnsi="Cambria Math" w:cstheme="minorBidi"/>
                          <w:sz w:val="12"/>
                          <w:szCs w:val="12"/>
                        </w:rPr>
                        <m:t>1</m:t>
                      </m:r>
                    </m:num>
                    <m:den>
                      <m:r>
                        <w:rPr>
                          <w:rFonts w:ascii="Cambria Math" w:eastAsiaTheme="minorHAnsi" w:hAnsi="Cambria Math" w:cstheme="minorBidi"/>
                          <w:sz w:val="12"/>
                          <w:szCs w:val="12"/>
                        </w:rPr>
                        <m:t>mm</m:t>
                      </m:r>
                    </m:den>
                  </m:f>
                </m:e>
              </m:d>
            </m:oMath>
          </w:p>
        </w:tc>
        <w:tc>
          <w:tcPr>
            <w:tcW w:w="360" w:type="dxa"/>
          </w:tcPr>
          <w:p w14:paraId="7FDFC7E0" w14:textId="77777777" w:rsidR="00E92B05" w:rsidRPr="00A86C13" w:rsidRDefault="00E92B05" w:rsidP="00383FC4">
            <w:pPr>
              <w:tabs>
                <w:tab w:val="center" w:pos="4320"/>
              </w:tabs>
              <w:spacing w:after="240"/>
              <w:rPr>
                <w:b/>
                <w:sz w:val="16"/>
                <w:szCs w:val="16"/>
              </w:rPr>
            </w:pPr>
            <w:r>
              <w:rPr>
                <w:b/>
                <w:sz w:val="16"/>
                <w:szCs w:val="16"/>
              </w:rPr>
              <w:t>A</w:t>
            </w:r>
          </w:p>
        </w:tc>
        <w:tc>
          <w:tcPr>
            <w:tcW w:w="652" w:type="dxa"/>
          </w:tcPr>
          <w:p w14:paraId="4703EA84" w14:textId="1E38B55E" w:rsidR="00E92B05" w:rsidRPr="00A86C13" w:rsidRDefault="006351E1" w:rsidP="00383FC4">
            <w:pPr>
              <w:tabs>
                <w:tab w:val="center" w:pos="4320"/>
              </w:tabs>
              <w:spacing w:after="240"/>
              <w:rPr>
                <w:b/>
                <w:sz w:val="16"/>
                <w:szCs w:val="16"/>
              </w:rPr>
            </w:pPr>
            <w:r>
              <w:rPr>
                <w:b/>
                <w:sz w:val="16"/>
                <w:szCs w:val="16"/>
              </w:rPr>
              <w:t>0.3535</w:t>
            </w:r>
          </w:p>
        </w:tc>
        <w:tc>
          <w:tcPr>
            <w:tcW w:w="630" w:type="dxa"/>
          </w:tcPr>
          <w:p w14:paraId="7C489374" w14:textId="77777777" w:rsidR="00E92B05" w:rsidRPr="00A86C13" w:rsidRDefault="00E92B05" w:rsidP="00383FC4">
            <w:pPr>
              <w:tabs>
                <w:tab w:val="center" w:pos="4320"/>
              </w:tabs>
              <w:spacing w:after="240"/>
              <w:rPr>
                <w:b/>
                <w:sz w:val="16"/>
                <w:szCs w:val="16"/>
              </w:rPr>
            </w:pPr>
          </w:p>
        </w:tc>
        <w:tc>
          <w:tcPr>
            <w:tcW w:w="630" w:type="dxa"/>
          </w:tcPr>
          <w:p w14:paraId="074DD09D" w14:textId="77777777" w:rsidR="00E92B05" w:rsidRPr="00A86C13" w:rsidRDefault="00E92B05" w:rsidP="00383FC4">
            <w:pPr>
              <w:tabs>
                <w:tab w:val="center" w:pos="4320"/>
              </w:tabs>
              <w:spacing w:after="240"/>
              <w:rPr>
                <w:b/>
                <w:sz w:val="16"/>
                <w:szCs w:val="16"/>
              </w:rPr>
            </w:pPr>
          </w:p>
        </w:tc>
        <w:tc>
          <w:tcPr>
            <w:tcW w:w="630" w:type="dxa"/>
          </w:tcPr>
          <w:p w14:paraId="4F48DA18" w14:textId="77777777" w:rsidR="00E92B05" w:rsidRPr="00A86C13" w:rsidRDefault="00E92B05" w:rsidP="00383FC4">
            <w:pPr>
              <w:tabs>
                <w:tab w:val="center" w:pos="4320"/>
              </w:tabs>
              <w:spacing w:after="240"/>
              <w:rPr>
                <w:b/>
                <w:sz w:val="16"/>
                <w:szCs w:val="16"/>
              </w:rPr>
            </w:pPr>
          </w:p>
        </w:tc>
        <w:tc>
          <w:tcPr>
            <w:tcW w:w="630" w:type="dxa"/>
          </w:tcPr>
          <w:p w14:paraId="38E3BA5D" w14:textId="77777777" w:rsidR="00E92B05" w:rsidRPr="00A86C13" w:rsidRDefault="00E92B05" w:rsidP="00383FC4">
            <w:pPr>
              <w:tabs>
                <w:tab w:val="center" w:pos="4320"/>
              </w:tabs>
              <w:spacing w:after="240"/>
              <w:rPr>
                <w:b/>
                <w:sz w:val="16"/>
                <w:szCs w:val="16"/>
              </w:rPr>
            </w:pPr>
          </w:p>
        </w:tc>
        <w:tc>
          <w:tcPr>
            <w:tcW w:w="630" w:type="dxa"/>
          </w:tcPr>
          <w:p w14:paraId="13714DFE" w14:textId="77777777" w:rsidR="00E92B05" w:rsidRPr="00A86C13" w:rsidRDefault="00E92B05" w:rsidP="00383FC4">
            <w:pPr>
              <w:tabs>
                <w:tab w:val="center" w:pos="4320"/>
              </w:tabs>
              <w:spacing w:after="240"/>
              <w:rPr>
                <w:b/>
                <w:sz w:val="16"/>
                <w:szCs w:val="16"/>
              </w:rPr>
            </w:pPr>
          </w:p>
        </w:tc>
        <w:tc>
          <w:tcPr>
            <w:tcW w:w="666" w:type="dxa"/>
          </w:tcPr>
          <w:p w14:paraId="7CC9B255" w14:textId="77777777" w:rsidR="00E92B05" w:rsidRPr="00A86C13" w:rsidRDefault="00E92B05" w:rsidP="00383FC4">
            <w:pPr>
              <w:tabs>
                <w:tab w:val="center" w:pos="4320"/>
              </w:tabs>
              <w:spacing w:after="240"/>
              <w:rPr>
                <w:b/>
                <w:sz w:val="16"/>
                <w:szCs w:val="16"/>
              </w:rPr>
            </w:pPr>
          </w:p>
        </w:tc>
        <w:tc>
          <w:tcPr>
            <w:tcW w:w="594" w:type="dxa"/>
          </w:tcPr>
          <w:p w14:paraId="60CB5565" w14:textId="77777777" w:rsidR="00E92B05" w:rsidRPr="00A86C13" w:rsidRDefault="00E92B05" w:rsidP="00383FC4">
            <w:pPr>
              <w:tabs>
                <w:tab w:val="center" w:pos="4320"/>
              </w:tabs>
              <w:spacing w:after="240"/>
              <w:rPr>
                <w:b/>
                <w:sz w:val="16"/>
                <w:szCs w:val="16"/>
              </w:rPr>
            </w:pPr>
          </w:p>
        </w:tc>
        <w:tc>
          <w:tcPr>
            <w:tcW w:w="630" w:type="dxa"/>
          </w:tcPr>
          <w:p w14:paraId="739800E5" w14:textId="77777777" w:rsidR="00E92B05" w:rsidRPr="00A86C13" w:rsidRDefault="00E92B05" w:rsidP="00383FC4">
            <w:pPr>
              <w:tabs>
                <w:tab w:val="center" w:pos="4320"/>
              </w:tabs>
              <w:spacing w:after="240"/>
              <w:rPr>
                <w:b/>
                <w:sz w:val="16"/>
                <w:szCs w:val="16"/>
              </w:rPr>
            </w:pPr>
          </w:p>
        </w:tc>
        <w:tc>
          <w:tcPr>
            <w:tcW w:w="576" w:type="dxa"/>
          </w:tcPr>
          <w:p w14:paraId="29673F0A" w14:textId="77777777" w:rsidR="00E92B05" w:rsidRPr="00A86C13" w:rsidRDefault="00E92B05" w:rsidP="00383FC4">
            <w:pPr>
              <w:tabs>
                <w:tab w:val="center" w:pos="4320"/>
              </w:tabs>
              <w:spacing w:after="240"/>
              <w:rPr>
                <w:b/>
                <w:sz w:val="16"/>
                <w:szCs w:val="16"/>
              </w:rPr>
            </w:pPr>
          </w:p>
        </w:tc>
        <w:tc>
          <w:tcPr>
            <w:tcW w:w="630" w:type="dxa"/>
          </w:tcPr>
          <w:p w14:paraId="78EA2132" w14:textId="77777777" w:rsidR="00E92B05" w:rsidRPr="00A86C13" w:rsidRDefault="00E92B05" w:rsidP="00383FC4">
            <w:pPr>
              <w:tabs>
                <w:tab w:val="center" w:pos="4320"/>
              </w:tabs>
              <w:spacing w:after="240"/>
              <w:rPr>
                <w:b/>
                <w:sz w:val="16"/>
                <w:szCs w:val="16"/>
              </w:rPr>
            </w:pPr>
          </w:p>
        </w:tc>
        <w:tc>
          <w:tcPr>
            <w:tcW w:w="720" w:type="dxa"/>
          </w:tcPr>
          <w:p w14:paraId="49086EB4" w14:textId="1377DD40" w:rsidR="00E92B05" w:rsidRPr="00A86C13" w:rsidRDefault="006351E1" w:rsidP="00383FC4">
            <w:pPr>
              <w:tabs>
                <w:tab w:val="center" w:pos="4320"/>
              </w:tabs>
              <w:spacing w:after="240"/>
              <w:rPr>
                <w:b/>
                <w:sz w:val="16"/>
                <w:szCs w:val="16"/>
              </w:rPr>
            </w:pPr>
            <w:r>
              <w:rPr>
                <w:b/>
                <w:sz w:val="16"/>
                <w:szCs w:val="16"/>
              </w:rPr>
              <w:t>0.0228</w:t>
            </w:r>
          </w:p>
        </w:tc>
        <w:tc>
          <w:tcPr>
            <w:tcW w:w="630" w:type="dxa"/>
          </w:tcPr>
          <w:p w14:paraId="638BCCD3" w14:textId="77777777" w:rsidR="00E92B05" w:rsidRPr="00A86C13" w:rsidRDefault="00E92B05" w:rsidP="00383FC4">
            <w:pPr>
              <w:tabs>
                <w:tab w:val="center" w:pos="4320"/>
              </w:tabs>
              <w:spacing w:after="240"/>
              <w:rPr>
                <w:b/>
                <w:sz w:val="16"/>
                <w:szCs w:val="16"/>
              </w:rPr>
            </w:pPr>
          </w:p>
        </w:tc>
        <w:tc>
          <w:tcPr>
            <w:tcW w:w="630" w:type="dxa"/>
          </w:tcPr>
          <w:p w14:paraId="053DA7E7" w14:textId="77777777" w:rsidR="00E92B05" w:rsidRPr="00A86C13" w:rsidRDefault="00E92B05" w:rsidP="00383FC4">
            <w:pPr>
              <w:tabs>
                <w:tab w:val="center" w:pos="4320"/>
              </w:tabs>
              <w:spacing w:after="240"/>
              <w:rPr>
                <w:b/>
                <w:sz w:val="16"/>
                <w:szCs w:val="16"/>
              </w:rPr>
            </w:pPr>
          </w:p>
        </w:tc>
        <w:tc>
          <w:tcPr>
            <w:tcW w:w="540" w:type="dxa"/>
          </w:tcPr>
          <w:p w14:paraId="295EF5F4" w14:textId="77777777" w:rsidR="00E92B05" w:rsidRPr="00A86C13" w:rsidRDefault="00E92B05" w:rsidP="00383FC4">
            <w:pPr>
              <w:tabs>
                <w:tab w:val="center" w:pos="4320"/>
              </w:tabs>
              <w:spacing w:after="240"/>
              <w:rPr>
                <w:b/>
                <w:sz w:val="16"/>
                <w:szCs w:val="16"/>
              </w:rPr>
            </w:pPr>
          </w:p>
        </w:tc>
        <w:tc>
          <w:tcPr>
            <w:tcW w:w="630" w:type="dxa"/>
          </w:tcPr>
          <w:p w14:paraId="3B0E4B7C" w14:textId="77777777" w:rsidR="00E92B05" w:rsidRPr="00A86C13" w:rsidRDefault="00E92B05" w:rsidP="00383FC4">
            <w:pPr>
              <w:tabs>
                <w:tab w:val="center" w:pos="4320"/>
              </w:tabs>
              <w:spacing w:after="240"/>
              <w:rPr>
                <w:b/>
                <w:sz w:val="16"/>
                <w:szCs w:val="16"/>
              </w:rPr>
            </w:pPr>
          </w:p>
        </w:tc>
        <w:tc>
          <w:tcPr>
            <w:tcW w:w="630" w:type="dxa"/>
          </w:tcPr>
          <w:p w14:paraId="2E72B694" w14:textId="77777777" w:rsidR="00E92B05" w:rsidRPr="00A86C13" w:rsidRDefault="00E92B05" w:rsidP="00383FC4">
            <w:pPr>
              <w:tabs>
                <w:tab w:val="center" w:pos="4320"/>
              </w:tabs>
              <w:spacing w:after="240"/>
              <w:rPr>
                <w:b/>
                <w:sz w:val="16"/>
                <w:szCs w:val="16"/>
              </w:rPr>
            </w:pPr>
          </w:p>
        </w:tc>
        <w:tc>
          <w:tcPr>
            <w:tcW w:w="630" w:type="dxa"/>
          </w:tcPr>
          <w:p w14:paraId="01D32024" w14:textId="77777777" w:rsidR="00E92B05" w:rsidRPr="00A86C13" w:rsidRDefault="00E92B05" w:rsidP="00383FC4">
            <w:pPr>
              <w:tabs>
                <w:tab w:val="center" w:pos="4320"/>
              </w:tabs>
              <w:spacing w:after="240"/>
              <w:rPr>
                <w:b/>
                <w:sz w:val="16"/>
                <w:szCs w:val="16"/>
              </w:rPr>
            </w:pPr>
          </w:p>
        </w:tc>
        <w:tc>
          <w:tcPr>
            <w:tcW w:w="630" w:type="dxa"/>
          </w:tcPr>
          <w:p w14:paraId="1B84A66C" w14:textId="77777777" w:rsidR="00E92B05" w:rsidRPr="00A86C13" w:rsidRDefault="00E92B05" w:rsidP="00383FC4">
            <w:pPr>
              <w:tabs>
                <w:tab w:val="center" w:pos="4320"/>
              </w:tabs>
              <w:spacing w:after="240"/>
              <w:rPr>
                <w:b/>
                <w:sz w:val="16"/>
                <w:szCs w:val="16"/>
              </w:rPr>
            </w:pPr>
          </w:p>
        </w:tc>
        <w:tc>
          <w:tcPr>
            <w:tcW w:w="630" w:type="dxa"/>
          </w:tcPr>
          <w:p w14:paraId="4AF1508E" w14:textId="77777777" w:rsidR="00E92B05" w:rsidRPr="00A86C13" w:rsidRDefault="00E92B05" w:rsidP="00383FC4">
            <w:pPr>
              <w:tabs>
                <w:tab w:val="center" w:pos="4320"/>
              </w:tabs>
              <w:spacing w:after="240"/>
              <w:rPr>
                <w:b/>
                <w:sz w:val="16"/>
                <w:szCs w:val="16"/>
              </w:rPr>
            </w:pPr>
          </w:p>
        </w:tc>
        <w:tc>
          <w:tcPr>
            <w:tcW w:w="630" w:type="dxa"/>
          </w:tcPr>
          <w:p w14:paraId="26AC47D5" w14:textId="77777777" w:rsidR="00E92B05" w:rsidRPr="00A86C13" w:rsidRDefault="00E92B05" w:rsidP="00383FC4">
            <w:pPr>
              <w:tabs>
                <w:tab w:val="center" w:pos="4320"/>
              </w:tabs>
              <w:spacing w:after="240"/>
              <w:rPr>
                <w:b/>
                <w:sz w:val="16"/>
                <w:szCs w:val="16"/>
              </w:rPr>
            </w:pPr>
          </w:p>
        </w:tc>
      </w:tr>
      <w:tr w:rsidR="00E92B05" w14:paraId="59727679" w14:textId="77777777" w:rsidTr="00D51B88">
        <w:trPr>
          <w:trHeight w:hRule="exact" w:val="307"/>
        </w:trPr>
        <w:tc>
          <w:tcPr>
            <w:tcW w:w="720" w:type="dxa"/>
            <w:vMerge/>
            <w:tcBorders>
              <w:bottom w:val="single" w:sz="4" w:space="0" w:color="auto"/>
            </w:tcBorders>
          </w:tcPr>
          <w:p w14:paraId="211581C4" w14:textId="77777777" w:rsidR="00E92B05" w:rsidRPr="00A86C13" w:rsidRDefault="00E92B05" w:rsidP="00383FC4">
            <w:pPr>
              <w:tabs>
                <w:tab w:val="center" w:pos="4320"/>
              </w:tabs>
              <w:spacing w:after="240"/>
              <w:jc w:val="center"/>
              <w:rPr>
                <w:b/>
                <w:sz w:val="16"/>
                <w:szCs w:val="16"/>
              </w:rPr>
            </w:pPr>
          </w:p>
        </w:tc>
        <w:tc>
          <w:tcPr>
            <w:tcW w:w="360" w:type="dxa"/>
            <w:tcBorders>
              <w:bottom w:val="single" w:sz="4" w:space="0" w:color="auto"/>
            </w:tcBorders>
          </w:tcPr>
          <w:p w14:paraId="5120075B" w14:textId="77777777" w:rsidR="00E92B05" w:rsidRPr="00A86C13" w:rsidRDefault="00E92B05" w:rsidP="00383FC4">
            <w:pPr>
              <w:tabs>
                <w:tab w:val="center" w:pos="4320"/>
              </w:tabs>
              <w:spacing w:after="240"/>
              <w:rPr>
                <w:b/>
                <w:sz w:val="16"/>
                <w:szCs w:val="16"/>
              </w:rPr>
            </w:pPr>
            <w:r>
              <w:rPr>
                <w:b/>
                <w:sz w:val="16"/>
                <w:szCs w:val="16"/>
              </w:rPr>
              <w:t>P</w:t>
            </w:r>
          </w:p>
        </w:tc>
        <w:tc>
          <w:tcPr>
            <w:tcW w:w="652" w:type="dxa"/>
          </w:tcPr>
          <w:p w14:paraId="54C70F04" w14:textId="594A86A8" w:rsidR="00E92B05" w:rsidRPr="00A86C13" w:rsidRDefault="00255D00" w:rsidP="00383FC4">
            <w:pPr>
              <w:tabs>
                <w:tab w:val="center" w:pos="4320"/>
              </w:tabs>
              <w:spacing w:after="240"/>
              <w:rPr>
                <w:b/>
                <w:sz w:val="16"/>
                <w:szCs w:val="16"/>
              </w:rPr>
            </w:pPr>
            <w:r>
              <w:rPr>
                <w:b/>
                <w:sz w:val="16"/>
                <w:szCs w:val="16"/>
              </w:rPr>
              <w:t>0.2498</w:t>
            </w:r>
          </w:p>
        </w:tc>
        <w:tc>
          <w:tcPr>
            <w:tcW w:w="630" w:type="dxa"/>
          </w:tcPr>
          <w:p w14:paraId="7397E7F0" w14:textId="77777777" w:rsidR="00E92B05" w:rsidRPr="00A86C13" w:rsidRDefault="00E92B05" w:rsidP="00383FC4">
            <w:pPr>
              <w:tabs>
                <w:tab w:val="center" w:pos="4320"/>
              </w:tabs>
              <w:spacing w:after="240"/>
              <w:rPr>
                <w:b/>
                <w:sz w:val="16"/>
                <w:szCs w:val="16"/>
              </w:rPr>
            </w:pPr>
          </w:p>
        </w:tc>
        <w:tc>
          <w:tcPr>
            <w:tcW w:w="630" w:type="dxa"/>
          </w:tcPr>
          <w:p w14:paraId="25A9DA13" w14:textId="77777777" w:rsidR="00E92B05" w:rsidRPr="00A86C13" w:rsidRDefault="00E92B05" w:rsidP="00383FC4">
            <w:pPr>
              <w:tabs>
                <w:tab w:val="center" w:pos="4320"/>
              </w:tabs>
              <w:spacing w:after="240"/>
              <w:rPr>
                <w:b/>
                <w:sz w:val="16"/>
                <w:szCs w:val="16"/>
              </w:rPr>
            </w:pPr>
          </w:p>
        </w:tc>
        <w:tc>
          <w:tcPr>
            <w:tcW w:w="630" w:type="dxa"/>
          </w:tcPr>
          <w:p w14:paraId="001FD65C" w14:textId="77777777" w:rsidR="00E92B05" w:rsidRPr="00A86C13" w:rsidRDefault="00E92B05" w:rsidP="00383FC4">
            <w:pPr>
              <w:tabs>
                <w:tab w:val="center" w:pos="4320"/>
              </w:tabs>
              <w:spacing w:after="240"/>
              <w:rPr>
                <w:b/>
                <w:sz w:val="16"/>
                <w:szCs w:val="16"/>
              </w:rPr>
            </w:pPr>
          </w:p>
        </w:tc>
        <w:tc>
          <w:tcPr>
            <w:tcW w:w="630" w:type="dxa"/>
          </w:tcPr>
          <w:p w14:paraId="606F3786" w14:textId="77777777" w:rsidR="00E92B05" w:rsidRPr="00A86C13" w:rsidRDefault="00E92B05" w:rsidP="00383FC4">
            <w:pPr>
              <w:tabs>
                <w:tab w:val="center" w:pos="4320"/>
              </w:tabs>
              <w:spacing w:after="240"/>
              <w:rPr>
                <w:b/>
                <w:sz w:val="16"/>
                <w:szCs w:val="16"/>
              </w:rPr>
            </w:pPr>
          </w:p>
        </w:tc>
        <w:tc>
          <w:tcPr>
            <w:tcW w:w="630" w:type="dxa"/>
          </w:tcPr>
          <w:p w14:paraId="25B2010D" w14:textId="77777777" w:rsidR="00E92B05" w:rsidRPr="00A86C13" w:rsidRDefault="00E92B05" w:rsidP="00383FC4">
            <w:pPr>
              <w:tabs>
                <w:tab w:val="center" w:pos="4320"/>
              </w:tabs>
              <w:spacing w:after="240"/>
              <w:rPr>
                <w:b/>
                <w:sz w:val="16"/>
                <w:szCs w:val="16"/>
              </w:rPr>
            </w:pPr>
          </w:p>
        </w:tc>
        <w:tc>
          <w:tcPr>
            <w:tcW w:w="666" w:type="dxa"/>
          </w:tcPr>
          <w:p w14:paraId="38DF0AC4" w14:textId="77777777" w:rsidR="00E92B05" w:rsidRPr="00A86C13" w:rsidRDefault="00E92B05" w:rsidP="00383FC4">
            <w:pPr>
              <w:tabs>
                <w:tab w:val="center" w:pos="4320"/>
              </w:tabs>
              <w:spacing w:after="240"/>
              <w:rPr>
                <w:b/>
                <w:sz w:val="16"/>
                <w:szCs w:val="16"/>
              </w:rPr>
            </w:pPr>
          </w:p>
        </w:tc>
        <w:tc>
          <w:tcPr>
            <w:tcW w:w="594" w:type="dxa"/>
          </w:tcPr>
          <w:p w14:paraId="5FACE023" w14:textId="77777777" w:rsidR="00E92B05" w:rsidRPr="00A86C13" w:rsidRDefault="00E92B05" w:rsidP="00383FC4">
            <w:pPr>
              <w:tabs>
                <w:tab w:val="center" w:pos="4320"/>
              </w:tabs>
              <w:spacing w:after="240"/>
              <w:rPr>
                <w:b/>
                <w:sz w:val="16"/>
                <w:szCs w:val="16"/>
              </w:rPr>
            </w:pPr>
          </w:p>
        </w:tc>
        <w:tc>
          <w:tcPr>
            <w:tcW w:w="630" w:type="dxa"/>
          </w:tcPr>
          <w:p w14:paraId="061F7DE1" w14:textId="77777777" w:rsidR="00E92B05" w:rsidRPr="00A86C13" w:rsidRDefault="00E92B05" w:rsidP="00383FC4">
            <w:pPr>
              <w:tabs>
                <w:tab w:val="center" w:pos="4320"/>
              </w:tabs>
              <w:spacing w:after="240"/>
              <w:rPr>
                <w:b/>
                <w:sz w:val="16"/>
                <w:szCs w:val="16"/>
              </w:rPr>
            </w:pPr>
          </w:p>
        </w:tc>
        <w:tc>
          <w:tcPr>
            <w:tcW w:w="576" w:type="dxa"/>
          </w:tcPr>
          <w:p w14:paraId="012CC814" w14:textId="77777777" w:rsidR="00E92B05" w:rsidRPr="00A86C13" w:rsidRDefault="00E92B05" w:rsidP="00383FC4">
            <w:pPr>
              <w:tabs>
                <w:tab w:val="center" w:pos="4320"/>
              </w:tabs>
              <w:spacing w:after="240"/>
              <w:rPr>
                <w:b/>
                <w:sz w:val="16"/>
                <w:szCs w:val="16"/>
              </w:rPr>
            </w:pPr>
          </w:p>
        </w:tc>
        <w:tc>
          <w:tcPr>
            <w:tcW w:w="630" w:type="dxa"/>
          </w:tcPr>
          <w:p w14:paraId="2E04689B" w14:textId="77777777" w:rsidR="00E92B05" w:rsidRPr="00A86C13" w:rsidRDefault="00E92B05" w:rsidP="00383FC4">
            <w:pPr>
              <w:tabs>
                <w:tab w:val="center" w:pos="4320"/>
              </w:tabs>
              <w:spacing w:after="240"/>
              <w:rPr>
                <w:b/>
                <w:sz w:val="16"/>
                <w:szCs w:val="16"/>
              </w:rPr>
            </w:pPr>
          </w:p>
        </w:tc>
        <w:tc>
          <w:tcPr>
            <w:tcW w:w="720" w:type="dxa"/>
          </w:tcPr>
          <w:p w14:paraId="7A2DC4C5" w14:textId="206B0123" w:rsidR="00E92B05" w:rsidRPr="00A86C13" w:rsidRDefault="00255D00" w:rsidP="00383FC4">
            <w:pPr>
              <w:tabs>
                <w:tab w:val="center" w:pos="4320"/>
              </w:tabs>
              <w:spacing w:after="240"/>
              <w:rPr>
                <w:b/>
                <w:sz w:val="16"/>
                <w:szCs w:val="16"/>
              </w:rPr>
            </w:pPr>
            <w:r>
              <w:rPr>
                <w:b/>
                <w:sz w:val="16"/>
                <w:szCs w:val="16"/>
              </w:rPr>
              <w:t>0.0712</w:t>
            </w:r>
          </w:p>
        </w:tc>
        <w:tc>
          <w:tcPr>
            <w:tcW w:w="630" w:type="dxa"/>
          </w:tcPr>
          <w:p w14:paraId="48E2A354" w14:textId="77777777" w:rsidR="00E92B05" w:rsidRPr="00A86C13" w:rsidRDefault="00E92B05" w:rsidP="00383FC4">
            <w:pPr>
              <w:tabs>
                <w:tab w:val="center" w:pos="4320"/>
              </w:tabs>
              <w:spacing w:after="240"/>
              <w:rPr>
                <w:b/>
                <w:sz w:val="16"/>
                <w:szCs w:val="16"/>
              </w:rPr>
            </w:pPr>
          </w:p>
        </w:tc>
        <w:tc>
          <w:tcPr>
            <w:tcW w:w="630" w:type="dxa"/>
          </w:tcPr>
          <w:p w14:paraId="39A0A302" w14:textId="77777777" w:rsidR="00E92B05" w:rsidRPr="00A86C13" w:rsidRDefault="00E92B05" w:rsidP="00383FC4">
            <w:pPr>
              <w:tabs>
                <w:tab w:val="center" w:pos="4320"/>
              </w:tabs>
              <w:spacing w:after="240"/>
              <w:rPr>
                <w:b/>
                <w:sz w:val="16"/>
                <w:szCs w:val="16"/>
              </w:rPr>
            </w:pPr>
          </w:p>
        </w:tc>
        <w:tc>
          <w:tcPr>
            <w:tcW w:w="540" w:type="dxa"/>
          </w:tcPr>
          <w:p w14:paraId="629A673B" w14:textId="77777777" w:rsidR="00E92B05" w:rsidRPr="00A86C13" w:rsidRDefault="00E92B05" w:rsidP="00383FC4">
            <w:pPr>
              <w:tabs>
                <w:tab w:val="center" w:pos="4320"/>
              </w:tabs>
              <w:spacing w:after="240"/>
              <w:rPr>
                <w:b/>
                <w:sz w:val="16"/>
                <w:szCs w:val="16"/>
              </w:rPr>
            </w:pPr>
          </w:p>
        </w:tc>
        <w:tc>
          <w:tcPr>
            <w:tcW w:w="630" w:type="dxa"/>
          </w:tcPr>
          <w:p w14:paraId="587724AA" w14:textId="77777777" w:rsidR="00E92B05" w:rsidRPr="00A86C13" w:rsidRDefault="00E92B05" w:rsidP="00383FC4">
            <w:pPr>
              <w:tabs>
                <w:tab w:val="center" w:pos="4320"/>
              </w:tabs>
              <w:spacing w:after="240"/>
              <w:rPr>
                <w:b/>
                <w:sz w:val="16"/>
                <w:szCs w:val="16"/>
              </w:rPr>
            </w:pPr>
          </w:p>
        </w:tc>
        <w:tc>
          <w:tcPr>
            <w:tcW w:w="630" w:type="dxa"/>
          </w:tcPr>
          <w:p w14:paraId="6DC66C9D" w14:textId="77777777" w:rsidR="00E92B05" w:rsidRPr="00A86C13" w:rsidRDefault="00E92B05" w:rsidP="00383FC4">
            <w:pPr>
              <w:tabs>
                <w:tab w:val="center" w:pos="4320"/>
              </w:tabs>
              <w:spacing w:after="240"/>
              <w:rPr>
                <w:b/>
                <w:sz w:val="16"/>
                <w:szCs w:val="16"/>
              </w:rPr>
            </w:pPr>
          </w:p>
        </w:tc>
        <w:tc>
          <w:tcPr>
            <w:tcW w:w="630" w:type="dxa"/>
          </w:tcPr>
          <w:p w14:paraId="7041C196" w14:textId="77777777" w:rsidR="00E92B05" w:rsidRPr="00A86C13" w:rsidRDefault="00E92B05" w:rsidP="00383FC4">
            <w:pPr>
              <w:tabs>
                <w:tab w:val="center" w:pos="4320"/>
              </w:tabs>
              <w:spacing w:after="240"/>
              <w:rPr>
                <w:b/>
                <w:sz w:val="16"/>
                <w:szCs w:val="16"/>
              </w:rPr>
            </w:pPr>
          </w:p>
        </w:tc>
        <w:tc>
          <w:tcPr>
            <w:tcW w:w="630" w:type="dxa"/>
          </w:tcPr>
          <w:p w14:paraId="25AC8FC1" w14:textId="77777777" w:rsidR="00E92B05" w:rsidRPr="00A86C13" w:rsidRDefault="00E92B05" w:rsidP="00383FC4">
            <w:pPr>
              <w:tabs>
                <w:tab w:val="center" w:pos="4320"/>
              </w:tabs>
              <w:spacing w:after="240"/>
              <w:rPr>
                <w:b/>
                <w:sz w:val="16"/>
                <w:szCs w:val="16"/>
              </w:rPr>
            </w:pPr>
          </w:p>
        </w:tc>
        <w:tc>
          <w:tcPr>
            <w:tcW w:w="630" w:type="dxa"/>
          </w:tcPr>
          <w:p w14:paraId="6813A71E" w14:textId="77777777" w:rsidR="00E92B05" w:rsidRPr="00A86C13" w:rsidRDefault="00E92B05" w:rsidP="00383FC4">
            <w:pPr>
              <w:tabs>
                <w:tab w:val="center" w:pos="4320"/>
              </w:tabs>
              <w:spacing w:after="240"/>
              <w:rPr>
                <w:b/>
                <w:sz w:val="16"/>
                <w:szCs w:val="16"/>
              </w:rPr>
            </w:pPr>
          </w:p>
        </w:tc>
        <w:tc>
          <w:tcPr>
            <w:tcW w:w="630" w:type="dxa"/>
          </w:tcPr>
          <w:p w14:paraId="54FF1917" w14:textId="77777777" w:rsidR="00E92B05" w:rsidRPr="00A86C13" w:rsidRDefault="00E92B05" w:rsidP="00383FC4">
            <w:pPr>
              <w:tabs>
                <w:tab w:val="center" w:pos="4320"/>
              </w:tabs>
              <w:spacing w:after="240"/>
              <w:rPr>
                <w:b/>
                <w:sz w:val="16"/>
                <w:szCs w:val="16"/>
              </w:rPr>
            </w:pPr>
          </w:p>
        </w:tc>
      </w:tr>
      <w:tr w:rsidR="00E92B05" w14:paraId="704487E0" w14:textId="77777777" w:rsidTr="00D51B88">
        <w:trPr>
          <w:trHeight w:hRule="exact" w:val="307"/>
        </w:trPr>
        <w:tc>
          <w:tcPr>
            <w:tcW w:w="720" w:type="dxa"/>
            <w:vMerge w:val="restart"/>
          </w:tcPr>
          <w:p w14:paraId="1737E81C" w14:textId="77777777" w:rsidR="00E92B05" w:rsidRPr="00A86C13" w:rsidRDefault="00E92B05" w:rsidP="00383FC4">
            <w:pPr>
              <w:tabs>
                <w:tab w:val="center" w:pos="4320"/>
              </w:tabs>
              <w:spacing w:after="240"/>
              <w:jc w:val="center"/>
              <w:rPr>
                <w:b/>
                <w:sz w:val="16"/>
                <w:szCs w:val="16"/>
              </w:rPr>
            </w:pPr>
            <w:r>
              <w:rPr>
                <w:b/>
                <w:sz w:val="16"/>
                <w:szCs w:val="16"/>
              </w:rPr>
              <w:t xml:space="preserve">W </w:t>
            </w:r>
            <m:oMath>
              <m:d>
                <m:dPr>
                  <m:ctrlPr>
                    <w:rPr>
                      <w:rFonts w:ascii="Cambria Math" w:eastAsiaTheme="minorHAnsi" w:hAnsi="Cambria Math" w:cstheme="minorBidi"/>
                      <w:i/>
                      <w:sz w:val="12"/>
                      <w:szCs w:val="12"/>
                    </w:rPr>
                  </m:ctrlPr>
                </m:dPr>
                <m:e>
                  <m:f>
                    <m:fPr>
                      <m:ctrlPr>
                        <w:rPr>
                          <w:rFonts w:ascii="Cambria Math" w:eastAsiaTheme="minorHAnsi" w:hAnsi="Cambria Math" w:cstheme="minorBidi"/>
                          <w:i/>
                          <w:sz w:val="12"/>
                          <w:szCs w:val="12"/>
                        </w:rPr>
                      </m:ctrlPr>
                    </m:fPr>
                    <m:num>
                      <m:r>
                        <w:rPr>
                          <w:rFonts w:ascii="Cambria Math" w:eastAsiaTheme="minorHAnsi" w:hAnsi="Cambria Math" w:cstheme="minorBidi"/>
                          <w:sz w:val="12"/>
                          <w:szCs w:val="12"/>
                        </w:rPr>
                        <m:t>1</m:t>
                      </m:r>
                    </m:num>
                    <m:den>
                      <m:r>
                        <w:rPr>
                          <w:rFonts w:ascii="Cambria Math" w:eastAsiaTheme="minorHAnsi" w:hAnsi="Cambria Math" w:cstheme="minorBidi"/>
                          <w:sz w:val="12"/>
                          <w:szCs w:val="12"/>
                        </w:rPr>
                        <m:t>m</m:t>
                      </m:r>
                      <m:sSup>
                        <m:sSupPr>
                          <m:ctrlPr>
                            <w:rPr>
                              <w:rFonts w:ascii="Cambria Math" w:eastAsiaTheme="minorHAnsi" w:hAnsi="Cambria Math" w:cstheme="minorBidi"/>
                              <w:i/>
                              <w:sz w:val="12"/>
                              <w:szCs w:val="12"/>
                            </w:rPr>
                          </m:ctrlPr>
                        </m:sSupPr>
                        <m:e>
                          <m:r>
                            <w:rPr>
                              <w:rFonts w:ascii="Cambria Math" w:eastAsiaTheme="minorHAnsi" w:hAnsi="Cambria Math" w:cstheme="minorBidi"/>
                              <w:sz w:val="12"/>
                              <w:szCs w:val="12"/>
                            </w:rPr>
                            <m:t>m</m:t>
                          </m:r>
                        </m:e>
                        <m:sup>
                          <m:r>
                            <w:rPr>
                              <w:rFonts w:ascii="Cambria Math" w:eastAsiaTheme="minorHAnsi" w:hAnsi="Cambria Math" w:cstheme="minorBidi"/>
                              <w:sz w:val="12"/>
                              <w:szCs w:val="12"/>
                            </w:rPr>
                            <m:t>3</m:t>
                          </m:r>
                        </m:sup>
                      </m:sSup>
                    </m:den>
                  </m:f>
                </m:e>
              </m:d>
            </m:oMath>
          </w:p>
        </w:tc>
        <w:tc>
          <w:tcPr>
            <w:tcW w:w="360" w:type="dxa"/>
            <w:tcBorders>
              <w:bottom w:val="single" w:sz="4" w:space="0" w:color="auto"/>
            </w:tcBorders>
          </w:tcPr>
          <w:p w14:paraId="56D04014" w14:textId="77777777" w:rsidR="00E92B05" w:rsidRPr="00A86C13" w:rsidRDefault="00E92B05" w:rsidP="00383FC4">
            <w:pPr>
              <w:tabs>
                <w:tab w:val="center" w:pos="4320"/>
              </w:tabs>
              <w:spacing w:after="240"/>
              <w:rPr>
                <w:b/>
                <w:sz w:val="16"/>
                <w:szCs w:val="16"/>
              </w:rPr>
            </w:pPr>
            <w:r>
              <w:rPr>
                <w:b/>
                <w:sz w:val="16"/>
                <w:szCs w:val="16"/>
              </w:rPr>
              <w:t>A</w:t>
            </w:r>
          </w:p>
        </w:tc>
        <w:tc>
          <w:tcPr>
            <w:tcW w:w="652" w:type="dxa"/>
          </w:tcPr>
          <w:p w14:paraId="0E372B2A" w14:textId="2CADE2FB" w:rsidR="00E92B05" w:rsidRPr="00A86C13" w:rsidRDefault="006351E1" w:rsidP="00383FC4">
            <w:pPr>
              <w:tabs>
                <w:tab w:val="center" w:pos="4320"/>
              </w:tabs>
              <w:spacing w:after="240"/>
              <w:rPr>
                <w:b/>
                <w:sz w:val="16"/>
                <w:szCs w:val="16"/>
              </w:rPr>
            </w:pPr>
            <w:r>
              <w:rPr>
                <w:b/>
                <w:sz w:val="16"/>
                <w:szCs w:val="16"/>
              </w:rPr>
              <w:t>2.5971</w:t>
            </w:r>
          </w:p>
        </w:tc>
        <w:tc>
          <w:tcPr>
            <w:tcW w:w="630" w:type="dxa"/>
          </w:tcPr>
          <w:p w14:paraId="757FB34F" w14:textId="77777777" w:rsidR="00E92B05" w:rsidRPr="00A86C13" w:rsidRDefault="00E92B05" w:rsidP="00383FC4">
            <w:pPr>
              <w:tabs>
                <w:tab w:val="center" w:pos="4320"/>
              </w:tabs>
              <w:spacing w:after="240"/>
              <w:rPr>
                <w:b/>
                <w:sz w:val="16"/>
                <w:szCs w:val="16"/>
              </w:rPr>
            </w:pPr>
          </w:p>
        </w:tc>
        <w:tc>
          <w:tcPr>
            <w:tcW w:w="630" w:type="dxa"/>
          </w:tcPr>
          <w:p w14:paraId="3F0EE1B9" w14:textId="77777777" w:rsidR="00E92B05" w:rsidRPr="00A86C13" w:rsidRDefault="00E92B05" w:rsidP="00383FC4">
            <w:pPr>
              <w:tabs>
                <w:tab w:val="center" w:pos="4320"/>
              </w:tabs>
              <w:spacing w:after="240"/>
              <w:rPr>
                <w:b/>
                <w:sz w:val="16"/>
                <w:szCs w:val="16"/>
              </w:rPr>
            </w:pPr>
          </w:p>
        </w:tc>
        <w:tc>
          <w:tcPr>
            <w:tcW w:w="630" w:type="dxa"/>
          </w:tcPr>
          <w:p w14:paraId="38F65225" w14:textId="77777777" w:rsidR="00E92B05" w:rsidRPr="00A86C13" w:rsidRDefault="00E92B05" w:rsidP="00383FC4">
            <w:pPr>
              <w:tabs>
                <w:tab w:val="center" w:pos="4320"/>
              </w:tabs>
              <w:spacing w:after="240"/>
              <w:rPr>
                <w:b/>
                <w:sz w:val="16"/>
                <w:szCs w:val="16"/>
              </w:rPr>
            </w:pPr>
          </w:p>
        </w:tc>
        <w:tc>
          <w:tcPr>
            <w:tcW w:w="630" w:type="dxa"/>
          </w:tcPr>
          <w:p w14:paraId="5CBA2A69" w14:textId="77777777" w:rsidR="00E92B05" w:rsidRPr="00A86C13" w:rsidRDefault="00E92B05" w:rsidP="00383FC4">
            <w:pPr>
              <w:tabs>
                <w:tab w:val="center" w:pos="4320"/>
              </w:tabs>
              <w:spacing w:after="240"/>
              <w:rPr>
                <w:b/>
                <w:sz w:val="16"/>
                <w:szCs w:val="16"/>
              </w:rPr>
            </w:pPr>
          </w:p>
        </w:tc>
        <w:tc>
          <w:tcPr>
            <w:tcW w:w="630" w:type="dxa"/>
          </w:tcPr>
          <w:p w14:paraId="6CF9D73B" w14:textId="77777777" w:rsidR="00E92B05" w:rsidRPr="00A86C13" w:rsidRDefault="00E92B05" w:rsidP="00383FC4">
            <w:pPr>
              <w:tabs>
                <w:tab w:val="center" w:pos="4320"/>
              </w:tabs>
              <w:spacing w:after="240"/>
              <w:rPr>
                <w:b/>
                <w:sz w:val="16"/>
                <w:szCs w:val="16"/>
              </w:rPr>
            </w:pPr>
          </w:p>
        </w:tc>
        <w:tc>
          <w:tcPr>
            <w:tcW w:w="666" w:type="dxa"/>
          </w:tcPr>
          <w:p w14:paraId="47C2F183" w14:textId="77777777" w:rsidR="00E92B05" w:rsidRPr="00A86C13" w:rsidRDefault="00E92B05" w:rsidP="00383FC4">
            <w:pPr>
              <w:tabs>
                <w:tab w:val="center" w:pos="4320"/>
              </w:tabs>
              <w:spacing w:after="240"/>
              <w:rPr>
                <w:b/>
                <w:sz w:val="16"/>
                <w:szCs w:val="16"/>
              </w:rPr>
            </w:pPr>
          </w:p>
        </w:tc>
        <w:tc>
          <w:tcPr>
            <w:tcW w:w="594" w:type="dxa"/>
          </w:tcPr>
          <w:p w14:paraId="1CB80AD4" w14:textId="77777777" w:rsidR="00E92B05" w:rsidRPr="00A86C13" w:rsidRDefault="00E92B05" w:rsidP="00383FC4">
            <w:pPr>
              <w:tabs>
                <w:tab w:val="center" w:pos="4320"/>
              </w:tabs>
              <w:spacing w:after="240"/>
              <w:rPr>
                <w:b/>
                <w:sz w:val="16"/>
                <w:szCs w:val="16"/>
              </w:rPr>
            </w:pPr>
          </w:p>
        </w:tc>
        <w:tc>
          <w:tcPr>
            <w:tcW w:w="630" w:type="dxa"/>
          </w:tcPr>
          <w:p w14:paraId="5B84317E" w14:textId="77777777" w:rsidR="00E92B05" w:rsidRPr="00A86C13" w:rsidRDefault="00E92B05" w:rsidP="00383FC4">
            <w:pPr>
              <w:tabs>
                <w:tab w:val="center" w:pos="4320"/>
              </w:tabs>
              <w:spacing w:after="240"/>
              <w:rPr>
                <w:b/>
                <w:sz w:val="16"/>
                <w:szCs w:val="16"/>
              </w:rPr>
            </w:pPr>
          </w:p>
        </w:tc>
        <w:tc>
          <w:tcPr>
            <w:tcW w:w="576" w:type="dxa"/>
          </w:tcPr>
          <w:p w14:paraId="796B9DBD" w14:textId="77777777" w:rsidR="00E92B05" w:rsidRPr="00A86C13" w:rsidRDefault="00E92B05" w:rsidP="00383FC4">
            <w:pPr>
              <w:tabs>
                <w:tab w:val="center" w:pos="4320"/>
              </w:tabs>
              <w:spacing w:after="240"/>
              <w:rPr>
                <w:b/>
                <w:sz w:val="16"/>
                <w:szCs w:val="16"/>
              </w:rPr>
            </w:pPr>
          </w:p>
        </w:tc>
        <w:tc>
          <w:tcPr>
            <w:tcW w:w="630" w:type="dxa"/>
          </w:tcPr>
          <w:p w14:paraId="308F5C3D" w14:textId="77777777" w:rsidR="00E92B05" w:rsidRPr="00A86C13" w:rsidRDefault="00E92B05" w:rsidP="00383FC4">
            <w:pPr>
              <w:tabs>
                <w:tab w:val="center" w:pos="4320"/>
              </w:tabs>
              <w:spacing w:after="240"/>
              <w:rPr>
                <w:b/>
                <w:sz w:val="16"/>
                <w:szCs w:val="16"/>
              </w:rPr>
            </w:pPr>
          </w:p>
        </w:tc>
        <w:tc>
          <w:tcPr>
            <w:tcW w:w="720" w:type="dxa"/>
          </w:tcPr>
          <w:p w14:paraId="06D25E50" w14:textId="40711FE9" w:rsidR="00E92B05" w:rsidRPr="00A86C13" w:rsidRDefault="006351E1" w:rsidP="00383FC4">
            <w:pPr>
              <w:tabs>
                <w:tab w:val="center" w:pos="4320"/>
              </w:tabs>
              <w:spacing w:after="240"/>
              <w:rPr>
                <w:b/>
                <w:sz w:val="16"/>
                <w:szCs w:val="16"/>
              </w:rPr>
            </w:pPr>
            <w:r>
              <w:rPr>
                <w:b/>
                <w:sz w:val="16"/>
                <w:szCs w:val="16"/>
              </w:rPr>
              <w:t>0.0605</w:t>
            </w:r>
          </w:p>
        </w:tc>
        <w:tc>
          <w:tcPr>
            <w:tcW w:w="630" w:type="dxa"/>
          </w:tcPr>
          <w:p w14:paraId="4F78E7D9" w14:textId="77777777" w:rsidR="00E92B05" w:rsidRPr="00A86C13" w:rsidRDefault="00E92B05" w:rsidP="00383FC4">
            <w:pPr>
              <w:tabs>
                <w:tab w:val="center" w:pos="4320"/>
              </w:tabs>
              <w:spacing w:after="240"/>
              <w:rPr>
                <w:b/>
                <w:sz w:val="16"/>
                <w:szCs w:val="16"/>
              </w:rPr>
            </w:pPr>
          </w:p>
        </w:tc>
        <w:tc>
          <w:tcPr>
            <w:tcW w:w="630" w:type="dxa"/>
          </w:tcPr>
          <w:p w14:paraId="6C633FEE" w14:textId="77777777" w:rsidR="00E92B05" w:rsidRPr="00A86C13" w:rsidRDefault="00E92B05" w:rsidP="00383FC4">
            <w:pPr>
              <w:tabs>
                <w:tab w:val="center" w:pos="4320"/>
              </w:tabs>
              <w:spacing w:after="240"/>
              <w:rPr>
                <w:b/>
                <w:sz w:val="16"/>
                <w:szCs w:val="16"/>
              </w:rPr>
            </w:pPr>
          </w:p>
        </w:tc>
        <w:tc>
          <w:tcPr>
            <w:tcW w:w="540" w:type="dxa"/>
          </w:tcPr>
          <w:p w14:paraId="36986DF8" w14:textId="77777777" w:rsidR="00E92B05" w:rsidRPr="00A86C13" w:rsidRDefault="00E92B05" w:rsidP="00383FC4">
            <w:pPr>
              <w:tabs>
                <w:tab w:val="center" w:pos="4320"/>
              </w:tabs>
              <w:spacing w:after="240"/>
              <w:rPr>
                <w:b/>
                <w:sz w:val="16"/>
                <w:szCs w:val="16"/>
              </w:rPr>
            </w:pPr>
          </w:p>
        </w:tc>
        <w:tc>
          <w:tcPr>
            <w:tcW w:w="630" w:type="dxa"/>
          </w:tcPr>
          <w:p w14:paraId="10BF9B23" w14:textId="77777777" w:rsidR="00E92B05" w:rsidRPr="00A86C13" w:rsidRDefault="00E92B05" w:rsidP="00383FC4">
            <w:pPr>
              <w:tabs>
                <w:tab w:val="center" w:pos="4320"/>
              </w:tabs>
              <w:spacing w:after="240"/>
              <w:rPr>
                <w:b/>
                <w:sz w:val="16"/>
                <w:szCs w:val="16"/>
              </w:rPr>
            </w:pPr>
          </w:p>
        </w:tc>
        <w:tc>
          <w:tcPr>
            <w:tcW w:w="630" w:type="dxa"/>
          </w:tcPr>
          <w:p w14:paraId="21AF519A" w14:textId="77777777" w:rsidR="00E92B05" w:rsidRPr="00A86C13" w:rsidRDefault="00E92B05" w:rsidP="00383FC4">
            <w:pPr>
              <w:tabs>
                <w:tab w:val="center" w:pos="4320"/>
              </w:tabs>
              <w:spacing w:after="240"/>
              <w:rPr>
                <w:b/>
                <w:sz w:val="16"/>
                <w:szCs w:val="16"/>
              </w:rPr>
            </w:pPr>
          </w:p>
        </w:tc>
        <w:tc>
          <w:tcPr>
            <w:tcW w:w="630" w:type="dxa"/>
          </w:tcPr>
          <w:p w14:paraId="5DDA4A26" w14:textId="77777777" w:rsidR="00E92B05" w:rsidRPr="00A86C13" w:rsidRDefault="00E92B05" w:rsidP="00383FC4">
            <w:pPr>
              <w:tabs>
                <w:tab w:val="center" w:pos="4320"/>
              </w:tabs>
              <w:spacing w:after="240"/>
              <w:rPr>
                <w:b/>
                <w:sz w:val="16"/>
                <w:szCs w:val="16"/>
              </w:rPr>
            </w:pPr>
          </w:p>
        </w:tc>
        <w:tc>
          <w:tcPr>
            <w:tcW w:w="630" w:type="dxa"/>
          </w:tcPr>
          <w:p w14:paraId="1A5B7F68" w14:textId="77777777" w:rsidR="00E92B05" w:rsidRPr="00A86C13" w:rsidRDefault="00E92B05" w:rsidP="00383FC4">
            <w:pPr>
              <w:tabs>
                <w:tab w:val="center" w:pos="4320"/>
              </w:tabs>
              <w:spacing w:after="240"/>
              <w:rPr>
                <w:b/>
                <w:sz w:val="16"/>
                <w:szCs w:val="16"/>
              </w:rPr>
            </w:pPr>
          </w:p>
        </w:tc>
        <w:tc>
          <w:tcPr>
            <w:tcW w:w="630" w:type="dxa"/>
          </w:tcPr>
          <w:p w14:paraId="433365F7" w14:textId="77777777" w:rsidR="00E92B05" w:rsidRPr="00A86C13" w:rsidRDefault="00E92B05" w:rsidP="00383FC4">
            <w:pPr>
              <w:tabs>
                <w:tab w:val="center" w:pos="4320"/>
              </w:tabs>
              <w:spacing w:after="240"/>
              <w:rPr>
                <w:b/>
                <w:sz w:val="16"/>
                <w:szCs w:val="16"/>
              </w:rPr>
            </w:pPr>
          </w:p>
        </w:tc>
        <w:tc>
          <w:tcPr>
            <w:tcW w:w="630" w:type="dxa"/>
          </w:tcPr>
          <w:p w14:paraId="25DB7C84" w14:textId="77777777" w:rsidR="00E92B05" w:rsidRPr="00A86C13" w:rsidRDefault="00E92B05" w:rsidP="00383FC4">
            <w:pPr>
              <w:tabs>
                <w:tab w:val="center" w:pos="4320"/>
              </w:tabs>
              <w:spacing w:after="240"/>
              <w:rPr>
                <w:b/>
                <w:sz w:val="16"/>
                <w:szCs w:val="16"/>
              </w:rPr>
            </w:pPr>
          </w:p>
        </w:tc>
      </w:tr>
      <w:tr w:rsidR="00E92B05" w14:paraId="1B22C0FF" w14:textId="77777777" w:rsidTr="00D51B88">
        <w:trPr>
          <w:trHeight w:hRule="exact" w:val="307"/>
        </w:trPr>
        <w:tc>
          <w:tcPr>
            <w:tcW w:w="720" w:type="dxa"/>
            <w:vMerge/>
            <w:tcBorders>
              <w:bottom w:val="single" w:sz="4" w:space="0" w:color="auto"/>
            </w:tcBorders>
          </w:tcPr>
          <w:p w14:paraId="101D97DC" w14:textId="77777777" w:rsidR="00E92B05" w:rsidRPr="00A86C13" w:rsidRDefault="00E92B05" w:rsidP="00383FC4">
            <w:pPr>
              <w:tabs>
                <w:tab w:val="center" w:pos="4320"/>
              </w:tabs>
              <w:spacing w:after="240"/>
              <w:jc w:val="center"/>
              <w:rPr>
                <w:b/>
                <w:sz w:val="16"/>
                <w:szCs w:val="16"/>
              </w:rPr>
            </w:pPr>
          </w:p>
        </w:tc>
        <w:tc>
          <w:tcPr>
            <w:tcW w:w="360" w:type="dxa"/>
            <w:tcBorders>
              <w:bottom w:val="single" w:sz="4" w:space="0" w:color="auto"/>
            </w:tcBorders>
          </w:tcPr>
          <w:p w14:paraId="5A579395" w14:textId="77777777" w:rsidR="00E92B05" w:rsidRPr="00A86C13" w:rsidRDefault="00E92B05" w:rsidP="00383FC4">
            <w:pPr>
              <w:tabs>
                <w:tab w:val="center" w:pos="4320"/>
              </w:tabs>
              <w:spacing w:after="240"/>
              <w:rPr>
                <w:b/>
                <w:sz w:val="16"/>
                <w:szCs w:val="16"/>
              </w:rPr>
            </w:pPr>
            <w:r>
              <w:rPr>
                <w:b/>
                <w:sz w:val="16"/>
                <w:szCs w:val="16"/>
              </w:rPr>
              <w:t>P</w:t>
            </w:r>
          </w:p>
        </w:tc>
        <w:tc>
          <w:tcPr>
            <w:tcW w:w="652" w:type="dxa"/>
          </w:tcPr>
          <w:p w14:paraId="6CC5B1F6" w14:textId="1029F10C" w:rsidR="00E92B05" w:rsidRPr="00A86C13" w:rsidRDefault="00255D00" w:rsidP="00383FC4">
            <w:pPr>
              <w:tabs>
                <w:tab w:val="center" w:pos="4320"/>
              </w:tabs>
              <w:spacing w:after="240"/>
              <w:rPr>
                <w:b/>
                <w:sz w:val="16"/>
                <w:szCs w:val="16"/>
              </w:rPr>
            </w:pPr>
            <w:r>
              <w:rPr>
                <w:b/>
                <w:sz w:val="16"/>
                <w:szCs w:val="16"/>
              </w:rPr>
              <w:t>0.4223</w:t>
            </w:r>
          </w:p>
        </w:tc>
        <w:tc>
          <w:tcPr>
            <w:tcW w:w="630" w:type="dxa"/>
          </w:tcPr>
          <w:p w14:paraId="77492DB7" w14:textId="77777777" w:rsidR="00E92B05" w:rsidRPr="00A86C13" w:rsidRDefault="00E92B05" w:rsidP="00383FC4">
            <w:pPr>
              <w:tabs>
                <w:tab w:val="center" w:pos="4320"/>
              </w:tabs>
              <w:spacing w:after="240"/>
              <w:rPr>
                <w:b/>
                <w:sz w:val="16"/>
                <w:szCs w:val="16"/>
              </w:rPr>
            </w:pPr>
          </w:p>
        </w:tc>
        <w:tc>
          <w:tcPr>
            <w:tcW w:w="630" w:type="dxa"/>
          </w:tcPr>
          <w:p w14:paraId="4D6BAF5B" w14:textId="77777777" w:rsidR="00E92B05" w:rsidRPr="00A86C13" w:rsidRDefault="00E92B05" w:rsidP="00383FC4">
            <w:pPr>
              <w:tabs>
                <w:tab w:val="center" w:pos="4320"/>
              </w:tabs>
              <w:spacing w:after="240"/>
              <w:rPr>
                <w:b/>
                <w:sz w:val="16"/>
                <w:szCs w:val="16"/>
              </w:rPr>
            </w:pPr>
          </w:p>
        </w:tc>
        <w:tc>
          <w:tcPr>
            <w:tcW w:w="630" w:type="dxa"/>
          </w:tcPr>
          <w:p w14:paraId="373302DC" w14:textId="77777777" w:rsidR="00E92B05" w:rsidRPr="00A86C13" w:rsidRDefault="00E92B05" w:rsidP="00383FC4">
            <w:pPr>
              <w:tabs>
                <w:tab w:val="center" w:pos="4320"/>
              </w:tabs>
              <w:spacing w:after="240"/>
              <w:rPr>
                <w:b/>
                <w:sz w:val="16"/>
                <w:szCs w:val="16"/>
              </w:rPr>
            </w:pPr>
          </w:p>
        </w:tc>
        <w:tc>
          <w:tcPr>
            <w:tcW w:w="630" w:type="dxa"/>
          </w:tcPr>
          <w:p w14:paraId="3B0192BB" w14:textId="77777777" w:rsidR="00E92B05" w:rsidRPr="00A86C13" w:rsidRDefault="00E92B05" w:rsidP="00383FC4">
            <w:pPr>
              <w:tabs>
                <w:tab w:val="center" w:pos="4320"/>
              </w:tabs>
              <w:spacing w:after="240"/>
              <w:rPr>
                <w:b/>
                <w:sz w:val="16"/>
                <w:szCs w:val="16"/>
              </w:rPr>
            </w:pPr>
          </w:p>
        </w:tc>
        <w:tc>
          <w:tcPr>
            <w:tcW w:w="630" w:type="dxa"/>
          </w:tcPr>
          <w:p w14:paraId="4666DD7C" w14:textId="77777777" w:rsidR="00E92B05" w:rsidRPr="00A86C13" w:rsidRDefault="00E92B05" w:rsidP="00383FC4">
            <w:pPr>
              <w:tabs>
                <w:tab w:val="center" w:pos="4320"/>
              </w:tabs>
              <w:spacing w:after="240"/>
              <w:rPr>
                <w:b/>
                <w:sz w:val="16"/>
                <w:szCs w:val="16"/>
              </w:rPr>
            </w:pPr>
          </w:p>
        </w:tc>
        <w:tc>
          <w:tcPr>
            <w:tcW w:w="666" w:type="dxa"/>
          </w:tcPr>
          <w:p w14:paraId="734BB7CF" w14:textId="77777777" w:rsidR="00E92B05" w:rsidRPr="00A86C13" w:rsidRDefault="00E92B05" w:rsidP="00383FC4">
            <w:pPr>
              <w:tabs>
                <w:tab w:val="center" w:pos="4320"/>
              </w:tabs>
              <w:spacing w:after="240"/>
              <w:rPr>
                <w:b/>
                <w:sz w:val="16"/>
                <w:szCs w:val="16"/>
              </w:rPr>
            </w:pPr>
          </w:p>
        </w:tc>
        <w:tc>
          <w:tcPr>
            <w:tcW w:w="594" w:type="dxa"/>
          </w:tcPr>
          <w:p w14:paraId="3AD77144" w14:textId="77777777" w:rsidR="00E92B05" w:rsidRPr="00A86C13" w:rsidRDefault="00E92B05" w:rsidP="00383FC4">
            <w:pPr>
              <w:tabs>
                <w:tab w:val="center" w:pos="4320"/>
              </w:tabs>
              <w:spacing w:after="240"/>
              <w:rPr>
                <w:b/>
                <w:sz w:val="16"/>
                <w:szCs w:val="16"/>
              </w:rPr>
            </w:pPr>
          </w:p>
        </w:tc>
        <w:tc>
          <w:tcPr>
            <w:tcW w:w="630" w:type="dxa"/>
          </w:tcPr>
          <w:p w14:paraId="76211B49" w14:textId="77777777" w:rsidR="00E92B05" w:rsidRPr="00A86C13" w:rsidRDefault="00E92B05" w:rsidP="00383FC4">
            <w:pPr>
              <w:tabs>
                <w:tab w:val="center" w:pos="4320"/>
              </w:tabs>
              <w:spacing w:after="240"/>
              <w:rPr>
                <w:b/>
                <w:sz w:val="16"/>
                <w:szCs w:val="16"/>
              </w:rPr>
            </w:pPr>
          </w:p>
        </w:tc>
        <w:tc>
          <w:tcPr>
            <w:tcW w:w="576" w:type="dxa"/>
          </w:tcPr>
          <w:p w14:paraId="6F20BAB3" w14:textId="77777777" w:rsidR="00E92B05" w:rsidRPr="00A86C13" w:rsidRDefault="00E92B05" w:rsidP="00383FC4">
            <w:pPr>
              <w:tabs>
                <w:tab w:val="center" w:pos="4320"/>
              </w:tabs>
              <w:spacing w:after="240"/>
              <w:rPr>
                <w:b/>
                <w:sz w:val="16"/>
                <w:szCs w:val="16"/>
              </w:rPr>
            </w:pPr>
          </w:p>
        </w:tc>
        <w:tc>
          <w:tcPr>
            <w:tcW w:w="630" w:type="dxa"/>
          </w:tcPr>
          <w:p w14:paraId="55A7568B" w14:textId="77777777" w:rsidR="00E92B05" w:rsidRPr="00A86C13" w:rsidRDefault="00E92B05" w:rsidP="00383FC4">
            <w:pPr>
              <w:tabs>
                <w:tab w:val="center" w:pos="4320"/>
              </w:tabs>
              <w:spacing w:after="240"/>
              <w:rPr>
                <w:b/>
                <w:sz w:val="16"/>
                <w:szCs w:val="16"/>
              </w:rPr>
            </w:pPr>
          </w:p>
        </w:tc>
        <w:tc>
          <w:tcPr>
            <w:tcW w:w="720" w:type="dxa"/>
          </w:tcPr>
          <w:p w14:paraId="0FAFF388" w14:textId="77722A42" w:rsidR="00E92B05" w:rsidRPr="00A86C13" w:rsidRDefault="00255D00" w:rsidP="00383FC4">
            <w:pPr>
              <w:tabs>
                <w:tab w:val="center" w:pos="4320"/>
              </w:tabs>
              <w:spacing w:after="240"/>
              <w:rPr>
                <w:b/>
                <w:sz w:val="16"/>
                <w:szCs w:val="16"/>
              </w:rPr>
            </w:pPr>
            <w:r>
              <w:rPr>
                <w:b/>
                <w:sz w:val="16"/>
                <w:szCs w:val="16"/>
              </w:rPr>
              <w:t>0.0401</w:t>
            </w:r>
          </w:p>
        </w:tc>
        <w:tc>
          <w:tcPr>
            <w:tcW w:w="630" w:type="dxa"/>
          </w:tcPr>
          <w:p w14:paraId="6C1E647F" w14:textId="77777777" w:rsidR="00E92B05" w:rsidRPr="00A86C13" w:rsidRDefault="00E92B05" w:rsidP="00383FC4">
            <w:pPr>
              <w:tabs>
                <w:tab w:val="center" w:pos="4320"/>
              </w:tabs>
              <w:spacing w:after="240"/>
              <w:rPr>
                <w:b/>
                <w:sz w:val="16"/>
                <w:szCs w:val="16"/>
              </w:rPr>
            </w:pPr>
          </w:p>
        </w:tc>
        <w:tc>
          <w:tcPr>
            <w:tcW w:w="630" w:type="dxa"/>
          </w:tcPr>
          <w:p w14:paraId="65024FE6" w14:textId="77777777" w:rsidR="00E92B05" w:rsidRPr="00A86C13" w:rsidRDefault="00E92B05" w:rsidP="00383FC4">
            <w:pPr>
              <w:tabs>
                <w:tab w:val="center" w:pos="4320"/>
              </w:tabs>
              <w:spacing w:after="240"/>
              <w:rPr>
                <w:b/>
                <w:sz w:val="16"/>
                <w:szCs w:val="16"/>
              </w:rPr>
            </w:pPr>
          </w:p>
        </w:tc>
        <w:tc>
          <w:tcPr>
            <w:tcW w:w="540" w:type="dxa"/>
          </w:tcPr>
          <w:p w14:paraId="24C01CD3" w14:textId="77777777" w:rsidR="00E92B05" w:rsidRPr="00A86C13" w:rsidRDefault="00E92B05" w:rsidP="00383FC4">
            <w:pPr>
              <w:tabs>
                <w:tab w:val="center" w:pos="4320"/>
              </w:tabs>
              <w:spacing w:after="240"/>
              <w:rPr>
                <w:b/>
                <w:sz w:val="16"/>
                <w:szCs w:val="16"/>
              </w:rPr>
            </w:pPr>
          </w:p>
        </w:tc>
        <w:tc>
          <w:tcPr>
            <w:tcW w:w="630" w:type="dxa"/>
          </w:tcPr>
          <w:p w14:paraId="791E7E33" w14:textId="77777777" w:rsidR="00E92B05" w:rsidRPr="00A86C13" w:rsidRDefault="00E92B05" w:rsidP="00383FC4">
            <w:pPr>
              <w:tabs>
                <w:tab w:val="center" w:pos="4320"/>
              </w:tabs>
              <w:spacing w:after="240"/>
              <w:rPr>
                <w:b/>
                <w:sz w:val="16"/>
                <w:szCs w:val="16"/>
              </w:rPr>
            </w:pPr>
          </w:p>
        </w:tc>
        <w:tc>
          <w:tcPr>
            <w:tcW w:w="630" w:type="dxa"/>
          </w:tcPr>
          <w:p w14:paraId="21DC6988" w14:textId="77777777" w:rsidR="00E92B05" w:rsidRPr="00A86C13" w:rsidRDefault="00E92B05" w:rsidP="00383FC4">
            <w:pPr>
              <w:tabs>
                <w:tab w:val="center" w:pos="4320"/>
              </w:tabs>
              <w:spacing w:after="240"/>
              <w:rPr>
                <w:b/>
                <w:sz w:val="16"/>
                <w:szCs w:val="16"/>
              </w:rPr>
            </w:pPr>
          </w:p>
        </w:tc>
        <w:tc>
          <w:tcPr>
            <w:tcW w:w="630" w:type="dxa"/>
          </w:tcPr>
          <w:p w14:paraId="1FC95BC0" w14:textId="77777777" w:rsidR="00E92B05" w:rsidRPr="00A86C13" w:rsidRDefault="00E92B05" w:rsidP="00383FC4">
            <w:pPr>
              <w:tabs>
                <w:tab w:val="center" w:pos="4320"/>
              </w:tabs>
              <w:spacing w:after="240"/>
              <w:rPr>
                <w:b/>
                <w:sz w:val="16"/>
                <w:szCs w:val="16"/>
              </w:rPr>
            </w:pPr>
          </w:p>
        </w:tc>
        <w:tc>
          <w:tcPr>
            <w:tcW w:w="630" w:type="dxa"/>
          </w:tcPr>
          <w:p w14:paraId="0AD1AA52" w14:textId="77777777" w:rsidR="00E92B05" w:rsidRPr="00A86C13" w:rsidRDefault="00E92B05" w:rsidP="00383FC4">
            <w:pPr>
              <w:tabs>
                <w:tab w:val="center" w:pos="4320"/>
              </w:tabs>
              <w:spacing w:after="240"/>
              <w:rPr>
                <w:b/>
                <w:sz w:val="16"/>
                <w:szCs w:val="16"/>
              </w:rPr>
            </w:pPr>
          </w:p>
        </w:tc>
        <w:tc>
          <w:tcPr>
            <w:tcW w:w="630" w:type="dxa"/>
          </w:tcPr>
          <w:p w14:paraId="287FCFE7" w14:textId="77777777" w:rsidR="00E92B05" w:rsidRPr="00A86C13" w:rsidRDefault="00E92B05" w:rsidP="00383FC4">
            <w:pPr>
              <w:tabs>
                <w:tab w:val="center" w:pos="4320"/>
              </w:tabs>
              <w:spacing w:after="240"/>
              <w:rPr>
                <w:b/>
                <w:sz w:val="16"/>
                <w:szCs w:val="16"/>
              </w:rPr>
            </w:pPr>
          </w:p>
        </w:tc>
        <w:tc>
          <w:tcPr>
            <w:tcW w:w="630" w:type="dxa"/>
          </w:tcPr>
          <w:p w14:paraId="4A5788AA" w14:textId="77777777" w:rsidR="00E92B05" w:rsidRPr="00A86C13" w:rsidRDefault="00E92B05" w:rsidP="00383FC4">
            <w:pPr>
              <w:tabs>
                <w:tab w:val="center" w:pos="4320"/>
              </w:tabs>
              <w:spacing w:after="240"/>
              <w:rPr>
                <w:b/>
                <w:sz w:val="16"/>
                <w:szCs w:val="16"/>
              </w:rPr>
            </w:pPr>
          </w:p>
        </w:tc>
      </w:tr>
      <w:tr w:rsidR="00E92B05" w14:paraId="2E62C505" w14:textId="77777777" w:rsidTr="00D51B88">
        <w:trPr>
          <w:trHeight w:hRule="exact" w:val="307"/>
        </w:trPr>
        <w:tc>
          <w:tcPr>
            <w:tcW w:w="720" w:type="dxa"/>
            <w:vMerge w:val="restart"/>
          </w:tcPr>
          <w:p w14:paraId="1F52A4F2" w14:textId="77777777" w:rsidR="00E92B05" w:rsidRPr="00967CDB" w:rsidRDefault="00E92B05" w:rsidP="00383FC4">
            <w:pPr>
              <w:tabs>
                <w:tab w:val="center" w:pos="4320"/>
                <w:tab w:val="right" w:pos="8640"/>
              </w:tabs>
              <w:spacing w:after="240"/>
              <w:jc w:val="center"/>
              <w:rPr>
                <w:b/>
                <w:sz w:val="16"/>
                <w:szCs w:val="16"/>
              </w:rPr>
            </w:pPr>
            <w:r>
              <w:rPr>
                <w:b/>
                <w:sz w:val="16"/>
                <w:szCs w:val="16"/>
              </w:rPr>
              <w:t>RoCV</w:t>
            </w:r>
            <w:r w:rsidRPr="00CB724D">
              <w:rPr>
                <w:b/>
                <w:sz w:val="10"/>
                <w:szCs w:val="10"/>
              </w:rPr>
              <w:t xml:space="preserve"> </w:t>
            </w:r>
            <w:r w:rsidRPr="006A6050">
              <w:rPr>
                <w:sz w:val="12"/>
                <w:szCs w:val="12"/>
              </w:rPr>
              <w:t>(</w:t>
            </w:r>
            <m:oMath>
              <m:sSup>
                <m:sSupPr>
                  <m:ctrlPr>
                    <w:rPr>
                      <w:rFonts w:ascii="Cambria Math" w:hAnsi="Cambria Math"/>
                      <w:i/>
                      <w:sz w:val="12"/>
                      <w:szCs w:val="12"/>
                    </w:rPr>
                  </m:ctrlPr>
                </m:sSupPr>
                <m:e>
                  <m:r>
                    <w:rPr>
                      <w:rFonts w:ascii="Cambria Math" w:hAnsi="Cambria Math"/>
                      <w:sz w:val="12"/>
                      <w:szCs w:val="12"/>
                    </w:rPr>
                    <m:t>mm</m:t>
                  </m:r>
                </m:e>
                <m:sup>
                  <m:r>
                    <w:rPr>
                      <w:rFonts w:ascii="Cambria Math" w:hAnsi="Cambria Math"/>
                      <w:sz w:val="12"/>
                      <w:szCs w:val="12"/>
                    </w:rPr>
                    <m:t>2</m:t>
                  </m:r>
                </m:sup>
              </m:sSup>
            </m:oMath>
            <w:r w:rsidRPr="006A6050">
              <w:rPr>
                <w:sz w:val="12"/>
                <w:szCs w:val="12"/>
              </w:rPr>
              <w:t>)</w:t>
            </w:r>
          </w:p>
        </w:tc>
        <w:tc>
          <w:tcPr>
            <w:tcW w:w="360" w:type="dxa"/>
            <w:tcBorders>
              <w:bottom w:val="single" w:sz="4" w:space="0" w:color="auto"/>
            </w:tcBorders>
          </w:tcPr>
          <w:p w14:paraId="408E9521" w14:textId="77777777" w:rsidR="00E92B05" w:rsidRPr="00A86C13" w:rsidRDefault="00E92B05" w:rsidP="00383FC4">
            <w:pPr>
              <w:tabs>
                <w:tab w:val="center" w:pos="4320"/>
                <w:tab w:val="right" w:pos="8640"/>
              </w:tabs>
              <w:spacing w:after="240"/>
              <w:rPr>
                <w:b/>
                <w:sz w:val="16"/>
                <w:szCs w:val="16"/>
              </w:rPr>
            </w:pPr>
            <w:r>
              <w:rPr>
                <w:b/>
                <w:sz w:val="16"/>
                <w:szCs w:val="16"/>
              </w:rPr>
              <w:t>A</w:t>
            </w:r>
          </w:p>
        </w:tc>
        <w:tc>
          <w:tcPr>
            <w:tcW w:w="652" w:type="dxa"/>
          </w:tcPr>
          <w:p w14:paraId="38FBFC30" w14:textId="3FBED666" w:rsidR="00E92B05" w:rsidRPr="00A86C13" w:rsidRDefault="00255D00" w:rsidP="00383FC4">
            <w:pPr>
              <w:tabs>
                <w:tab w:val="center" w:pos="4320"/>
                <w:tab w:val="right" w:pos="8640"/>
              </w:tabs>
              <w:spacing w:after="240"/>
              <w:rPr>
                <w:b/>
                <w:sz w:val="16"/>
                <w:szCs w:val="16"/>
              </w:rPr>
            </w:pPr>
            <w:r>
              <w:rPr>
                <w:b/>
                <w:sz w:val="16"/>
                <w:szCs w:val="16"/>
              </w:rPr>
              <w:t>-</w:t>
            </w:r>
          </w:p>
        </w:tc>
        <w:tc>
          <w:tcPr>
            <w:tcW w:w="630" w:type="dxa"/>
          </w:tcPr>
          <w:p w14:paraId="3606982D" w14:textId="77777777" w:rsidR="00E92B05" w:rsidRPr="00A86C13" w:rsidRDefault="00E92B05" w:rsidP="00383FC4">
            <w:pPr>
              <w:tabs>
                <w:tab w:val="center" w:pos="4320"/>
                <w:tab w:val="right" w:pos="8640"/>
              </w:tabs>
              <w:spacing w:after="240"/>
              <w:rPr>
                <w:b/>
                <w:sz w:val="16"/>
                <w:szCs w:val="16"/>
              </w:rPr>
            </w:pPr>
          </w:p>
        </w:tc>
        <w:tc>
          <w:tcPr>
            <w:tcW w:w="630" w:type="dxa"/>
          </w:tcPr>
          <w:p w14:paraId="3608CEEA" w14:textId="77777777" w:rsidR="00E92B05" w:rsidRPr="00A86C13" w:rsidRDefault="00E92B05" w:rsidP="00383FC4">
            <w:pPr>
              <w:tabs>
                <w:tab w:val="center" w:pos="4320"/>
                <w:tab w:val="right" w:pos="8640"/>
              </w:tabs>
              <w:spacing w:after="240"/>
              <w:rPr>
                <w:b/>
                <w:sz w:val="16"/>
                <w:szCs w:val="16"/>
              </w:rPr>
            </w:pPr>
          </w:p>
        </w:tc>
        <w:tc>
          <w:tcPr>
            <w:tcW w:w="630" w:type="dxa"/>
          </w:tcPr>
          <w:p w14:paraId="0AF6B550" w14:textId="77777777" w:rsidR="00E92B05" w:rsidRPr="00A86C13" w:rsidRDefault="00E92B05" w:rsidP="00383FC4">
            <w:pPr>
              <w:tabs>
                <w:tab w:val="center" w:pos="4320"/>
                <w:tab w:val="right" w:pos="8640"/>
              </w:tabs>
              <w:spacing w:after="240"/>
              <w:rPr>
                <w:b/>
                <w:sz w:val="16"/>
                <w:szCs w:val="16"/>
              </w:rPr>
            </w:pPr>
          </w:p>
        </w:tc>
        <w:tc>
          <w:tcPr>
            <w:tcW w:w="630" w:type="dxa"/>
          </w:tcPr>
          <w:p w14:paraId="35966A6C" w14:textId="77777777" w:rsidR="00E92B05" w:rsidRPr="00A86C13" w:rsidRDefault="00E92B05" w:rsidP="00383FC4">
            <w:pPr>
              <w:tabs>
                <w:tab w:val="center" w:pos="4320"/>
                <w:tab w:val="right" w:pos="8640"/>
              </w:tabs>
              <w:spacing w:after="240"/>
              <w:rPr>
                <w:b/>
                <w:sz w:val="16"/>
                <w:szCs w:val="16"/>
              </w:rPr>
            </w:pPr>
          </w:p>
        </w:tc>
        <w:tc>
          <w:tcPr>
            <w:tcW w:w="630" w:type="dxa"/>
          </w:tcPr>
          <w:p w14:paraId="667D7917" w14:textId="77777777" w:rsidR="00E92B05" w:rsidRPr="00A86C13" w:rsidRDefault="00E92B05" w:rsidP="00383FC4">
            <w:pPr>
              <w:tabs>
                <w:tab w:val="center" w:pos="4320"/>
                <w:tab w:val="right" w:pos="8640"/>
              </w:tabs>
              <w:spacing w:after="240"/>
              <w:rPr>
                <w:b/>
                <w:sz w:val="16"/>
                <w:szCs w:val="16"/>
              </w:rPr>
            </w:pPr>
          </w:p>
        </w:tc>
        <w:tc>
          <w:tcPr>
            <w:tcW w:w="666" w:type="dxa"/>
          </w:tcPr>
          <w:p w14:paraId="769B489C" w14:textId="77777777" w:rsidR="00E92B05" w:rsidRPr="00A86C13" w:rsidRDefault="00E92B05" w:rsidP="00383FC4">
            <w:pPr>
              <w:tabs>
                <w:tab w:val="center" w:pos="4320"/>
                <w:tab w:val="right" w:pos="8640"/>
              </w:tabs>
              <w:spacing w:after="240"/>
              <w:rPr>
                <w:b/>
                <w:sz w:val="16"/>
                <w:szCs w:val="16"/>
              </w:rPr>
            </w:pPr>
          </w:p>
        </w:tc>
        <w:tc>
          <w:tcPr>
            <w:tcW w:w="594" w:type="dxa"/>
          </w:tcPr>
          <w:p w14:paraId="3E3D8008" w14:textId="77777777" w:rsidR="00E92B05" w:rsidRPr="00A86C13" w:rsidRDefault="00E92B05" w:rsidP="00383FC4">
            <w:pPr>
              <w:tabs>
                <w:tab w:val="center" w:pos="4320"/>
                <w:tab w:val="right" w:pos="8640"/>
              </w:tabs>
              <w:spacing w:after="240"/>
              <w:rPr>
                <w:b/>
                <w:sz w:val="16"/>
                <w:szCs w:val="16"/>
              </w:rPr>
            </w:pPr>
          </w:p>
        </w:tc>
        <w:tc>
          <w:tcPr>
            <w:tcW w:w="630" w:type="dxa"/>
          </w:tcPr>
          <w:p w14:paraId="58659A62" w14:textId="77777777" w:rsidR="00E92B05" w:rsidRPr="00A86C13" w:rsidRDefault="00E92B05" w:rsidP="00383FC4">
            <w:pPr>
              <w:tabs>
                <w:tab w:val="center" w:pos="4320"/>
                <w:tab w:val="right" w:pos="8640"/>
              </w:tabs>
              <w:spacing w:after="240"/>
              <w:rPr>
                <w:b/>
                <w:sz w:val="16"/>
                <w:szCs w:val="16"/>
              </w:rPr>
            </w:pPr>
          </w:p>
        </w:tc>
        <w:tc>
          <w:tcPr>
            <w:tcW w:w="576" w:type="dxa"/>
          </w:tcPr>
          <w:p w14:paraId="4CE07585" w14:textId="77777777" w:rsidR="00E92B05" w:rsidRPr="00A86C13" w:rsidRDefault="00E92B05" w:rsidP="00383FC4">
            <w:pPr>
              <w:tabs>
                <w:tab w:val="center" w:pos="4320"/>
                <w:tab w:val="right" w:pos="8640"/>
              </w:tabs>
              <w:spacing w:after="240"/>
              <w:rPr>
                <w:b/>
                <w:sz w:val="16"/>
                <w:szCs w:val="16"/>
              </w:rPr>
            </w:pPr>
          </w:p>
        </w:tc>
        <w:tc>
          <w:tcPr>
            <w:tcW w:w="630" w:type="dxa"/>
          </w:tcPr>
          <w:p w14:paraId="5A0959F0" w14:textId="77777777" w:rsidR="00E92B05" w:rsidRPr="00A86C13" w:rsidRDefault="00E92B05" w:rsidP="00383FC4">
            <w:pPr>
              <w:tabs>
                <w:tab w:val="center" w:pos="4320"/>
                <w:tab w:val="right" w:pos="8640"/>
              </w:tabs>
              <w:spacing w:after="240"/>
              <w:rPr>
                <w:b/>
                <w:sz w:val="16"/>
                <w:szCs w:val="16"/>
              </w:rPr>
            </w:pPr>
          </w:p>
        </w:tc>
        <w:tc>
          <w:tcPr>
            <w:tcW w:w="720" w:type="dxa"/>
          </w:tcPr>
          <w:p w14:paraId="33CC383C" w14:textId="3F386907" w:rsidR="00E92B05" w:rsidRPr="00A86C13" w:rsidRDefault="005B2299" w:rsidP="00383FC4">
            <w:pPr>
              <w:tabs>
                <w:tab w:val="center" w:pos="4320"/>
                <w:tab w:val="right" w:pos="8640"/>
              </w:tabs>
              <w:spacing w:after="240"/>
              <w:rPr>
                <w:b/>
                <w:sz w:val="16"/>
                <w:szCs w:val="16"/>
              </w:rPr>
            </w:pPr>
            <w:r>
              <w:rPr>
                <w:b/>
                <w:sz w:val="16"/>
                <w:szCs w:val="16"/>
              </w:rPr>
              <w:t>6.6116</w:t>
            </w:r>
          </w:p>
        </w:tc>
        <w:tc>
          <w:tcPr>
            <w:tcW w:w="630" w:type="dxa"/>
          </w:tcPr>
          <w:p w14:paraId="3C962CCA" w14:textId="77777777" w:rsidR="00E92B05" w:rsidRPr="00A86C13" w:rsidRDefault="00E92B05" w:rsidP="00383FC4">
            <w:pPr>
              <w:tabs>
                <w:tab w:val="center" w:pos="4320"/>
                <w:tab w:val="right" w:pos="8640"/>
              </w:tabs>
              <w:spacing w:after="240"/>
              <w:rPr>
                <w:b/>
                <w:sz w:val="16"/>
                <w:szCs w:val="16"/>
              </w:rPr>
            </w:pPr>
          </w:p>
        </w:tc>
        <w:tc>
          <w:tcPr>
            <w:tcW w:w="630" w:type="dxa"/>
          </w:tcPr>
          <w:p w14:paraId="684116CD" w14:textId="77777777" w:rsidR="00E92B05" w:rsidRPr="00A86C13" w:rsidRDefault="00E92B05" w:rsidP="00383FC4">
            <w:pPr>
              <w:tabs>
                <w:tab w:val="center" w:pos="4320"/>
                <w:tab w:val="right" w:pos="8640"/>
              </w:tabs>
              <w:spacing w:after="240"/>
              <w:rPr>
                <w:b/>
                <w:sz w:val="16"/>
                <w:szCs w:val="16"/>
              </w:rPr>
            </w:pPr>
          </w:p>
        </w:tc>
        <w:tc>
          <w:tcPr>
            <w:tcW w:w="540" w:type="dxa"/>
          </w:tcPr>
          <w:p w14:paraId="24149303" w14:textId="77777777" w:rsidR="00E92B05" w:rsidRPr="00A86C13" w:rsidRDefault="00E92B05" w:rsidP="00383FC4">
            <w:pPr>
              <w:tabs>
                <w:tab w:val="center" w:pos="4320"/>
                <w:tab w:val="right" w:pos="8640"/>
              </w:tabs>
              <w:spacing w:after="240"/>
              <w:rPr>
                <w:b/>
                <w:sz w:val="16"/>
                <w:szCs w:val="16"/>
              </w:rPr>
            </w:pPr>
          </w:p>
        </w:tc>
        <w:tc>
          <w:tcPr>
            <w:tcW w:w="630" w:type="dxa"/>
          </w:tcPr>
          <w:p w14:paraId="44589A14" w14:textId="77777777" w:rsidR="00E92B05" w:rsidRPr="00A86C13" w:rsidRDefault="00E92B05" w:rsidP="00383FC4">
            <w:pPr>
              <w:tabs>
                <w:tab w:val="center" w:pos="4320"/>
                <w:tab w:val="right" w:pos="8640"/>
              </w:tabs>
              <w:spacing w:after="240"/>
              <w:rPr>
                <w:b/>
                <w:sz w:val="16"/>
                <w:szCs w:val="16"/>
              </w:rPr>
            </w:pPr>
          </w:p>
        </w:tc>
        <w:tc>
          <w:tcPr>
            <w:tcW w:w="630" w:type="dxa"/>
          </w:tcPr>
          <w:p w14:paraId="161BCFC1" w14:textId="77777777" w:rsidR="00E92B05" w:rsidRPr="00A86C13" w:rsidRDefault="00E92B05" w:rsidP="00383FC4">
            <w:pPr>
              <w:tabs>
                <w:tab w:val="center" w:pos="4320"/>
                <w:tab w:val="right" w:pos="8640"/>
              </w:tabs>
              <w:spacing w:after="240"/>
              <w:rPr>
                <w:b/>
                <w:sz w:val="16"/>
                <w:szCs w:val="16"/>
              </w:rPr>
            </w:pPr>
          </w:p>
        </w:tc>
        <w:tc>
          <w:tcPr>
            <w:tcW w:w="630" w:type="dxa"/>
          </w:tcPr>
          <w:p w14:paraId="43FDD476" w14:textId="77777777" w:rsidR="00E92B05" w:rsidRPr="00A86C13" w:rsidRDefault="00E92B05" w:rsidP="00383FC4">
            <w:pPr>
              <w:tabs>
                <w:tab w:val="center" w:pos="4320"/>
                <w:tab w:val="right" w:pos="8640"/>
              </w:tabs>
              <w:spacing w:after="240"/>
              <w:rPr>
                <w:b/>
                <w:sz w:val="16"/>
                <w:szCs w:val="16"/>
              </w:rPr>
            </w:pPr>
          </w:p>
        </w:tc>
        <w:tc>
          <w:tcPr>
            <w:tcW w:w="630" w:type="dxa"/>
          </w:tcPr>
          <w:p w14:paraId="7BCC994A" w14:textId="77777777" w:rsidR="00E92B05" w:rsidRPr="00A86C13" w:rsidRDefault="00E92B05" w:rsidP="00383FC4">
            <w:pPr>
              <w:tabs>
                <w:tab w:val="center" w:pos="4320"/>
                <w:tab w:val="right" w:pos="8640"/>
              </w:tabs>
              <w:spacing w:after="240"/>
              <w:rPr>
                <w:b/>
                <w:sz w:val="16"/>
                <w:szCs w:val="16"/>
              </w:rPr>
            </w:pPr>
          </w:p>
        </w:tc>
        <w:tc>
          <w:tcPr>
            <w:tcW w:w="630" w:type="dxa"/>
          </w:tcPr>
          <w:p w14:paraId="7321B7B2" w14:textId="77777777" w:rsidR="00E92B05" w:rsidRPr="00A86C13" w:rsidRDefault="00E92B05" w:rsidP="00383FC4">
            <w:pPr>
              <w:tabs>
                <w:tab w:val="center" w:pos="4320"/>
                <w:tab w:val="right" w:pos="8640"/>
              </w:tabs>
              <w:spacing w:after="240"/>
              <w:rPr>
                <w:b/>
                <w:sz w:val="16"/>
                <w:szCs w:val="16"/>
              </w:rPr>
            </w:pPr>
          </w:p>
        </w:tc>
        <w:tc>
          <w:tcPr>
            <w:tcW w:w="630" w:type="dxa"/>
          </w:tcPr>
          <w:p w14:paraId="6F9125C4" w14:textId="77777777" w:rsidR="00E92B05" w:rsidRPr="00A86C13" w:rsidRDefault="00E92B05" w:rsidP="00383FC4">
            <w:pPr>
              <w:tabs>
                <w:tab w:val="center" w:pos="4320"/>
                <w:tab w:val="right" w:pos="8640"/>
              </w:tabs>
              <w:spacing w:after="240"/>
              <w:rPr>
                <w:b/>
                <w:sz w:val="16"/>
                <w:szCs w:val="16"/>
              </w:rPr>
            </w:pPr>
          </w:p>
        </w:tc>
      </w:tr>
      <w:tr w:rsidR="00E92B05" w14:paraId="1EF63320" w14:textId="77777777" w:rsidTr="00D51B88">
        <w:trPr>
          <w:trHeight w:hRule="exact" w:val="226"/>
        </w:trPr>
        <w:tc>
          <w:tcPr>
            <w:tcW w:w="720" w:type="dxa"/>
            <w:vMerge/>
            <w:tcBorders>
              <w:bottom w:val="single" w:sz="4" w:space="0" w:color="auto"/>
            </w:tcBorders>
          </w:tcPr>
          <w:p w14:paraId="1E2D0B30" w14:textId="77777777" w:rsidR="00E92B05" w:rsidRPr="00A86C13" w:rsidRDefault="00E92B05" w:rsidP="00383FC4">
            <w:pPr>
              <w:tabs>
                <w:tab w:val="center" w:pos="4320"/>
                <w:tab w:val="right" w:pos="8640"/>
              </w:tabs>
              <w:spacing w:after="240"/>
              <w:jc w:val="center"/>
              <w:rPr>
                <w:b/>
                <w:sz w:val="16"/>
                <w:szCs w:val="16"/>
              </w:rPr>
            </w:pPr>
          </w:p>
        </w:tc>
        <w:tc>
          <w:tcPr>
            <w:tcW w:w="360" w:type="dxa"/>
            <w:tcBorders>
              <w:bottom w:val="single" w:sz="4" w:space="0" w:color="auto"/>
            </w:tcBorders>
          </w:tcPr>
          <w:p w14:paraId="4112F705" w14:textId="77777777" w:rsidR="00E92B05" w:rsidRPr="00A86C13" w:rsidRDefault="00E92B05" w:rsidP="00383FC4">
            <w:pPr>
              <w:tabs>
                <w:tab w:val="center" w:pos="4320"/>
                <w:tab w:val="right" w:pos="8640"/>
              </w:tabs>
              <w:spacing w:after="240"/>
              <w:rPr>
                <w:b/>
                <w:sz w:val="16"/>
                <w:szCs w:val="16"/>
              </w:rPr>
            </w:pPr>
            <w:r>
              <w:rPr>
                <w:b/>
                <w:sz w:val="16"/>
                <w:szCs w:val="16"/>
              </w:rPr>
              <w:t>P</w:t>
            </w:r>
          </w:p>
        </w:tc>
        <w:tc>
          <w:tcPr>
            <w:tcW w:w="652" w:type="dxa"/>
          </w:tcPr>
          <w:p w14:paraId="0F9B58B4" w14:textId="1733D26F" w:rsidR="00E92B05" w:rsidRPr="00A86C13" w:rsidRDefault="00255D00" w:rsidP="00383FC4">
            <w:pPr>
              <w:tabs>
                <w:tab w:val="center" w:pos="4320"/>
                <w:tab w:val="right" w:pos="8640"/>
              </w:tabs>
              <w:spacing w:after="240"/>
              <w:rPr>
                <w:b/>
                <w:sz w:val="16"/>
                <w:szCs w:val="16"/>
              </w:rPr>
            </w:pPr>
            <w:r>
              <w:rPr>
                <w:b/>
                <w:sz w:val="16"/>
                <w:szCs w:val="16"/>
              </w:rPr>
              <w:t>-</w:t>
            </w:r>
          </w:p>
        </w:tc>
        <w:tc>
          <w:tcPr>
            <w:tcW w:w="630" w:type="dxa"/>
          </w:tcPr>
          <w:p w14:paraId="55A6BBB8" w14:textId="77777777" w:rsidR="00E92B05" w:rsidRPr="00A86C13" w:rsidRDefault="00E92B05" w:rsidP="00383FC4">
            <w:pPr>
              <w:tabs>
                <w:tab w:val="center" w:pos="4320"/>
                <w:tab w:val="right" w:pos="8640"/>
              </w:tabs>
              <w:spacing w:after="240"/>
              <w:rPr>
                <w:b/>
                <w:sz w:val="16"/>
                <w:szCs w:val="16"/>
              </w:rPr>
            </w:pPr>
          </w:p>
        </w:tc>
        <w:tc>
          <w:tcPr>
            <w:tcW w:w="630" w:type="dxa"/>
          </w:tcPr>
          <w:p w14:paraId="787C62DF" w14:textId="77777777" w:rsidR="00E92B05" w:rsidRPr="00A86C13" w:rsidRDefault="00E92B05" w:rsidP="00383FC4">
            <w:pPr>
              <w:tabs>
                <w:tab w:val="center" w:pos="4320"/>
                <w:tab w:val="right" w:pos="8640"/>
              </w:tabs>
              <w:spacing w:after="240"/>
              <w:rPr>
                <w:b/>
                <w:sz w:val="16"/>
                <w:szCs w:val="16"/>
              </w:rPr>
            </w:pPr>
          </w:p>
        </w:tc>
        <w:tc>
          <w:tcPr>
            <w:tcW w:w="630" w:type="dxa"/>
          </w:tcPr>
          <w:p w14:paraId="56EA0DD4" w14:textId="77777777" w:rsidR="00E92B05" w:rsidRPr="00A86C13" w:rsidRDefault="00E92B05" w:rsidP="00383FC4">
            <w:pPr>
              <w:tabs>
                <w:tab w:val="center" w:pos="4320"/>
                <w:tab w:val="right" w:pos="8640"/>
              </w:tabs>
              <w:spacing w:after="240"/>
              <w:rPr>
                <w:b/>
                <w:sz w:val="16"/>
                <w:szCs w:val="16"/>
              </w:rPr>
            </w:pPr>
          </w:p>
        </w:tc>
        <w:tc>
          <w:tcPr>
            <w:tcW w:w="630" w:type="dxa"/>
          </w:tcPr>
          <w:p w14:paraId="6C2171ED" w14:textId="77777777" w:rsidR="00E92B05" w:rsidRPr="00A86C13" w:rsidRDefault="00E92B05" w:rsidP="00383FC4">
            <w:pPr>
              <w:tabs>
                <w:tab w:val="center" w:pos="4320"/>
                <w:tab w:val="right" w:pos="8640"/>
              </w:tabs>
              <w:spacing w:after="240"/>
              <w:rPr>
                <w:b/>
                <w:sz w:val="16"/>
                <w:szCs w:val="16"/>
              </w:rPr>
            </w:pPr>
          </w:p>
        </w:tc>
        <w:tc>
          <w:tcPr>
            <w:tcW w:w="630" w:type="dxa"/>
          </w:tcPr>
          <w:p w14:paraId="5A1C9139" w14:textId="77777777" w:rsidR="00E92B05" w:rsidRPr="00A86C13" w:rsidRDefault="00E92B05" w:rsidP="00383FC4">
            <w:pPr>
              <w:tabs>
                <w:tab w:val="center" w:pos="4320"/>
                <w:tab w:val="right" w:pos="8640"/>
              </w:tabs>
              <w:spacing w:after="240"/>
              <w:rPr>
                <w:b/>
                <w:sz w:val="16"/>
                <w:szCs w:val="16"/>
              </w:rPr>
            </w:pPr>
          </w:p>
        </w:tc>
        <w:tc>
          <w:tcPr>
            <w:tcW w:w="666" w:type="dxa"/>
          </w:tcPr>
          <w:p w14:paraId="14FC28ED" w14:textId="77777777" w:rsidR="00E92B05" w:rsidRPr="00A86C13" w:rsidRDefault="00E92B05" w:rsidP="00383FC4">
            <w:pPr>
              <w:tabs>
                <w:tab w:val="center" w:pos="4320"/>
                <w:tab w:val="right" w:pos="8640"/>
              </w:tabs>
              <w:spacing w:after="240"/>
              <w:rPr>
                <w:b/>
                <w:sz w:val="16"/>
                <w:szCs w:val="16"/>
              </w:rPr>
            </w:pPr>
          </w:p>
        </w:tc>
        <w:tc>
          <w:tcPr>
            <w:tcW w:w="594" w:type="dxa"/>
          </w:tcPr>
          <w:p w14:paraId="28BAD12F" w14:textId="77777777" w:rsidR="00E92B05" w:rsidRPr="00A86C13" w:rsidRDefault="00E92B05" w:rsidP="00383FC4">
            <w:pPr>
              <w:tabs>
                <w:tab w:val="center" w:pos="4320"/>
                <w:tab w:val="right" w:pos="8640"/>
              </w:tabs>
              <w:spacing w:after="240"/>
              <w:rPr>
                <w:b/>
                <w:sz w:val="16"/>
                <w:szCs w:val="16"/>
              </w:rPr>
            </w:pPr>
          </w:p>
        </w:tc>
        <w:tc>
          <w:tcPr>
            <w:tcW w:w="630" w:type="dxa"/>
          </w:tcPr>
          <w:p w14:paraId="21F7BDAF" w14:textId="77777777" w:rsidR="00E92B05" w:rsidRPr="00A86C13" w:rsidRDefault="00E92B05" w:rsidP="00383FC4">
            <w:pPr>
              <w:tabs>
                <w:tab w:val="center" w:pos="4320"/>
                <w:tab w:val="right" w:pos="8640"/>
              </w:tabs>
              <w:spacing w:after="240"/>
              <w:rPr>
                <w:b/>
                <w:sz w:val="16"/>
                <w:szCs w:val="16"/>
              </w:rPr>
            </w:pPr>
          </w:p>
        </w:tc>
        <w:tc>
          <w:tcPr>
            <w:tcW w:w="576" w:type="dxa"/>
          </w:tcPr>
          <w:p w14:paraId="3834B299" w14:textId="77777777" w:rsidR="00E92B05" w:rsidRPr="00A86C13" w:rsidRDefault="00E92B05" w:rsidP="00383FC4">
            <w:pPr>
              <w:tabs>
                <w:tab w:val="center" w:pos="4320"/>
                <w:tab w:val="right" w:pos="8640"/>
              </w:tabs>
              <w:spacing w:after="240"/>
              <w:rPr>
                <w:b/>
                <w:sz w:val="16"/>
                <w:szCs w:val="16"/>
              </w:rPr>
            </w:pPr>
          </w:p>
        </w:tc>
        <w:tc>
          <w:tcPr>
            <w:tcW w:w="630" w:type="dxa"/>
          </w:tcPr>
          <w:p w14:paraId="58B4711F" w14:textId="77777777" w:rsidR="00E92B05" w:rsidRPr="00A86C13" w:rsidRDefault="00E92B05" w:rsidP="00383FC4">
            <w:pPr>
              <w:tabs>
                <w:tab w:val="center" w:pos="4320"/>
                <w:tab w:val="right" w:pos="8640"/>
              </w:tabs>
              <w:spacing w:after="240"/>
              <w:rPr>
                <w:b/>
                <w:sz w:val="16"/>
                <w:szCs w:val="16"/>
              </w:rPr>
            </w:pPr>
          </w:p>
        </w:tc>
        <w:tc>
          <w:tcPr>
            <w:tcW w:w="720" w:type="dxa"/>
          </w:tcPr>
          <w:p w14:paraId="1D648E6D" w14:textId="124A1972" w:rsidR="00E92B05" w:rsidRPr="00A86C13" w:rsidRDefault="00255D00" w:rsidP="00383FC4">
            <w:pPr>
              <w:tabs>
                <w:tab w:val="center" w:pos="4320"/>
                <w:tab w:val="right" w:pos="8640"/>
              </w:tabs>
              <w:spacing w:after="240"/>
              <w:rPr>
                <w:b/>
                <w:sz w:val="16"/>
                <w:szCs w:val="16"/>
              </w:rPr>
            </w:pPr>
            <w:r>
              <w:rPr>
                <w:b/>
                <w:sz w:val="16"/>
                <w:szCs w:val="16"/>
              </w:rPr>
              <w:t>0.8396</w:t>
            </w:r>
          </w:p>
        </w:tc>
        <w:tc>
          <w:tcPr>
            <w:tcW w:w="630" w:type="dxa"/>
          </w:tcPr>
          <w:p w14:paraId="35B8AF1C" w14:textId="77777777" w:rsidR="00E92B05" w:rsidRPr="00A86C13" w:rsidRDefault="00E92B05" w:rsidP="00383FC4">
            <w:pPr>
              <w:tabs>
                <w:tab w:val="center" w:pos="4320"/>
                <w:tab w:val="right" w:pos="8640"/>
              </w:tabs>
              <w:spacing w:after="240"/>
              <w:rPr>
                <w:b/>
                <w:sz w:val="16"/>
                <w:szCs w:val="16"/>
              </w:rPr>
            </w:pPr>
          </w:p>
        </w:tc>
        <w:tc>
          <w:tcPr>
            <w:tcW w:w="630" w:type="dxa"/>
          </w:tcPr>
          <w:p w14:paraId="092291E7" w14:textId="77777777" w:rsidR="00E92B05" w:rsidRPr="00A86C13" w:rsidRDefault="00E92B05" w:rsidP="00383FC4">
            <w:pPr>
              <w:tabs>
                <w:tab w:val="center" w:pos="4320"/>
                <w:tab w:val="right" w:pos="8640"/>
              </w:tabs>
              <w:spacing w:after="240"/>
              <w:rPr>
                <w:b/>
                <w:sz w:val="16"/>
                <w:szCs w:val="16"/>
              </w:rPr>
            </w:pPr>
          </w:p>
        </w:tc>
        <w:tc>
          <w:tcPr>
            <w:tcW w:w="540" w:type="dxa"/>
          </w:tcPr>
          <w:p w14:paraId="0E43FE66" w14:textId="77777777" w:rsidR="00E92B05" w:rsidRPr="00A86C13" w:rsidRDefault="00E92B05" w:rsidP="00383FC4">
            <w:pPr>
              <w:tabs>
                <w:tab w:val="center" w:pos="4320"/>
                <w:tab w:val="right" w:pos="8640"/>
              </w:tabs>
              <w:spacing w:after="240"/>
              <w:rPr>
                <w:b/>
                <w:sz w:val="16"/>
                <w:szCs w:val="16"/>
              </w:rPr>
            </w:pPr>
          </w:p>
        </w:tc>
        <w:tc>
          <w:tcPr>
            <w:tcW w:w="630" w:type="dxa"/>
          </w:tcPr>
          <w:p w14:paraId="61833A5D" w14:textId="77777777" w:rsidR="00E92B05" w:rsidRPr="00A86C13" w:rsidRDefault="00E92B05" w:rsidP="00383FC4">
            <w:pPr>
              <w:tabs>
                <w:tab w:val="center" w:pos="4320"/>
                <w:tab w:val="right" w:pos="8640"/>
              </w:tabs>
              <w:spacing w:after="240"/>
              <w:rPr>
                <w:b/>
                <w:sz w:val="16"/>
                <w:szCs w:val="16"/>
              </w:rPr>
            </w:pPr>
          </w:p>
        </w:tc>
        <w:tc>
          <w:tcPr>
            <w:tcW w:w="630" w:type="dxa"/>
          </w:tcPr>
          <w:p w14:paraId="0262DB2E" w14:textId="77777777" w:rsidR="00E92B05" w:rsidRPr="00A86C13" w:rsidRDefault="00E92B05" w:rsidP="00383FC4">
            <w:pPr>
              <w:tabs>
                <w:tab w:val="center" w:pos="4320"/>
                <w:tab w:val="right" w:pos="8640"/>
              </w:tabs>
              <w:spacing w:after="240"/>
              <w:rPr>
                <w:b/>
                <w:sz w:val="16"/>
                <w:szCs w:val="16"/>
              </w:rPr>
            </w:pPr>
          </w:p>
        </w:tc>
        <w:tc>
          <w:tcPr>
            <w:tcW w:w="630" w:type="dxa"/>
          </w:tcPr>
          <w:p w14:paraId="257F1B93" w14:textId="77777777" w:rsidR="00E92B05" w:rsidRPr="00A86C13" w:rsidRDefault="00E92B05" w:rsidP="00383FC4">
            <w:pPr>
              <w:tabs>
                <w:tab w:val="center" w:pos="4320"/>
                <w:tab w:val="right" w:pos="8640"/>
              </w:tabs>
              <w:spacing w:after="240"/>
              <w:rPr>
                <w:b/>
                <w:sz w:val="16"/>
                <w:szCs w:val="16"/>
              </w:rPr>
            </w:pPr>
          </w:p>
        </w:tc>
        <w:tc>
          <w:tcPr>
            <w:tcW w:w="630" w:type="dxa"/>
          </w:tcPr>
          <w:p w14:paraId="1851A229" w14:textId="77777777" w:rsidR="00E92B05" w:rsidRPr="00A86C13" w:rsidRDefault="00E92B05" w:rsidP="00383FC4">
            <w:pPr>
              <w:tabs>
                <w:tab w:val="center" w:pos="4320"/>
                <w:tab w:val="right" w:pos="8640"/>
              </w:tabs>
              <w:spacing w:after="240"/>
              <w:rPr>
                <w:b/>
                <w:sz w:val="16"/>
                <w:szCs w:val="16"/>
              </w:rPr>
            </w:pPr>
          </w:p>
        </w:tc>
        <w:tc>
          <w:tcPr>
            <w:tcW w:w="630" w:type="dxa"/>
          </w:tcPr>
          <w:p w14:paraId="0EC6BB84" w14:textId="77777777" w:rsidR="00E92B05" w:rsidRPr="00A86C13" w:rsidRDefault="00E92B05" w:rsidP="00383FC4">
            <w:pPr>
              <w:tabs>
                <w:tab w:val="center" w:pos="4320"/>
                <w:tab w:val="right" w:pos="8640"/>
              </w:tabs>
              <w:spacing w:after="240"/>
              <w:rPr>
                <w:b/>
                <w:sz w:val="16"/>
                <w:szCs w:val="16"/>
              </w:rPr>
            </w:pPr>
          </w:p>
        </w:tc>
        <w:tc>
          <w:tcPr>
            <w:tcW w:w="630" w:type="dxa"/>
          </w:tcPr>
          <w:p w14:paraId="79146867" w14:textId="77777777" w:rsidR="00E92B05" w:rsidRPr="00A86C13" w:rsidRDefault="00E92B05" w:rsidP="00383FC4">
            <w:pPr>
              <w:tabs>
                <w:tab w:val="center" w:pos="4320"/>
                <w:tab w:val="right" w:pos="8640"/>
              </w:tabs>
              <w:spacing w:after="240"/>
              <w:rPr>
                <w:b/>
                <w:sz w:val="16"/>
                <w:szCs w:val="16"/>
              </w:rPr>
            </w:pPr>
          </w:p>
        </w:tc>
      </w:tr>
      <w:tr w:rsidR="00E92B05" w14:paraId="68FB0785" w14:textId="77777777" w:rsidTr="00D51B88">
        <w:trPr>
          <w:trHeight w:hRule="exact" w:val="271"/>
        </w:trPr>
        <w:tc>
          <w:tcPr>
            <w:tcW w:w="1080" w:type="dxa"/>
            <w:gridSpan w:val="2"/>
            <w:tcBorders>
              <w:bottom w:val="single" w:sz="4" w:space="0" w:color="auto"/>
            </w:tcBorders>
          </w:tcPr>
          <w:p w14:paraId="66142844" w14:textId="77777777" w:rsidR="00E92B05" w:rsidRPr="00A86C13" w:rsidRDefault="003C048E" w:rsidP="00383FC4">
            <w:pPr>
              <w:tabs>
                <w:tab w:val="center" w:pos="4320"/>
                <w:tab w:val="right" w:pos="8640"/>
              </w:tabs>
              <w:spacing w:after="240"/>
              <w:jc w:val="center"/>
              <w:rPr>
                <w:b/>
                <w:sz w:val="16"/>
                <w:szCs w:val="16"/>
              </w:rPr>
            </w:pPr>
            <w:r>
              <w:rPr>
                <w:b/>
                <w:i/>
                <w:sz w:val="16"/>
                <w:szCs w:val="16"/>
              </w:rPr>
              <w:t xml:space="preserve">t </w:t>
            </w:r>
            <w:r w:rsidR="00E92B05" w:rsidRPr="006A6050">
              <w:rPr>
                <w:sz w:val="12"/>
                <w:szCs w:val="12"/>
              </w:rPr>
              <w:t>(mm)</w:t>
            </w:r>
          </w:p>
        </w:tc>
        <w:tc>
          <w:tcPr>
            <w:tcW w:w="652" w:type="dxa"/>
          </w:tcPr>
          <w:p w14:paraId="2E59AA25" w14:textId="77777777" w:rsidR="00E92B05" w:rsidRPr="00A86C13" w:rsidRDefault="00E92B05" w:rsidP="00383FC4">
            <w:pPr>
              <w:tabs>
                <w:tab w:val="center" w:pos="4320"/>
                <w:tab w:val="right" w:pos="8640"/>
              </w:tabs>
              <w:spacing w:after="240"/>
              <w:rPr>
                <w:b/>
                <w:sz w:val="16"/>
                <w:szCs w:val="16"/>
              </w:rPr>
            </w:pPr>
          </w:p>
        </w:tc>
        <w:tc>
          <w:tcPr>
            <w:tcW w:w="630" w:type="dxa"/>
          </w:tcPr>
          <w:p w14:paraId="40E1276E" w14:textId="77777777" w:rsidR="00E92B05" w:rsidRPr="00A86C13" w:rsidRDefault="00E92B05" w:rsidP="00383FC4">
            <w:pPr>
              <w:tabs>
                <w:tab w:val="center" w:pos="4320"/>
                <w:tab w:val="right" w:pos="8640"/>
              </w:tabs>
              <w:spacing w:after="240"/>
              <w:rPr>
                <w:b/>
                <w:sz w:val="16"/>
                <w:szCs w:val="16"/>
              </w:rPr>
            </w:pPr>
          </w:p>
        </w:tc>
        <w:tc>
          <w:tcPr>
            <w:tcW w:w="630" w:type="dxa"/>
          </w:tcPr>
          <w:p w14:paraId="18B28692" w14:textId="77777777" w:rsidR="00E92B05" w:rsidRPr="00A86C13" w:rsidRDefault="00E92B05" w:rsidP="00383FC4">
            <w:pPr>
              <w:tabs>
                <w:tab w:val="center" w:pos="4320"/>
                <w:tab w:val="right" w:pos="8640"/>
              </w:tabs>
              <w:spacing w:after="240"/>
              <w:rPr>
                <w:b/>
                <w:sz w:val="16"/>
                <w:szCs w:val="16"/>
              </w:rPr>
            </w:pPr>
          </w:p>
        </w:tc>
        <w:tc>
          <w:tcPr>
            <w:tcW w:w="630" w:type="dxa"/>
          </w:tcPr>
          <w:p w14:paraId="13E16030" w14:textId="77777777" w:rsidR="00E92B05" w:rsidRPr="00A86C13" w:rsidRDefault="00E92B05" w:rsidP="00383FC4">
            <w:pPr>
              <w:tabs>
                <w:tab w:val="center" w:pos="4320"/>
                <w:tab w:val="right" w:pos="8640"/>
              </w:tabs>
              <w:spacing w:after="240"/>
              <w:rPr>
                <w:b/>
                <w:sz w:val="16"/>
                <w:szCs w:val="16"/>
              </w:rPr>
            </w:pPr>
          </w:p>
        </w:tc>
        <w:tc>
          <w:tcPr>
            <w:tcW w:w="630" w:type="dxa"/>
          </w:tcPr>
          <w:p w14:paraId="4833E069" w14:textId="77777777" w:rsidR="00E92B05" w:rsidRPr="00A86C13" w:rsidRDefault="00E92B05" w:rsidP="00383FC4">
            <w:pPr>
              <w:tabs>
                <w:tab w:val="center" w:pos="4320"/>
                <w:tab w:val="right" w:pos="8640"/>
              </w:tabs>
              <w:spacing w:after="240"/>
              <w:rPr>
                <w:b/>
                <w:sz w:val="16"/>
                <w:szCs w:val="16"/>
              </w:rPr>
            </w:pPr>
          </w:p>
        </w:tc>
        <w:tc>
          <w:tcPr>
            <w:tcW w:w="630" w:type="dxa"/>
          </w:tcPr>
          <w:p w14:paraId="09350739" w14:textId="77777777" w:rsidR="00E92B05" w:rsidRPr="00A86C13" w:rsidRDefault="00E92B05" w:rsidP="00383FC4">
            <w:pPr>
              <w:tabs>
                <w:tab w:val="center" w:pos="4320"/>
                <w:tab w:val="right" w:pos="8640"/>
              </w:tabs>
              <w:spacing w:after="240"/>
              <w:rPr>
                <w:b/>
                <w:sz w:val="16"/>
                <w:szCs w:val="16"/>
              </w:rPr>
            </w:pPr>
          </w:p>
        </w:tc>
        <w:tc>
          <w:tcPr>
            <w:tcW w:w="666" w:type="dxa"/>
          </w:tcPr>
          <w:p w14:paraId="5262B879" w14:textId="77777777" w:rsidR="00E92B05" w:rsidRPr="00A86C13" w:rsidRDefault="00E92B05" w:rsidP="00383FC4">
            <w:pPr>
              <w:tabs>
                <w:tab w:val="center" w:pos="4320"/>
                <w:tab w:val="right" w:pos="8640"/>
              </w:tabs>
              <w:spacing w:after="240"/>
              <w:rPr>
                <w:b/>
                <w:sz w:val="16"/>
                <w:szCs w:val="16"/>
              </w:rPr>
            </w:pPr>
          </w:p>
        </w:tc>
        <w:tc>
          <w:tcPr>
            <w:tcW w:w="594" w:type="dxa"/>
          </w:tcPr>
          <w:p w14:paraId="304BDE96" w14:textId="77777777" w:rsidR="00E92B05" w:rsidRPr="00A86C13" w:rsidRDefault="00E92B05" w:rsidP="00383FC4">
            <w:pPr>
              <w:tabs>
                <w:tab w:val="center" w:pos="4320"/>
                <w:tab w:val="right" w:pos="8640"/>
              </w:tabs>
              <w:spacing w:after="240"/>
              <w:rPr>
                <w:b/>
                <w:sz w:val="16"/>
                <w:szCs w:val="16"/>
              </w:rPr>
            </w:pPr>
          </w:p>
        </w:tc>
        <w:tc>
          <w:tcPr>
            <w:tcW w:w="630" w:type="dxa"/>
          </w:tcPr>
          <w:p w14:paraId="69A6F828" w14:textId="77777777" w:rsidR="00E92B05" w:rsidRPr="00A86C13" w:rsidRDefault="00E92B05" w:rsidP="00383FC4">
            <w:pPr>
              <w:tabs>
                <w:tab w:val="center" w:pos="4320"/>
                <w:tab w:val="right" w:pos="8640"/>
              </w:tabs>
              <w:spacing w:after="240"/>
              <w:rPr>
                <w:b/>
                <w:sz w:val="16"/>
                <w:szCs w:val="16"/>
              </w:rPr>
            </w:pPr>
          </w:p>
        </w:tc>
        <w:tc>
          <w:tcPr>
            <w:tcW w:w="576" w:type="dxa"/>
          </w:tcPr>
          <w:p w14:paraId="458B044D" w14:textId="77777777" w:rsidR="00E92B05" w:rsidRPr="00A86C13" w:rsidRDefault="00E92B05" w:rsidP="00383FC4">
            <w:pPr>
              <w:tabs>
                <w:tab w:val="center" w:pos="4320"/>
                <w:tab w:val="right" w:pos="8640"/>
              </w:tabs>
              <w:spacing w:after="240"/>
              <w:rPr>
                <w:b/>
                <w:sz w:val="16"/>
                <w:szCs w:val="16"/>
              </w:rPr>
            </w:pPr>
          </w:p>
        </w:tc>
        <w:tc>
          <w:tcPr>
            <w:tcW w:w="630" w:type="dxa"/>
          </w:tcPr>
          <w:p w14:paraId="0130DBC9" w14:textId="77777777" w:rsidR="00E92B05" w:rsidRPr="00A86C13" w:rsidRDefault="00E92B05" w:rsidP="00383FC4">
            <w:pPr>
              <w:tabs>
                <w:tab w:val="center" w:pos="4320"/>
                <w:tab w:val="right" w:pos="8640"/>
              </w:tabs>
              <w:spacing w:after="240"/>
              <w:rPr>
                <w:b/>
                <w:sz w:val="16"/>
                <w:szCs w:val="16"/>
              </w:rPr>
            </w:pPr>
          </w:p>
        </w:tc>
        <w:tc>
          <w:tcPr>
            <w:tcW w:w="720" w:type="dxa"/>
          </w:tcPr>
          <w:p w14:paraId="4A6C7161" w14:textId="77777777" w:rsidR="00E92B05" w:rsidRPr="00A86C13" w:rsidRDefault="00E92B05" w:rsidP="00383FC4">
            <w:pPr>
              <w:tabs>
                <w:tab w:val="center" w:pos="4320"/>
                <w:tab w:val="right" w:pos="8640"/>
              </w:tabs>
              <w:spacing w:after="240"/>
              <w:rPr>
                <w:b/>
                <w:sz w:val="16"/>
                <w:szCs w:val="16"/>
              </w:rPr>
            </w:pPr>
          </w:p>
        </w:tc>
        <w:tc>
          <w:tcPr>
            <w:tcW w:w="630" w:type="dxa"/>
          </w:tcPr>
          <w:p w14:paraId="3D467B65" w14:textId="77777777" w:rsidR="00E92B05" w:rsidRPr="00A86C13" w:rsidRDefault="00E92B05" w:rsidP="00383FC4">
            <w:pPr>
              <w:tabs>
                <w:tab w:val="center" w:pos="4320"/>
                <w:tab w:val="right" w:pos="8640"/>
              </w:tabs>
              <w:spacing w:after="240"/>
              <w:rPr>
                <w:b/>
                <w:sz w:val="16"/>
                <w:szCs w:val="16"/>
              </w:rPr>
            </w:pPr>
          </w:p>
        </w:tc>
        <w:tc>
          <w:tcPr>
            <w:tcW w:w="630" w:type="dxa"/>
          </w:tcPr>
          <w:p w14:paraId="53F898DF" w14:textId="77777777" w:rsidR="00E92B05" w:rsidRPr="00A86C13" w:rsidRDefault="00E92B05" w:rsidP="00383FC4">
            <w:pPr>
              <w:tabs>
                <w:tab w:val="center" w:pos="4320"/>
                <w:tab w:val="right" w:pos="8640"/>
              </w:tabs>
              <w:spacing w:after="240"/>
              <w:rPr>
                <w:b/>
                <w:sz w:val="16"/>
                <w:szCs w:val="16"/>
              </w:rPr>
            </w:pPr>
          </w:p>
        </w:tc>
        <w:tc>
          <w:tcPr>
            <w:tcW w:w="540" w:type="dxa"/>
          </w:tcPr>
          <w:p w14:paraId="030D9249" w14:textId="77777777" w:rsidR="00E92B05" w:rsidRPr="00A86C13" w:rsidRDefault="00E92B05" w:rsidP="00383FC4">
            <w:pPr>
              <w:tabs>
                <w:tab w:val="center" w:pos="4320"/>
                <w:tab w:val="right" w:pos="8640"/>
              </w:tabs>
              <w:spacing w:after="240"/>
              <w:rPr>
                <w:b/>
                <w:sz w:val="16"/>
                <w:szCs w:val="16"/>
              </w:rPr>
            </w:pPr>
          </w:p>
        </w:tc>
        <w:tc>
          <w:tcPr>
            <w:tcW w:w="630" w:type="dxa"/>
          </w:tcPr>
          <w:p w14:paraId="3AB1A3E1" w14:textId="77777777" w:rsidR="00E92B05" w:rsidRPr="00A86C13" w:rsidRDefault="00E92B05" w:rsidP="00383FC4">
            <w:pPr>
              <w:tabs>
                <w:tab w:val="center" w:pos="4320"/>
                <w:tab w:val="right" w:pos="8640"/>
              </w:tabs>
              <w:spacing w:after="240"/>
              <w:rPr>
                <w:b/>
                <w:sz w:val="16"/>
                <w:szCs w:val="16"/>
              </w:rPr>
            </w:pPr>
          </w:p>
        </w:tc>
        <w:tc>
          <w:tcPr>
            <w:tcW w:w="630" w:type="dxa"/>
          </w:tcPr>
          <w:p w14:paraId="4BE8D2C5" w14:textId="77777777" w:rsidR="00E92B05" w:rsidRPr="00A86C13" w:rsidRDefault="00E92B05" w:rsidP="00383FC4">
            <w:pPr>
              <w:tabs>
                <w:tab w:val="center" w:pos="4320"/>
                <w:tab w:val="right" w:pos="8640"/>
              </w:tabs>
              <w:spacing w:after="240"/>
              <w:rPr>
                <w:b/>
                <w:sz w:val="16"/>
                <w:szCs w:val="16"/>
              </w:rPr>
            </w:pPr>
          </w:p>
        </w:tc>
        <w:tc>
          <w:tcPr>
            <w:tcW w:w="630" w:type="dxa"/>
          </w:tcPr>
          <w:p w14:paraId="3DEAACDA" w14:textId="77777777" w:rsidR="00E92B05" w:rsidRPr="00A86C13" w:rsidRDefault="00E92B05" w:rsidP="00383FC4">
            <w:pPr>
              <w:tabs>
                <w:tab w:val="center" w:pos="4320"/>
                <w:tab w:val="right" w:pos="8640"/>
              </w:tabs>
              <w:spacing w:after="240"/>
              <w:rPr>
                <w:b/>
                <w:sz w:val="16"/>
                <w:szCs w:val="16"/>
              </w:rPr>
            </w:pPr>
          </w:p>
        </w:tc>
        <w:tc>
          <w:tcPr>
            <w:tcW w:w="630" w:type="dxa"/>
          </w:tcPr>
          <w:p w14:paraId="6EF60680" w14:textId="77777777" w:rsidR="00E92B05" w:rsidRPr="00A86C13" w:rsidRDefault="00E92B05" w:rsidP="00383FC4">
            <w:pPr>
              <w:tabs>
                <w:tab w:val="center" w:pos="4320"/>
                <w:tab w:val="right" w:pos="8640"/>
              </w:tabs>
              <w:spacing w:after="240"/>
              <w:rPr>
                <w:b/>
                <w:sz w:val="16"/>
                <w:szCs w:val="16"/>
              </w:rPr>
            </w:pPr>
          </w:p>
        </w:tc>
        <w:tc>
          <w:tcPr>
            <w:tcW w:w="630" w:type="dxa"/>
          </w:tcPr>
          <w:p w14:paraId="6F645E7F" w14:textId="77777777" w:rsidR="00E92B05" w:rsidRPr="00A86C13" w:rsidRDefault="00E92B05" w:rsidP="00383FC4">
            <w:pPr>
              <w:tabs>
                <w:tab w:val="center" w:pos="4320"/>
                <w:tab w:val="right" w:pos="8640"/>
              </w:tabs>
              <w:spacing w:after="240"/>
              <w:rPr>
                <w:b/>
                <w:sz w:val="16"/>
                <w:szCs w:val="16"/>
              </w:rPr>
            </w:pPr>
          </w:p>
        </w:tc>
        <w:tc>
          <w:tcPr>
            <w:tcW w:w="630" w:type="dxa"/>
          </w:tcPr>
          <w:p w14:paraId="788A3408" w14:textId="77777777" w:rsidR="00E92B05" w:rsidRPr="00A86C13" w:rsidRDefault="00E92B05" w:rsidP="00383FC4">
            <w:pPr>
              <w:tabs>
                <w:tab w:val="center" w:pos="4320"/>
                <w:tab w:val="right" w:pos="8640"/>
              </w:tabs>
              <w:spacing w:after="240"/>
              <w:rPr>
                <w:b/>
                <w:sz w:val="16"/>
                <w:szCs w:val="16"/>
              </w:rPr>
            </w:pPr>
          </w:p>
        </w:tc>
      </w:tr>
      <w:tr w:rsidR="00D36E71" w14:paraId="53BA3478" w14:textId="77777777" w:rsidTr="00383FC4">
        <w:trPr>
          <w:trHeight w:hRule="exact" w:val="307"/>
        </w:trPr>
        <w:tc>
          <w:tcPr>
            <w:tcW w:w="14278" w:type="dxa"/>
            <w:gridSpan w:val="23"/>
          </w:tcPr>
          <w:p w14:paraId="015C79D3" w14:textId="77777777" w:rsidR="00D36E71" w:rsidRPr="00A86C13" w:rsidRDefault="00D36E71" w:rsidP="00383FC4">
            <w:pPr>
              <w:tabs>
                <w:tab w:val="center" w:pos="4320"/>
                <w:tab w:val="right" w:pos="8640"/>
              </w:tabs>
              <w:spacing w:after="240"/>
              <w:rPr>
                <w:b/>
                <w:sz w:val="16"/>
                <w:szCs w:val="16"/>
              </w:rPr>
            </w:pPr>
            <w:r w:rsidRPr="00D36E71">
              <w:rPr>
                <w:i/>
                <w:sz w:val="16"/>
                <w:szCs w:val="16"/>
              </w:rPr>
              <w:t>Central Optical Zone Diamete</w:t>
            </w:r>
            <w:r>
              <w:rPr>
                <w:i/>
                <w:sz w:val="16"/>
                <w:szCs w:val="16"/>
              </w:rPr>
              <w:t>r</w:t>
            </w:r>
            <w:r>
              <w:rPr>
                <w:b/>
                <w:sz w:val="16"/>
                <w:szCs w:val="16"/>
              </w:rPr>
              <w:t xml:space="preserve"> </w:t>
            </w:r>
            <w:r w:rsidRPr="00D36E71">
              <w:rPr>
                <w:sz w:val="16"/>
                <w:szCs w:val="16"/>
              </w:rPr>
              <w:t>(mm)</w:t>
            </w:r>
          </w:p>
        </w:tc>
      </w:tr>
      <w:tr w:rsidR="00E92B05" w14:paraId="14A216DF" w14:textId="77777777" w:rsidTr="00D51B88">
        <w:trPr>
          <w:trHeight w:hRule="exact" w:val="307"/>
        </w:trPr>
        <w:tc>
          <w:tcPr>
            <w:tcW w:w="720" w:type="dxa"/>
            <w:vMerge w:val="restart"/>
          </w:tcPr>
          <w:p w14:paraId="297BCEDD" w14:textId="77777777" w:rsidR="00E92B05" w:rsidRPr="00A86C13" w:rsidRDefault="00E92B05" w:rsidP="00383FC4">
            <w:pPr>
              <w:tabs>
                <w:tab w:val="center" w:pos="4320"/>
                <w:tab w:val="right" w:pos="8640"/>
              </w:tabs>
              <w:spacing w:after="240"/>
              <w:jc w:val="center"/>
              <w:rPr>
                <w:b/>
                <w:sz w:val="16"/>
                <w:szCs w:val="16"/>
              </w:rPr>
            </w:pPr>
            <w:proofErr w:type="spellStart"/>
            <w:r w:rsidRPr="00A86C13">
              <w:rPr>
                <w:b/>
                <w:sz w:val="16"/>
                <w:szCs w:val="16"/>
              </w:rPr>
              <w:t>A</w:t>
            </w:r>
            <w:r>
              <w:rPr>
                <w:b/>
                <w:sz w:val="16"/>
                <w:szCs w:val="16"/>
              </w:rPr>
              <w:t>RoC</w:t>
            </w:r>
            <w:proofErr w:type="spellEnd"/>
            <w:r>
              <w:rPr>
                <w:b/>
                <w:sz w:val="16"/>
                <w:szCs w:val="16"/>
              </w:rPr>
              <w:t xml:space="preserve"> </w:t>
            </w:r>
            <w:r w:rsidRPr="006A6050">
              <w:rPr>
                <w:sz w:val="12"/>
                <w:szCs w:val="12"/>
              </w:rPr>
              <w:t>(mm)</w:t>
            </w:r>
          </w:p>
        </w:tc>
        <w:tc>
          <w:tcPr>
            <w:tcW w:w="360" w:type="dxa"/>
          </w:tcPr>
          <w:p w14:paraId="0DBBCF7A"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1</w:t>
            </w:r>
          </w:p>
        </w:tc>
        <w:tc>
          <w:tcPr>
            <w:tcW w:w="652" w:type="dxa"/>
          </w:tcPr>
          <w:p w14:paraId="791330F7" w14:textId="3DF628A2" w:rsidR="00E92B05" w:rsidRPr="00A86C13" w:rsidRDefault="00FF02B2" w:rsidP="00383FC4">
            <w:pPr>
              <w:tabs>
                <w:tab w:val="center" w:pos="4320"/>
                <w:tab w:val="right" w:pos="8640"/>
              </w:tabs>
              <w:spacing w:after="240"/>
              <w:rPr>
                <w:b/>
                <w:sz w:val="16"/>
                <w:szCs w:val="16"/>
              </w:rPr>
            </w:pPr>
            <w:r>
              <w:rPr>
                <w:b/>
                <w:sz w:val="16"/>
                <w:szCs w:val="16"/>
              </w:rPr>
              <w:t>6.6756</w:t>
            </w:r>
          </w:p>
        </w:tc>
        <w:tc>
          <w:tcPr>
            <w:tcW w:w="630" w:type="dxa"/>
          </w:tcPr>
          <w:p w14:paraId="704A7607" w14:textId="77777777" w:rsidR="00E92B05" w:rsidRPr="00A86C13" w:rsidRDefault="00E92B05" w:rsidP="00383FC4">
            <w:pPr>
              <w:tabs>
                <w:tab w:val="center" w:pos="4320"/>
                <w:tab w:val="right" w:pos="8640"/>
              </w:tabs>
              <w:spacing w:after="240"/>
              <w:rPr>
                <w:b/>
                <w:sz w:val="16"/>
                <w:szCs w:val="16"/>
              </w:rPr>
            </w:pPr>
          </w:p>
        </w:tc>
        <w:tc>
          <w:tcPr>
            <w:tcW w:w="630" w:type="dxa"/>
          </w:tcPr>
          <w:p w14:paraId="739EE5F2" w14:textId="77777777" w:rsidR="00E92B05" w:rsidRPr="00A86C13" w:rsidRDefault="00E92B05" w:rsidP="00383FC4">
            <w:pPr>
              <w:tabs>
                <w:tab w:val="center" w:pos="4320"/>
                <w:tab w:val="right" w:pos="8640"/>
              </w:tabs>
              <w:spacing w:after="240"/>
              <w:rPr>
                <w:b/>
                <w:sz w:val="16"/>
                <w:szCs w:val="16"/>
              </w:rPr>
            </w:pPr>
          </w:p>
        </w:tc>
        <w:tc>
          <w:tcPr>
            <w:tcW w:w="630" w:type="dxa"/>
          </w:tcPr>
          <w:p w14:paraId="31E87B69" w14:textId="77777777" w:rsidR="00E92B05" w:rsidRPr="00A86C13" w:rsidRDefault="00E92B05" w:rsidP="00383FC4">
            <w:pPr>
              <w:tabs>
                <w:tab w:val="center" w:pos="4320"/>
                <w:tab w:val="right" w:pos="8640"/>
              </w:tabs>
              <w:spacing w:after="240"/>
              <w:rPr>
                <w:b/>
                <w:sz w:val="16"/>
                <w:szCs w:val="16"/>
              </w:rPr>
            </w:pPr>
          </w:p>
        </w:tc>
        <w:tc>
          <w:tcPr>
            <w:tcW w:w="630" w:type="dxa"/>
          </w:tcPr>
          <w:p w14:paraId="3ED346C8" w14:textId="77777777" w:rsidR="00E92B05" w:rsidRPr="00A86C13" w:rsidRDefault="00E92B05" w:rsidP="00383FC4">
            <w:pPr>
              <w:tabs>
                <w:tab w:val="center" w:pos="4320"/>
                <w:tab w:val="right" w:pos="8640"/>
              </w:tabs>
              <w:spacing w:after="240"/>
              <w:rPr>
                <w:b/>
                <w:sz w:val="16"/>
                <w:szCs w:val="16"/>
              </w:rPr>
            </w:pPr>
          </w:p>
        </w:tc>
        <w:tc>
          <w:tcPr>
            <w:tcW w:w="630" w:type="dxa"/>
          </w:tcPr>
          <w:p w14:paraId="4A4F461D" w14:textId="77777777" w:rsidR="00E92B05" w:rsidRPr="00A86C13" w:rsidRDefault="00E92B05" w:rsidP="00383FC4">
            <w:pPr>
              <w:tabs>
                <w:tab w:val="center" w:pos="4320"/>
                <w:tab w:val="right" w:pos="8640"/>
              </w:tabs>
              <w:spacing w:after="240"/>
              <w:rPr>
                <w:b/>
                <w:sz w:val="16"/>
                <w:szCs w:val="16"/>
              </w:rPr>
            </w:pPr>
          </w:p>
        </w:tc>
        <w:tc>
          <w:tcPr>
            <w:tcW w:w="666" w:type="dxa"/>
          </w:tcPr>
          <w:p w14:paraId="5E41B01C" w14:textId="77777777" w:rsidR="00E92B05" w:rsidRPr="00A86C13" w:rsidRDefault="00E92B05" w:rsidP="00383FC4">
            <w:pPr>
              <w:tabs>
                <w:tab w:val="center" w:pos="4320"/>
                <w:tab w:val="right" w:pos="8640"/>
              </w:tabs>
              <w:spacing w:after="240"/>
              <w:rPr>
                <w:b/>
                <w:sz w:val="16"/>
                <w:szCs w:val="16"/>
              </w:rPr>
            </w:pPr>
          </w:p>
        </w:tc>
        <w:tc>
          <w:tcPr>
            <w:tcW w:w="594" w:type="dxa"/>
          </w:tcPr>
          <w:p w14:paraId="190DF964" w14:textId="77777777" w:rsidR="00E92B05" w:rsidRPr="00A86C13" w:rsidRDefault="00E92B05" w:rsidP="00383FC4">
            <w:pPr>
              <w:tabs>
                <w:tab w:val="center" w:pos="4320"/>
                <w:tab w:val="right" w:pos="8640"/>
              </w:tabs>
              <w:spacing w:after="240"/>
              <w:rPr>
                <w:b/>
                <w:sz w:val="16"/>
                <w:szCs w:val="16"/>
              </w:rPr>
            </w:pPr>
          </w:p>
        </w:tc>
        <w:tc>
          <w:tcPr>
            <w:tcW w:w="630" w:type="dxa"/>
          </w:tcPr>
          <w:p w14:paraId="4825354A" w14:textId="77777777" w:rsidR="00E92B05" w:rsidRPr="00A86C13" w:rsidRDefault="00E92B05" w:rsidP="00383FC4">
            <w:pPr>
              <w:tabs>
                <w:tab w:val="center" w:pos="4320"/>
                <w:tab w:val="right" w:pos="8640"/>
              </w:tabs>
              <w:spacing w:after="240"/>
              <w:rPr>
                <w:b/>
                <w:sz w:val="16"/>
                <w:szCs w:val="16"/>
              </w:rPr>
            </w:pPr>
          </w:p>
        </w:tc>
        <w:tc>
          <w:tcPr>
            <w:tcW w:w="576" w:type="dxa"/>
          </w:tcPr>
          <w:p w14:paraId="567A280E" w14:textId="77777777" w:rsidR="00E92B05" w:rsidRPr="00A86C13" w:rsidRDefault="00E92B05" w:rsidP="00383FC4">
            <w:pPr>
              <w:tabs>
                <w:tab w:val="center" w:pos="4320"/>
                <w:tab w:val="right" w:pos="8640"/>
              </w:tabs>
              <w:spacing w:after="240"/>
              <w:rPr>
                <w:b/>
                <w:sz w:val="16"/>
                <w:szCs w:val="16"/>
              </w:rPr>
            </w:pPr>
          </w:p>
        </w:tc>
        <w:tc>
          <w:tcPr>
            <w:tcW w:w="630" w:type="dxa"/>
          </w:tcPr>
          <w:p w14:paraId="275F8890" w14:textId="77777777" w:rsidR="00E92B05" w:rsidRPr="00A86C13" w:rsidRDefault="00E92B05" w:rsidP="00383FC4">
            <w:pPr>
              <w:tabs>
                <w:tab w:val="center" w:pos="4320"/>
                <w:tab w:val="right" w:pos="8640"/>
              </w:tabs>
              <w:spacing w:after="240"/>
              <w:rPr>
                <w:b/>
                <w:sz w:val="16"/>
                <w:szCs w:val="16"/>
              </w:rPr>
            </w:pPr>
          </w:p>
        </w:tc>
        <w:tc>
          <w:tcPr>
            <w:tcW w:w="720" w:type="dxa"/>
          </w:tcPr>
          <w:p w14:paraId="1706D03C" w14:textId="2DD0A872" w:rsidR="00E92B05" w:rsidRPr="00A86C13" w:rsidRDefault="00FF02B2" w:rsidP="00383FC4">
            <w:pPr>
              <w:tabs>
                <w:tab w:val="center" w:pos="4320"/>
                <w:tab w:val="right" w:pos="8640"/>
              </w:tabs>
              <w:spacing w:after="240"/>
              <w:rPr>
                <w:b/>
                <w:sz w:val="16"/>
                <w:szCs w:val="16"/>
              </w:rPr>
            </w:pPr>
            <w:r>
              <w:rPr>
                <w:b/>
                <w:sz w:val="16"/>
                <w:szCs w:val="16"/>
              </w:rPr>
              <w:t>13.0120</w:t>
            </w:r>
          </w:p>
        </w:tc>
        <w:tc>
          <w:tcPr>
            <w:tcW w:w="630" w:type="dxa"/>
          </w:tcPr>
          <w:p w14:paraId="7B6F520E" w14:textId="77777777" w:rsidR="00E92B05" w:rsidRPr="00A86C13" w:rsidRDefault="00E92B05" w:rsidP="00383FC4">
            <w:pPr>
              <w:tabs>
                <w:tab w:val="center" w:pos="4320"/>
                <w:tab w:val="right" w:pos="8640"/>
              </w:tabs>
              <w:spacing w:after="240"/>
              <w:rPr>
                <w:b/>
                <w:sz w:val="16"/>
                <w:szCs w:val="16"/>
              </w:rPr>
            </w:pPr>
          </w:p>
        </w:tc>
        <w:tc>
          <w:tcPr>
            <w:tcW w:w="630" w:type="dxa"/>
          </w:tcPr>
          <w:p w14:paraId="78ABCF21" w14:textId="77777777" w:rsidR="00E92B05" w:rsidRPr="00A86C13" w:rsidRDefault="00E92B05" w:rsidP="00383FC4">
            <w:pPr>
              <w:tabs>
                <w:tab w:val="center" w:pos="4320"/>
                <w:tab w:val="right" w:pos="8640"/>
              </w:tabs>
              <w:spacing w:after="240"/>
              <w:rPr>
                <w:b/>
                <w:sz w:val="16"/>
                <w:szCs w:val="16"/>
              </w:rPr>
            </w:pPr>
          </w:p>
        </w:tc>
        <w:tc>
          <w:tcPr>
            <w:tcW w:w="540" w:type="dxa"/>
          </w:tcPr>
          <w:p w14:paraId="7236227E" w14:textId="77777777" w:rsidR="00E92B05" w:rsidRPr="00A86C13" w:rsidRDefault="00E92B05" w:rsidP="00383FC4">
            <w:pPr>
              <w:tabs>
                <w:tab w:val="center" w:pos="4320"/>
                <w:tab w:val="right" w:pos="8640"/>
              </w:tabs>
              <w:spacing w:after="240"/>
              <w:rPr>
                <w:b/>
                <w:sz w:val="16"/>
                <w:szCs w:val="16"/>
              </w:rPr>
            </w:pPr>
          </w:p>
        </w:tc>
        <w:tc>
          <w:tcPr>
            <w:tcW w:w="630" w:type="dxa"/>
          </w:tcPr>
          <w:p w14:paraId="21D61F35" w14:textId="77777777" w:rsidR="00E92B05" w:rsidRPr="00A86C13" w:rsidRDefault="00E92B05" w:rsidP="00383FC4">
            <w:pPr>
              <w:tabs>
                <w:tab w:val="center" w:pos="4320"/>
                <w:tab w:val="right" w:pos="8640"/>
              </w:tabs>
              <w:spacing w:after="240"/>
              <w:rPr>
                <w:b/>
                <w:sz w:val="16"/>
                <w:szCs w:val="16"/>
              </w:rPr>
            </w:pPr>
          </w:p>
        </w:tc>
        <w:tc>
          <w:tcPr>
            <w:tcW w:w="630" w:type="dxa"/>
          </w:tcPr>
          <w:p w14:paraId="2E77E93B" w14:textId="77777777" w:rsidR="00E92B05" w:rsidRPr="00A86C13" w:rsidRDefault="00E92B05" w:rsidP="00383FC4">
            <w:pPr>
              <w:tabs>
                <w:tab w:val="center" w:pos="4320"/>
                <w:tab w:val="right" w:pos="8640"/>
              </w:tabs>
              <w:spacing w:after="240"/>
              <w:rPr>
                <w:b/>
                <w:sz w:val="16"/>
                <w:szCs w:val="16"/>
              </w:rPr>
            </w:pPr>
          </w:p>
        </w:tc>
        <w:tc>
          <w:tcPr>
            <w:tcW w:w="630" w:type="dxa"/>
          </w:tcPr>
          <w:p w14:paraId="493B4005" w14:textId="77777777" w:rsidR="00E92B05" w:rsidRPr="00A86C13" w:rsidRDefault="00E92B05" w:rsidP="00383FC4">
            <w:pPr>
              <w:tabs>
                <w:tab w:val="center" w:pos="4320"/>
                <w:tab w:val="right" w:pos="8640"/>
              </w:tabs>
              <w:spacing w:after="240"/>
              <w:rPr>
                <w:b/>
                <w:sz w:val="16"/>
                <w:szCs w:val="16"/>
              </w:rPr>
            </w:pPr>
          </w:p>
        </w:tc>
        <w:tc>
          <w:tcPr>
            <w:tcW w:w="630" w:type="dxa"/>
          </w:tcPr>
          <w:p w14:paraId="0113D384" w14:textId="77777777" w:rsidR="00E92B05" w:rsidRPr="00A86C13" w:rsidRDefault="00E92B05" w:rsidP="00383FC4">
            <w:pPr>
              <w:tabs>
                <w:tab w:val="center" w:pos="4320"/>
                <w:tab w:val="right" w:pos="8640"/>
              </w:tabs>
              <w:spacing w:after="240"/>
              <w:rPr>
                <w:b/>
                <w:sz w:val="16"/>
                <w:szCs w:val="16"/>
              </w:rPr>
            </w:pPr>
          </w:p>
        </w:tc>
        <w:tc>
          <w:tcPr>
            <w:tcW w:w="630" w:type="dxa"/>
          </w:tcPr>
          <w:p w14:paraId="70A61E4E" w14:textId="77777777" w:rsidR="00E92B05" w:rsidRPr="00A86C13" w:rsidRDefault="00E92B05" w:rsidP="00383FC4">
            <w:pPr>
              <w:tabs>
                <w:tab w:val="center" w:pos="4320"/>
                <w:tab w:val="right" w:pos="8640"/>
              </w:tabs>
              <w:spacing w:after="240"/>
              <w:rPr>
                <w:b/>
                <w:sz w:val="16"/>
                <w:szCs w:val="16"/>
              </w:rPr>
            </w:pPr>
          </w:p>
        </w:tc>
        <w:tc>
          <w:tcPr>
            <w:tcW w:w="630" w:type="dxa"/>
          </w:tcPr>
          <w:p w14:paraId="2FE58EC0" w14:textId="77777777" w:rsidR="00E92B05" w:rsidRPr="00A86C13" w:rsidRDefault="00E92B05" w:rsidP="00383FC4">
            <w:pPr>
              <w:tabs>
                <w:tab w:val="center" w:pos="4320"/>
                <w:tab w:val="right" w:pos="8640"/>
              </w:tabs>
              <w:spacing w:after="240"/>
              <w:rPr>
                <w:b/>
                <w:sz w:val="16"/>
                <w:szCs w:val="16"/>
              </w:rPr>
            </w:pPr>
          </w:p>
        </w:tc>
      </w:tr>
      <w:tr w:rsidR="00E92B05" w14:paraId="212B5CCA" w14:textId="77777777" w:rsidTr="00D51B88">
        <w:trPr>
          <w:trHeight w:hRule="exact" w:val="307"/>
        </w:trPr>
        <w:tc>
          <w:tcPr>
            <w:tcW w:w="720" w:type="dxa"/>
            <w:vMerge/>
          </w:tcPr>
          <w:p w14:paraId="2954288D" w14:textId="77777777" w:rsidR="00E92B05" w:rsidRPr="00A86C13" w:rsidRDefault="00E92B05" w:rsidP="00383FC4">
            <w:pPr>
              <w:tabs>
                <w:tab w:val="center" w:pos="4320"/>
                <w:tab w:val="right" w:pos="8640"/>
              </w:tabs>
              <w:spacing w:after="240"/>
              <w:rPr>
                <w:b/>
                <w:sz w:val="16"/>
                <w:szCs w:val="16"/>
              </w:rPr>
            </w:pPr>
          </w:p>
        </w:tc>
        <w:tc>
          <w:tcPr>
            <w:tcW w:w="360" w:type="dxa"/>
          </w:tcPr>
          <w:p w14:paraId="1CA48443"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2</w:t>
            </w:r>
          </w:p>
        </w:tc>
        <w:tc>
          <w:tcPr>
            <w:tcW w:w="652" w:type="dxa"/>
          </w:tcPr>
          <w:p w14:paraId="6E72CC6A" w14:textId="34D97DCE" w:rsidR="00E92B05" w:rsidRPr="00A86C13" w:rsidRDefault="0013475D" w:rsidP="00383FC4">
            <w:pPr>
              <w:tabs>
                <w:tab w:val="center" w:pos="4320"/>
                <w:tab w:val="right" w:pos="8640"/>
              </w:tabs>
              <w:spacing w:after="240"/>
              <w:rPr>
                <w:b/>
                <w:sz w:val="16"/>
                <w:szCs w:val="16"/>
              </w:rPr>
            </w:pPr>
            <w:r>
              <w:rPr>
                <w:b/>
                <w:sz w:val="16"/>
                <w:szCs w:val="16"/>
              </w:rPr>
              <w:t>39.5817</w:t>
            </w:r>
          </w:p>
        </w:tc>
        <w:tc>
          <w:tcPr>
            <w:tcW w:w="630" w:type="dxa"/>
          </w:tcPr>
          <w:p w14:paraId="4518E2B0" w14:textId="77777777" w:rsidR="00E92B05" w:rsidRPr="00A86C13" w:rsidRDefault="00E92B05" w:rsidP="00383FC4">
            <w:pPr>
              <w:tabs>
                <w:tab w:val="center" w:pos="4320"/>
                <w:tab w:val="right" w:pos="8640"/>
              </w:tabs>
              <w:spacing w:after="240"/>
              <w:rPr>
                <w:b/>
                <w:sz w:val="16"/>
                <w:szCs w:val="16"/>
              </w:rPr>
            </w:pPr>
          </w:p>
        </w:tc>
        <w:tc>
          <w:tcPr>
            <w:tcW w:w="630" w:type="dxa"/>
          </w:tcPr>
          <w:p w14:paraId="66BD4E3B" w14:textId="77777777" w:rsidR="00E92B05" w:rsidRPr="00A86C13" w:rsidRDefault="00E92B05" w:rsidP="00383FC4">
            <w:pPr>
              <w:tabs>
                <w:tab w:val="center" w:pos="4320"/>
                <w:tab w:val="right" w:pos="8640"/>
              </w:tabs>
              <w:spacing w:after="240"/>
              <w:rPr>
                <w:b/>
                <w:sz w:val="16"/>
                <w:szCs w:val="16"/>
              </w:rPr>
            </w:pPr>
          </w:p>
        </w:tc>
        <w:tc>
          <w:tcPr>
            <w:tcW w:w="630" w:type="dxa"/>
          </w:tcPr>
          <w:p w14:paraId="076F148A" w14:textId="77777777" w:rsidR="00E92B05" w:rsidRPr="00A86C13" w:rsidRDefault="00E92B05" w:rsidP="00383FC4">
            <w:pPr>
              <w:tabs>
                <w:tab w:val="center" w:pos="4320"/>
                <w:tab w:val="right" w:pos="8640"/>
              </w:tabs>
              <w:spacing w:after="240"/>
              <w:rPr>
                <w:b/>
                <w:sz w:val="16"/>
                <w:szCs w:val="16"/>
              </w:rPr>
            </w:pPr>
          </w:p>
        </w:tc>
        <w:tc>
          <w:tcPr>
            <w:tcW w:w="630" w:type="dxa"/>
          </w:tcPr>
          <w:p w14:paraId="4B73A336" w14:textId="77777777" w:rsidR="00E92B05" w:rsidRPr="00A86C13" w:rsidRDefault="00E92B05" w:rsidP="00383FC4">
            <w:pPr>
              <w:tabs>
                <w:tab w:val="center" w:pos="4320"/>
                <w:tab w:val="right" w:pos="8640"/>
              </w:tabs>
              <w:spacing w:after="240"/>
              <w:rPr>
                <w:b/>
                <w:sz w:val="16"/>
                <w:szCs w:val="16"/>
              </w:rPr>
            </w:pPr>
          </w:p>
        </w:tc>
        <w:tc>
          <w:tcPr>
            <w:tcW w:w="630" w:type="dxa"/>
          </w:tcPr>
          <w:p w14:paraId="2E49277C" w14:textId="77777777" w:rsidR="00E92B05" w:rsidRPr="00A86C13" w:rsidRDefault="00E92B05" w:rsidP="00383FC4">
            <w:pPr>
              <w:tabs>
                <w:tab w:val="center" w:pos="4320"/>
                <w:tab w:val="right" w:pos="8640"/>
              </w:tabs>
              <w:spacing w:after="240"/>
              <w:rPr>
                <w:b/>
                <w:sz w:val="16"/>
                <w:szCs w:val="16"/>
              </w:rPr>
            </w:pPr>
          </w:p>
        </w:tc>
        <w:tc>
          <w:tcPr>
            <w:tcW w:w="666" w:type="dxa"/>
          </w:tcPr>
          <w:p w14:paraId="477C83DB" w14:textId="77777777" w:rsidR="00E92B05" w:rsidRPr="00A86C13" w:rsidRDefault="00E92B05" w:rsidP="00383FC4">
            <w:pPr>
              <w:tabs>
                <w:tab w:val="center" w:pos="4320"/>
                <w:tab w:val="right" w:pos="8640"/>
              </w:tabs>
              <w:spacing w:after="240"/>
              <w:rPr>
                <w:b/>
                <w:sz w:val="16"/>
                <w:szCs w:val="16"/>
              </w:rPr>
            </w:pPr>
          </w:p>
        </w:tc>
        <w:tc>
          <w:tcPr>
            <w:tcW w:w="594" w:type="dxa"/>
          </w:tcPr>
          <w:p w14:paraId="0EDB5129" w14:textId="77777777" w:rsidR="00E92B05" w:rsidRPr="00A86C13" w:rsidRDefault="00E92B05" w:rsidP="00383FC4">
            <w:pPr>
              <w:tabs>
                <w:tab w:val="center" w:pos="4320"/>
                <w:tab w:val="right" w:pos="8640"/>
              </w:tabs>
              <w:spacing w:after="240"/>
              <w:rPr>
                <w:b/>
                <w:sz w:val="16"/>
                <w:szCs w:val="16"/>
              </w:rPr>
            </w:pPr>
          </w:p>
        </w:tc>
        <w:tc>
          <w:tcPr>
            <w:tcW w:w="630" w:type="dxa"/>
          </w:tcPr>
          <w:p w14:paraId="0EC55B41" w14:textId="77777777" w:rsidR="00E92B05" w:rsidRPr="00A86C13" w:rsidRDefault="00E92B05" w:rsidP="00383FC4">
            <w:pPr>
              <w:tabs>
                <w:tab w:val="center" w:pos="4320"/>
                <w:tab w:val="right" w:pos="8640"/>
              </w:tabs>
              <w:spacing w:after="240"/>
              <w:rPr>
                <w:b/>
                <w:sz w:val="16"/>
                <w:szCs w:val="16"/>
              </w:rPr>
            </w:pPr>
          </w:p>
        </w:tc>
        <w:tc>
          <w:tcPr>
            <w:tcW w:w="576" w:type="dxa"/>
          </w:tcPr>
          <w:p w14:paraId="444A796C" w14:textId="77777777" w:rsidR="00E92B05" w:rsidRPr="00A86C13" w:rsidRDefault="00E92B05" w:rsidP="00383FC4">
            <w:pPr>
              <w:tabs>
                <w:tab w:val="center" w:pos="4320"/>
                <w:tab w:val="right" w:pos="8640"/>
              </w:tabs>
              <w:spacing w:after="240"/>
              <w:rPr>
                <w:b/>
                <w:sz w:val="16"/>
                <w:szCs w:val="16"/>
              </w:rPr>
            </w:pPr>
          </w:p>
        </w:tc>
        <w:tc>
          <w:tcPr>
            <w:tcW w:w="630" w:type="dxa"/>
          </w:tcPr>
          <w:p w14:paraId="7820EF89" w14:textId="77777777" w:rsidR="00E92B05" w:rsidRPr="00A86C13" w:rsidRDefault="00E92B05" w:rsidP="00383FC4">
            <w:pPr>
              <w:tabs>
                <w:tab w:val="center" w:pos="4320"/>
                <w:tab w:val="right" w:pos="8640"/>
              </w:tabs>
              <w:spacing w:after="240"/>
              <w:rPr>
                <w:b/>
                <w:sz w:val="16"/>
                <w:szCs w:val="16"/>
              </w:rPr>
            </w:pPr>
          </w:p>
        </w:tc>
        <w:tc>
          <w:tcPr>
            <w:tcW w:w="720" w:type="dxa"/>
          </w:tcPr>
          <w:p w14:paraId="229249AA" w14:textId="00FB99CB" w:rsidR="00E92B05" w:rsidRPr="00A86C13" w:rsidRDefault="0013475D" w:rsidP="00383FC4">
            <w:pPr>
              <w:tabs>
                <w:tab w:val="center" w:pos="4320"/>
                <w:tab w:val="right" w:pos="8640"/>
              </w:tabs>
              <w:spacing w:after="240"/>
              <w:rPr>
                <w:b/>
                <w:sz w:val="16"/>
                <w:szCs w:val="16"/>
              </w:rPr>
            </w:pPr>
            <w:r>
              <w:rPr>
                <w:b/>
                <w:sz w:val="16"/>
                <w:szCs w:val="16"/>
              </w:rPr>
              <w:t>12.2519</w:t>
            </w:r>
          </w:p>
        </w:tc>
        <w:tc>
          <w:tcPr>
            <w:tcW w:w="630" w:type="dxa"/>
          </w:tcPr>
          <w:p w14:paraId="6120D200" w14:textId="77777777" w:rsidR="00E92B05" w:rsidRPr="00A86C13" w:rsidRDefault="00E92B05" w:rsidP="00383FC4">
            <w:pPr>
              <w:tabs>
                <w:tab w:val="center" w:pos="4320"/>
                <w:tab w:val="right" w:pos="8640"/>
              </w:tabs>
              <w:spacing w:after="240"/>
              <w:rPr>
                <w:b/>
                <w:sz w:val="16"/>
                <w:szCs w:val="16"/>
              </w:rPr>
            </w:pPr>
          </w:p>
        </w:tc>
        <w:tc>
          <w:tcPr>
            <w:tcW w:w="630" w:type="dxa"/>
          </w:tcPr>
          <w:p w14:paraId="432542A2" w14:textId="77777777" w:rsidR="00E92B05" w:rsidRPr="00A86C13" w:rsidRDefault="00E92B05" w:rsidP="00383FC4">
            <w:pPr>
              <w:tabs>
                <w:tab w:val="center" w:pos="4320"/>
                <w:tab w:val="right" w:pos="8640"/>
              </w:tabs>
              <w:spacing w:after="240"/>
              <w:rPr>
                <w:b/>
                <w:sz w:val="16"/>
                <w:szCs w:val="16"/>
              </w:rPr>
            </w:pPr>
          </w:p>
        </w:tc>
        <w:tc>
          <w:tcPr>
            <w:tcW w:w="540" w:type="dxa"/>
          </w:tcPr>
          <w:p w14:paraId="077A2BA1" w14:textId="77777777" w:rsidR="00E92B05" w:rsidRPr="00A86C13" w:rsidRDefault="00E92B05" w:rsidP="00383FC4">
            <w:pPr>
              <w:tabs>
                <w:tab w:val="center" w:pos="4320"/>
                <w:tab w:val="right" w:pos="8640"/>
              </w:tabs>
              <w:spacing w:after="240"/>
              <w:rPr>
                <w:b/>
                <w:sz w:val="16"/>
                <w:szCs w:val="16"/>
              </w:rPr>
            </w:pPr>
          </w:p>
        </w:tc>
        <w:tc>
          <w:tcPr>
            <w:tcW w:w="630" w:type="dxa"/>
          </w:tcPr>
          <w:p w14:paraId="74E86CBE" w14:textId="77777777" w:rsidR="00E92B05" w:rsidRPr="00A86C13" w:rsidRDefault="00E92B05" w:rsidP="00383FC4">
            <w:pPr>
              <w:tabs>
                <w:tab w:val="center" w:pos="4320"/>
                <w:tab w:val="right" w:pos="8640"/>
              </w:tabs>
              <w:spacing w:after="240"/>
              <w:rPr>
                <w:b/>
                <w:sz w:val="16"/>
                <w:szCs w:val="16"/>
              </w:rPr>
            </w:pPr>
          </w:p>
        </w:tc>
        <w:tc>
          <w:tcPr>
            <w:tcW w:w="630" w:type="dxa"/>
          </w:tcPr>
          <w:p w14:paraId="13A0AA24" w14:textId="77777777" w:rsidR="00E92B05" w:rsidRPr="00A86C13" w:rsidRDefault="00E92B05" w:rsidP="00383FC4">
            <w:pPr>
              <w:tabs>
                <w:tab w:val="center" w:pos="4320"/>
                <w:tab w:val="right" w:pos="8640"/>
              </w:tabs>
              <w:spacing w:after="240"/>
              <w:rPr>
                <w:b/>
                <w:sz w:val="16"/>
                <w:szCs w:val="16"/>
              </w:rPr>
            </w:pPr>
          </w:p>
        </w:tc>
        <w:tc>
          <w:tcPr>
            <w:tcW w:w="630" w:type="dxa"/>
          </w:tcPr>
          <w:p w14:paraId="15ABD6F6" w14:textId="77777777" w:rsidR="00E92B05" w:rsidRPr="00A86C13" w:rsidRDefault="00E92B05" w:rsidP="00383FC4">
            <w:pPr>
              <w:tabs>
                <w:tab w:val="center" w:pos="4320"/>
                <w:tab w:val="right" w:pos="8640"/>
              </w:tabs>
              <w:spacing w:after="240"/>
              <w:rPr>
                <w:b/>
                <w:sz w:val="16"/>
                <w:szCs w:val="16"/>
              </w:rPr>
            </w:pPr>
          </w:p>
        </w:tc>
        <w:tc>
          <w:tcPr>
            <w:tcW w:w="630" w:type="dxa"/>
          </w:tcPr>
          <w:p w14:paraId="7C625176" w14:textId="77777777" w:rsidR="00E92B05" w:rsidRPr="00A86C13" w:rsidRDefault="00E92B05" w:rsidP="00383FC4">
            <w:pPr>
              <w:tabs>
                <w:tab w:val="center" w:pos="4320"/>
                <w:tab w:val="right" w:pos="8640"/>
              </w:tabs>
              <w:spacing w:after="240"/>
              <w:rPr>
                <w:b/>
                <w:sz w:val="16"/>
                <w:szCs w:val="16"/>
              </w:rPr>
            </w:pPr>
          </w:p>
        </w:tc>
        <w:tc>
          <w:tcPr>
            <w:tcW w:w="630" w:type="dxa"/>
          </w:tcPr>
          <w:p w14:paraId="62DC219D" w14:textId="77777777" w:rsidR="00E92B05" w:rsidRPr="00A86C13" w:rsidRDefault="00E92B05" w:rsidP="00383FC4">
            <w:pPr>
              <w:tabs>
                <w:tab w:val="center" w:pos="4320"/>
                <w:tab w:val="right" w:pos="8640"/>
              </w:tabs>
              <w:spacing w:after="240"/>
              <w:rPr>
                <w:b/>
                <w:sz w:val="16"/>
                <w:szCs w:val="16"/>
              </w:rPr>
            </w:pPr>
          </w:p>
        </w:tc>
        <w:tc>
          <w:tcPr>
            <w:tcW w:w="630" w:type="dxa"/>
          </w:tcPr>
          <w:p w14:paraId="320266B8" w14:textId="77777777" w:rsidR="00E92B05" w:rsidRPr="00A86C13" w:rsidRDefault="00E92B05" w:rsidP="00383FC4">
            <w:pPr>
              <w:tabs>
                <w:tab w:val="center" w:pos="4320"/>
                <w:tab w:val="right" w:pos="8640"/>
              </w:tabs>
              <w:spacing w:after="240"/>
              <w:rPr>
                <w:b/>
                <w:sz w:val="16"/>
                <w:szCs w:val="16"/>
              </w:rPr>
            </w:pPr>
          </w:p>
        </w:tc>
      </w:tr>
      <w:tr w:rsidR="00E92B05" w14:paraId="7A899810" w14:textId="77777777" w:rsidTr="00D51B88">
        <w:trPr>
          <w:trHeight w:hRule="exact" w:val="307"/>
        </w:trPr>
        <w:tc>
          <w:tcPr>
            <w:tcW w:w="720" w:type="dxa"/>
            <w:vMerge/>
          </w:tcPr>
          <w:p w14:paraId="179370DA" w14:textId="77777777" w:rsidR="00E92B05" w:rsidRPr="00A86C13" w:rsidRDefault="00E92B05" w:rsidP="00383FC4">
            <w:pPr>
              <w:tabs>
                <w:tab w:val="center" w:pos="4320"/>
                <w:tab w:val="right" w:pos="8640"/>
              </w:tabs>
              <w:spacing w:after="240"/>
              <w:rPr>
                <w:b/>
                <w:sz w:val="16"/>
                <w:szCs w:val="16"/>
              </w:rPr>
            </w:pPr>
          </w:p>
        </w:tc>
        <w:tc>
          <w:tcPr>
            <w:tcW w:w="360" w:type="dxa"/>
          </w:tcPr>
          <w:p w14:paraId="0E5D08E8"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3</w:t>
            </w:r>
          </w:p>
        </w:tc>
        <w:tc>
          <w:tcPr>
            <w:tcW w:w="652" w:type="dxa"/>
          </w:tcPr>
          <w:p w14:paraId="222B581E" w14:textId="1BDA82A9" w:rsidR="00E92B05" w:rsidRPr="00A86C13" w:rsidRDefault="0013475D" w:rsidP="00383FC4">
            <w:pPr>
              <w:tabs>
                <w:tab w:val="center" w:pos="4320"/>
                <w:tab w:val="right" w:pos="8640"/>
              </w:tabs>
              <w:spacing w:after="240"/>
              <w:rPr>
                <w:b/>
                <w:sz w:val="16"/>
                <w:szCs w:val="16"/>
              </w:rPr>
            </w:pPr>
            <w:r>
              <w:rPr>
                <w:b/>
                <w:sz w:val="16"/>
                <w:szCs w:val="16"/>
              </w:rPr>
              <w:t>9.8378</w:t>
            </w:r>
          </w:p>
        </w:tc>
        <w:tc>
          <w:tcPr>
            <w:tcW w:w="630" w:type="dxa"/>
          </w:tcPr>
          <w:p w14:paraId="73E03456" w14:textId="77777777" w:rsidR="00E92B05" w:rsidRPr="00A86C13" w:rsidRDefault="00E92B05" w:rsidP="00383FC4">
            <w:pPr>
              <w:tabs>
                <w:tab w:val="center" w:pos="4320"/>
                <w:tab w:val="right" w:pos="8640"/>
              </w:tabs>
              <w:spacing w:after="240"/>
              <w:rPr>
                <w:b/>
                <w:sz w:val="16"/>
                <w:szCs w:val="16"/>
              </w:rPr>
            </w:pPr>
          </w:p>
        </w:tc>
        <w:tc>
          <w:tcPr>
            <w:tcW w:w="630" w:type="dxa"/>
          </w:tcPr>
          <w:p w14:paraId="7B44C558" w14:textId="77777777" w:rsidR="00E92B05" w:rsidRPr="00A86C13" w:rsidRDefault="00E92B05" w:rsidP="00383FC4">
            <w:pPr>
              <w:tabs>
                <w:tab w:val="center" w:pos="4320"/>
                <w:tab w:val="right" w:pos="8640"/>
              </w:tabs>
              <w:spacing w:after="240"/>
              <w:rPr>
                <w:b/>
                <w:sz w:val="16"/>
                <w:szCs w:val="16"/>
              </w:rPr>
            </w:pPr>
          </w:p>
        </w:tc>
        <w:tc>
          <w:tcPr>
            <w:tcW w:w="630" w:type="dxa"/>
          </w:tcPr>
          <w:p w14:paraId="1853B5C9" w14:textId="77777777" w:rsidR="00E92B05" w:rsidRPr="00A86C13" w:rsidRDefault="00E92B05" w:rsidP="00383FC4">
            <w:pPr>
              <w:tabs>
                <w:tab w:val="center" w:pos="4320"/>
                <w:tab w:val="right" w:pos="8640"/>
              </w:tabs>
              <w:spacing w:after="240"/>
              <w:rPr>
                <w:b/>
                <w:sz w:val="16"/>
                <w:szCs w:val="16"/>
              </w:rPr>
            </w:pPr>
          </w:p>
        </w:tc>
        <w:tc>
          <w:tcPr>
            <w:tcW w:w="630" w:type="dxa"/>
          </w:tcPr>
          <w:p w14:paraId="5E719A63" w14:textId="77777777" w:rsidR="00E92B05" w:rsidRPr="00A86C13" w:rsidRDefault="00E92B05" w:rsidP="00383FC4">
            <w:pPr>
              <w:tabs>
                <w:tab w:val="center" w:pos="4320"/>
                <w:tab w:val="right" w:pos="8640"/>
              </w:tabs>
              <w:spacing w:after="240"/>
              <w:rPr>
                <w:b/>
                <w:sz w:val="16"/>
                <w:szCs w:val="16"/>
              </w:rPr>
            </w:pPr>
          </w:p>
        </w:tc>
        <w:tc>
          <w:tcPr>
            <w:tcW w:w="630" w:type="dxa"/>
          </w:tcPr>
          <w:p w14:paraId="473CB4E9" w14:textId="77777777" w:rsidR="00E92B05" w:rsidRPr="00A86C13" w:rsidRDefault="00E92B05" w:rsidP="00383FC4">
            <w:pPr>
              <w:tabs>
                <w:tab w:val="center" w:pos="4320"/>
                <w:tab w:val="right" w:pos="8640"/>
              </w:tabs>
              <w:spacing w:after="240"/>
              <w:rPr>
                <w:b/>
                <w:sz w:val="16"/>
                <w:szCs w:val="16"/>
              </w:rPr>
            </w:pPr>
          </w:p>
        </w:tc>
        <w:tc>
          <w:tcPr>
            <w:tcW w:w="666" w:type="dxa"/>
          </w:tcPr>
          <w:p w14:paraId="7EF52C87" w14:textId="77777777" w:rsidR="00E92B05" w:rsidRPr="00A86C13" w:rsidRDefault="00E92B05" w:rsidP="00383FC4">
            <w:pPr>
              <w:tabs>
                <w:tab w:val="center" w:pos="4320"/>
                <w:tab w:val="right" w:pos="8640"/>
              </w:tabs>
              <w:spacing w:after="240"/>
              <w:rPr>
                <w:b/>
                <w:sz w:val="16"/>
                <w:szCs w:val="16"/>
              </w:rPr>
            </w:pPr>
          </w:p>
        </w:tc>
        <w:tc>
          <w:tcPr>
            <w:tcW w:w="594" w:type="dxa"/>
          </w:tcPr>
          <w:p w14:paraId="1EBA27BD" w14:textId="77777777" w:rsidR="00E92B05" w:rsidRPr="00A86C13" w:rsidRDefault="00E92B05" w:rsidP="00383FC4">
            <w:pPr>
              <w:tabs>
                <w:tab w:val="center" w:pos="4320"/>
                <w:tab w:val="right" w:pos="8640"/>
              </w:tabs>
              <w:spacing w:after="240"/>
              <w:rPr>
                <w:b/>
                <w:sz w:val="16"/>
                <w:szCs w:val="16"/>
              </w:rPr>
            </w:pPr>
          </w:p>
        </w:tc>
        <w:tc>
          <w:tcPr>
            <w:tcW w:w="630" w:type="dxa"/>
          </w:tcPr>
          <w:p w14:paraId="66933854" w14:textId="77777777" w:rsidR="00E92B05" w:rsidRPr="00A86C13" w:rsidRDefault="00E92B05" w:rsidP="00383FC4">
            <w:pPr>
              <w:tabs>
                <w:tab w:val="center" w:pos="4320"/>
                <w:tab w:val="right" w:pos="8640"/>
              </w:tabs>
              <w:spacing w:after="240"/>
              <w:rPr>
                <w:b/>
                <w:sz w:val="16"/>
                <w:szCs w:val="16"/>
              </w:rPr>
            </w:pPr>
          </w:p>
        </w:tc>
        <w:tc>
          <w:tcPr>
            <w:tcW w:w="576" w:type="dxa"/>
          </w:tcPr>
          <w:p w14:paraId="38E4D0F9" w14:textId="77777777" w:rsidR="00E92B05" w:rsidRPr="00A86C13" w:rsidRDefault="00E92B05" w:rsidP="00383FC4">
            <w:pPr>
              <w:tabs>
                <w:tab w:val="center" w:pos="4320"/>
                <w:tab w:val="right" w:pos="8640"/>
              </w:tabs>
              <w:spacing w:after="240"/>
              <w:rPr>
                <w:b/>
                <w:sz w:val="16"/>
                <w:szCs w:val="16"/>
              </w:rPr>
            </w:pPr>
          </w:p>
        </w:tc>
        <w:tc>
          <w:tcPr>
            <w:tcW w:w="630" w:type="dxa"/>
          </w:tcPr>
          <w:p w14:paraId="3D31ADDC" w14:textId="77777777" w:rsidR="00E92B05" w:rsidRPr="00A86C13" w:rsidRDefault="00E92B05" w:rsidP="00383FC4">
            <w:pPr>
              <w:tabs>
                <w:tab w:val="center" w:pos="4320"/>
                <w:tab w:val="right" w:pos="8640"/>
              </w:tabs>
              <w:spacing w:after="240"/>
              <w:rPr>
                <w:b/>
                <w:sz w:val="16"/>
                <w:szCs w:val="16"/>
              </w:rPr>
            </w:pPr>
          </w:p>
        </w:tc>
        <w:tc>
          <w:tcPr>
            <w:tcW w:w="720" w:type="dxa"/>
          </w:tcPr>
          <w:p w14:paraId="35E79CC0" w14:textId="6BC5646B" w:rsidR="00E92B05" w:rsidRPr="00A86C13" w:rsidRDefault="0013475D" w:rsidP="00383FC4">
            <w:pPr>
              <w:tabs>
                <w:tab w:val="center" w:pos="4320"/>
                <w:tab w:val="right" w:pos="8640"/>
              </w:tabs>
              <w:spacing w:after="240"/>
              <w:rPr>
                <w:b/>
                <w:sz w:val="16"/>
                <w:szCs w:val="16"/>
              </w:rPr>
            </w:pPr>
            <w:r>
              <w:rPr>
                <w:b/>
                <w:sz w:val="16"/>
                <w:szCs w:val="16"/>
              </w:rPr>
              <w:t>11.0196</w:t>
            </w:r>
          </w:p>
        </w:tc>
        <w:tc>
          <w:tcPr>
            <w:tcW w:w="630" w:type="dxa"/>
          </w:tcPr>
          <w:p w14:paraId="117544B3" w14:textId="77777777" w:rsidR="00E92B05" w:rsidRPr="00A86C13" w:rsidRDefault="00E92B05" w:rsidP="00383FC4">
            <w:pPr>
              <w:tabs>
                <w:tab w:val="center" w:pos="4320"/>
                <w:tab w:val="right" w:pos="8640"/>
              </w:tabs>
              <w:spacing w:after="240"/>
              <w:rPr>
                <w:b/>
                <w:sz w:val="16"/>
                <w:szCs w:val="16"/>
              </w:rPr>
            </w:pPr>
          </w:p>
        </w:tc>
        <w:tc>
          <w:tcPr>
            <w:tcW w:w="630" w:type="dxa"/>
          </w:tcPr>
          <w:p w14:paraId="5AD93D6D" w14:textId="77777777" w:rsidR="00E92B05" w:rsidRPr="00A86C13" w:rsidRDefault="00E92B05" w:rsidP="00383FC4">
            <w:pPr>
              <w:tabs>
                <w:tab w:val="center" w:pos="4320"/>
                <w:tab w:val="right" w:pos="8640"/>
              </w:tabs>
              <w:spacing w:after="240"/>
              <w:rPr>
                <w:b/>
                <w:sz w:val="16"/>
                <w:szCs w:val="16"/>
              </w:rPr>
            </w:pPr>
          </w:p>
        </w:tc>
        <w:tc>
          <w:tcPr>
            <w:tcW w:w="540" w:type="dxa"/>
          </w:tcPr>
          <w:p w14:paraId="5B16537D" w14:textId="77777777" w:rsidR="00E92B05" w:rsidRPr="00A86C13" w:rsidRDefault="00E92B05" w:rsidP="00383FC4">
            <w:pPr>
              <w:tabs>
                <w:tab w:val="center" w:pos="4320"/>
                <w:tab w:val="right" w:pos="8640"/>
              </w:tabs>
              <w:spacing w:after="240"/>
              <w:rPr>
                <w:b/>
                <w:sz w:val="16"/>
                <w:szCs w:val="16"/>
              </w:rPr>
            </w:pPr>
          </w:p>
        </w:tc>
        <w:tc>
          <w:tcPr>
            <w:tcW w:w="630" w:type="dxa"/>
          </w:tcPr>
          <w:p w14:paraId="028DDAE6" w14:textId="77777777" w:rsidR="00E92B05" w:rsidRPr="00A86C13" w:rsidRDefault="00E92B05" w:rsidP="00383FC4">
            <w:pPr>
              <w:tabs>
                <w:tab w:val="center" w:pos="4320"/>
                <w:tab w:val="right" w:pos="8640"/>
              </w:tabs>
              <w:spacing w:after="240"/>
              <w:rPr>
                <w:b/>
                <w:sz w:val="16"/>
                <w:szCs w:val="16"/>
              </w:rPr>
            </w:pPr>
          </w:p>
        </w:tc>
        <w:tc>
          <w:tcPr>
            <w:tcW w:w="630" w:type="dxa"/>
          </w:tcPr>
          <w:p w14:paraId="17136008" w14:textId="77777777" w:rsidR="00E92B05" w:rsidRPr="00A86C13" w:rsidRDefault="00E92B05" w:rsidP="00383FC4">
            <w:pPr>
              <w:tabs>
                <w:tab w:val="center" w:pos="4320"/>
                <w:tab w:val="right" w:pos="8640"/>
              </w:tabs>
              <w:spacing w:after="240"/>
              <w:rPr>
                <w:b/>
                <w:sz w:val="16"/>
                <w:szCs w:val="16"/>
              </w:rPr>
            </w:pPr>
          </w:p>
        </w:tc>
        <w:tc>
          <w:tcPr>
            <w:tcW w:w="630" w:type="dxa"/>
          </w:tcPr>
          <w:p w14:paraId="5D57C868" w14:textId="77777777" w:rsidR="00E92B05" w:rsidRPr="00A86C13" w:rsidRDefault="00E92B05" w:rsidP="00383FC4">
            <w:pPr>
              <w:tabs>
                <w:tab w:val="center" w:pos="4320"/>
                <w:tab w:val="right" w:pos="8640"/>
              </w:tabs>
              <w:spacing w:after="240"/>
              <w:rPr>
                <w:b/>
                <w:sz w:val="16"/>
                <w:szCs w:val="16"/>
              </w:rPr>
            </w:pPr>
          </w:p>
        </w:tc>
        <w:tc>
          <w:tcPr>
            <w:tcW w:w="630" w:type="dxa"/>
          </w:tcPr>
          <w:p w14:paraId="0BB022CA" w14:textId="77777777" w:rsidR="00E92B05" w:rsidRPr="00A86C13" w:rsidRDefault="00E92B05" w:rsidP="00383FC4">
            <w:pPr>
              <w:tabs>
                <w:tab w:val="center" w:pos="4320"/>
                <w:tab w:val="right" w:pos="8640"/>
              </w:tabs>
              <w:spacing w:after="240"/>
              <w:rPr>
                <w:b/>
                <w:sz w:val="16"/>
                <w:szCs w:val="16"/>
              </w:rPr>
            </w:pPr>
          </w:p>
        </w:tc>
        <w:tc>
          <w:tcPr>
            <w:tcW w:w="630" w:type="dxa"/>
          </w:tcPr>
          <w:p w14:paraId="7F334D29" w14:textId="77777777" w:rsidR="00E92B05" w:rsidRPr="00A86C13" w:rsidRDefault="00E92B05" w:rsidP="00383FC4">
            <w:pPr>
              <w:tabs>
                <w:tab w:val="center" w:pos="4320"/>
                <w:tab w:val="right" w:pos="8640"/>
              </w:tabs>
              <w:spacing w:after="240"/>
              <w:rPr>
                <w:b/>
                <w:sz w:val="16"/>
                <w:szCs w:val="16"/>
              </w:rPr>
            </w:pPr>
          </w:p>
        </w:tc>
        <w:tc>
          <w:tcPr>
            <w:tcW w:w="630" w:type="dxa"/>
          </w:tcPr>
          <w:p w14:paraId="6E241D6C" w14:textId="77777777" w:rsidR="00E92B05" w:rsidRPr="00A86C13" w:rsidRDefault="00E92B05" w:rsidP="00383FC4">
            <w:pPr>
              <w:tabs>
                <w:tab w:val="center" w:pos="4320"/>
                <w:tab w:val="right" w:pos="8640"/>
              </w:tabs>
              <w:spacing w:after="240"/>
              <w:rPr>
                <w:b/>
                <w:sz w:val="16"/>
                <w:szCs w:val="16"/>
              </w:rPr>
            </w:pPr>
          </w:p>
        </w:tc>
      </w:tr>
      <w:tr w:rsidR="00E92B05" w14:paraId="235007F8" w14:textId="77777777" w:rsidTr="00D51B88">
        <w:trPr>
          <w:trHeight w:hRule="exact" w:val="307"/>
        </w:trPr>
        <w:tc>
          <w:tcPr>
            <w:tcW w:w="720" w:type="dxa"/>
            <w:vMerge/>
          </w:tcPr>
          <w:p w14:paraId="0B9BAA4E" w14:textId="77777777" w:rsidR="00E92B05" w:rsidRPr="00A86C13" w:rsidRDefault="00E92B05" w:rsidP="00383FC4">
            <w:pPr>
              <w:tabs>
                <w:tab w:val="center" w:pos="4320"/>
                <w:tab w:val="right" w:pos="8640"/>
              </w:tabs>
              <w:spacing w:after="240"/>
              <w:rPr>
                <w:b/>
                <w:sz w:val="16"/>
                <w:szCs w:val="16"/>
              </w:rPr>
            </w:pPr>
          </w:p>
        </w:tc>
        <w:tc>
          <w:tcPr>
            <w:tcW w:w="360" w:type="dxa"/>
          </w:tcPr>
          <w:p w14:paraId="6DE13BFD"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4</w:t>
            </w:r>
          </w:p>
        </w:tc>
        <w:tc>
          <w:tcPr>
            <w:tcW w:w="652" w:type="dxa"/>
          </w:tcPr>
          <w:p w14:paraId="74C747F3" w14:textId="5CC6BB75" w:rsidR="00E92B05" w:rsidRPr="00A86C13" w:rsidRDefault="0013475D" w:rsidP="00383FC4">
            <w:pPr>
              <w:tabs>
                <w:tab w:val="center" w:pos="4320"/>
                <w:tab w:val="right" w:pos="8640"/>
              </w:tabs>
              <w:spacing w:after="240"/>
              <w:rPr>
                <w:b/>
                <w:sz w:val="16"/>
                <w:szCs w:val="16"/>
              </w:rPr>
            </w:pPr>
            <w:r>
              <w:rPr>
                <w:b/>
                <w:sz w:val="16"/>
                <w:szCs w:val="16"/>
              </w:rPr>
              <w:t>3.6533</w:t>
            </w:r>
          </w:p>
        </w:tc>
        <w:tc>
          <w:tcPr>
            <w:tcW w:w="630" w:type="dxa"/>
          </w:tcPr>
          <w:p w14:paraId="1C203CFA" w14:textId="77777777" w:rsidR="00E92B05" w:rsidRPr="00A86C13" w:rsidRDefault="00E92B05" w:rsidP="00383FC4">
            <w:pPr>
              <w:tabs>
                <w:tab w:val="center" w:pos="4320"/>
                <w:tab w:val="right" w:pos="8640"/>
              </w:tabs>
              <w:spacing w:after="240"/>
              <w:rPr>
                <w:b/>
                <w:sz w:val="16"/>
                <w:szCs w:val="16"/>
              </w:rPr>
            </w:pPr>
          </w:p>
        </w:tc>
        <w:tc>
          <w:tcPr>
            <w:tcW w:w="630" w:type="dxa"/>
          </w:tcPr>
          <w:p w14:paraId="1BCFF480" w14:textId="77777777" w:rsidR="00E92B05" w:rsidRPr="00A86C13" w:rsidRDefault="00E92B05" w:rsidP="00383FC4">
            <w:pPr>
              <w:tabs>
                <w:tab w:val="center" w:pos="4320"/>
                <w:tab w:val="right" w:pos="8640"/>
              </w:tabs>
              <w:spacing w:after="240"/>
              <w:rPr>
                <w:b/>
                <w:sz w:val="16"/>
                <w:szCs w:val="16"/>
              </w:rPr>
            </w:pPr>
          </w:p>
        </w:tc>
        <w:tc>
          <w:tcPr>
            <w:tcW w:w="630" w:type="dxa"/>
          </w:tcPr>
          <w:p w14:paraId="13E39663" w14:textId="77777777" w:rsidR="00E92B05" w:rsidRPr="00A86C13" w:rsidRDefault="00E92B05" w:rsidP="00383FC4">
            <w:pPr>
              <w:tabs>
                <w:tab w:val="center" w:pos="4320"/>
                <w:tab w:val="right" w:pos="8640"/>
              </w:tabs>
              <w:spacing w:after="240"/>
              <w:rPr>
                <w:b/>
                <w:sz w:val="16"/>
                <w:szCs w:val="16"/>
              </w:rPr>
            </w:pPr>
          </w:p>
        </w:tc>
        <w:tc>
          <w:tcPr>
            <w:tcW w:w="630" w:type="dxa"/>
          </w:tcPr>
          <w:p w14:paraId="1D0D1D2C" w14:textId="77777777" w:rsidR="00E92B05" w:rsidRPr="00A86C13" w:rsidRDefault="00E92B05" w:rsidP="00383FC4">
            <w:pPr>
              <w:tabs>
                <w:tab w:val="center" w:pos="4320"/>
                <w:tab w:val="right" w:pos="8640"/>
              </w:tabs>
              <w:spacing w:after="240"/>
              <w:rPr>
                <w:b/>
                <w:sz w:val="16"/>
                <w:szCs w:val="16"/>
              </w:rPr>
            </w:pPr>
          </w:p>
        </w:tc>
        <w:tc>
          <w:tcPr>
            <w:tcW w:w="630" w:type="dxa"/>
          </w:tcPr>
          <w:p w14:paraId="1B24E638" w14:textId="77777777" w:rsidR="00E92B05" w:rsidRPr="00A86C13" w:rsidRDefault="00E92B05" w:rsidP="00383FC4">
            <w:pPr>
              <w:tabs>
                <w:tab w:val="center" w:pos="4320"/>
                <w:tab w:val="right" w:pos="8640"/>
              </w:tabs>
              <w:spacing w:after="240"/>
              <w:rPr>
                <w:b/>
                <w:sz w:val="16"/>
                <w:szCs w:val="16"/>
              </w:rPr>
            </w:pPr>
          </w:p>
        </w:tc>
        <w:tc>
          <w:tcPr>
            <w:tcW w:w="666" w:type="dxa"/>
          </w:tcPr>
          <w:p w14:paraId="71A0C5E3" w14:textId="77777777" w:rsidR="00E92B05" w:rsidRPr="00A86C13" w:rsidRDefault="00E92B05" w:rsidP="00383FC4">
            <w:pPr>
              <w:tabs>
                <w:tab w:val="center" w:pos="4320"/>
                <w:tab w:val="right" w:pos="8640"/>
              </w:tabs>
              <w:spacing w:after="240"/>
              <w:rPr>
                <w:b/>
                <w:sz w:val="16"/>
                <w:szCs w:val="16"/>
              </w:rPr>
            </w:pPr>
          </w:p>
        </w:tc>
        <w:tc>
          <w:tcPr>
            <w:tcW w:w="594" w:type="dxa"/>
          </w:tcPr>
          <w:p w14:paraId="3FD4839C" w14:textId="77777777" w:rsidR="00E92B05" w:rsidRPr="00A86C13" w:rsidRDefault="00E92B05" w:rsidP="00383FC4">
            <w:pPr>
              <w:tabs>
                <w:tab w:val="center" w:pos="4320"/>
                <w:tab w:val="right" w:pos="8640"/>
              </w:tabs>
              <w:spacing w:after="240"/>
              <w:rPr>
                <w:b/>
                <w:sz w:val="16"/>
                <w:szCs w:val="16"/>
              </w:rPr>
            </w:pPr>
          </w:p>
        </w:tc>
        <w:tc>
          <w:tcPr>
            <w:tcW w:w="630" w:type="dxa"/>
          </w:tcPr>
          <w:p w14:paraId="56C9D21C" w14:textId="77777777" w:rsidR="00E92B05" w:rsidRPr="00A86C13" w:rsidRDefault="00E92B05" w:rsidP="00383FC4">
            <w:pPr>
              <w:tabs>
                <w:tab w:val="center" w:pos="4320"/>
                <w:tab w:val="right" w:pos="8640"/>
              </w:tabs>
              <w:spacing w:after="240"/>
              <w:rPr>
                <w:b/>
                <w:sz w:val="16"/>
                <w:szCs w:val="16"/>
              </w:rPr>
            </w:pPr>
          </w:p>
        </w:tc>
        <w:tc>
          <w:tcPr>
            <w:tcW w:w="576" w:type="dxa"/>
          </w:tcPr>
          <w:p w14:paraId="178E5F3B" w14:textId="77777777" w:rsidR="00E92B05" w:rsidRPr="00A86C13" w:rsidRDefault="00E92B05" w:rsidP="00383FC4">
            <w:pPr>
              <w:tabs>
                <w:tab w:val="center" w:pos="4320"/>
                <w:tab w:val="right" w:pos="8640"/>
              </w:tabs>
              <w:spacing w:after="240"/>
              <w:rPr>
                <w:b/>
                <w:sz w:val="16"/>
                <w:szCs w:val="16"/>
              </w:rPr>
            </w:pPr>
          </w:p>
        </w:tc>
        <w:tc>
          <w:tcPr>
            <w:tcW w:w="630" w:type="dxa"/>
          </w:tcPr>
          <w:p w14:paraId="4BE812DB" w14:textId="77777777" w:rsidR="00E92B05" w:rsidRPr="00A86C13" w:rsidRDefault="00E92B05" w:rsidP="00383FC4">
            <w:pPr>
              <w:tabs>
                <w:tab w:val="center" w:pos="4320"/>
                <w:tab w:val="right" w:pos="8640"/>
              </w:tabs>
              <w:spacing w:after="240"/>
              <w:rPr>
                <w:b/>
                <w:sz w:val="16"/>
                <w:szCs w:val="16"/>
              </w:rPr>
            </w:pPr>
          </w:p>
        </w:tc>
        <w:tc>
          <w:tcPr>
            <w:tcW w:w="720" w:type="dxa"/>
          </w:tcPr>
          <w:p w14:paraId="21282CC8" w14:textId="419EA07C" w:rsidR="00E92B05" w:rsidRPr="00A86C13" w:rsidRDefault="0013475D" w:rsidP="00383FC4">
            <w:pPr>
              <w:tabs>
                <w:tab w:val="center" w:pos="4320"/>
                <w:tab w:val="right" w:pos="8640"/>
              </w:tabs>
              <w:spacing w:after="240"/>
              <w:rPr>
                <w:b/>
                <w:sz w:val="16"/>
                <w:szCs w:val="16"/>
              </w:rPr>
            </w:pPr>
            <w:r>
              <w:rPr>
                <w:b/>
                <w:sz w:val="16"/>
                <w:szCs w:val="16"/>
              </w:rPr>
              <w:t>9.3692</w:t>
            </w:r>
          </w:p>
        </w:tc>
        <w:tc>
          <w:tcPr>
            <w:tcW w:w="630" w:type="dxa"/>
          </w:tcPr>
          <w:p w14:paraId="1D4ACA9A" w14:textId="77777777" w:rsidR="00E92B05" w:rsidRPr="00A86C13" w:rsidRDefault="00E92B05" w:rsidP="00383FC4">
            <w:pPr>
              <w:tabs>
                <w:tab w:val="center" w:pos="4320"/>
                <w:tab w:val="right" w:pos="8640"/>
              </w:tabs>
              <w:spacing w:after="240"/>
              <w:rPr>
                <w:b/>
                <w:sz w:val="16"/>
                <w:szCs w:val="16"/>
              </w:rPr>
            </w:pPr>
          </w:p>
        </w:tc>
        <w:tc>
          <w:tcPr>
            <w:tcW w:w="630" w:type="dxa"/>
          </w:tcPr>
          <w:p w14:paraId="594B3688" w14:textId="77777777" w:rsidR="00E92B05" w:rsidRPr="00A86C13" w:rsidRDefault="00E92B05" w:rsidP="00383FC4">
            <w:pPr>
              <w:tabs>
                <w:tab w:val="center" w:pos="4320"/>
                <w:tab w:val="right" w:pos="8640"/>
              </w:tabs>
              <w:spacing w:after="240"/>
              <w:rPr>
                <w:b/>
                <w:sz w:val="16"/>
                <w:szCs w:val="16"/>
              </w:rPr>
            </w:pPr>
          </w:p>
        </w:tc>
        <w:tc>
          <w:tcPr>
            <w:tcW w:w="540" w:type="dxa"/>
          </w:tcPr>
          <w:p w14:paraId="3577EF46" w14:textId="77777777" w:rsidR="00E92B05" w:rsidRPr="00A86C13" w:rsidRDefault="00E92B05" w:rsidP="00383FC4">
            <w:pPr>
              <w:tabs>
                <w:tab w:val="center" w:pos="4320"/>
                <w:tab w:val="right" w:pos="8640"/>
              </w:tabs>
              <w:spacing w:after="240"/>
              <w:rPr>
                <w:b/>
                <w:sz w:val="16"/>
                <w:szCs w:val="16"/>
              </w:rPr>
            </w:pPr>
          </w:p>
        </w:tc>
        <w:tc>
          <w:tcPr>
            <w:tcW w:w="630" w:type="dxa"/>
          </w:tcPr>
          <w:p w14:paraId="55233189" w14:textId="77777777" w:rsidR="00E92B05" w:rsidRPr="00A86C13" w:rsidRDefault="00E92B05" w:rsidP="00383FC4">
            <w:pPr>
              <w:tabs>
                <w:tab w:val="center" w:pos="4320"/>
                <w:tab w:val="right" w:pos="8640"/>
              </w:tabs>
              <w:spacing w:after="240"/>
              <w:rPr>
                <w:b/>
                <w:sz w:val="16"/>
                <w:szCs w:val="16"/>
              </w:rPr>
            </w:pPr>
          </w:p>
        </w:tc>
        <w:tc>
          <w:tcPr>
            <w:tcW w:w="630" w:type="dxa"/>
          </w:tcPr>
          <w:p w14:paraId="42303E32" w14:textId="77777777" w:rsidR="00E92B05" w:rsidRPr="00A86C13" w:rsidRDefault="00E92B05" w:rsidP="00383FC4">
            <w:pPr>
              <w:tabs>
                <w:tab w:val="center" w:pos="4320"/>
                <w:tab w:val="right" w:pos="8640"/>
              </w:tabs>
              <w:spacing w:after="240"/>
              <w:rPr>
                <w:b/>
                <w:sz w:val="16"/>
                <w:szCs w:val="16"/>
              </w:rPr>
            </w:pPr>
          </w:p>
        </w:tc>
        <w:tc>
          <w:tcPr>
            <w:tcW w:w="630" w:type="dxa"/>
          </w:tcPr>
          <w:p w14:paraId="4FCECD71" w14:textId="77777777" w:rsidR="00E92B05" w:rsidRPr="00A86C13" w:rsidRDefault="00E92B05" w:rsidP="00383FC4">
            <w:pPr>
              <w:tabs>
                <w:tab w:val="center" w:pos="4320"/>
                <w:tab w:val="right" w:pos="8640"/>
              </w:tabs>
              <w:spacing w:after="240"/>
              <w:rPr>
                <w:b/>
                <w:sz w:val="16"/>
                <w:szCs w:val="16"/>
              </w:rPr>
            </w:pPr>
          </w:p>
        </w:tc>
        <w:tc>
          <w:tcPr>
            <w:tcW w:w="630" w:type="dxa"/>
          </w:tcPr>
          <w:p w14:paraId="4BAC5A9E" w14:textId="77777777" w:rsidR="00E92B05" w:rsidRPr="00A86C13" w:rsidRDefault="00E92B05" w:rsidP="00383FC4">
            <w:pPr>
              <w:tabs>
                <w:tab w:val="center" w:pos="4320"/>
                <w:tab w:val="right" w:pos="8640"/>
              </w:tabs>
              <w:spacing w:after="240"/>
              <w:rPr>
                <w:b/>
                <w:sz w:val="16"/>
                <w:szCs w:val="16"/>
              </w:rPr>
            </w:pPr>
          </w:p>
        </w:tc>
        <w:tc>
          <w:tcPr>
            <w:tcW w:w="630" w:type="dxa"/>
          </w:tcPr>
          <w:p w14:paraId="2E1D2ED3" w14:textId="77777777" w:rsidR="00E92B05" w:rsidRPr="00A86C13" w:rsidRDefault="00E92B05" w:rsidP="00383FC4">
            <w:pPr>
              <w:tabs>
                <w:tab w:val="center" w:pos="4320"/>
                <w:tab w:val="right" w:pos="8640"/>
              </w:tabs>
              <w:spacing w:after="240"/>
              <w:rPr>
                <w:b/>
                <w:sz w:val="16"/>
                <w:szCs w:val="16"/>
              </w:rPr>
            </w:pPr>
          </w:p>
        </w:tc>
        <w:tc>
          <w:tcPr>
            <w:tcW w:w="630" w:type="dxa"/>
          </w:tcPr>
          <w:p w14:paraId="309A1CCF" w14:textId="77777777" w:rsidR="00E92B05" w:rsidRPr="00A86C13" w:rsidRDefault="00E92B05" w:rsidP="00383FC4">
            <w:pPr>
              <w:tabs>
                <w:tab w:val="center" w:pos="4320"/>
                <w:tab w:val="right" w:pos="8640"/>
              </w:tabs>
              <w:spacing w:after="240"/>
              <w:rPr>
                <w:b/>
                <w:sz w:val="16"/>
                <w:szCs w:val="16"/>
              </w:rPr>
            </w:pPr>
          </w:p>
        </w:tc>
      </w:tr>
      <w:tr w:rsidR="00E92B05" w14:paraId="6230A135" w14:textId="77777777" w:rsidTr="00D51B88">
        <w:trPr>
          <w:trHeight w:hRule="exact" w:val="307"/>
        </w:trPr>
        <w:tc>
          <w:tcPr>
            <w:tcW w:w="720" w:type="dxa"/>
            <w:vMerge/>
          </w:tcPr>
          <w:p w14:paraId="504E759B" w14:textId="77777777" w:rsidR="00E92B05" w:rsidRPr="00A86C13" w:rsidRDefault="00E92B05" w:rsidP="00383FC4">
            <w:pPr>
              <w:tabs>
                <w:tab w:val="center" w:pos="4320"/>
                <w:tab w:val="right" w:pos="8640"/>
              </w:tabs>
              <w:spacing w:after="240"/>
              <w:rPr>
                <w:b/>
                <w:sz w:val="16"/>
                <w:szCs w:val="16"/>
              </w:rPr>
            </w:pPr>
          </w:p>
        </w:tc>
        <w:tc>
          <w:tcPr>
            <w:tcW w:w="360" w:type="dxa"/>
          </w:tcPr>
          <w:p w14:paraId="6D02A435"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6</w:t>
            </w:r>
          </w:p>
        </w:tc>
        <w:tc>
          <w:tcPr>
            <w:tcW w:w="652" w:type="dxa"/>
          </w:tcPr>
          <w:p w14:paraId="19626A7C" w14:textId="1C01BD26" w:rsidR="00E92B05" w:rsidRPr="00A86C13" w:rsidRDefault="005B2299" w:rsidP="00383FC4">
            <w:pPr>
              <w:tabs>
                <w:tab w:val="center" w:pos="4320"/>
                <w:tab w:val="right" w:pos="8640"/>
              </w:tabs>
              <w:spacing w:after="240"/>
              <w:rPr>
                <w:b/>
                <w:sz w:val="16"/>
                <w:szCs w:val="16"/>
              </w:rPr>
            </w:pPr>
            <w:r>
              <w:rPr>
                <w:b/>
                <w:sz w:val="16"/>
                <w:szCs w:val="16"/>
              </w:rPr>
              <w:t>6.3692</w:t>
            </w:r>
          </w:p>
        </w:tc>
        <w:tc>
          <w:tcPr>
            <w:tcW w:w="630" w:type="dxa"/>
          </w:tcPr>
          <w:p w14:paraId="6F9BD9CE" w14:textId="77777777" w:rsidR="00E92B05" w:rsidRPr="00A86C13" w:rsidRDefault="00E92B05" w:rsidP="00383FC4">
            <w:pPr>
              <w:tabs>
                <w:tab w:val="center" w:pos="4320"/>
                <w:tab w:val="right" w:pos="8640"/>
              </w:tabs>
              <w:spacing w:after="240"/>
              <w:rPr>
                <w:b/>
                <w:sz w:val="16"/>
                <w:szCs w:val="16"/>
              </w:rPr>
            </w:pPr>
          </w:p>
        </w:tc>
        <w:tc>
          <w:tcPr>
            <w:tcW w:w="630" w:type="dxa"/>
          </w:tcPr>
          <w:p w14:paraId="48FFADF8" w14:textId="77777777" w:rsidR="00E92B05" w:rsidRPr="00A86C13" w:rsidRDefault="00E92B05" w:rsidP="00383FC4">
            <w:pPr>
              <w:tabs>
                <w:tab w:val="center" w:pos="4320"/>
                <w:tab w:val="right" w:pos="8640"/>
              </w:tabs>
              <w:spacing w:after="240"/>
              <w:rPr>
                <w:b/>
                <w:sz w:val="16"/>
                <w:szCs w:val="16"/>
              </w:rPr>
            </w:pPr>
          </w:p>
        </w:tc>
        <w:tc>
          <w:tcPr>
            <w:tcW w:w="630" w:type="dxa"/>
          </w:tcPr>
          <w:p w14:paraId="13C1DFEF" w14:textId="77777777" w:rsidR="00E92B05" w:rsidRPr="00A86C13" w:rsidRDefault="00E92B05" w:rsidP="00383FC4">
            <w:pPr>
              <w:tabs>
                <w:tab w:val="center" w:pos="4320"/>
                <w:tab w:val="right" w:pos="8640"/>
              </w:tabs>
              <w:spacing w:after="240"/>
              <w:rPr>
                <w:b/>
                <w:sz w:val="16"/>
                <w:szCs w:val="16"/>
              </w:rPr>
            </w:pPr>
          </w:p>
        </w:tc>
        <w:tc>
          <w:tcPr>
            <w:tcW w:w="630" w:type="dxa"/>
          </w:tcPr>
          <w:p w14:paraId="0FB88954" w14:textId="77777777" w:rsidR="00E92B05" w:rsidRPr="00A86C13" w:rsidRDefault="00E92B05" w:rsidP="00383FC4">
            <w:pPr>
              <w:tabs>
                <w:tab w:val="center" w:pos="4320"/>
                <w:tab w:val="right" w:pos="8640"/>
              </w:tabs>
              <w:spacing w:after="240"/>
              <w:rPr>
                <w:b/>
                <w:sz w:val="16"/>
                <w:szCs w:val="16"/>
              </w:rPr>
            </w:pPr>
          </w:p>
        </w:tc>
        <w:tc>
          <w:tcPr>
            <w:tcW w:w="630" w:type="dxa"/>
          </w:tcPr>
          <w:p w14:paraId="35790327" w14:textId="77777777" w:rsidR="00E92B05" w:rsidRPr="00A86C13" w:rsidRDefault="00E92B05" w:rsidP="00383FC4">
            <w:pPr>
              <w:tabs>
                <w:tab w:val="center" w:pos="4320"/>
                <w:tab w:val="right" w:pos="8640"/>
              </w:tabs>
              <w:spacing w:after="240"/>
              <w:rPr>
                <w:b/>
                <w:sz w:val="16"/>
                <w:szCs w:val="16"/>
              </w:rPr>
            </w:pPr>
          </w:p>
        </w:tc>
        <w:tc>
          <w:tcPr>
            <w:tcW w:w="666" w:type="dxa"/>
          </w:tcPr>
          <w:p w14:paraId="7E7ACC60" w14:textId="77777777" w:rsidR="00E92B05" w:rsidRPr="00A86C13" w:rsidRDefault="00E92B05" w:rsidP="00383FC4">
            <w:pPr>
              <w:tabs>
                <w:tab w:val="center" w:pos="4320"/>
                <w:tab w:val="right" w:pos="8640"/>
              </w:tabs>
              <w:spacing w:after="240"/>
              <w:rPr>
                <w:b/>
                <w:sz w:val="16"/>
                <w:szCs w:val="16"/>
              </w:rPr>
            </w:pPr>
          </w:p>
        </w:tc>
        <w:tc>
          <w:tcPr>
            <w:tcW w:w="594" w:type="dxa"/>
          </w:tcPr>
          <w:p w14:paraId="47FF7D94" w14:textId="77777777" w:rsidR="00E92B05" w:rsidRPr="00A86C13" w:rsidRDefault="00E92B05" w:rsidP="00383FC4">
            <w:pPr>
              <w:tabs>
                <w:tab w:val="center" w:pos="4320"/>
                <w:tab w:val="right" w:pos="8640"/>
              </w:tabs>
              <w:spacing w:after="240"/>
              <w:rPr>
                <w:b/>
                <w:sz w:val="16"/>
                <w:szCs w:val="16"/>
              </w:rPr>
            </w:pPr>
          </w:p>
        </w:tc>
        <w:tc>
          <w:tcPr>
            <w:tcW w:w="630" w:type="dxa"/>
          </w:tcPr>
          <w:p w14:paraId="2F81769A" w14:textId="77777777" w:rsidR="00E92B05" w:rsidRPr="00A86C13" w:rsidRDefault="00E92B05" w:rsidP="00383FC4">
            <w:pPr>
              <w:tabs>
                <w:tab w:val="center" w:pos="4320"/>
                <w:tab w:val="right" w:pos="8640"/>
              </w:tabs>
              <w:spacing w:after="240"/>
              <w:rPr>
                <w:b/>
                <w:sz w:val="16"/>
                <w:szCs w:val="16"/>
              </w:rPr>
            </w:pPr>
          </w:p>
        </w:tc>
        <w:tc>
          <w:tcPr>
            <w:tcW w:w="576" w:type="dxa"/>
          </w:tcPr>
          <w:p w14:paraId="14AFB1A3" w14:textId="77777777" w:rsidR="00E92B05" w:rsidRPr="00A86C13" w:rsidRDefault="00E92B05" w:rsidP="00383FC4">
            <w:pPr>
              <w:tabs>
                <w:tab w:val="center" w:pos="4320"/>
                <w:tab w:val="right" w:pos="8640"/>
              </w:tabs>
              <w:spacing w:after="240"/>
              <w:rPr>
                <w:b/>
                <w:sz w:val="16"/>
                <w:szCs w:val="16"/>
              </w:rPr>
            </w:pPr>
          </w:p>
        </w:tc>
        <w:tc>
          <w:tcPr>
            <w:tcW w:w="630" w:type="dxa"/>
          </w:tcPr>
          <w:p w14:paraId="333E7CD4" w14:textId="77777777" w:rsidR="00E92B05" w:rsidRPr="00A86C13" w:rsidRDefault="00E92B05" w:rsidP="00383FC4">
            <w:pPr>
              <w:tabs>
                <w:tab w:val="center" w:pos="4320"/>
                <w:tab w:val="right" w:pos="8640"/>
              </w:tabs>
              <w:spacing w:after="240"/>
              <w:rPr>
                <w:b/>
                <w:sz w:val="16"/>
                <w:szCs w:val="16"/>
              </w:rPr>
            </w:pPr>
          </w:p>
        </w:tc>
        <w:tc>
          <w:tcPr>
            <w:tcW w:w="720" w:type="dxa"/>
          </w:tcPr>
          <w:p w14:paraId="7F4796D8" w14:textId="3F531E68" w:rsidR="00E92B05" w:rsidRPr="00A86C13" w:rsidRDefault="005B2299" w:rsidP="00383FC4">
            <w:pPr>
              <w:tabs>
                <w:tab w:val="center" w:pos="4320"/>
                <w:tab w:val="right" w:pos="8640"/>
              </w:tabs>
              <w:spacing w:after="240"/>
              <w:rPr>
                <w:b/>
                <w:sz w:val="16"/>
                <w:szCs w:val="16"/>
              </w:rPr>
            </w:pPr>
            <w:r>
              <w:rPr>
                <w:b/>
                <w:sz w:val="16"/>
                <w:szCs w:val="16"/>
              </w:rPr>
              <w:t>5.1799</w:t>
            </w:r>
          </w:p>
        </w:tc>
        <w:tc>
          <w:tcPr>
            <w:tcW w:w="630" w:type="dxa"/>
          </w:tcPr>
          <w:p w14:paraId="7872E7C2" w14:textId="77777777" w:rsidR="00E92B05" w:rsidRPr="00A86C13" w:rsidRDefault="00E92B05" w:rsidP="00383FC4">
            <w:pPr>
              <w:tabs>
                <w:tab w:val="center" w:pos="4320"/>
                <w:tab w:val="right" w:pos="8640"/>
              </w:tabs>
              <w:spacing w:after="240"/>
              <w:rPr>
                <w:b/>
                <w:sz w:val="16"/>
                <w:szCs w:val="16"/>
              </w:rPr>
            </w:pPr>
          </w:p>
        </w:tc>
        <w:tc>
          <w:tcPr>
            <w:tcW w:w="630" w:type="dxa"/>
          </w:tcPr>
          <w:p w14:paraId="6B31F117" w14:textId="77777777" w:rsidR="00E92B05" w:rsidRPr="00A86C13" w:rsidRDefault="00E92B05" w:rsidP="00383FC4">
            <w:pPr>
              <w:tabs>
                <w:tab w:val="center" w:pos="4320"/>
                <w:tab w:val="right" w:pos="8640"/>
              </w:tabs>
              <w:spacing w:after="240"/>
              <w:rPr>
                <w:b/>
                <w:sz w:val="16"/>
                <w:szCs w:val="16"/>
              </w:rPr>
            </w:pPr>
          </w:p>
        </w:tc>
        <w:tc>
          <w:tcPr>
            <w:tcW w:w="540" w:type="dxa"/>
          </w:tcPr>
          <w:p w14:paraId="75FAE3AE" w14:textId="77777777" w:rsidR="00E92B05" w:rsidRPr="00A86C13" w:rsidRDefault="00E92B05" w:rsidP="00383FC4">
            <w:pPr>
              <w:tabs>
                <w:tab w:val="center" w:pos="4320"/>
                <w:tab w:val="right" w:pos="8640"/>
              </w:tabs>
              <w:spacing w:after="240"/>
              <w:rPr>
                <w:b/>
                <w:sz w:val="16"/>
                <w:szCs w:val="16"/>
              </w:rPr>
            </w:pPr>
          </w:p>
        </w:tc>
        <w:tc>
          <w:tcPr>
            <w:tcW w:w="630" w:type="dxa"/>
          </w:tcPr>
          <w:p w14:paraId="34FD92CE" w14:textId="77777777" w:rsidR="00E92B05" w:rsidRPr="00A86C13" w:rsidRDefault="00E92B05" w:rsidP="00383FC4">
            <w:pPr>
              <w:tabs>
                <w:tab w:val="center" w:pos="4320"/>
                <w:tab w:val="right" w:pos="8640"/>
              </w:tabs>
              <w:spacing w:after="240"/>
              <w:rPr>
                <w:b/>
                <w:sz w:val="16"/>
                <w:szCs w:val="16"/>
              </w:rPr>
            </w:pPr>
          </w:p>
        </w:tc>
        <w:tc>
          <w:tcPr>
            <w:tcW w:w="630" w:type="dxa"/>
          </w:tcPr>
          <w:p w14:paraId="7EF5C7C4" w14:textId="77777777" w:rsidR="00E92B05" w:rsidRPr="00A86C13" w:rsidRDefault="00E92B05" w:rsidP="00383FC4">
            <w:pPr>
              <w:tabs>
                <w:tab w:val="center" w:pos="4320"/>
                <w:tab w:val="right" w:pos="8640"/>
              </w:tabs>
              <w:spacing w:after="240"/>
              <w:rPr>
                <w:b/>
                <w:sz w:val="16"/>
                <w:szCs w:val="16"/>
              </w:rPr>
            </w:pPr>
          </w:p>
        </w:tc>
        <w:tc>
          <w:tcPr>
            <w:tcW w:w="630" w:type="dxa"/>
          </w:tcPr>
          <w:p w14:paraId="35FDAFBA" w14:textId="77777777" w:rsidR="00E92B05" w:rsidRPr="00A86C13" w:rsidRDefault="00E92B05" w:rsidP="00383FC4">
            <w:pPr>
              <w:tabs>
                <w:tab w:val="center" w:pos="4320"/>
                <w:tab w:val="right" w:pos="8640"/>
              </w:tabs>
              <w:spacing w:after="240"/>
              <w:rPr>
                <w:b/>
                <w:sz w:val="16"/>
                <w:szCs w:val="16"/>
              </w:rPr>
            </w:pPr>
          </w:p>
        </w:tc>
        <w:tc>
          <w:tcPr>
            <w:tcW w:w="630" w:type="dxa"/>
          </w:tcPr>
          <w:p w14:paraId="604B406B" w14:textId="77777777" w:rsidR="00E92B05" w:rsidRPr="00A86C13" w:rsidRDefault="00E92B05" w:rsidP="00383FC4">
            <w:pPr>
              <w:tabs>
                <w:tab w:val="center" w:pos="4320"/>
                <w:tab w:val="right" w:pos="8640"/>
              </w:tabs>
              <w:spacing w:after="240"/>
              <w:rPr>
                <w:b/>
                <w:sz w:val="16"/>
                <w:szCs w:val="16"/>
              </w:rPr>
            </w:pPr>
          </w:p>
        </w:tc>
        <w:tc>
          <w:tcPr>
            <w:tcW w:w="630" w:type="dxa"/>
          </w:tcPr>
          <w:p w14:paraId="41F33E82" w14:textId="77777777" w:rsidR="00E92B05" w:rsidRPr="00A86C13" w:rsidRDefault="00E92B05" w:rsidP="00383FC4">
            <w:pPr>
              <w:tabs>
                <w:tab w:val="center" w:pos="4320"/>
                <w:tab w:val="right" w:pos="8640"/>
              </w:tabs>
              <w:spacing w:after="240"/>
              <w:rPr>
                <w:b/>
                <w:sz w:val="16"/>
                <w:szCs w:val="16"/>
              </w:rPr>
            </w:pPr>
          </w:p>
        </w:tc>
        <w:tc>
          <w:tcPr>
            <w:tcW w:w="630" w:type="dxa"/>
          </w:tcPr>
          <w:p w14:paraId="2BB1E1D0" w14:textId="77777777" w:rsidR="00E92B05" w:rsidRPr="00A86C13" w:rsidRDefault="00E92B05" w:rsidP="00383FC4">
            <w:pPr>
              <w:tabs>
                <w:tab w:val="center" w:pos="4320"/>
                <w:tab w:val="right" w:pos="8640"/>
              </w:tabs>
              <w:spacing w:after="240"/>
              <w:rPr>
                <w:b/>
                <w:sz w:val="16"/>
                <w:szCs w:val="16"/>
              </w:rPr>
            </w:pPr>
          </w:p>
        </w:tc>
      </w:tr>
      <w:tr w:rsidR="00E92B05" w14:paraId="66E1B59E" w14:textId="77777777" w:rsidTr="00D51B88">
        <w:trPr>
          <w:trHeight w:hRule="exact" w:val="307"/>
        </w:trPr>
        <w:tc>
          <w:tcPr>
            <w:tcW w:w="720" w:type="dxa"/>
            <w:vMerge w:val="restart"/>
          </w:tcPr>
          <w:p w14:paraId="7EA55461" w14:textId="77777777" w:rsidR="00E92B05" w:rsidRPr="00A86C13" w:rsidRDefault="00E92B05" w:rsidP="00383FC4">
            <w:pPr>
              <w:tabs>
                <w:tab w:val="center" w:pos="4320"/>
                <w:tab w:val="right" w:pos="8640"/>
              </w:tabs>
              <w:spacing w:after="240"/>
              <w:jc w:val="center"/>
              <w:rPr>
                <w:b/>
                <w:sz w:val="16"/>
                <w:szCs w:val="16"/>
              </w:rPr>
            </w:pPr>
            <w:proofErr w:type="spellStart"/>
            <w:r w:rsidRPr="00A86C13">
              <w:rPr>
                <w:b/>
                <w:sz w:val="16"/>
                <w:szCs w:val="16"/>
              </w:rPr>
              <w:t>P</w:t>
            </w:r>
            <w:r>
              <w:rPr>
                <w:b/>
                <w:sz w:val="16"/>
                <w:szCs w:val="16"/>
              </w:rPr>
              <w:t>RoC</w:t>
            </w:r>
            <w:proofErr w:type="spellEnd"/>
            <w:r>
              <w:rPr>
                <w:b/>
                <w:sz w:val="16"/>
                <w:szCs w:val="16"/>
              </w:rPr>
              <w:t xml:space="preserve"> </w:t>
            </w:r>
            <w:r w:rsidRPr="006A6050">
              <w:rPr>
                <w:sz w:val="12"/>
                <w:szCs w:val="12"/>
              </w:rPr>
              <w:t>(mm)</w:t>
            </w:r>
          </w:p>
        </w:tc>
        <w:tc>
          <w:tcPr>
            <w:tcW w:w="360" w:type="dxa"/>
          </w:tcPr>
          <w:p w14:paraId="27A2FD2F"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1</w:t>
            </w:r>
          </w:p>
        </w:tc>
        <w:tc>
          <w:tcPr>
            <w:tcW w:w="652" w:type="dxa"/>
          </w:tcPr>
          <w:p w14:paraId="32D7B5F0" w14:textId="7C7262C8" w:rsidR="00E92B05" w:rsidRPr="00A86C13" w:rsidRDefault="003C4E85" w:rsidP="00383FC4">
            <w:pPr>
              <w:tabs>
                <w:tab w:val="center" w:pos="4320"/>
                <w:tab w:val="right" w:pos="8640"/>
              </w:tabs>
              <w:spacing w:after="240"/>
              <w:rPr>
                <w:b/>
                <w:sz w:val="16"/>
                <w:szCs w:val="16"/>
              </w:rPr>
            </w:pPr>
            <w:r>
              <w:rPr>
                <w:b/>
                <w:sz w:val="16"/>
                <w:szCs w:val="16"/>
              </w:rPr>
              <w:t>6.0661</w:t>
            </w:r>
          </w:p>
        </w:tc>
        <w:tc>
          <w:tcPr>
            <w:tcW w:w="630" w:type="dxa"/>
          </w:tcPr>
          <w:p w14:paraId="186B8511" w14:textId="77777777" w:rsidR="00E92B05" w:rsidRPr="00A86C13" w:rsidRDefault="00E92B05" w:rsidP="00383FC4">
            <w:pPr>
              <w:tabs>
                <w:tab w:val="center" w:pos="4320"/>
                <w:tab w:val="right" w:pos="8640"/>
              </w:tabs>
              <w:spacing w:after="240"/>
              <w:rPr>
                <w:b/>
                <w:sz w:val="16"/>
                <w:szCs w:val="16"/>
              </w:rPr>
            </w:pPr>
          </w:p>
        </w:tc>
        <w:tc>
          <w:tcPr>
            <w:tcW w:w="630" w:type="dxa"/>
          </w:tcPr>
          <w:p w14:paraId="6FDC9E96" w14:textId="77777777" w:rsidR="00E92B05" w:rsidRPr="00A86C13" w:rsidRDefault="00E92B05" w:rsidP="00383FC4">
            <w:pPr>
              <w:tabs>
                <w:tab w:val="center" w:pos="4320"/>
                <w:tab w:val="right" w:pos="8640"/>
              </w:tabs>
              <w:spacing w:after="240"/>
              <w:rPr>
                <w:b/>
                <w:sz w:val="16"/>
                <w:szCs w:val="16"/>
              </w:rPr>
            </w:pPr>
          </w:p>
        </w:tc>
        <w:tc>
          <w:tcPr>
            <w:tcW w:w="630" w:type="dxa"/>
          </w:tcPr>
          <w:p w14:paraId="7DBCD048" w14:textId="77777777" w:rsidR="00E92B05" w:rsidRPr="00A86C13" w:rsidRDefault="00E92B05" w:rsidP="00383FC4">
            <w:pPr>
              <w:tabs>
                <w:tab w:val="center" w:pos="4320"/>
                <w:tab w:val="right" w:pos="8640"/>
              </w:tabs>
              <w:spacing w:after="240"/>
              <w:rPr>
                <w:b/>
                <w:sz w:val="16"/>
                <w:szCs w:val="16"/>
              </w:rPr>
            </w:pPr>
          </w:p>
        </w:tc>
        <w:tc>
          <w:tcPr>
            <w:tcW w:w="630" w:type="dxa"/>
          </w:tcPr>
          <w:p w14:paraId="4F8F5AA8" w14:textId="77777777" w:rsidR="00E92B05" w:rsidRPr="00A86C13" w:rsidRDefault="00E92B05" w:rsidP="00383FC4">
            <w:pPr>
              <w:tabs>
                <w:tab w:val="center" w:pos="4320"/>
                <w:tab w:val="right" w:pos="8640"/>
              </w:tabs>
              <w:spacing w:after="240"/>
              <w:rPr>
                <w:b/>
                <w:sz w:val="16"/>
                <w:szCs w:val="16"/>
              </w:rPr>
            </w:pPr>
          </w:p>
        </w:tc>
        <w:tc>
          <w:tcPr>
            <w:tcW w:w="630" w:type="dxa"/>
          </w:tcPr>
          <w:p w14:paraId="4995CCA7" w14:textId="77777777" w:rsidR="00E92B05" w:rsidRPr="00A86C13" w:rsidRDefault="00E92B05" w:rsidP="00383FC4">
            <w:pPr>
              <w:tabs>
                <w:tab w:val="center" w:pos="4320"/>
                <w:tab w:val="right" w:pos="8640"/>
              </w:tabs>
              <w:spacing w:after="240"/>
              <w:rPr>
                <w:b/>
                <w:sz w:val="16"/>
                <w:szCs w:val="16"/>
              </w:rPr>
            </w:pPr>
          </w:p>
        </w:tc>
        <w:tc>
          <w:tcPr>
            <w:tcW w:w="666" w:type="dxa"/>
          </w:tcPr>
          <w:p w14:paraId="12D8F28B" w14:textId="77777777" w:rsidR="00E92B05" w:rsidRPr="00A86C13" w:rsidRDefault="00E92B05" w:rsidP="00383FC4">
            <w:pPr>
              <w:tabs>
                <w:tab w:val="center" w:pos="4320"/>
                <w:tab w:val="right" w:pos="8640"/>
              </w:tabs>
              <w:spacing w:after="240"/>
              <w:rPr>
                <w:b/>
                <w:sz w:val="16"/>
                <w:szCs w:val="16"/>
              </w:rPr>
            </w:pPr>
          </w:p>
        </w:tc>
        <w:tc>
          <w:tcPr>
            <w:tcW w:w="594" w:type="dxa"/>
          </w:tcPr>
          <w:p w14:paraId="27DD8A1A" w14:textId="77777777" w:rsidR="00E92B05" w:rsidRPr="00A86C13" w:rsidRDefault="00E92B05" w:rsidP="00383FC4">
            <w:pPr>
              <w:tabs>
                <w:tab w:val="center" w:pos="4320"/>
                <w:tab w:val="right" w:pos="8640"/>
              </w:tabs>
              <w:spacing w:after="240"/>
              <w:rPr>
                <w:b/>
                <w:sz w:val="16"/>
                <w:szCs w:val="16"/>
              </w:rPr>
            </w:pPr>
          </w:p>
        </w:tc>
        <w:tc>
          <w:tcPr>
            <w:tcW w:w="630" w:type="dxa"/>
          </w:tcPr>
          <w:p w14:paraId="7907C57C" w14:textId="77777777" w:rsidR="00E92B05" w:rsidRPr="00A86C13" w:rsidRDefault="00E92B05" w:rsidP="00383FC4">
            <w:pPr>
              <w:tabs>
                <w:tab w:val="center" w:pos="4320"/>
                <w:tab w:val="right" w:pos="8640"/>
              </w:tabs>
              <w:spacing w:after="240"/>
              <w:rPr>
                <w:b/>
                <w:sz w:val="16"/>
                <w:szCs w:val="16"/>
              </w:rPr>
            </w:pPr>
          </w:p>
        </w:tc>
        <w:tc>
          <w:tcPr>
            <w:tcW w:w="576" w:type="dxa"/>
          </w:tcPr>
          <w:p w14:paraId="3A300F2C" w14:textId="77777777" w:rsidR="00E92B05" w:rsidRPr="00A86C13" w:rsidRDefault="00E92B05" w:rsidP="00383FC4">
            <w:pPr>
              <w:tabs>
                <w:tab w:val="center" w:pos="4320"/>
                <w:tab w:val="right" w:pos="8640"/>
              </w:tabs>
              <w:spacing w:after="240"/>
              <w:rPr>
                <w:b/>
                <w:sz w:val="16"/>
                <w:szCs w:val="16"/>
              </w:rPr>
            </w:pPr>
          </w:p>
        </w:tc>
        <w:tc>
          <w:tcPr>
            <w:tcW w:w="630" w:type="dxa"/>
          </w:tcPr>
          <w:p w14:paraId="60C2DED4" w14:textId="77777777" w:rsidR="00E92B05" w:rsidRPr="00A86C13" w:rsidRDefault="00E92B05" w:rsidP="00383FC4">
            <w:pPr>
              <w:tabs>
                <w:tab w:val="center" w:pos="4320"/>
                <w:tab w:val="right" w:pos="8640"/>
              </w:tabs>
              <w:spacing w:after="240"/>
              <w:rPr>
                <w:b/>
                <w:sz w:val="16"/>
                <w:szCs w:val="16"/>
              </w:rPr>
            </w:pPr>
          </w:p>
        </w:tc>
        <w:tc>
          <w:tcPr>
            <w:tcW w:w="720" w:type="dxa"/>
          </w:tcPr>
          <w:p w14:paraId="2EEB4EAC" w14:textId="0D6DD1EF" w:rsidR="00E92B05" w:rsidRPr="00A86C13" w:rsidRDefault="003C4E85" w:rsidP="00383FC4">
            <w:pPr>
              <w:tabs>
                <w:tab w:val="center" w:pos="4320"/>
                <w:tab w:val="right" w:pos="8640"/>
              </w:tabs>
              <w:spacing w:after="240"/>
              <w:rPr>
                <w:b/>
                <w:sz w:val="16"/>
                <w:szCs w:val="16"/>
              </w:rPr>
            </w:pPr>
            <w:r>
              <w:rPr>
                <w:b/>
                <w:sz w:val="16"/>
                <w:szCs w:val="16"/>
              </w:rPr>
              <w:t>6.9318</w:t>
            </w:r>
          </w:p>
        </w:tc>
        <w:tc>
          <w:tcPr>
            <w:tcW w:w="630" w:type="dxa"/>
          </w:tcPr>
          <w:p w14:paraId="1435E64B" w14:textId="77777777" w:rsidR="00E92B05" w:rsidRPr="00A86C13" w:rsidRDefault="00E92B05" w:rsidP="00383FC4">
            <w:pPr>
              <w:tabs>
                <w:tab w:val="center" w:pos="4320"/>
                <w:tab w:val="right" w:pos="8640"/>
              </w:tabs>
              <w:spacing w:after="240"/>
              <w:rPr>
                <w:b/>
                <w:sz w:val="16"/>
                <w:szCs w:val="16"/>
              </w:rPr>
            </w:pPr>
          </w:p>
        </w:tc>
        <w:tc>
          <w:tcPr>
            <w:tcW w:w="630" w:type="dxa"/>
          </w:tcPr>
          <w:p w14:paraId="72D07B7F" w14:textId="77777777" w:rsidR="00E92B05" w:rsidRPr="00A86C13" w:rsidRDefault="00E92B05" w:rsidP="00383FC4">
            <w:pPr>
              <w:tabs>
                <w:tab w:val="center" w:pos="4320"/>
                <w:tab w:val="right" w:pos="8640"/>
              </w:tabs>
              <w:spacing w:after="240"/>
              <w:rPr>
                <w:b/>
                <w:sz w:val="16"/>
                <w:szCs w:val="16"/>
              </w:rPr>
            </w:pPr>
          </w:p>
        </w:tc>
        <w:tc>
          <w:tcPr>
            <w:tcW w:w="540" w:type="dxa"/>
          </w:tcPr>
          <w:p w14:paraId="431EB671" w14:textId="77777777" w:rsidR="00E92B05" w:rsidRPr="00A86C13" w:rsidRDefault="00E92B05" w:rsidP="00383FC4">
            <w:pPr>
              <w:tabs>
                <w:tab w:val="center" w:pos="4320"/>
                <w:tab w:val="right" w:pos="8640"/>
              </w:tabs>
              <w:spacing w:after="240"/>
              <w:rPr>
                <w:b/>
                <w:sz w:val="16"/>
                <w:szCs w:val="16"/>
              </w:rPr>
            </w:pPr>
          </w:p>
        </w:tc>
        <w:tc>
          <w:tcPr>
            <w:tcW w:w="630" w:type="dxa"/>
          </w:tcPr>
          <w:p w14:paraId="0C49D7E8" w14:textId="77777777" w:rsidR="00E92B05" w:rsidRPr="00A86C13" w:rsidRDefault="00E92B05" w:rsidP="00383FC4">
            <w:pPr>
              <w:tabs>
                <w:tab w:val="center" w:pos="4320"/>
                <w:tab w:val="right" w:pos="8640"/>
              </w:tabs>
              <w:spacing w:after="240"/>
              <w:rPr>
                <w:b/>
                <w:sz w:val="16"/>
                <w:szCs w:val="16"/>
              </w:rPr>
            </w:pPr>
          </w:p>
        </w:tc>
        <w:tc>
          <w:tcPr>
            <w:tcW w:w="630" w:type="dxa"/>
          </w:tcPr>
          <w:p w14:paraId="07ECA45E" w14:textId="77777777" w:rsidR="00E92B05" w:rsidRPr="00A86C13" w:rsidRDefault="00E92B05" w:rsidP="00383FC4">
            <w:pPr>
              <w:tabs>
                <w:tab w:val="center" w:pos="4320"/>
                <w:tab w:val="right" w:pos="8640"/>
              </w:tabs>
              <w:spacing w:after="240"/>
              <w:rPr>
                <w:b/>
                <w:sz w:val="16"/>
                <w:szCs w:val="16"/>
              </w:rPr>
            </w:pPr>
          </w:p>
        </w:tc>
        <w:tc>
          <w:tcPr>
            <w:tcW w:w="630" w:type="dxa"/>
          </w:tcPr>
          <w:p w14:paraId="1C6A6FC2" w14:textId="77777777" w:rsidR="00E92B05" w:rsidRPr="00A86C13" w:rsidRDefault="00E92B05" w:rsidP="00383FC4">
            <w:pPr>
              <w:tabs>
                <w:tab w:val="center" w:pos="4320"/>
                <w:tab w:val="right" w:pos="8640"/>
              </w:tabs>
              <w:spacing w:after="240"/>
              <w:rPr>
                <w:b/>
                <w:sz w:val="16"/>
                <w:szCs w:val="16"/>
              </w:rPr>
            </w:pPr>
          </w:p>
        </w:tc>
        <w:tc>
          <w:tcPr>
            <w:tcW w:w="630" w:type="dxa"/>
          </w:tcPr>
          <w:p w14:paraId="3A4E3580" w14:textId="77777777" w:rsidR="00E92B05" w:rsidRPr="00A86C13" w:rsidRDefault="00E92B05" w:rsidP="00383FC4">
            <w:pPr>
              <w:tabs>
                <w:tab w:val="center" w:pos="4320"/>
                <w:tab w:val="right" w:pos="8640"/>
              </w:tabs>
              <w:spacing w:after="240"/>
              <w:rPr>
                <w:b/>
                <w:sz w:val="16"/>
                <w:szCs w:val="16"/>
              </w:rPr>
            </w:pPr>
          </w:p>
        </w:tc>
        <w:tc>
          <w:tcPr>
            <w:tcW w:w="630" w:type="dxa"/>
          </w:tcPr>
          <w:p w14:paraId="6567490A" w14:textId="77777777" w:rsidR="00E92B05" w:rsidRPr="00A86C13" w:rsidRDefault="00E92B05" w:rsidP="00383FC4">
            <w:pPr>
              <w:tabs>
                <w:tab w:val="center" w:pos="4320"/>
                <w:tab w:val="right" w:pos="8640"/>
              </w:tabs>
              <w:spacing w:after="240"/>
              <w:rPr>
                <w:b/>
                <w:sz w:val="16"/>
                <w:szCs w:val="16"/>
              </w:rPr>
            </w:pPr>
          </w:p>
        </w:tc>
        <w:tc>
          <w:tcPr>
            <w:tcW w:w="630" w:type="dxa"/>
          </w:tcPr>
          <w:p w14:paraId="4669E0CB" w14:textId="77777777" w:rsidR="00E92B05" w:rsidRPr="00A86C13" w:rsidRDefault="00E92B05" w:rsidP="00383FC4">
            <w:pPr>
              <w:tabs>
                <w:tab w:val="center" w:pos="4320"/>
                <w:tab w:val="right" w:pos="8640"/>
              </w:tabs>
              <w:spacing w:after="240"/>
              <w:rPr>
                <w:b/>
                <w:sz w:val="16"/>
                <w:szCs w:val="16"/>
              </w:rPr>
            </w:pPr>
          </w:p>
        </w:tc>
      </w:tr>
      <w:tr w:rsidR="00E92B05" w14:paraId="5E3327B3" w14:textId="77777777" w:rsidTr="00D51B88">
        <w:trPr>
          <w:trHeight w:hRule="exact" w:val="307"/>
        </w:trPr>
        <w:tc>
          <w:tcPr>
            <w:tcW w:w="720" w:type="dxa"/>
            <w:vMerge/>
          </w:tcPr>
          <w:p w14:paraId="7C01617C" w14:textId="77777777" w:rsidR="00E92B05" w:rsidRPr="00A86C13" w:rsidRDefault="00E92B05" w:rsidP="00383FC4">
            <w:pPr>
              <w:tabs>
                <w:tab w:val="center" w:pos="4320"/>
                <w:tab w:val="right" w:pos="8640"/>
              </w:tabs>
              <w:spacing w:after="240"/>
              <w:rPr>
                <w:b/>
                <w:sz w:val="16"/>
                <w:szCs w:val="16"/>
              </w:rPr>
            </w:pPr>
          </w:p>
        </w:tc>
        <w:tc>
          <w:tcPr>
            <w:tcW w:w="360" w:type="dxa"/>
          </w:tcPr>
          <w:p w14:paraId="5C05D23F"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2</w:t>
            </w:r>
          </w:p>
        </w:tc>
        <w:tc>
          <w:tcPr>
            <w:tcW w:w="652" w:type="dxa"/>
          </w:tcPr>
          <w:p w14:paraId="665FB2FF" w14:textId="311B1751" w:rsidR="00E92B05" w:rsidRPr="00A86C13" w:rsidRDefault="003C4E85" w:rsidP="00383FC4">
            <w:pPr>
              <w:tabs>
                <w:tab w:val="center" w:pos="4320"/>
                <w:tab w:val="right" w:pos="8640"/>
              </w:tabs>
              <w:spacing w:after="240"/>
              <w:rPr>
                <w:b/>
                <w:sz w:val="16"/>
                <w:szCs w:val="16"/>
              </w:rPr>
            </w:pPr>
            <w:r>
              <w:rPr>
                <w:b/>
                <w:sz w:val="16"/>
                <w:szCs w:val="16"/>
              </w:rPr>
              <w:t>3.6880</w:t>
            </w:r>
          </w:p>
        </w:tc>
        <w:tc>
          <w:tcPr>
            <w:tcW w:w="630" w:type="dxa"/>
          </w:tcPr>
          <w:p w14:paraId="0062C100" w14:textId="77777777" w:rsidR="00E92B05" w:rsidRPr="00A86C13" w:rsidRDefault="00E92B05" w:rsidP="00383FC4">
            <w:pPr>
              <w:tabs>
                <w:tab w:val="center" w:pos="4320"/>
                <w:tab w:val="right" w:pos="8640"/>
              </w:tabs>
              <w:spacing w:after="240"/>
              <w:rPr>
                <w:b/>
                <w:sz w:val="16"/>
                <w:szCs w:val="16"/>
              </w:rPr>
            </w:pPr>
          </w:p>
        </w:tc>
        <w:tc>
          <w:tcPr>
            <w:tcW w:w="630" w:type="dxa"/>
          </w:tcPr>
          <w:p w14:paraId="6792C0BD" w14:textId="77777777" w:rsidR="00E92B05" w:rsidRPr="00A86C13" w:rsidRDefault="00E92B05" w:rsidP="00383FC4">
            <w:pPr>
              <w:tabs>
                <w:tab w:val="center" w:pos="4320"/>
                <w:tab w:val="right" w:pos="8640"/>
              </w:tabs>
              <w:spacing w:after="240"/>
              <w:rPr>
                <w:b/>
                <w:sz w:val="16"/>
                <w:szCs w:val="16"/>
              </w:rPr>
            </w:pPr>
          </w:p>
        </w:tc>
        <w:tc>
          <w:tcPr>
            <w:tcW w:w="630" w:type="dxa"/>
          </w:tcPr>
          <w:p w14:paraId="03F90528" w14:textId="77777777" w:rsidR="00E92B05" w:rsidRPr="00A86C13" w:rsidRDefault="00E92B05" w:rsidP="00383FC4">
            <w:pPr>
              <w:tabs>
                <w:tab w:val="center" w:pos="4320"/>
                <w:tab w:val="right" w:pos="8640"/>
              </w:tabs>
              <w:spacing w:after="240"/>
              <w:rPr>
                <w:b/>
                <w:sz w:val="16"/>
                <w:szCs w:val="16"/>
              </w:rPr>
            </w:pPr>
          </w:p>
        </w:tc>
        <w:tc>
          <w:tcPr>
            <w:tcW w:w="630" w:type="dxa"/>
          </w:tcPr>
          <w:p w14:paraId="03478004" w14:textId="77777777" w:rsidR="00E92B05" w:rsidRPr="00A86C13" w:rsidRDefault="00E92B05" w:rsidP="00383FC4">
            <w:pPr>
              <w:tabs>
                <w:tab w:val="center" w:pos="4320"/>
                <w:tab w:val="right" w:pos="8640"/>
              </w:tabs>
              <w:spacing w:after="240"/>
              <w:rPr>
                <w:b/>
                <w:sz w:val="16"/>
                <w:szCs w:val="16"/>
              </w:rPr>
            </w:pPr>
          </w:p>
        </w:tc>
        <w:tc>
          <w:tcPr>
            <w:tcW w:w="630" w:type="dxa"/>
          </w:tcPr>
          <w:p w14:paraId="6906BA92" w14:textId="77777777" w:rsidR="00E92B05" w:rsidRPr="00A86C13" w:rsidRDefault="00E92B05" w:rsidP="00383FC4">
            <w:pPr>
              <w:tabs>
                <w:tab w:val="center" w:pos="4320"/>
                <w:tab w:val="right" w:pos="8640"/>
              </w:tabs>
              <w:spacing w:after="240"/>
              <w:rPr>
                <w:b/>
                <w:sz w:val="16"/>
                <w:szCs w:val="16"/>
              </w:rPr>
            </w:pPr>
          </w:p>
        </w:tc>
        <w:tc>
          <w:tcPr>
            <w:tcW w:w="666" w:type="dxa"/>
          </w:tcPr>
          <w:p w14:paraId="423057D2" w14:textId="77777777" w:rsidR="00E92B05" w:rsidRPr="00A86C13" w:rsidRDefault="00E92B05" w:rsidP="00383FC4">
            <w:pPr>
              <w:tabs>
                <w:tab w:val="center" w:pos="4320"/>
                <w:tab w:val="right" w:pos="8640"/>
              </w:tabs>
              <w:spacing w:after="240"/>
              <w:rPr>
                <w:b/>
                <w:sz w:val="16"/>
                <w:szCs w:val="16"/>
              </w:rPr>
            </w:pPr>
          </w:p>
        </w:tc>
        <w:tc>
          <w:tcPr>
            <w:tcW w:w="594" w:type="dxa"/>
          </w:tcPr>
          <w:p w14:paraId="53A5E988" w14:textId="77777777" w:rsidR="00E92B05" w:rsidRPr="00A86C13" w:rsidRDefault="00E92B05" w:rsidP="00383FC4">
            <w:pPr>
              <w:tabs>
                <w:tab w:val="center" w:pos="4320"/>
                <w:tab w:val="right" w:pos="8640"/>
              </w:tabs>
              <w:spacing w:after="240"/>
              <w:rPr>
                <w:b/>
                <w:sz w:val="16"/>
                <w:szCs w:val="16"/>
              </w:rPr>
            </w:pPr>
          </w:p>
        </w:tc>
        <w:tc>
          <w:tcPr>
            <w:tcW w:w="630" w:type="dxa"/>
          </w:tcPr>
          <w:p w14:paraId="1EFCE2DF" w14:textId="77777777" w:rsidR="00E92B05" w:rsidRPr="00A86C13" w:rsidRDefault="00E92B05" w:rsidP="00383FC4">
            <w:pPr>
              <w:tabs>
                <w:tab w:val="center" w:pos="4320"/>
                <w:tab w:val="right" w:pos="8640"/>
              </w:tabs>
              <w:spacing w:after="240"/>
              <w:rPr>
                <w:b/>
                <w:sz w:val="16"/>
                <w:szCs w:val="16"/>
              </w:rPr>
            </w:pPr>
          </w:p>
        </w:tc>
        <w:tc>
          <w:tcPr>
            <w:tcW w:w="576" w:type="dxa"/>
          </w:tcPr>
          <w:p w14:paraId="66983E08" w14:textId="77777777" w:rsidR="00E92B05" w:rsidRPr="00A86C13" w:rsidRDefault="00E92B05" w:rsidP="00383FC4">
            <w:pPr>
              <w:tabs>
                <w:tab w:val="center" w:pos="4320"/>
                <w:tab w:val="right" w:pos="8640"/>
              </w:tabs>
              <w:spacing w:after="240"/>
              <w:rPr>
                <w:b/>
                <w:sz w:val="16"/>
                <w:szCs w:val="16"/>
              </w:rPr>
            </w:pPr>
          </w:p>
        </w:tc>
        <w:tc>
          <w:tcPr>
            <w:tcW w:w="630" w:type="dxa"/>
          </w:tcPr>
          <w:p w14:paraId="79909B82" w14:textId="77777777" w:rsidR="00E92B05" w:rsidRPr="00A86C13" w:rsidRDefault="00E92B05" w:rsidP="00383FC4">
            <w:pPr>
              <w:tabs>
                <w:tab w:val="center" w:pos="4320"/>
                <w:tab w:val="right" w:pos="8640"/>
              </w:tabs>
              <w:spacing w:after="240"/>
              <w:rPr>
                <w:b/>
                <w:sz w:val="16"/>
                <w:szCs w:val="16"/>
              </w:rPr>
            </w:pPr>
          </w:p>
        </w:tc>
        <w:tc>
          <w:tcPr>
            <w:tcW w:w="720" w:type="dxa"/>
          </w:tcPr>
          <w:p w14:paraId="3BAACBEE" w14:textId="304B8625" w:rsidR="00E92B05" w:rsidRPr="00A86C13" w:rsidRDefault="003C4E85" w:rsidP="00383FC4">
            <w:pPr>
              <w:tabs>
                <w:tab w:val="center" w:pos="4320"/>
                <w:tab w:val="right" w:pos="8640"/>
              </w:tabs>
              <w:spacing w:after="240"/>
              <w:rPr>
                <w:b/>
                <w:sz w:val="16"/>
                <w:szCs w:val="16"/>
              </w:rPr>
            </w:pPr>
            <w:r>
              <w:rPr>
                <w:b/>
                <w:sz w:val="16"/>
                <w:szCs w:val="16"/>
              </w:rPr>
              <w:t>6.6690</w:t>
            </w:r>
          </w:p>
        </w:tc>
        <w:tc>
          <w:tcPr>
            <w:tcW w:w="630" w:type="dxa"/>
          </w:tcPr>
          <w:p w14:paraId="225E2D20" w14:textId="77777777" w:rsidR="00E92B05" w:rsidRPr="00A86C13" w:rsidRDefault="00E92B05" w:rsidP="00383FC4">
            <w:pPr>
              <w:tabs>
                <w:tab w:val="center" w:pos="4320"/>
                <w:tab w:val="right" w:pos="8640"/>
              </w:tabs>
              <w:spacing w:after="240"/>
              <w:rPr>
                <w:b/>
                <w:sz w:val="16"/>
                <w:szCs w:val="16"/>
              </w:rPr>
            </w:pPr>
          </w:p>
        </w:tc>
        <w:tc>
          <w:tcPr>
            <w:tcW w:w="630" w:type="dxa"/>
          </w:tcPr>
          <w:p w14:paraId="11F5D8EE" w14:textId="77777777" w:rsidR="00E92B05" w:rsidRPr="00A86C13" w:rsidRDefault="00E92B05" w:rsidP="00383FC4">
            <w:pPr>
              <w:tabs>
                <w:tab w:val="center" w:pos="4320"/>
                <w:tab w:val="right" w:pos="8640"/>
              </w:tabs>
              <w:spacing w:after="240"/>
              <w:rPr>
                <w:b/>
                <w:sz w:val="16"/>
                <w:szCs w:val="16"/>
              </w:rPr>
            </w:pPr>
          </w:p>
        </w:tc>
        <w:tc>
          <w:tcPr>
            <w:tcW w:w="540" w:type="dxa"/>
          </w:tcPr>
          <w:p w14:paraId="1F8FCDB2" w14:textId="77777777" w:rsidR="00E92B05" w:rsidRPr="00A86C13" w:rsidRDefault="00E92B05" w:rsidP="00383FC4">
            <w:pPr>
              <w:tabs>
                <w:tab w:val="center" w:pos="4320"/>
                <w:tab w:val="right" w:pos="8640"/>
              </w:tabs>
              <w:spacing w:after="240"/>
              <w:rPr>
                <w:b/>
                <w:sz w:val="16"/>
                <w:szCs w:val="16"/>
              </w:rPr>
            </w:pPr>
          </w:p>
        </w:tc>
        <w:tc>
          <w:tcPr>
            <w:tcW w:w="630" w:type="dxa"/>
          </w:tcPr>
          <w:p w14:paraId="6AD2F815" w14:textId="77777777" w:rsidR="00E92B05" w:rsidRPr="00A86C13" w:rsidRDefault="00E92B05" w:rsidP="00383FC4">
            <w:pPr>
              <w:tabs>
                <w:tab w:val="center" w:pos="4320"/>
                <w:tab w:val="right" w:pos="8640"/>
              </w:tabs>
              <w:spacing w:after="240"/>
              <w:rPr>
                <w:b/>
                <w:sz w:val="16"/>
                <w:szCs w:val="16"/>
              </w:rPr>
            </w:pPr>
          </w:p>
        </w:tc>
        <w:tc>
          <w:tcPr>
            <w:tcW w:w="630" w:type="dxa"/>
          </w:tcPr>
          <w:p w14:paraId="3A843657" w14:textId="77777777" w:rsidR="00E92B05" w:rsidRPr="00A86C13" w:rsidRDefault="00E92B05" w:rsidP="00383FC4">
            <w:pPr>
              <w:tabs>
                <w:tab w:val="center" w:pos="4320"/>
                <w:tab w:val="right" w:pos="8640"/>
              </w:tabs>
              <w:spacing w:after="240"/>
              <w:rPr>
                <w:b/>
                <w:sz w:val="16"/>
                <w:szCs w:val="16"/>
              </w:rPr>
            </w:pPr>
          </w:p>
        </w:tc>
        <w:tc>
          <w:tcPr>
            <w:tcW w:w="630" w:type="dxa"/>
          </w:tcPr>
          <w:p w14:paraId="7D25730E" w14:textId="77777777" w:rsidR="00E92B05" w:rsidRPr="00A86C13" w:rsidRDefault="00E92B05" w:rsidP="00383FC4">
            <w:pPr>
              <w:tabs>
                <w:tab w:val="center" w:pos="4320"/>
                <w:tab w:val="right" w:pos="8640"/>
              </w:tabs>
              <w:spacing w:after="240"/>
              <w:rPr>
                <w:b/>
                <w:sz w:val="16"/>
                <w:szCs w:val="16"/>
              </w:rPr>
            </w:pPr>
          </w:p>
        </w:tc>
        <w:tc>
          <w:tcPr>
            <w:tcW w:w="630" w:type="dxa"/>
          </w:tcPr>
          <w:p w14:paraId="20BBDCEB" w14:textId="77777777" w:rsidR="00E92B05" w:rsidRPr="00A86C13" w:rsidRDefault="00E92B05" w:rsidP="00383FC4">
            <w:pPr>
              <w:tabs>
                <w:tab w:val="center" w:pos="4320"/>
                <w:tab w:val="right" w:pos="8640"/>
              </w:tabs>
              <w:spacing w:after="240"/>
              <w:rPr>
                <w:b/>
                <w:sz w:val="16"/>
                <w:szCs w:val="16"/>
              </w:rPr>
            </w:pPr>
          </w:p>
        </w:tc>
        <w:tc>
          <w:tcPr>
            <w:tcW w:w="630" w:type="dxa"/>
          </w:tcPr>
          <w:p w14:paraId="6216EE86" w14:textId="77777777" w:rsidR="00E92B05" w:rsidRPr="00A86C13" w:rsidRDefault="00E92B05" w:rsidP="00383FC4">
            <w:pPr>
              <w:tabs>
                <w:tab w:val="center" w:pos="4320"/>
                <w:tab w:val="right" w:pos="8640"/>
              </w:tabs>
              <w:spacing w:after="240"/>
              <w:rPr>
                <w:b/>
                <w:sz w:val="16"/>
                <w:szCs w:val="16"/>
              </w:rPr>
            </w:pPr>
          </w:p>
        </w:tc>
        <w:tc>
          <w:tcPr>
            <w:tcW w:w="630" w:type="dxa"/>
          </w:tcPr>
          <w:p w14:paraId="24C96BA4" w14:textId="77777777" w:rsidR="00E92B05" w:rsidRPr="00A86C13" w:rsidRDefault="00E92B05" w:rsidP="00383FC4">
            <w:pPr>
              <w:tabs>
                <w:tab w:val="center" w:pos="4320"/>
                <w:tab w:val="right" w:pos="8640"/>
              </w:tabs>
              <w:spacing w:after="240"/>
              <w:rPr>
                <w:b/>
                <w:sz w:val="16"/>
                <w:szCs w:val="16"/>
              </w:rPr>
            </w:pPr>
          </w:p>
        </w:tc>
      </w:tr>
      <w:tr w:rsidR="00E92B05" w14:paraId="28B3B017" w14:textId="77777777" w:rsidTr="00D51B88">
        <w:trPr>
          <w:trHeight w:hRule="exact" w:val="307"/>
        </w:trPr>
        <w:tc>
          <w:tcPr>
            <w:tcW w:w="720" w:type="dxa"/>
            <w:vMerge/>
          </w:tcPr>
          <w:p w14:paraId="6B86F5E9" w14:textId="77777777" w:rsidR="00E92B05" w:rsidRPr="00A86C13" w:rsidRDefault="00E92B05" w:rsidP="00383FC4">
            <w:pPr>
              <w:tabs>
                <w:tab w:val="center" w:pos="4320"/>
                <w:tab w:val="right" w:pos="8640"/>
              </w:tabs>
              <w:spacing w:after="240"/>
              <w:rPr>
                <w:b/>
                <w:sz w:val="16"/>
                <w:szCs w:val="16"/>
              </w:rPr>
            </w:pPr>
          </w:p>
        </w:tc>
        <w:tc>
          <w:tcPr>
            <w:tcW w:w="360" w:type="dxa"/>
          </w:tcPr>
          <w:p w14:paraId="3394DD76"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3</w:t>
            </w:r>
          </w:p>
        </w:tc>
        <w:tc>
          <w:tcPr>
            <w:tcW w:w="652" w:type="dxa"/>
          </w:tcPr>
          <w:p w14:paraId="7100CE68" w14:textId="038DBE0D" w:rsidR="00E92B05" w:rsidRPr="00A86C13" w:rsidRDefault="003C4E85" w:rsidP="00383FC4">
            <w:pPr>
              <w:tabs>
                <w:tab w:val="center" w:pos="4320"/>
                <w:tab w:val="right" w:pos="8640"/>
              </w:tabs>
              <w:spacing w:after="240"/>
              <w:rPr>
                <w:b/>
                <w:sz w:val="16"/>
                <w:szCs w:val="16"/>
              </w:rPr>
            </w:pPr>
            <w:r>
              <w:rPr>
                <w:b/>
                <w:sz w:val="16"/>
                <w:szCs w:val="16"/>
              </w:rPr>
              <w:t>3.7027</w:t>
            </w:r>
          </w:p>
        </w:tc>
        <w:tc>
          <w:tcPr>
            <w:tcW w:w="630" w:type="dxa"/>
          </w:tcPr>
          <w:p w14:paraId="46FB641E" w14:textId="77777777" w:rsidR="00E92B05" w:rsidRPr="00A86C13" w:rsidRDefault="00E92B05" w:rsidP="00383FC4">
            <w:pPr>
              <w:tabs>
                <w:tab w:val="center" w:pos="4320"/>
                <w:tab w:val="right" w:pos="8640"/>
              </w:tabs>
              <w:spacing w:after="240"/>
              <w:rPr>
                <w:b/>
                <w:sz w:val="16"/>
                <w:szCs w:val="16"/>
              </w:rPr>
            </w:pPr>
          </w:p>
        </w:tc>
        <w:tc>
          <w:tcPr>
            <w:tcW w:w="630" w:type="dxa"/>
          </w:tcPr>
          <w:p w14:paraId="353CA1F3" w14:textId="77777777" w:rsidR="00E92B05" w:rsidRPr="00A86C13" w:rsidRDefault="00E92B05" w:rsidP="00383FC4">
            <w:pPr>
              <w:tabs>
                <w:tab w:val="center" w:pos="4320"/>
                <w:tab w:val="right" w:pos="8640"/>
              </w:tabs>
              <w:spacing w:after="240"/>
              <w:rPr>
                <w:b/>
                <w:sz w:val="16"/>
                <w:szCs w:val="16"/>
              </w:rPr>
            </w:pPr>
          </w:p>
        </w:tc>
        <w:tc>
          <w:tcPr>
            <w:tcW w:w="630" w:type="dxa"/>
          </w:tcPr>
          <w:p w14:paraId="721DB2F4" w14:textId="77777777" w:rsidR="00E92B05" w:rsidRPr="00A86C13" w:rsidRDefault="00E92B05" w:rsidP="00383FC4">
            <w:pPr>
              <w:tabs>
                <w:tab w:val="center" w:pos="4320"/>
                <w:tab w:val="right" w:pos="8640"/>
              </w:tabs>
              <w:spacing w:after="240"/>
              <w:rPr>
                <w:b/>
                <w:sz w:val="16"/>
                <w:szCs w:val="16"/>
              </w:rPr>
            </w:pPr>
          </w:p>
        </w:tc>
        <w:tc>
          <w:tcPr>
            <w:tcW w:w="630" w:type="dxa"/>
          </w:tcPr>
          <w:p w14:paraId="78672602" w14:textId="77777777" w:rsidR="00E92B05" w:rsidRPr="00A86C13" w:rsidRDefault="00E92B05" w:rsidP="00383FC4">
            <w:pPr>
              <w:tabs>
                <w:tab w:val="center" w:pos="4320"/>
                <w:tab w:val="right" w:pos="8640"/>
              </w:tabs>
              <w:spacing w:after="240"/>
              <w:rPr>
                <w:b/>
                <w:sz w:val="16"/>
                <w:szCs w:val="16"/>
              </w:rPr>
            </w:pPr>
          </w:p>
        </w:tc>
        <w:tc>
          <w:tcPr>
            <w:tcW w:w="630" w:type="dxa"/>
          </w:tcPr>
          <w:p w14:paraId="282A262B" w14:textId="77777777" w:rsidR="00E92B05" w:rsidRPr="00A86C13" w:rsidRDefault="00E92B05" w:rsidP="00383FC4">
            <w:pPr>
              <w:tabs>
                <w:tab w:val="center" w:pos="4320"/>
                <w:tab w:val="right" w:pos="8640"/>
              </w:tabs>
              <w:spacing w:after="240"/>
              <w:rPr>
                <w:b/>
                <w:sz w:val="16"/>
                <w:szCs w:val="16"/>
              </w:rPr>
            </w:pPr>
          </w:p>
        </w:tc>
        <w:tc>
          <w:tcPr>
            <w:tcW w:w="666" w:type="dxa"/>
          </w:tcPr>
          <w:p w14:paraId="74071ACE" w14:textId="77777777" w:rsidR="00E92B05" w:rsidRPr="00A86C13" w:rsidRDefault="00E92B05" w:rsidP="00383FC4">
            <w:pPr>
              <w:tabs>
                <w:tab w:val="center" w:pos="4320"/>
                <w:tab w:val="right" w:pos="8640"/>
              </w:tabs>
              <w:spacing w:after="240"/>
              <w:rPr>
                <w:b/>
                <w:sz w:val="16"/>
                <w:szCs w:val="16"/>
              </w:rPr>
            </w:pPr>
          </w:p>
        </w:tc>
        <w:tc>
          <w:tcPr>
            <w:tcW w:w="594" w:type="dxa"/>
          </w:tcPr>
          <w:p w14:paraId="4F9C5336" w14:textId="77777777" w:rsidR="00E92B05" w:rsidRPr="00A86C13" w:rsidRDefault="00E92B05" w:rsidP="00383FC4">
            <w:pPr>
              <w:tabs>
                <w:tab w:val="center" w:pos="4320"/>
                <w:tab w:val="right" w:pos="8640"/>
              </w:tabs>
              <w:spacing w:after="240"/>
              <w:rPr>
                <w:b/>
                <w:sz w:val="16"/>
                <w:szCs w:val="16"/>
              </w:rPr>
            </w:pPr>
          </w:p>
        </w:tc>
        <w:tc>
          <w:tcPr>
            <w:tcW w:w="630" w:type="dxa"/>
          </w:tcPr>
          <w:p w14:paraId="3B311A8E" w14:textId="77777777" w:rsidR="00E92B05" w:rsidRPr="00A86C13" w:rsidRDefault="00E92B05" w:rsidP="00383FC4">
            <w:pPr>
              <w:tabs>
                <w:tab w:val="center" w:pos="4320"/>
                <w:tab w:val="right" w:pos="8640"/>
              </w:tabs>
              <w:spacing w:after="240"/>
              <w:rPr>
                <w:b/>
                <w:sz w:val="16"/>
                <w:szCs w:val="16"/>
              </w:rPr>
            </w:pPr>
          </w:p>
        </w:tc>
        <w:tc>
          <w:tcPr>
            <w:tcW w:w="576" w:type="dxa"/>
          </w:tcPr>
          <w:p w14:paraId="65D48E8D" w14:textId="77777777" w:rsidR="00E92B05" w:rsidRPr="00A86C13" w:rsidRDefault="00E92B05" w:rsidP="00383FC4">
            <w:pPr>
              <w:tabs>
                <w:tab w:val="center" w:pos="4320"/>
                <w:tab w:val="right" w:pos="8640"/>
              </w:tabs>
              <w:spacing w:after="240"/>
              <w:rPr>
                <w:b/>
                <w:sz w:val="16"/>
                <w:szCs w:val="16"/>
              </w:rPr>
            </w:pPr>
          </w:p>
        </w:tc>
        <w:tc>
          <w:tcPr>
            <w:tcW w:w="630" w:type="dxa"/>
          </w:tcPr>
          <w:p w14:paraId="266DB6AD" w14:textId="77777777" w:rsidR="00E92B05" w:rsidRPr="00A86C13" w:rsidRDefault="00E92B05" w:rsidP="00383FC4">
            <w:pPr>
              <w:tabs>
                <w:tab w:val="center" w:pos="4320"/>
                <w:tab w:val="right" w:pos="8640"/>
              </w:tabs>
              <w:spacing w:after="240"/>
              <w:rPr>
                <w:b/>
                <w:sz w:val="16"/>
                <w:szCs w:val="16"/>
              </w:rPr>
            </w:pPr>
          </w:p>
        </w:tc>
        <w:tc>
          <w:tcPr>
            <w:tcW w:w="720" w:type="dxa"/>
          </w:tcPr>
          <w:p w14:paraId="5A05E390" w14:textId="66FBDD19" w:rsidR="00E92B05" w:rsidRPr="00A86C13" w:rsidRDefault="003C4E85" w:rsidP="00383FC4">
            <w:pPr>
              <w:tabs>
                <w:tab w:val="center" w:pos="4320"/>
                <w:tab w:val="right" w:pos="8640"/>
              </w:tabs>
              <w:spacing w:after="240"/>
              <w:rPr>
                <w:b/>
                <w:sz w:val="16"/>
                <w:szCs w:val="16"/>
              </w:rPr>
            </w:pPr>
            <w:r>
              <w:rPr>
                <w:b/>
                <w:sz w:val="16"/>
                <w:szCs w:val="16"/>
              </w:rPr>
              <w:t>6.2386</w:t>
            </w:r>
          </w:p>
        </w:tc>
        <w:tc>
          <w:tcPr>
            <w:tcW w:w="630" w:type="dxa"/>
          </w:tcPr>
          <w:p w14:paraId="2EF7E78D" w14:textId="77777777" w:rsidR="00E92B05" w:rsidRPr="00A86C13" w:rsidRDefault="00E92B05" w:rsidP="00383FC4">
            <w:pPr>
              <w:tabs>
                <w:tab w:val="center" w:pos="4320"/>
                <w:tab w:val="right" w:pos="8640"/>
              </w:tabs>
              <w:spacing w:after="240"/>
              <w:rPr>
                <w:b/>
                <w:sz w:val="16"/>
                <w:szCs w:val="16"/>
              </w:rPr>
            </w:pPr>
          </w:p>
        </w:tc>
        <w:tc>
          <w:tcPr>
            <w:tcW w:w="630" w:type="dxa"/>
          </w:tcPr>
          <w:p w14:paraId="777AD6B3" w14:textId="77777777" w:rsidR="00E92B05" w:rsidRPr="00A86C13" w:rsidRDefault="00E92B05" w:rsidP="00383FC4">
            <w:pPr>
              <w:tabs>
                <w:tab w:val="center" w:pos="4320"/>
                <w:tab w:val="right" w:pos="8640"/>
              </w:tabs>
              <w:spacing w:after="240"/>
              <w:rPr>
                <w:b/>
                <w:sz w:val="16"/>
                <w:szCs w:val="16"/>
              </w:rPr>
            </w:pPr>
          </w:p>
        </w:tc>
        <w:tc>
          <w:tcPr>
            <w:tcW w:w="540" w:type="dxa"/>
          </w:tcPr>
          <w:p w14:paraId="3E8B7FFF" w14:textId="77777777" w:rsidR="00E92B05" w:rsidRPr="00A86C13" w:rsidRDefault="00E92B05" w:rsidP="00383FC4">
            <w:pPr>
              <w:tabs>
                <w:tab w:val="center" w:pos="4320"/>
                <w:tab w:val="right" w:pos="8640"/>
              </w:tabs>
              <w:spacing w:after="240"/>
              <w:rPr>
                <w:b/>
                <w:sz w:val="16"/>
                <w:szCs w:val="16"/>
              </w:rPr>
            </w:pPr>
          </w:p>
        </w:tc>
        <w:tc>
          <w:tcPr>
            <w:tcW w:w="630" w:type="dxa"/>
          </w:tcPr>
          <w:p w14:paraId="08BA33EE" w14:textId="77777777" w:rsidR="00E92B05" w:rsidRPr="00A86C13" w:rsidRDefault="00E92B05" w:rsidP="00383FC4">
            <w:pPr>
              <w:tabs>
                <w:tab w:val="center" w:pos="4320"/>
                <w:tab w:val="right" w:pos="8640"/>
              </w:tabs>
              <w:spacing w:after="240"/>
              <w:rPr>
                <w:b/>
                <w:sz w:val="16"/>
                <w:szCs w:val="16"/>
              </w:rPr>
            </w:pPr>
          </w:p>
        </w:tc>
        <w:tc>
          <w:tcPr>
            <w:tcW w:w="630" w:type="dxa"/>
          </w:tcPr>
          <w:p w14:paraId="6A66E037" w14:textId="77777777" w:rsidR="00E92B05" w:rsidRPr="00A86C13" w:rsidRDefault="00E92B05" w:rsidP="00383FC4">
            <w:pPr>
              <w:tabs>
                <w:tab w:val="center" w:pos="4320"/>
                <w:tab w:val="right" w:pos="8640"/>
              </w:tabs>
              <w:spacing w:after="240"/>
              <w:rPr>
                <w:b/>
                <w:sz w:val="16"/>
                <w:szCs w:val="16"/>
              </w:rPr>
            </w:pPr>
          </w:p>
        </w:tc>
        <w:tc>
          <w:tcPr>
            <w:tcW w:w="630" w:type="dxa"/>
          </w:tcPr>
          <w:p w14:paraId="07B48503" w14:textId="77777777" w:rsidR="00E92B05" w:rsidRPr="00A86C13" w:rsidRDefault="00E92B05" w:rsidP="00383FC4">
            <w:pPr>
              <w:tabs>
                <w:tab w:val="center" w:pos="4320"/>
                <w:tab w:val="right" w:pos="8640"/>
              </w:tabs>
              <w:spacing w:after="240"/>
              <w:rPr>
                <w:b/>
                <w:sz w:val="16"/>
                <w:szCs w:val="16"/>
              </w:rPr>
            </w:pPr>
          </w:p>
        </w:tc>
        <w:tc>
          <w:tcPr>
            <w:tcW w:w="630" w:type="dxa"/>
          </w:tcPr>
          <w:p w14:paraId="335F6E33" w14:textId="77777777" w:rsidR="00E92B05" w:rsidRPr="00A86C13" w:rsidRDefault="00E92B05" w:rsidP="00383FC4">
            <w:pPr>
              <w:tabs>
                <w:tab w:val="center" w:pos="4320"/>
                <w:tab w:val="right" w:pos="8640"/>
              </w:tabs>
              <w:spacing w:after="240"/>
              <w:rPr>
                <w:b/>
                <w:sz w:val="16"/>
                <w:szCs w:val="16"/>
              </w:rPr>
            </w:pPr>
          </w:p>
        </w:tc>
        <w:tc>
          <w:tcPr>
            <w:tcW w:w="630" w:type="dxa"/>
          </w:tcPr>
          <w:p w14:paraId="6F137783" w14:textId="77777777" w:rsidR="00E92B05" w:rsidRPr="00A86C13" w:rsidRDefault="00E92B05" w:rsidP="00383FC4">
            <w:pPr>
              <w:tabs>
                <w:tab w:val="center" w:pos="4320"/>
                <w:tab w:val="right" w:pos="8640"/>
              </w:tabs>
              <w:spacing w:after="240"/>
              <w:rPr>
                <w:b/>
                <w:sz w:val="16"/>
                <w:szCs w:val="16"/>
              </w:rPr>
            </w:pPr>
          </w:p>
        </w:tc>
        <w:tc>
          <w:tcPr>
            <w:tcW w:w="630" w:type="dxa"/>
          </w:tcPr>
          <w:p w14:paraId="58DCC663" w14:textId="77777777" w:rsidR="00E92B05" w:rsidRPr="00A86C13" w:rsidRDefault="00E92B05" w:rsidP="00383FC4">
            <w:pPr>
              <w:tabs>
                <w:tab w:val="center" w:pos="4320"/>
                <w:tab w:val="right" w:pos="8640"/>
              </w:tabs>
              <w:spacing w:after="240"/>
              <w:rPr>
                <w:b/>
                <w:sz w:val="16"/>
                <w:szCs w:val="16"/>
              </w:rPr>
            </w:pPr>
          </w:p>
        </w:tc>
      </w:tr>
      <w:tr w:rsidR="00E92B05" w14:paraId="62F3095B" w14:textId="77777777" w:rsidTr="00D51B88">
        <w:trPr>
          <w:trHeight w:hRule="exact" w:val="307"/>
        </w:trPr>
        <w:tc>
          <w:tcPr>
            <w:tcW w:w="720" w:type="dxa"/>
            <w:vMerge/>
          </w:tcPr>
          <w:p w14:paraId="107719F5" w14:textId="77777777" w:rsidR="00E92B05" w:rsidRPr="00A86C13" w:rsidRDefault="00E92B05" w:rsidP="00383FC4">
            <w:pPr>
              <w:tabs>
                <w:tab w:val="center" w:pos="4320"/>
                <w:tab w:val="right" w:pos="8640"/>
              </w:tabs>
              <w:spacing w:after="240"/>
              <w:rPr>
                <w:b/>
                <w:sz w:val="16"/>
                <w:szCs w:val="16"/>
              </w:rPr>
            </w:pPr>
          </w:p>
        </w:tc>
        <w:tc>
          <w:tcPr>
            <w:tcW w:w="360" w:type="dxa"/>
          </w:tcPr>
          <w:p w14:paraId="442B76F0"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4</w:t>
            </w:r>
          </w:p>
        </w:tc>
        <w:tc>
          <w:tcPr>
            <w:tcW w:w="652" w:type="dxa"/>
          </w:tcPr>
          <w:p w14:paraId="527EB219" w14:textId="52CDEB9D" w:rsidR="00E92B05" w:rsidRPr="00A86C13" w:rsidRDefault="003C4E85" w:rsidP="00383FC4">
            <w:pPr>
              <w:tabs>
                <w:tab w:val="center" w:pos="4320"/>
                <w:tab w:val="right" w:pos="8640"/>
              </w:tabs>
              <w:spacing w:after="240"/>
              <w:rPr>
                <w:b/>
                <w:sz w:val="16"/>
                <w:szCs w:val="16"/>
              </w:rPr>
            </w:pPr>
            <w:r>
              <w:rPr>
                <w:b/>
                <w:sz w:val="16"/>
                <w:szCs w:val="16"/>
              </w:rPr>
              <w:t>7.6981</w:t>
            </w:r>
          </w:p>
        </w:tc>
        <w:tc>
          <w:tcPr>
            <w:tcW w:w="630" w:type="dxa"/>
          </w:tcPr>
          <w:p w14:paraId="61834BE9" w14:textId="77777777" w:rsidR="00E92B05" w:rsidRPr="00A86C13" w:rsidRDefault="00E92B05" w:rsidP="00383FC4">
            <w:pPr>
              <w:tabs>
                <w:tab w:val="center" w:pos="4320"/>
                <w:tab w:val="right" w:pos="8640"/>
              </w:tabs>
              <w:spacing w:after="240"/>
              <w:rPr>
                <w:b/>
                <w:sz w:val="16"/>
                <w:szCs w:val="16"/>
              </w:rPr>
            </w:pPr>
          </w:p>
        </w:tc>
        <w:tc>
          <w:tcPr>
            <w:tcW w:w="630" w:type="dxa"/>
          </w:tcPr>
          <w:p w14:paraId="050419E4" w14:textId="77777777" w:rsidR="00E92B05" w:rsidRPr="00A86C13" w:rsidRDefault="00E92B05" w:rsidP="00383FC4">
            <w:pPr>
              <w:tabs>
                <w:tab w:val="center" w:pos="4320"/>
                <w:tab w:val="right" w:pos="8640"/>
              </w:tabs>
              <w:spacing w:after="240"/>
              <w:rPr>
                <w:b/>
                <w:sz w:val="16"/>
                <w:szCs w:val="16"/>
              </w:rPr>
            </w:pPr>
          </w:p>
        </w:tc>
        <w:tc>
          <w:tcPr>
            <w:tcW w:w="630" w:type="dxa"/>
          </w:tcPr>
          <w:p w14:paraId="0961F70E" w14:textId="77777777" w:rsidR="00E92B05" w:rsidRPr="00A86C13" w:rsidRDefault="00E92B05" w:rsidP="00383FC4">
            <w:pPr>
              <w:tabs>
                <w:tab w:val="center" w:pos="4320"/>
                <w:tab w:val="right" w:pos="8640"/>
              </w:tabs>
              <w:spacing w:after="240"/>
              <w:rPr>
                <w:b/>
                <w:sz w:val="16"/>
                <w:szCs w:val="16"/>
              </w:rPr>
            </w:pPr>
          </w:p>
        </w:tc>
        <w:tc>
          <w:tcPr>
            <w:tcW w:w="630" w:type="dxa"/>
          </w:tcPr>
          <w:p w14:paraId="0E4F828B" w14:textId="77777777" w:rsidR="00E92B05" w:rsidRPr="00A86C13" w:rsidRDefault="00E92B05" w:rsidP="00383FC4">
            <w:pPr>
              <w:tabs>
                <w:tab w:val="center" w:pos="4320"/>
                <w:tab w:val="right" w:pos="8640"/>
              </w:tabs>
              <w:spacing w:after="240"/>
              <w:rPr>
                <w:b/>
                <w:sz w:val="16"/>
                <w:szCs w:val="16"/>
              </w:rPr>
            </w:pPr>
          </w:p>
        </w:tc>
        <w:tc>
          <w:tcPr>
            <w:tcW w:w="630" w:type="dxa"/>
          </w:tcPr>
          <w:p w14:paraId="1B4FD9A7" w14:textId="77777777" w:rsidR="00E92B05" w:rsidRPr="00A86C13" w:rsidRDefault="00E92B05" w:rsidP="00383FC4">
            <w:pPr>
              <w:tabs>
                <w:tab w:val="center" w:pos="4320"/>
                <w:tab w:val="right" w:pos="8640"/>
              </w:tabs>
              <w:spacing w:after="240"/>
              <w:rPr>
                <w:b/>
                <w:sz w:val="16"/>
                <w:szCs w:val="16"/>
              </w:rPr>
            </w:pPr>
          </w:p>
        </w:tc>
        <w:tc>
          <w:tcPr>
            <w:tcW w:w="666" w:type="dxa"/>
          </w:tcPr>
          <w:p w14:paraId="615D9643" w14:textId="77777777" w:rsidR="00E92B05" w:rsidRPr="00A86C13" w:rsidRDefault="00E92B05" w:rsidP="00383FC4">
            <w:pPr>
              <w:tabs>
                <w:tab w:val="center" w:pos="4320"/>
                <w:tab w:val="right" w:pos="8640"/>
              </w:tabs>
              <w:spacing w:after="240"/>
              <w:rPr>
                <w:b/>
                <w:sz w:val="16"/>
                <w:szCs w:val="16"/>
              </w:rPr>
            </w:pPr>
          </w:p>
        </w:tc>
        <w:tc>
          <w:tcPr>
            <w:tcW w:w="594" w:type="dxa"/>
          </w:tcPr>
          <w:p w14:paraId="5E5A63D3" w14:textId="77777777" w:rsidR="00E92B05" w:rsidRPr="00A86C13" w:rsidRDefault="00E92B05" w:rsidP="00383FC4">
            <w:pPr>
              <w:tabs>
                <w:tab w:val="center" w:pos="4320"/>
                <w:tab w:val="right" w:pos="8640"/>
              </w:tabs>
              <w:spacing w:after="240"/>
              <w:rPr>
                <w:b/>
                <w:sz w:val="16"/>
                <w:szCs w:val="16"/>
              </w:rPr>
            </w:pPr>
          </w:p>
        </w:tc>
        <w:tc>
          <w:tcPr>
            <w:tcW w:w="630" w:type="dxa"/>
          </w:tcPr>
          <w:p w14:paraId="4CB48D8A" w14:textId="77777777" w:rsidR="00E92B05" w:rsidRPr="00A86C13" w:rsidRDefault="00E92B05" w:rsidP="00383FC4">
            <w:pPr>
              <w:tabs>
                <w:tab w:val="center" w:pos="4320"/>
                <w:tab w:val="right" w:pos="8640"/>
              </w:tabs>
              <w:spacing w:after="240"/>
              <w:rPr>
                <w:b/>
                <w:sz w:val="16"/>
                <w:szCs w:val="16"/>
              </w:rPr>
            </w:pPr>
          </w:p>
        </w:tc>
        <w:tc>
          <w:tcPr>
            <w:tcW w:w="576" w:type="dxa"/>
          </w:tcPr>
          <w:p w14:paraId="45A6B296" w14:textId="77777777" w:rsidR="00E92B05" w:rsidRPr="00A86C13" w:rsidRDefault="00E92B05" w:rsidP="00383FC4">
            <w:pPr>
              <w:tabs>
                <w:tab w:val="center" w:pos="4320"/>
                <w:tab w:val="right" w:pos="8640"/>
              </w:tabs>
              <w:spacing w:after="240"/>
              <w:rPr>
                <w:b/>
                <w:sz w:val="16"/>
                <w:szCs w:val="16"/>
              </w:rPr>
            </w:pPr>
          </w:p>
        </w:tc>
        <w:tc>
          <w:tcPr>
            <w:tcW w:w="630" w:type="dxa"/>
          </w:tcPr>
          <w:p w14:paraId="271DFAF6" w14:textId="77777777" w:rsidR="00E92B05" w:rsidRPr="00A86C13" w:rsidRDefault="00E92B05" w:rsidP="00383FC4">
            <w:pPr>
              <w:tabs>
                <w:tab w:val="center" w:pos="4320"/>
                <w:tab w:val="right" w:pos="8640"/>
              </w:tabs>
              <w:spacing w:after="240"/>
              <w:rPr>
                <w:b/>
                <w:sz w:val="16"/>
                <w:szCs w:val="16"/>
              </w:rPr>
            </w:pPr>
          </w:p>
        </w:tc>
        <w:tc>
          <w:tcPr>
            <w:tcW w:w="720" w:type="dxa"/>
          </w:tcPr>
          <w:p w14:paraId="44317A5F" w14:textId="6631D13B" w:rsidR="00E92B05" w:rsidRPr="00A86C13" w:rsidRDefault="003C4E85" w:rsidP="00383FC4">
            <w:pPr>
              <w:tabs>
                <w:tab w:val="center" w:pos="4320"/>
                <w:tab w:val="right" w:pos="8640"/>
              </w:tabs>
              <w:spacing w:after="240"/>
              <w:rPr>
                <w:b/>
                <w:sz w:val="16"/>
                <w:szCs w:val="16"/>
              </w:rPr>
            </w:pPr>
            <w:r>
              <w:rPr>
                <w:b/>
                <w:sz w:val="16"/>
                <w:szCs w:val="16"/>
              </w:rPr>
              <w:t>5.6524</w:t>
            </w:r>
          </w:p>
        </w:tc>
        <w:tc>
          <w:tcPr>
            <w:tcW w:w="630" w:type="dxa"/>
          </w:tcPr>
          <w:p w14:paraId="39306188" w14:textId="77777777" w:rsidR="00E92B05" w:rsidRPr="00A86C13" w:rsidRDefault="00E92B05" w:rsidP="00383FC4">
            <w:pPr>
              <w:tabs>
                <w:tab w:val="center" w:pos="4320"/>
                <w:tab w:val="right" w:pos="8640"/>
              </w:tabs>
              <w:spacing w:after="240"/>
              <w:rPr>
                <w:b/>
                <w:sz w:val="16"/>
                <w:szCs w:val="16"/>
              </w:rPr>
            </w:pPr>
          </w:p>
        </w:tc>
        <w:tc>
          <w:tcPr>
            <w:tcW w:w="630" w:type="dxa"/>
          </w:tcPr>
          <w:p w14:paraId="101A8224" w14:textId="77777777" w:rsidR="00E92B05" w:rsidRPr="00A86C13" w:rsidRDefault="00E92B05" w:rsidP="00383FC4">
            <w:pPr>
              <w:tabs>
                <w:tab w:val="center" w:pos="4320"/>
                <w:tab w:val="right" w:pos="8640"/>
              </w:tabs>
              <w:spacing w:after="240"/>
              <w:rPr>
                <w:b/>
                <w:sz w:val="16"/>
                <w:szCs w:val="16"/>
              </w:rPr>
            </w:pPr>
          </w:p>
        </w:tc>
        <w:tc>
          <w:tcPr>
            <w:tcW w:w="540" w:type="dxa"/>
          </w:tcPr>
          <w:p w14:paraId="63FF497C" w14:textId="77777777" w:rsidR="00E92B05" w:rsidRPr="00A86C13" w:rsidRDefault="00E92B05" w:rsidP="00383FC4">
            <w:pPr>
              <w:tabs>
                <w:tab w:val="center" w:pos="4320"/>
                <w:tab w:val="right" w:pos="8640"/>
              </w:tabs>
              <w:spacing w:after="240"/>
              <w:rPr>
                <w:b/>
                <w:sz w:val="16"/>
                <w:szCs w:val="16"/>
              </w:rPr>
            </w:pPr>
          </w:p>
        </w:tc>
        <w:tc>
          <w:tcPr>
            <w:tcW w:w="630" w:type="dxa"/>
          </w:tcPr>
          <w:p w14:paraId="53B312E8" w14:textId="77777777" w:rsidR="00E92B05" w:rsidRPr="00A86C13" w:rsidRDefault="00E92B05" w:rsidP="00383FC4">
            <w:pPr>
              <w:tabs>
                <w:tab w:val="center" w:pos="4320"/>
                <w:tab w:val="right" w:pos="8640"/>
              </w:tabs>
              <w:spacing w:after="240"/>
              <w:rPr>
                <w:b/>
                <w:sz w:val="16"/>
                <w:szCs w:val="16"/>
              </w:rPr>
            </w:pPr>
          </w:p>
        </w:tc>
        <w:tc>
          <w:tcPr>
            <w:tcW w:w="630" w:type="dxa"/>
          </w:tcPr>
          <w:p w14:paraId="17E92799" w14:textId="77777777" w:rsidR="00E92B05" w:rsidRPr="00A86C13" w:rsidRDefault="00E92B05" w:rsidP="00383FC4">
            <w:pPr>
              <w:tabs>
                <w:tab w:val="center" w:pos="4320"/>
                <w:tab w:val="right" w:pos="8640"/>
              </w:tabs>
              <w:spacing w:after="240"/>
              <w:rPr>
                <w:b/>
                <w:sz w:val="16"/>
                <w:szCs w:val="16"/>
              </w:rPr>
            </w:pPr>
          </w:p>
        </w:tc>
        <w:tc>
          <w:tcPr>
            <w:tcW w:w="630" w:type="dxa"/>
          </w:tcPr>
          <w:p w14:paraId="66A0DFD6" w14:textId="77777777" w:rsidR="00E92B05" w:rsidRPr="00A86C13" w:rsidRDefault="00E92B05" w:rsidP="00383FC4">
            <w:pPr>
              <w:tabs>
                <w:tab w:val="center" w:pos="4320"/>
                <w:tab w:val="right" w:pos="8640"/>
              </w:tabs>
              <w:spacing w:after="240"/>
              <w:rPr>
                <w:b/>
                <w:sz w:val="16"/>
                <w:szCs w:val="16"/>
              </w:rPr>
            </w:pPr>
          </w:p>
        </w:tc>
        <w:tc>
          <w:tcPr>
            <w:tcW w:w="630" w:type="dxa"/>
          </w:tcPr>
          <w:p w14:paraId="44B80AFB" w14:textId="77777777" w:rsidR="00E92B05" w:rsidRPr="00A86C13" w:rsidRDefault="00E92B05" w:rsidP="00383FC4">
            <w:pPr>
              <w:tabs>
                <w:tab w:val="center" w:pos="4320"/>
                <w:tab w:val="right" w:pos="8640"/>
              </w:tabs>
              <w:spacing w:after="240"/>
              <w:rPr>
                <w:b/>
                <w:sz w:val="16"/>
                <w:szCs w:val="16"/>
              </w:rPr>
            </w:pPr>
          </w:p>
        </w:tc>
        <w:tc>
          <w:tcPr>
            <w:tcW w:w="630" w:type="dxa"/>
          </w:tcPr>
          <w:p w14:paraId="638A0AC9" w14:textId="77777777" w:rsidR="00E92B05" w:rsidRPr="00A86C13" w:rsidRDefault="00E92B05" w:rsidP="00383FC4">
            <w:pPr>
              <w:tabs>
                <w:tab w:val="center" w:pos="4320"/>
                <w:tab w:val="right" w:pos="8640"/>
              </w:tabs>
              <w:spacing w:after="240"/>
              <w:rPr>
                <w:b/>
                <w:sz w:val="16"/>
                <w:szCs w:val="16"/>
              </w:rPr>
            </w:pPr>
          </w:p>
        </w:tc>
        <w:tc>
          <w:tcPr>
            <w:tcW w:w="630" w:type="dxa"/>
          </w:tcPr>
          <w:p w14:paraId="41CCA56C" w14:textId="77777777" w:rsidR="00E92B05" w:rsidRPr="00A86C13" w:rsidRDefault="00E92B05" w:rsidP="00383FC4">
            <w:pPr>
              <w:tabs>
                <w:tab w:val="center" w:pos="4320"/>
                <w:tab w:val="right" w:pos="8640"/>
              </w:tabs>
              <w:spacing w:after="240"/>
              <w:rPr>
                <w:b/>
                <w:sz w:val="16"/>
                <w:szCs w:val="16"/>
              </w:rPr>
            </w:pPr>
          </w:p>
        </w:tc>
      </w:tr>
      <w:tr w:rsidR="00E92B05" w14:paraId="596023D9" w14:textId="77777777" w:rsidTr="00D51B88">
        <w:trPr>
          <w:trHeight w:hRule="exact" w:val="307"/>
        </w:trPr>
        <w:tc>
          <w:tcPr>
            <w:tcW w:w="720" w:type="dxa"/>
            <w:vMerge/>
          </w:tcPr>
          <w:p w14:paraId="20BAE232" w14:textId="77777777" w:rsidR="00E92B05" w:rsidRPr="00A86C13" w:rsidRDefault="00E92B05" w:rsidP="00383FC4">
            <w:pPr>
              <w:tabs>
                <w:tab w:val="center" w:pos="4320"/>
                <w:tab w:val="right" w:pos="8640"/>
              </w:tabs>
              <w:spacing w:after="240"/>
              <w:rPr>
                <w:b/>
                <w:sz w:val="16"/>
                <w:szCs w:val="16"/>
              </w:rPr>
            </w:pPr>
          </w:p>
        </w:tc>
        <w:tc>
          <w:tcPr>
            <w:tcW w:w="360" w:type="dxa"/>
          </w:tcPr>
          <w:p w14:paraId="3C844E7D"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6</w:t>
            </w:r>
          </w:p>
        </w:tc>
        <w:tc>
          <w:tcPr>
            <w:tcW w:w="652" w:type="dxa"/>
          </w:tcPr>
          <w:p w14:paraId="3AC3DF56" w14:textId="04C3E729" w:rsidR="00E92B05" w:rsidRPr="00A86C13" w:rsidRDefault="00255D00" w:rsidP="00383FC4">
            <w:pPr>
              <w:tabs>
                <w:tab w:val="center" w:pos="4320"/>
                <w:tab w:val="right" w:pos="8640"/>
              </w:tabs>
              <w:spacing w:after="240"/>
              <w:rPr>
                <w:b/>
                <w:sz w:val="16"/>
                <w:szCs w:val="16"/>
              </w:rPr>
            </w:pPr>
            <w:r>
              <w:rPr>
                <w:b/>
                <w:sz w:val="16"/>
                <w:szCs w:val="16"/>
              </w:rPr>
              <w:t>6.4863</w:t>
            </w:r>
          </w:p>
        </w:tc>
        <w:tc>
          <w:tcPr>
            <w:tcW w:w="630" w:type="dxa"/>
          </w:tcPr>
          <w:p w14:paraId="075BBC7D" w14:textId="77777777" w:rsidR="00E92B05" w:rsidRPr="00A86C13" w:rsidRDefault="00E92B05" w:rsidP="00383FC4">
            <w:pPr>
              <w:tabs>
                <w:tab w:val="center" w:pos="4320"/>
                <w:tab w:val="right" w:pos="8640"/>
              </w:tabs>
              <w:spacing w:after="240"/>
              <w:rPr>
                <w:b/>
                <w:sz w:val="16"/>
                <w:szCs w:val="16"/>
              </w:rPr>
            </w:pPr>
          </w:p>
        </w:tc>
        <w:tc>
          <w:tcPr>
            <w:tcW w:w="630" w:type="dxa"/>
          </w:tcPr>
          <w:p w14:paraId="655ABD82" w14:textId="77777777" w:rsidR="00E92B05" w:rsidRPr="00A86C13" w:rsidRDefault="00E92B05" w:rsidP="00383FC4">
            <w:pPr>
              <w:tabs>
                <w:tab w:val="center" w:pos="4320"/>
                <w:tab w:val="right" w:pos="8640"/>
              </w:tabs>
              <w:spacing w:after="240"/>
              <w:rPr>
                <w:b/>
                <w:sz w:val="16"/>
                <w:szCs w:val="16"/>
              </w:rPr>
            </w:pPr>
          </w:p>
        </w:tc>
        <w:tc>
          <w:tcPr>
            <w:tcW w:w="630" w:type="dxa"/>
          </w:tcPr>
          <w:p w14:paraId="6525039C" w14:textId="77777777" w:rsidR="00E92B05" w:rsidRPr="00A86C13" w:rsidRDefault="00E92B05" w:rsidP="00383FC4">
            <w:pPr>
              <w:tabs>
                <w:tab w:val="center" w:pos="4320"/>
                <w:tab w:val="right" w:pos="8640"/>
              </w:tabs>
              <w:spacing w:after="240"/>
              <w:rPr>
                <w:b/>
                <w:sz w:val="16"/>
                <w:szCs w:val="16"/>
              </w:rPr>
            </w:pPr>
          </w:p>
        </w:tc>
        <w:tc>
          <w:tcPr>
            <w:tcW w:w="630" w:type="dxa"/>
          </w:tcPr>
          <w:p w14:paraId="58085A47" w14:textId="77777777" w:rsidR="00E92B05" w:rsidRPr="00A86C13" w:rsidRDefault="00E92B05" w:rsidP="00383FC4">
            <w:pPr>
              <w:tabs>
                <w:tab w:val="center" w:pos="4320"/>
                <w:tab w:val="right" w:pos="8640"/>
              </w:tabs>
              <w:spacing w:after="240"/>
              <w:rPr>
                <w:b/>
                <w:sz w:val="16"/>
                <w:szCs w:val="16"/>
              </w:rPr>
            </w:pPr>
          </w:p>
        </w:tc>
        <w:tc>
          <w:tcPr>
            <w:tcW w:w="630" w:type="dxa"/>
          </w:tcPr>
          <w:p w14:paraId="537C3121" w14:textId="77777777" w:rsidR="00E92B05" w:rsidRPr="00A86C13" w:rsidRDefault="00E92B05" w:rsidP="00383FC4">
            <w:pPr>
              <w:tabs>
                <w:tab w:val="center" w:pos="4320"/>
                <w:tab w:val="right" w:pos="8640"/>
              </w:tabs>
              <w:spacing w:after="240"/>
              <w:rPr>
                <w:b/>
                <w:sz w:val="16"/>
                <w:szCs w:val="16"/>
              </w:rPr>
            </w:pPr>
          </w:p>
        </w:tc>
        <w:tc>
          <w:tcPr>
            <w:tcW w:w="666" w:type="dxa"/>
          </w:tcPr>
          <w:p w14:paraId="5E75A8EF" w14:textId="77777777" w:rsidR="00E92B05" w:rsidRPr="00A86C13" w:rsidRDefault="00E92B05" w:rsidP="00383FC4">
            <w:pPr>
              <w:tabs>
                <w:tab w:val="center" w:pos="4320"/>
                <w:tab w:val="right" w:pos="8640"/>
              </w:tabs>
              <w:spacing w:after="240"/>
              <w:rPr>
                <w:b/>
                <w:sz w:val="16"/>
                <w:szCs w:val="16"/>
              </w:rPr>
            </w:pPr>
          </w:p>
        </w:tc>
        <w:tc>
          <w:tcPr>
            <w:tcW w:w="594" w:type="dxa"/>
          </w:tcPr>
          <w:p w14:paraId="62DED2E1" w14:textId="77777777" w:rsidR="00E92B05" w:rsidRPr="00A86C13" w:rsidRDefault="00E92B05" w:rsidP="00383FC4">
            <w:pPr>
              <w:tabs>
                <w:tab w:val="center" w:pos="4320"/>
                <w:tab w:val="right" w:pos="8640"/>
              </w:tabs>
              <w:spacing w:after="240"/>
              <w:rPr>
                <w:b/>
                <w:sz w:val="16"/>
                <w:szCs w:val="16"/>
              </w:rPr>
            </w:pPr>
          </w:p>
        </w:tc>
        <w:tc>
          <w:tcPr>
            <w:tcW w:w="630" w:type="dxa"/>
          </w:tcPr>
          <w:p w14:paraId="194CFDD2" w14:textId="77777777" w:rsidR="00E92B05" w:rsidRPr="00A86C13" w:rsidRDefault="00E92B05" w:rsidP="00383FC4">
            <w:pPr>
              <w:tabs>
                <w:tab w:val="center" w:pos="4320"/>
                <w:tab w:val="right" w:pos="8640"/>
              </w:tabs>
              <w:spacing w:after="240"/>
              <w:rPr>
                <w:b/>
                <w:sz w:val="16"/>
                <w:szCs w:val="16"/>
              </w:rPr>
            </w:pPr>
          </w:p>
        </w:tc>
        <w:tc>
          <w:tcPr>
            <w:tcW w:w="576" w:type="dxa"/>
          </w:tcPr>
          <w:p w14:paraId="39B23356" w14:textId="77777777" w:rsidR="00E92B05" w:rsidRPr="00A86C13" w:rsidRDefault="00E92B05" w:rsidP="00383FC4">
            <w:pPr>
              <w:tabs>
                <w:tab w:val="center" w:pos="4320"/>
                <w:tab w:val="right" w:pos="8640"/>
              </w:tabs>
              <w:spacing w:after="240"/>
              <w:rPr>
                <w:b/>
                <w:sz w:val="16"/>
                <w:szCs w:val="16"/>
              </w:rPr>
            </w:pPr>
          </w:p>
        </w:tc>
        <w:tc>
          <w:tcPr>
            <w:tcW w:w="630" w:type="dxa"/>
          </w:tcPr>
          <w:p w14:paraId="0468401D" w14:textId="77777777" w:rsidR="00E92B05" w:rsidRPr="00A86C13" w:rsidRDefault="00E92B05" w:rsidP="00383FC4">
            <w:pPr>
              <w:tabs>
                <w:tab w:val="center" w:pos="4320"/>
                <w:tab w:val="right" w:pos="8640"/>
              </w:tabs>
              <w:spacing w:after="240"/>
              <w:rPr>
                <w:b/>
                <w:sz w:val="16"/>
                <w:szCs w:val="16"/>
              </w:rPr>
            </w:pPr>
          </w:p>
        </w:tc>
        <w:tc>
          <w:tcPr>
            <w:tcW w:w="720" w:type="dxa"/>
          </w:tcPr>
          <w:p w14:paraId="2E705228" w14:textId="3BB27B56" w:rsidR="00E92B05" w:rsidRPr="00A86C13" w:rsidRDefault="00255D00" w:rsidP="00383FC4">
            <w:pPr>
              <w:tabs>
                <w:tab w:val="center" w:pos="4320"/>
                <w:tab w:val="right" w:pos="8640"/>
              </w:tabs>
              <w:spacing w:after="240"/>
              <w:rPr>
                <w:b/>
                <w:sz w:val="16"/>
                <w:szCs w:val="16"/>
              </w:rPr>
            </w:pPr>
            <w:r>
              <w:rPr>
                <w:b/>
                <w:sz w:val="16"/>
                <w:szCs w:val="16"/>
              </w:rPr>
              <w:t>4.0879</w:t>
            </w:r>
          </w:p>
        </w:tc>
        <w:tc>
          <w:tcPr>
            <w:tcW w:w="630" w:type="dxa"/>
          </w:tcPr>
          <w:p w14:paraId="260C9629" w14:textId="77777777" w:rsidR="00E92B05" w:rsidRPr="00A86C13" w:rsidRDefault="00E92B05" w:rsidP="00383FC4">
            <w:pPr>
              <w:tabs>
                <w:tab w:val="center" w:pos="4320"/>
                <w:tab w:val="right" w:pos="8640"/>
              </w:tabs>
              <w:spacing w:after="240"/>
              <w:rPr>
                <w:b/>
                <w:sz w:val="16"/>
                <w:szCs w:val="16"/>
              </w:rPr>
            </w:pPr>
          </w:p>
        </w:tc>
        <w:tc>
          <w:tcPr>
            <w:tcW w:w="630" w:type="dxa"/>
          </w:tcPr>
          <w:p w14:paraId="4BE95D43" w14:textId="77777777" w:rsidR="00E92B05" w:rsidRPr="00A86C13" w:rsidRDefault="00E92B05" w:rsidP="00383FC4">
            <w:pPr>
              <w:tabs>
                <w:tab w:val="center" w:pos="4320"/>
                <w:tab w:val="right" w:pos="8640"/>
              </w:tabs>
              <w:spacing w:after="240"/>
              <w:rPr>
                <w:b/>
                <w:sz w:val="16"/>
                <w:szCs w:val="16"/>
              </w:rPr>
            </w:pPr>
          </w:p>
        </w:tc>
        <w:tc>
          <w:tcPr>
            <w:tcW w:w="540" w:type="dxa"/>
          </w:tcPr>
          <w:p w14:paraId="52ABC049" w14:textId="77777777" w:rsidR="00E92B05" w:rsidRPr="00A86C13" w:rsidRDefault="00E92B05" w:rsidP="00383FC4">
            <w:pPr>
              <w:tabs>
                <w:tab w:val="center" w:pos="4320"/>
                <w:tab w:val="right" w:pos="8640"/>
              </w:tabs>
              <w:spacing w:after="240"/>
              <w:rPr>
                <w:b/>
                <w:sz w:val="16"/>
                <w:szCs w:val="16"/>
              </w:rPr>
            </w:pPr>
          </w:p>
        </w:tc>
        <w:tc>
          <w:tcPr>
            <w:tcW w:w="630" w:type="dxa"/>
          </w:tcPr>
          <w:p w14:paraId="21FC8E68" w14:textId="77777777" w:rsidR="00E92B05" w:rsidRPr="00A86C13" w:rsidRDefault="00E92B05" w:rsidP="00383FC4">
            <w:pPr>
              <w:tabs>
                <w:tab w:val="center" w:pos="4320"/>
                <w:tab w:val="right" w:pos="8640"/>
              </w:tabs>
              <w:spacing w:after="240"/>
              <w:rPr>
                <w:b/>
                <w:sz w:val="16"/>
                <w:szCs w:val="16"/>
              </w:rPr>
            </w:pPr>
          </w:p>
        </w:tc>
        <w:tc>
          <w:tcPr>
            <w:tcW w:w="630" w:type="dxa"/>
          </w:tcPr>
          <w:p w14:paraId="70EFF61C" w14:textId="77777777" w:rsidR="00E92B05" w:rsidRPr="00A86C13" w:rsidRDefault="00E92B05" w:rsidP="00383FC4">
            <w:pPr>
              <w:tabs>
                <w:tab w:val="center" w:pos="4320"/>
                <w:tab w:val="right" w:pos="8640"/>
              </w:tabs>
              <w:spacing w:after="240"/>
              <w:rPr>
                <w:b/>
                <w:sz w:val="16"/>
                <w:szCs w:val="16"/>
              </w:rPr>
            </w:pPr>
          </w:p>
        </w:tc>
        <w:tc>
          <w:tcPr>
            <w:tcW w:w="630" w:type="dxa"/>
          </w:tcPr>
          <w:p w14:paraId="40C17134" w14:textId="77777777" w:rsidR="00E92B05" w:rsidRPr="00A86C13" w:rsidRDefault="00E92B05" w:rsidP="00383FC4">
            <w:pPr>
              <w:tabs>
                <w:tab w:val="center" w:pos="4320"/>
                <w:tab w:val="right" w:pos="8640"/>
              </w:tabs>
              <w:spacing w:after="240"/>
              <w:rPr>
                <w:b/>
                <w:sz w:val="16"/>
                <w:szCs w:val="16"/>
              </w:rPr>
            </w:pPr>
          </w:p>
        </w:tc>
        <w:tc>
          <w:tcPr>
            <w:tcW w:w="630" w:type="dxa"/>
          </w:tcPr>
          <w:p w14:paraId="5820BA6C" w14:textId="77777777" w:rsidR="00E92B05" w:rsidRPr="00A86C13" w:rsidRDefault="00E92B05" w:rsidP="00383FC4">
            <w:pPr>
              <w:tabs>
                <w:tab w:val="center" w:pos="4320"/>
                <w:tab w:val="right" w:pos="8640"/>
              </w:tabs>
              <w:spacing w:after="240"/>
              <w:rPr>
                <w:b/>
                <w:sz w:val="16"/>
                <w:szCs w:val="16"/>
              </w:rPr>
            </w:pPr>
          </w:p>
        </w:tc>
        <w:tc>
          <w:tcPr>
            <w:tcW w:w="630" w:type="dxa"/>
          </w:tcPr>
          <w:p w14:paraId="7A9C959A" w14:textId="77777777" w:rsidR="00E92B05" w:rsidRPr="00A86C13" w:rsidRDefault="00E92B05" w:rsidP="00383FC4">
            <w:pPr>
              <w:tabs>
                <w:tab w:val="center" w:pos="4320"/>
                <w:tab w:val="right" w:pos="8640"/>
              </w:tabs>
              <w:spacing w:after="240"/>
              <w:rPr>
                <w:b/>
                <w:sz w:val="16"/>
                <w:szCs w:val="16"/>
              </w:rPr>
            </w:pPr>
          </w:p>
        </w:tc>
        <w:tc>
          <w:tcPr>
            <w:tcW w:w="630" w:type="dxa"/>
          </w:tcPr>
          <w:p w14:paraId="64242303" w14:textId="77777777" w:rsidR="00E92B05" w:rsidRPr="00A86C13" w:rsidRDefault="00E92B05" w:rsidP="00383FC4">
            <w:pPr>
              <w:tabs>
                <w:tab w:val="center" w:pos="4320"/>
                <w:tab w:val="right" w:pos="8640"/>
              </w:tabs>
              <w:spacing w:after="240"/>
              <w:rPr>
                <w:b/>
                <w:sz w:val="16"/>
                <w:szCs w:val="16"/>
              </w:rPr>
            </w:pPr>
          </w:p>
        </w:tc>
      </w:tr>
      <w:tr w:rsidR="00E92B05" w14:paraId="6E07D2A4" w14:textId="77777777" w:rsidTr="00D51B88">
        <w:trPr>
          <w:trHeight w:hRule="exact" w:val="307"/>
        </w:trPr>
        <w:tc>
          <w:tcPr>
            <w:tcW w:w="720" w:type="dxa"/>
            <w:vMerge w:val="restart"/>
          </w:tcPr>
          <w:p w14:paraId="584C1C0A" w14:textId="77777777" w:rsidR="00E92B05" w:rsidRPr="00A86C13" w:rsidRDefault="00E92B05" w:rsidP="00383FC4">
            <w:pPr>
              <w:tabs>
                <w:tab w:val="center" w:pos="4320"/>
                <w:tab w:val="right" w:pos="8640"/>
              </w:tabs>
              <w:spacing w:after="240"/>
              <w:jc w:val="center"/>
              <w:rPr>
                <w:b/>
                <w:sz w:val="16"/>
                <w:szCs w:val="16"/>
              </w:rPr>
            </w:pPr>
            <w:proofErr w:type="gramStart"/>
            <w:r>
              <w:rPr>
                <w:b/>
                <w:sz w:val="16"/>
                <w:szCs w:val="16"/>
              </w:rPr>
              <w:t xml:space="preserve">COP  </w:t>
            </w:r>
            <w:r w:rsidRPr="006A6050">
              <w:rPr>
                <w:sz w:val="12"/>
                <w:szCs w:val="12"/>
              </w:rPr>
              <w:t>(</w:t>
            </w:r>
            <w:proofErr w:type="gramEnd"/>
            <w:r w:rsidRPr="006A6050">
              <w:rPr>
                <w:sz w:val="12"/>
                <w:szCs w:val="12"/>
              </w:rPr>
              <w:t>diopters)</w:t>
            </w:r>
          </w:p>
        </w:tc>
        <w:tc>
          <w:tcPr>
            <w:tcW w:w="360" w:type="dxa"/>
          </w:tcPr>
          <w:p w14:paraId="7ADC8E29"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1</w:t>
            </w:r>
          </w:p>
        </w:tc>
        <w:tc>
          <w:tcPr>
            <w:tcW w:w="652" w:type="dxa"/>
          </w:tcPr>
          <w:p w14:paraId="7A46B5A0" w14:textId="77777777" w:rsidR="00E92B05" w:rsidRPr="00A86C13" w:rsidRDefault="00E92B05" w:rsidP="00383FC4">
            <w:pPr>
              <w:tabs>
                <w:tab w:val="center" w:pos="4320"/>
                <w:tab w:val="right" w:pos="8640"/>
              </w:tabs>
              <w:spacing w:after="240"/>
              <w:rPr>
                <w:b/>
                <w:sz w:val="16"/>
                <w:szCs w:val="16"/>
              </w:rPr>
            </w:pPr>
          </w:p>
        </w:tc>
        <w:tc>
          <w:tcPr>
            <w:tcW w:w="630" w:type="dxa"/>
          </w:tcPr>
          <w:p w14:paraId="05B2A959" w14:textId="77777777" w:rsidR="00E92B05" w:rsidRPr="00A86C13" w:rsidRDefault="00E92B05" w:rsidP="00383FC4">
            <w:pPr>
              <w:tabs>
                <w:tab w:val="center" w:pos="4320"/>
                <w:tab w:val="right" w:pos="8640"/>
              </w:tabs>
              <w:spacing w:after="240"/>
              <w:rPr>
                <w:b/>
                <w:sz w:val="16"/>
                <w:szCs w:val="16"/>
              </w:rPr>
            </w:pPr>
          </w:p>
        </w:tc>
        <w:tc>
          <w:tcPr>
            <w:tcW w:w="630" w:type="dxa"/>
          </w:tcPr>
          <w:p w14:paraId="3217764D" w14:textId="77777777" w:rsidR="00E92B05" w:rsidRPr="00A86C13" w:rsidRDefault="00E92B05" w:rsidP="00383FC4">
            <w:pPr>
              <w:tabs>
                <w:tab w:val="center" w:pos="4320"/>
                <w:tab w:val="right" w:pos="8640"/>
              </w:tabs>
              <w:spacing w:after="240"/>
              <w:rPr>
                <w:b/>
                <w:sz w:val="16"/>
                <w:szCs w:val="16"/>
              </w:rPr>
            </w:pPr>
          </w:p>
        </w:tc>
        <w:tc>
          <w:tcPr>
            <w:tcW w:w="630" w:type="dxa"/>
          </w:tcPr>
          <w:p w14:paraId="49223FF0" w14:textId="77777777" w:rsidR="00E92B05" w:rsidRPr="00A86C13" w:rsidRDefault="00E92B05" w:rsidP="00383FC4">
            <w:pPr>
              <w:tabs>
                <w:tab w:val="center" w:pos="4320"/>
                <w:tab w:val="right" w:pos="8640"/>
              </w:tabs>
              <w:spacing w:after="240"/>
              <w:rPr>
                <w:b/>
                <w:sz w:val="16"/>
                <w:szCs w:val="16"/>
              </w:rPr>
            </w:pPr>
          </w:p>
        </w:tc>
        <w:tc>
          <w:tcPr>
            <w:tcW w:w="630" w:type="dxa"/>
          </w:tcPr>
          <w:p w14:paraId="41FBBD78" w14:textId="77777777" w:rsidR="00E92B05" w:rsidRPr="00A86C13" w:rsidRDefault="00E92B05" w:rsidP="00383FC4">
            <w:pPr>
              <w:tabs>
                <w:tab w:val="center" w:pos="4320"/>
                <w:tab w:val="right" w:pos="8640"/>
              </w:tabs>
              <w:spacing w:after="240"/>
              <w:rPr>
                <w:b/>
                <w:sz w:val="16"/>
                <w:szCs w:val="16"/>
              </w:rPr>
            </w:pPr>
          </w:p>
        </w:tc>
        <w:tc>
          <w:tcPr>
            <w:tcW w:w="630" w:type="dxa"/>
          </w:tcPr>
          <w:p w14:paraId="71A071EB" w14:textId="77777777" w:rsidR="00E92B05" w:rsidRPr="00A86C13" w:rsidRDefault="00E92B05" w:rsidP="00383FC4">
            <w:pPr>
              <w:tabs>
                <w:tab w:val="center" w:pos="4320"/>
                <w:tab w:val="right" w:pos="8640"/>
              </w:tabs>
              <w:spacing w:after="240"/>
              <w:rPr>
                <w:b/>
                <w:sz w:val="16"/>
                <w:szCs w:val="16"/>
              </w:rPr>
            </w:pPr>
          </w:p>
        </w:tc>
        <w:tc>
          <w:tcPr>
            <w:tcW w:w="666" w:type="dxa"/>
          </w:tcPr>
          <w:p w14:paraId="333F2F98" w14:textId="77777777" w:rsidR="00E92B05" w:rsidRPr="00A86C13" w:rsidRDefault="00E92B05" w:rsidP="00383FC4">
            <w:pPr>
              <w:tabs>
                <w:tab w:val="center" w:pos="4320"/>
                <w:tab w:val="right" w:pos="8640"/>
              </w:tabs>
              <w:spacing w:after="240"/>
              <w:rPr>
                <w:b/>
                <w:sz w:val="16"/>
                <w:szCs w:val="16"/>
              </w:rPr>
            </w:pPr>
          </w:p>
        </w:tc>
        <w:tc>
          <w:tcPr>
            <w:tcW w:w="594" w:type="dxa"/>
          </w:tcPr>
          <w:p w14:paraId="1A11B15D" w14:textId="77777777" w:rsidR="00E92B05" w:rsidRPr="00A86C13" w:rsidRDefault="00E92B05" w:rsidP="00383FC4">
            <w:pPr>
              <w:tabs>
                <w:tab w:val="center" w:pos="4320"/>
                <w:tab w:val="right" w:pos="8640"/>
              </w:tabs>
              <w:spacing w:after="240"/>
              <w:rPr>
                <w:b/>
                <w:sz w:val="16"/>
                <w:szCs w:val="16"/>
              </w:rPr>
            </w:pPr>
          </w:p>
        </w:tc>
        <w:tc>
          <w:tcPr>
            <w:tcW w:w="630" w:type="dxa"/>
          </w:tcPr>
          <w:p w14:paraId="33CDF9C7" w14:textId="77777777" w:rsidR="00E92B05" w:rsidRPr="00A86C13" w:rsidRDefault="00E92B05" w:rsidP="00383FC4">
            <w:pPr>
              <w:tabs>
                <w:tab w:val="center" w:pos="4320"/>
                <w:tab w:val="right" w:pos="8640"/>
              </w:tabs>
              <w:spacing w:after="240"/>
              <w:rPr>
                <w:b/>
                <w:sz w:val="16"/>
                <w:szCs w:val="16"/>
              </w:rPr>
            </w:pPr>
          </w:p>
        </w:tc>
        <w:tc>
          <w:tcPr>
            <w:tcW w:w="576" w:type="dxa"/>
          </w:tcPr>
          <w:p w14:paraId="7FF41B95" w14:textId="77777777" w:rsidR="00E92B05" w:rsidRPr="00A86C13" w:rsidRDefault="00E92B05" w:rsidP="00383FC4">
            <w:pPr>
              <w:tabs>
                <w:tab w:val="center" w:pos="4320"/>
                <w:tab w:val="right" w:pos="8640"/>
              </w:tabs>
              <w:spacing w:after="240"/>
              <w:rPr>
                <w:b/>
                <w:sz w:val="16"/>
                <w:szCs w:val="16"/>
              </w:rPr>
            </w:pPr>
          </w:p>
        </w:tc>
        <w:tc>
          <w:tcPr>
            <w:tcW w:w="630" w:type="dxa"/>
          </w:tcPr>
          <w:p w14:paraId="52D33098" w14:textId="77777777" w:rsidR="00E92B05" w:rsidRPr="00A86C13" w:rsidRDefault="00E92B05" w:rsidP="00383FC4">
            <w:pPr>
              <w:tabs>
                <w:tab w:val="center" w:pos="4320"/>
                <w:tab w:val="right" w:pos="8640"/>
              </w:tabs>
              <w:spacing w:after="240"/>
              <w:rPr>
                <w:b/>
                <w:sz w:val="16"/>
                <w:szCs w:val="16"/>
              </w:rPr>
            </w:pPr>
          </w:p>
        </w:tc>
        <w:tc>
          <w:tcPr>
            <w:tcW w:w="720" w:type="dxa"/>
          </w:tcPr>
          <w:p w14:paraId="0AFC0EAA" w14:textId="77777777" w:rsidR="00E92B05" w:rsidRPr="00A86C13" w:rsidRDefault="00E92B05" w:rsidP="00383FC4">
            <w:pPr>
              <w:tabs>
                <w:tab w:val="center" w:pos="4320"/>
                <w:tab w:val="right" w:pos="8640"/>
              </w:tabs>
              <w:spacing w:after="240"/>
              <w:rPr>
                <w:b/>
                <w:sz w:val="16"/>
                <w:szCs w:val="16"/>
              </w:rPr>
            </w:pPr>
          </w:p>
        </w:tc>
        <w:tc>
          <w:tcPr>
            <w:tcW w:w="630" w:type="dxa"/>
          </w:tcPr>
          <w:p w14:paraId="02CB4243" w14:textId="77777777" w:rsidR="00E92B05" w:rsidRPr="00A86C13" w:rsidRDefault="00E92B05" w:rsidP="00383FC4">
            <w:pPr>
              <w:tabs>
                <w:tab w:val="center" w:pos="4320"/>
                <w:tab w:val="right" w:pos="8640"/>
              </w:tabs>
              <w:spacing w:after="240"/>
              <w:rPr>
                <w:b/>
                <w:sz w:val="16"/>
                <w:szCs w:val="16"/>
              </w:rPr>
            </w:pPr>
          </w:p>
        </w:tc>
        <w:tc>
          <w:tcPr>
            <w:tcW w:w="630" w:type="dxa"/>
          </w:tcPr>
          <w:p w14:paraId="4AB9C826" w14:textId="77777777" w:rsidR="00E92B05" w:rsidRPr="00A86C13" w:rsidRDefault="00E92B05" w:rsidP="00383FC4">
            <w:pPr>
              <w:tabs>
                <w:tab w:val="center" w:pos="4320"/>
                <w:tab w:val="right" w:pos="8640"/>
              </w:tabs>
              <w:spacing w:after="240"/>
              <w:rPr>
                <w:b/>
                <w:sz w:val="16"/>
                <w:szCs w:val="16"/>
              </w:rPr>
            </w:pPr>
          </w:p>
        </w:tc>
        <w:tc>
          <w:tcPr>
            <w:tcW w:w="540" w:type="dxa"/>
          </w:tcPr>
          <w:p w14:paraId="54404268" w14:textId="77777777" w:rsidR="00E92B05" w:rsidRPr="00A86C13" w:rsidRDefault="00E92B05" w:rsidP="00383FC4">
            <w:pPr>
              <w:tabs>
                <w:tab w:val="center" w:pos="4320"/>
                <w:tab w:val="right" w:pos="8640"/>
              </w:tabs>
              <w:spacing w:after="240"/>
              <w:rPr>
                <w:b/>
                <w:sz w:val="16"/>
                <w:szCs w:val="16"/>
              </w:rPr>
            </w:pPr>
          </w:p>
        </w:tc>
        <w:tc>
          <w:tcPr>
            <w:tcW w:w="630" w:type="dxa"/>
          </w:tcPr>
          <w:p w14:paraId="40407024" w14:textId="77777777" w:rsidR="00E92B05" w:rsidRPr="00A86C13" w:rsidRDefault="00E92B05" w:rsidP="00383FC4">
            <w:pPr>
              <w:tabs>
                <w:tab w:val="center" w:pos="4320"/>
                <w:tab w:val="right" w:pos="8640"/>
              </w:tabs>
              <w:spacing w:after="240"/>
              <w:rPr>
                <w:b/>
                <w:sz w:val="16"/>
                <w:szCs w:val="16"/>
              </w:rPr>
            </w:pPr>
          </w:p>
        </w:tc>
        <w:tc>
          <w:tcPr>
            <w:tcW w:w="630" w:type="dxa"/>
          </w:tcPr>
          <w:p w14:paraId="031ADF30" w14:textId="77777777" w:rsidR="00E92B05" w:rsidRPr="00A86C13" w:rsidRDefault="00E92B05" w:rsidP="00383FC4">
            <w:pPr>
              <w:tabs>
                <w:tab w:val="center" w:pos="4320"/>
                <w:tab w:val="right" w:pos="8640"/>
              </w:tabs>
              <w:spacing w:after="240"/>
              <w:rPr>
                <w:b/>
                <w:sz w:val="16"/>
                <w:szCs w:val="16"/>
              </w:rPr>
            </w:pPr>
          </w:p>
        </w:tc>
        <w:tc>
          <w:tcPr>
            <w:tcW w:w="630" w:type="dxa"/>
          </w:tcPr>
          <w:p w14:paraId="38F0DA34" w14:textId="77777777" w:rsidR="00E92B05" w:rsidRPr="00A86C13" w:rsidRDefault="00E92B05" w:rsidP="00383FC4">
            <w:pPr>
              <w:tabs>
                <w:tab w:val="center" w:pos="4320"/>
                <w:tab w:val="right" w:pos="8640"/>
              </w:tabs>
              <w:spacing w:after="240"/>
              <w:rPr>
                <w:b/>
                <w:sz w:val="16"/>
                <w:szCs w:val="16"/>
              </w:rPr>
            </w:pPr>
          </w:p>
        </w:tc>
        <w:tc>
          <w:tcPr>
            <w:tcW w:w="630" w:type="dxa"/>
          </w:tcPr>
          <w:p w14:paraId="0AEFC55A" w14:textId="77777777" w:rsidR="00E92B05" w:rsidRPr="00A86C13" w:rsidRDefault="00E92B05" w:rsidP="00383FC4">
            <w:pPr>
              <w:tabs>
                <w:tab w:val="center" w:pos="4320"/>
                <w:tab w:val="right" w:pos="8640"/>
              </w:tabs>
              <w:spacing w:after="240"/>
              <w:rPr>
                <w:b/>
                <w:sz w:val="16"/>
                <w:szCs w:val="16"/>
              </w:rPr>
            </w:pPr>
          </w:p>
        </w:tc>
        <w:tc>
          <w:tcPr>
            <w:tcW w:w="630" w:type="dxa"/>
          </w:tcPr>
          <w:p w14:paraId="2B72CA9D" w14:textId="77777777" w:rsidR="00E92B05" w:rsidRPr="00A86C13" w:rsidRDefault="00E92B05" w:rsidP="00383FC4">
            <w:pPr>
              <w:tabs>
                <w:tab w:val="center" w:pos="4320"/>
                <w:tab w:val="right" w:pos="8640"/>
              </w:tabs>
              <w:spacing w:after="240"/>
              <w:rPr>
                <w:b/>
                <w:sz w:val="16"/>
                <w:szCs w:val="16"/>
              </w:rPr>
            </w:pPr>
          </w:p>
        </w:tc>
        <w:tc>
          <w:tcPr>
            <w:tcW w:w="630" w:type="dxa"/>
          </w:tcPr>
          <w:p w14:paraId="6DD3B65C" w14:textId="77777777" w:rsidR="00E92B05" w:rsidRPr="00A86C13" w:rsidRDefault="00E92B05" w:rsidP="00383FC4">
            <w:pPr>
              <w:tabs>
                <w:tab w:val="center" w:pos="4320"/>
                <w:tab w:val="right" w:pos="8640"/>
              </w:tabs>
              <w:spacing w:after="240"/>
              <w:rPr>
                <w:b/>
                <w:sz w:val="16"/>
                <w:szCs w:val="16"/>
              </w:rPr>
            </w:pPr>
          </w:p>
        </w:tc>
      </w:tr>
      <w:tr w:rsidR="00E92B05" w14:paraId="15DE9AEA" w14:textId="77777777" w:rsidTr="00D51B88">
        <w:trPr>
          <w:trHeight w:hRule="exact" w:val="307"/>
        </w:trPr>
        <w:tc>
          <w:tcPr>
            <w:tcW w:w="720" w:type="dxa"/>
            <w:vMerge/>
          </w:tcPr>
          <w:p w14:paraId="3D28DB15" w14:textId="77777777" w:rsidR="00E92B05" w:rsidRPr="00A86C13" w:rsidRDefault="00E92B05" w:rsidP="00383FC4">
            <w:pPr>
              <w:tabs>
                <w:tab w:val="center" w:pos="4320"/>
                <w:tab w:val="right" w:pos="8640"/>
              </w:tabs>
              <w:spacing w:after="240"/>
              <w:rPr>
                <w:b/>
                <w:sz w:val="16"/>
                <w:szCs w:val="16"/>
              </w:rPr>
            </w:pPr>
          </w:p>
        </w:tc>
        <w:tc>
          <w:tcPr>
            <w:tcW w:w="360" w:type="dxa"/>
          </w:tcPr>
          <w:p w14:paraId="6369980F"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2</w:t>
            </w:r>
          </w:p>
        </w:tc>
        <w:tc>
          <w:tcPr>
            <w:tcW w:w="652" w:type="dxa"/>
          </w:tcPr>
          <w:p w14:paraId="64FB52B6" w14:textId="77777777" w:rsidR="00E92B05" w:rsidRPr="00A86C13" w:rsidRDefault="00E92B05" w:rsidP="00383FC4">
            <w:pPr>
              <w:tabs>
                <w:tab w:val="center" w:pos="4320"/>
                <w:tab w:val="right" w:pos="8640"/>
              </w:tabs>
              <w:spacing w:after="240"/>
              <w:rPr>
                <w:b/>
                <w:sz w:val="16"/>
                <w:szCs w:val="16"/>
              </w:rPr>
            </w:pPr>
          </w:p>
        </w:tc>
        <w:tc>
          <w:tcPr>
            <w:tcW w:w="630" w:type="dxa"/>
          </w:tcPr>
          <w:p w14:paraId="18A0F31A" w14:textId="77777777" w:rsidR="00E92B05" w:rsidRPr="00A86C13" w:rsidRDefault="00E92B05" w:rsidP="00383FC4">
            <w:pPr>
              <w:tabs>
                <w:tab w:val="center" w:pos="4320"/>
                <w:tab w:val="right" w:pos="8640"/>
              </w:tabs>
              <w:spacing w:after="240"/>
              <w:rPr>
                <w:b/>
                <w:sz w:val="16"/>
                <w:szCs w:val="16"/>
              </w:rPr>
            </w:pPr>
          </w:p>
        </w:tc>
        <w:tc>
          <w:tcPr>
            <w:tcW w:w="630" w:type="dxa"/>
          </w:tcPr>
          <w:p w14:paraId="719ADDE5" w14:textId="77777777" w:rsidR="00E92B05" w:rsidRPr="00A86C13" w:rsidRDefault="00E92B05" w:rsidP="00383FC4">
            <w:pPr>
              <w:tabs>
                <w:tab w:val="center" w:pos="4320"/>
                <w:tab w:val="right" w:pos="8640"/>
              </w:tabs>
              <w:spacing w:after="240"/>
              <w:rPr>
                <w:b/>
                <w:sz w:val="16"/>
                <w:szCs w:val="16"/>
              </w:rPr>
            </w:pPr>
          </w:p>
        </w:tc>
        <w:tc>
          <w:tcPr>
            <w:tcW w:w="630" w:type="dxa"/>
          </w:tcPr>
          <w:p w14:paraId="5D3F95E6" w14:textId="77777777" w:rsidR="00E92B05" w:rsidRPr="00A86C13" w:rsidRDefault="00E92B05" w:rsidP="00383FC4">
            <w:pPr>
              <w:tabs>
                <w:tab w:val="center" w:pos="4320"/>
                <w:tab w:val="right" w:pos="8640"/>
              </w:tabs>
              <w:spacing w:after="240"/>
              <w:rPr>
                <w:b/>
                <w:sz w:val="16"/>
                <w:szCs w:val="16"/>
              </w:rPr>
            </w:pPr>
          </w:p>
        </w:tc>
        <w:tc>
          <w:tcPr>
            <w:tcW w:w="630" w:type="dxa"/>
          </w:tcPr>
          <w:p w14:paraId="6B666E32" w14:textId="77777777" w:rsidR="00E92B05" w:rsidRPr="00A86C13" w:rsidRDefault="00E92B05" w:rsidP="00383FC4">
            <w:pPr>
              <w:tabs>
                <w:tab w:val="center" w:pos="4320"/>
                <w:tab w:val="right" w:pos="8640"/>
              </w:tabs>
              <w:spacing w:after="240"/>
              <w:rPr>
                <w:b/>
                <w:sz w:val="16"/>
                <w:szCs w:val="16"/>
              </w:rPr>
            </w:pPr>
          </w:p>
        </w:tc>
        <w:tc>
          <w:tcPr>
            <w:tcW w:w="630" w:type="dxa"/>
          </w:tcPr>
          <w:p w14:paraId="539E659B" w14:textId="77777777" w:rsidR="00E92B05" w:rsidRPr="00A86C13" w:rsidRDefault="00E92B05" w:rsidP="00383FC4">
            <w:pPr>
              <w:tabs>
                <w:tab w:val="center" w:pos="4320"/>
                <w:tab w:val="right" w:pos="8640"/>
              </w:tabs>
              <w:spacing w:after="240"/>
              <w:rPr>
                <w:b/>
                <w:sz w:val="16"/>
                <w:szCs w:val="16"/>
              </w:rPr>
            </w:pPr>
          </w:p>
        </w:tc>
        <w:tc>
          <w:tcPr>
            <w:tcW w:w="666" w:type="dxa"/>
          </w:tcPr>
          <w:p w14:paraId="7EACC572" w14:textId="77777777" w:rsidR="00E92B05" w:rsidRPr="00A86C13" w:rsidRDefault="00E92B05" w:rsidP="00383FC4">
            <w:pPr>
              <w:tabs>
                <w:tab w:val="center" w:pos="4320"/>
                <w:tab w:val="right" w:pos="8640"/>
              </w:tabs>
              <w:spacing w:after="240"/>
              <w:rPr>
                <w:b/>
                <w:sz w:val="16"/>
                <w:szCs w:val="16"/>
              </w:rPr>
            </w:pPr>
          </w:p>
        </w:tc>
        <w:tc>
          <w:tcPr>
            <w:tcW w:w="594" w:type="dxa"/>
          </w:tcPr>
          <w:p w14:paraId="451F93F6" w14:textId="77777777" w:rsidR="00E92B05" w:rsidRPr="00A86C13" w:rsidRDefault="00E92B05" w:rsidP="00383FC4">
            <w:pPr>
              <w:tabs>
                <w:tab w:val="center" w:pos="4320"/>
                <w:tab w:val="right" w:pos="8640"/>
              </w:tabs>
              <w:spacing w:after="240"/>
              <w:rPr>
                <w:b/>
                <w:sz w:val="16"/>
                <w:szCs w:val="16"/>
              </w:rPr>
            </w:pPr>
          </w:p>
        </w:tc>
        <w:tc>
          <w:tcPr>
            <w:tcW w:w="630" w:type="dxa"/>
          </w:tcPr>
          <w:p w14:paraId="677C0D6C" w14:textId="77777777" w:rsidR="00E92B05" w:rsidRPr="00A86C13" w:rsidRDefault="00E92B05" w:rsidP="00383FC4">
            <w:pPr>
              <w:tabs>
                <w:tab w:val="center" w:pos="4320"/>
                <w:tab w:val="right" w:pos="8640"/>
              </w:tabs>
              <w:spacing w:after="240"/>
              <w:rPr>
                <w:b/>
                <w:sz w:val="16"/>
                <w:szCs w:val="16"/>
              </w:rPr>
            </w:pPr>
          </w:p>
        </w:tc>
        <w:tc>
          <w:tcPr>
            <w:tcW w:w="576" w:type="dxa"/>
          </w:tcPr>
          <w:p w14:paraId="1D1BC5E6" w14:textId="77777777" w:rsidR="00E92B05" w:rsidRPr="00A86C13" w:rsidRDefault="00E92B05" w:rsidP="00383FC4">
            <w:pPr>
              <w:tabs>
                <w:tab w:val="center" w:pos="4320"/>
                <w:tab w:val="right" w:pos="8640"/>
              </w:tabs>
              <w:spacing w:after="240"/>
              <w:rPr>
                <w:b/>
                <w:sz w:val="16"/>
                <w:szCs w:val="16"/>
              </w:rPr>
            </w:pPr>
          </w:p>
        </w:tc>
        <w:tc>
          <w:tcPr>
            <w:tcW w:w="630" w:type="dxa"/>
          </w:tcPr>
          <w:p w14:paraId="4D83BDFA" w14:textId="77777777" w:rsidR="00E92B05" w:rsidRPr="00A86C13" w:rsidRDefault="00E92B05" w:rsidP="00383FC4">
            <w:pPr>
              <w:tabs>
                <w:tab w:val="center" w:pos="4320"/>
                <w:tab w:val="right" w:pos="8640"/>
              </w:tabs>
              <w:spacing w:after="240"/>
              <w:rPr>
                <w:b/>
                <w:sz w:val="16"/>
                <w:szCs w:val="16"/>
              </w:rPr>
            </w:pPr>
          </w:p>
        </w:tc>
        <w:tc>
          <w:tcPr>
            <w:tcW w:w="720" w:type="dxa"/>
          </w:tcPr>
          <w:p w14:paraId="521C0D37" w14:textId="77777777" w:rsidR="00E92B05" w:rsidRPr="00A86C13" w:rsidRDefault="00E92B05" w:rsidP="00383FC4">
            <w:pPr>
              <w:tabs>
                <w:tab w:val="center" w:pos="4320"/>
                <w:tab w:val="right" w:pos="8640"/>
              </w:tabs>
              <w:spacing w:after="240"/>
              <w:rPr>
                <w:b/>
                <w:sz w:val="16"/>
                <w:szCs w:val="16"/>
              </w:rPr>
            </w:pPr>
          </w:p>
        </w:tc>
        <w:tc>
          <w:tcPr>
            <w:tcW w:w="630" w:type="dxa"/>
          </w:tcPr>
          <w:p w14:paraId="1933D851" w14:textId="77777777" w:rsidR="00E92B05" w:rsidRPr="00A86C13" w:rsidRDefault="00E92B05" w:rsidP="00383FC4">
            <w:pPr>
              <w:tabs>
                <w:tab w:val="center" w:pos="4320"/>
                <w:tab w:val="right" w:pos="8640"/>
              </w:tabs>
              <w:spacing w:after="240"/>
              <w:rPr>
                <w:b/>
                <w:sz w:val="16"/>
                <w:szCs w:val="16"/>
              </w:rPr>
            </w:pPr>
          </w:p>
        </w:tc>
        <w:tc>
          <w:tcPr>
            <w:tcW w:w="630" w:type="dxa"/>
          </w:tcPr>
          <w:p w14:paraId="74FE4D07" w14:textId="77777777" w:rsidR="00E92B05" w:rsidRPr="00A86C13" w:rsidRDefault="00E92B05" w:rsidP="00383FC4">
            <w:pPr>
              <w:tabs>
                <w:tab w:val="center" w:pos="4320"/>
                <w:tab w:val="right" w:pos="8640"/>
              </w:tabs>
              <w:spacing w:after="240"/>
              <w:rPr>
                <w:b/>
                <w:sz w:val="16"/>
                <w:szCs w:val="16"/>
              </w:rPr>
            </w:pPr>
          </w:p>
        </w:tc>
        <w:tc>
          <w:tcPr>
            <w:tcW w:w="540" w:type="dxa"/>
          </w:tcPr>
          <w:p w14:paraId="5ADDE8D2" w14:textId="77777777" w:rsidR="00E92B05" w:rsidRPr="00A86C13" w:rsidRDefault="00E92B05" w:rsidP="00383FC4">
            <w:pPr>
              <w:tabs>
                <w:tab w:val="center" w:pos="4320"/>
                <w:tab w:val="right" w:pos="8640"/>
              </w:tabs>
              <w:spacing w:after="240"/>
              <w:rPr>
                <w:b/>
                <w:sz w:val="16"/>
                <w:szCs w:val="16"/>
              </w:rPr>
            </w:pPr>
          </w:p>
        </w:tc>
        <w:tc>
          <w:tcPr>
            <w:tcW w:w="630" w:type="dxa"/>
          </w:tcPr>
          <w:p w14:paraId="0E39B40E" w14:textId="77777777" w:rsidR="00E92B05" w:rsidRPr="00A86C13" w:rsidRDefault="00E92B05" w:rsidP="00383FC4">
            <w:pPr>
              <w:tabs>
                <w:tab w:val="center" w:pos="4320"/>
                <w:tab w:val="right" w:pos="8640"/>
              </w:tabs>
              <w:spacing w:after="240"/>
              <w:rPr>
                <w:b/>
                <w:sz w:val="16"/>
                <w:szCs w:val="16"/>
              </w:rPr>
            </w:pPr>
          </w:p>
        </w:tc>
        <w:tc>
          <w:tcPr>
            <w:tcW w:w="630" w:type="dxa"/>
          </w:tcPr>
          <w:p w14:paraId="56BD48EA" w14:textId="77777777" w:rsidR="00E92B05" w:rsidRPr="00A86C13" w:rsidRDefault="00E92B05" w:rsidP="00383FC4">
            <w:pPr>
              <w:tabs>
                <w:tab w:val="center" w:pos="4320"/>
                <w:tab w:val="right" w:pos="8640"/>
              </w:tabs>
              <w:spacing w:after="240"/>
              <w:rPr>
                <w:b/>
                <w:sz w:val="16"/>
                <w:szCs w:val="16"/>
              </w:rPr>
            </w:pPr>
          </w:p>
        </w:tc>
        <w:tc>
          <w:tcPr>
            <w:tcW w:w="630" w:type="dxa"/>
          </w:tcPr>
          <w:p w14:paraId="36A30BF4" w14:textId="77777777" w:rsidR="00E92B05" w:rsidRPr="00A86C13" w:rsidRDefault="00E92B05" w:rsidP="00383FC4">
            <w:pPr>
              <w:tabs>
                <w:tab w:val="center" w:pos="4320"/>
                <w:tab w:val="right" w:pos="8640"/>
              </w:tabs>
              <w:spacing w:after="240"/>
              <w:rPr>
                <w:b/>
                <w:sz w:val="16"/>
                <w:szCs w:val="16"/>
              </w:rPr>
            </w:pPr>
          </w:p>
        </w:tc>
        <w:tc>
          <w:tcPr>
            <w:tcW w:w="630" w:type="dxa"/>
          </w:tcPr>
          <w:p w14:paraId="280E6C67" w14:textId="77777777" w:rsidR="00E92B05" w:rsidRPr="00A86C13" w:rsidRDefault="00E92B05" w:rsidP="00383FC4">
            <w:pPr>
              <w:tabs>
                <w:tab w:val="center" w:pos="4320"/>
                <w:tab w:val="right" w:pos="8640"/>
              </w:tabs>
              <w:spacing w:after="240"/>
              <w:rPr>
                <w:b/>
                <w:sz w:val="16"/>
                <w:szCs w:val="16"/>
              </w:rPr>
            </w:pPr>
          </w:p>
        </w:tc>
        <w:tc>
          <w:tcPr>
            <w:tcW w:w="630" w:type="dxa"/>
          </w:tcPr>
          <w:p w14:paraId="4C618050" w14:textId="77777777" w:rsidR="00E92B05" w:rsidRPr="00A86C13" w:rsidRDefault="00E92B05" w:rsidP="00383FC4">
            <w:pPr>
              <w:tabs>
                <w:tab w:val="center" w:pos="4320"/>
                <w:tab w:val="right" w:pos="8640"/>
              </w:tabs>
              <w:spacing w:after="240"/>
              <w:rPr>
                <w:b/>
                <w:sz w:val="16"/>
                <w:szCs w:val="16"/>
              </w:rPr>
            </w:pPr>
          </w:p>
        </w:tc>
        <w:tc>
          <w:tcPr>
            <w:tcW w:w="630" w:type="dxa"/>
          </w:tcPr>
          <w:p w14:paraId="53844F2F" w14:textId="77777777" w:rsidR="00E92B05" w:rsidRPr="00A86C13" w:rsidRDefault="00E92B05" w:rsidP="00383FC4">
            <w:pPr>
              <w:tabs>
                <w:tab w:val="center" w:pos="4320"/>
                <w:tab w:val="right" w:pos="8640"/>
              </w:tabs>
              <w:spacing w:after="240"/>
              <w:rPr>
                <w:b/>
                <w:sz w:val="16"/>
                <w:szCs w:val="16"/>
              </w:rPr>
            </w:pPr>
          </w:p>
        </w:tc>
      </w:tr>
      <w:tr w:rsidR="00E92B05" w14:paraId="6C488FFD" w14:textId="77777777" w:rsidTr="00D51B88">
        <w:trPr>
          <w:trHeight w:hRule="exact" w:val="307"/>
        </w:trPr>
        <w:tc>
          <w:tcPr>
            <w:tcW w:w="720" w:type="dxa"/>
            <w:vMerge/>
          </w:tcPr>
          <w:p w14:paraId="17E9B882" w14:textId="77777777" w:rsidR="00E92B05" w:rsidRPr="00A86C13" w:rsidRDefault="00E92B05" w:rsidP="00383FC4">
            <w:pPr>
              <w:tabs>
                <w:tab w:val="center" w:pos="4320"/>
                <w:tab w:val="right" w:pos="8640"/>
              </w:tabs>
              <w:spacing w:after="240"/>
              <w:rPr>
                <w:b/>
                <w:sz w:val="16"/>
                <w:szCs w:val="16"/>
              </w:rPr>
            </w:pPr>
          </w:p>
        </w:tc>
        <w:tc>
          <w:tcPr>
            <w:tcW w:w="360" w:type="dxa"/>
          </w:tcPr>
          <w:p w14:paraId="7C582139"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3</w:t>
            </w:r>
          </w:p>
        </w:tc>
        <w:tc>
          <w:tcPr>
            <w:tcW w:w="652" w:type="dxa"/>
          </w:tcPr>
          <w:p w14:paraId="5BFF8B48" w14:textId="77777777" w:rsidR="00E92B05" w:rsidRPr="00A86C13" w:rsidRDefault="00E92B05" w:rsidP="00383FC4">
            <w:pPr>
              <w:tabs>
                <w:tab w:val="center" w:pos="4320"/>
                <w:tab w:val="right" w:pos="8640"/>
              </w:tabs>
              <w:spacing w:after="240"/>
              <w:rPr>
                <w:b/>
                <w:sz w:val="16"/>
                <w:szCs w:val="16"/>
              </w:rPr>
            </w:pPr>
          </w:p>
        </w:tc>
        <w:tc>
          <w:tcPr>
            <w:tcW w:w="630" w:type="dxa"/>
          </w:tcPr>
          <w:p w14:paraId="758F217E" w14:textId="77777777" w:rsidR="00E92B05" w:rsidRPr="00A86C13" w:rsidRDefault="00E92B05" w:rsidP="00383FC4">
            <w:pPr>
              <w:tabs>
                <w:tab w:val="center" w:pos="4320"/>
                <w:tab w:val="right" w:pos="8640"/>
              </w:tabs>
              <w:spacing w:after="240"/>
              <w:rPr>
                <w:b/>
                <w:sz w:val="16"/>
                <w:szCs w:val="16"/>
              </w:rPr>
            </w:pPr>
          </w:p>
        </w:tc>
        <w:tc>
          <w:tcPr>
            <w:tcW w:w="630" w:type="dxa"/>
          </w:tcPr>
          <w:p w14:paraId="0F04E4E6" w14:textId="77777777" w:rsidR="00E92B05" w:rsidRPr="00A86C13" w:rsidRDefault="00E92B05" w:rsidP="00383FC4">
            <w:pPr>
              <w:tabs>
                <w:tab w:val="center" w:pos="4320"/>
                <w:tab w:val="right" w:pos="8640"/>
              </w:tabs>
              <w:spacing w:after="240"/>
              <w:rPr>
                <w:b/>
                <w:sz w:val="16"/>
                <w:szCs w:val="16"/>
              </w:rPr>
            </w:pPr>
          </w:p>
        </w:tc>
        <w:tc>
          <w:tcPr>
            <w:tcW w:w="630" w:type="dxa"/>
          </w:tcPr>
          <w:p w14:paraId="49CE046D" w14:textId="77777777" w:rsidR="00E92B05" w:rsidRPr="00A86C13" w:rsidRDefault="00E92B05" w:rsidP="00383FC4">
            <w:pPr>
              <w:tabs>
                <w:tab w:val="center" w:pos="4320"/>
                <w:tab w:val="right" w:pos="8640"/>
              </w:tabs>
              <w:spacing w:after="240"/>
              <w:rPr>
                <w:b/>
                <w:sz w:val="16"/>
                <w:szCs w:val="16"/>
              </w:rPr>
            </w:pPr>
          </w:p>
        </w:tc>
        <w:tc>
          <w:tcPr>
            <w:tcW w:w="630" w:type="dxa"/>
          </w:tcPr>
          <w:p w14:paraId="7F8C9E43" w14:textId="77777777" w:rsidR="00E92B05" w:rsidRPr="00A86C13" w:rsidRDefault="00E92B05" w:rsidP="00383FC4">
            <w:pPr>
              <w:tabs>
                <w:tab w:val="center" w:pos="4320"/>
                <w:tab w:val="right" w:pos="8640"/>
              </w:tabs>
              <w:spacing w:after="240"/>
              <w:rPr>
                <w:b/>
                <w:sz w:val="16"/>
                <w:szCs w:val="16"/>
              </w:rPr>
            </w:pPr>
          </w:p>
        </w:tc>
        <w:tc>
          <w:tcPr>
            <w:tcW w:w="630" w:type="dxa"/>
          </w:tcPr>
          <w:p w14:paraId="50A07A48" w14:textId="77777777" w:rsidR="00E92B05" w:rsidRPr="00A86C13" w:rsidRDefault="00E92B05" w:rsidP="00383FC4">
            <w:pPr>
              <w:tabs>
                <w:tab w:val="center" w:pos="4320"/>
                <w:tab w:val="right" w:pos="8640"/>
              </w:tabs>
              <w:spacing w:after="240"/>
              <w:rPr>
                <w:b/>
                <w:sz w:val="16"/>
                <w:szCs w:val="16"/>
              </w:rPr>
            </w:pPr>
          </w:p>
        </w:tc>
        <w:tc>
          <w:tcPr>
            <w:tcW w:w="666" w:type="dxa"/>
          </w:tcPr>
          <w:p w14:paraId="3780056E" w14:textId="77777777" w:rsidR="00E92B05" w:rsidRPr="00A86C13" w:rsidRDefault="00E92B05" w:rsidP="00383FC4">
            <w:pPr>
              <w:tabs>
                <w:tab w:val="center" w:pos="4320"/>
                <w:tab w:val="right" w:pos="8640"/>
              </w:tabs>
              <w:spacing w:after="240"/>
              <w:rPr>
                <w:b/>
                <w:sz w:val="16"/>
                <w:szCs w:val="16"/>
              </w:rPr>
            </w:pPr>
          </w:p>
        </w:tc>
        <w:tc>
          <w:tcPr>
            <w:tcW w:w="594" w:type="dxa"/>
          </w:tcPr>
          <w:p w14:paraId="455D2EAB" w14:textId="77777777" w:rsidR="00E92B05" w:rsidRPr="00A86C13" w:rsidRDefault="00E92B05" w:rsidP="00383FC4">
            <w:pPr>
              <w:tabs>
                <w:tab w:val="center" w:pos="4320"/>
                <w:tab w:val="right" w:pos="8640"/>
              </w:tabs>
              <w:spacing w:after="240"/>
              <w:rPr>
                <w:b/>
                <w:sz w:val="16"/>
                <w:szCs w:val="16"/>
              </w:rPr>
            </w:pPr>
          </w:p>
        </w:tc>
        <w:tc>
          <w:tcPr>
            <w:tcW w:w="630" w:type="dxa"/>
          </w:tcPr>
          <w:p w14:paraId="22D42A91" w14:textId="77777777" w:rsidR="00E92B05" w:rsidRPr="00A86C13" w:rsidRDefault="00E92B05" w:rsidP="00383FC4">
            <w:pPr>
              <w:tabs>
                <w:tab w:val="center" w:pos="4320"/>
                <w:tab w:val="right" w:pos="8640"/>
              </w:tabs>
              <w:spacing w:after="240"/>
              <w:rPr>
                <w:b/>
                <w:sz w:val="16"/>
                <w:szCs w:val="16"/>
              </w:rPr>
            </w:pPr>
          </w:p>
        </w:tc>
        <w:tc>
          <w:tcPr>
            <w:tcW w:w="576" w:type="dxa"/>
          </w:tcPr>
          <w:p w14:paraId="4071CB5A" w14:textId="77777777" w:rsidR="00E92B05" w:rsidRPr="00A86C13" w:rsidRDefault="00E92B05" w:rsidP="00383FC4">
            <w:pPr>
              <w:tabs>
                <w:tab w:val="center" w:pos="4320"/>
                <w:tab w:val="right" w:pos="8640"/>
              </w:tabs>
              <w:spacing w:after="240"/>
              <w:rPr>
                <w:b/>
                <w:sz w:val="16"/>
                <w:szCs w:val="16"/>
              </w:rPr>
            </w:pPr>
          </w:p>
        </w:tc>
        <w:tc>
          <w:tcPr>
            <w:tcW w:w="630" w:type="dxa"/>
          </w:tcPr>
          <w:p w14:paraId="68930AE4" w14:textId="77777777" w:rsidR="00E92B05" w:rsidRPr="00A86C13" w:rsidRDefault="00E92B05" w:rsidP="00383FC4">
            <w:pPr>
              <w:tabs>
                <w:tab w:val="center" w:pos="4320"/>
                <w:tab w:val="right" w:pos="8640"/>
              </w:tabs>
              <w:spacing w:after="240"/>
              <w:rPr>
                <w:b/>
                <w:sz w:val="16"/>
                <w:szCs w:val="16"/>
              </w:rPr>
            </w:pPr>
          </w:p>
        </w:tc>
        <w:tc>
          <w:tcPr>
            <w:tcW w:w="720" w:type="dxa"/>
          </w:tcPr>
          <w:p w14:paraId="6C15CCCE" w14:textId="77777777" w:rsidR="00E92B05" w:rsidRPr="00A86C13" w:rsidRDefault="00E92B05" w:rsidP="00383FC4">
            <w:pPr>
              <w:tabs>
                <w:tab w:val="center" w:pos="4320"/>
                <w:tab w:val="right" w:pos="8640"/>
              </w:tabs>
              <w:spacing w:after="240"/>
              <w:rPr>
                <w:b/>
                <w:sz w:val="16"/>
                <w:szCs w:val="16"/>
              </w:rPr>
            </w:pPr>
          </w:p>
        </w:tc>
        <w:tc>
          <w:tcPr>
            <w:tcW w:w="630" w:type="dxa"/>
          </w:tcPr>
          <w:p w14:paraId="1B5EDDF8" w14:textId="77777777" w:rsidR="00E92B05" w:rsidRPr="00A86C13" w:rsidRDefault="00E92B05" w:rsidP="00383FC4">
            <w:pPr>
              <w:tabs>
                <w:tab w:val="center" w:pos="4320"/>
                <w:tab w:val="right" w:pos="8640"/>
              </w:tabs>
              <w:spacing w:after="240"/>
              <w:rPr>
                <w:b/>
                <w:sz w:val="16"/>
                <w:szCs w:val="16"/>
              </w:rPr>
            </w:pPr>
          </w:p>
        </w:tc>
        <w:tc>
          <w:tcPr>
            <w:tcW w:w="630" w:type="dxa"/>
          </w:tcPr>
          <w:p w14:paraId="2176328F" w14:textId="77777777" w:rsidR="00E92B05" w:rsidRPr="00A86C13" w:rsidRDefault="00E92B05" w:rsidP="00383FC4">
            <w:pPr>
              <w:tabs>
                <w:tab w:val="center" w:pos="4320"/>
                <w:tab w:val="right" w:pos="8640"/>
              </w:tabs>
              <w:spacing w:after="240"/>
              <w:rPr>
                <w:b/>
                <w:sz w:val="16"/>
                <w:szCs w:val="16"/>
              </w:rPr>
            </w:pPr>
          </w:p>
        </w:tc>
        <w:tc>
          <w:tcPr>
            <w:tcW w:w="540" w:type="dxa"/>
          </w:tcPr>
          <w:p w14:paraId="4E7E6C05" w14:textId="77777777" w:rsidR="00E92B05" w:rsidRPr="00A86C13" w:rsidRDefault="00E92B05" w:rsidP="00383FC4">
            <w:pPr>
              <w:tabs>
                <w:tab w:val="center" w:pos="4320"/>
                <w:tab w:val="right" w:pos="8640"/>
              </w:tabs>
              <w:spacing w:after="240"/>
              <w:rPr>
                <w:b/>
                <w:sz w:val="16"/>
                <w:szCs w:val="16"/>
              </w:rPr>
            </w:pPr>
          </w:p>
        </w:tc>
        <w:tc>
          <w:tcPr>
            <w:tcW w:w="630" w:type="dxa"/>
          </w:tcPr>
          <w:p w14:paraId="6302CE03" w14:textId="77777777" w:rsidR="00E92B05" w:rsidRPr="00A86C13" w:rsidRDefault="00E92B05" w:rsidP="00383FC4">
            <w:pPr>
              <w:tabs>
                <w:tab w:val="center" w:pos="4320"/>
                <w:tab w:val="right" w:pos="8640"/>
              </w:tabs>
              <w:spacing w:after="240"/>
              <w:rPr>
                <w:b/>
                <w:sz w:val="16"/>
                <w:szCs w:val="16"/>
              </w:rPr>
            </w:pPr>
          </w:p>
        </w:tc>
        <w:tc>
          <w:tcPr>
            <w:tcW w:w="630" w:type="dxa"/>
          </w:tcPr>
          <w:p w14:paraId="7DA62CE4" w14:textId="77777777" w:rsidR="00E92B05" w:rsidRPr="00A86C13" w:rsidRDefault="00E92B05" w:rsidP="00383FC4">
            <w:pPr>
              <w:tabs>
                <w:tab w:val="center" w:pos="4320"/>
                <w:tab w:val="right" w:pos="8640"/>
              </w:tabs>
              <w:spacing w:after="240"/>
              <w:rPr>
                <w:b/>
                <w:sz w:val="16"/>
                <w:szCs w:val="16"/>
              </w:rPr>
            </w:pPr>
          </w:p>
        </w:tc>
        <w:tc>
          <w:tcPr>
            <w:tcW w:w="630" w:type="dxa"/>
          </w:tcPr>
          <w:p w14:paraId="6B1524EE" w14:textId="77777777" w:rsidR="00E92B05" w:rsidRPr="00A86C13" w:rsidRDefault="00E92B05" w:rsidP="00383FC4">
            <w:pPr>
              <w:tabs>
                <w:tab w:val="center" w:pos="4320"/>
                <w:tab w:val="right" w:pos="8640"/>
              </w:tabs>
              <w:spacing w:after="240"/>
              <w:rPr>
                <w:b/>
                <w:sz w:val="16"/>
                <w:szCs w:val="16"/>
              </w:rPr>
            </w:pPr>
          </w:p>
        </w:tc>
        <w:tc>
          <w:tcPr>
            <w:tcW w:w="630" w:type="dxa"/>
          </w:tcPr>
          <w:p w14:paraId="2536B347" w14:textId="77777777" w:rsidR="00E92B05" w:rsidRPr="00A86C13" w:rsidRDefault="00E92B05" w:rsidP="00383FC4">
            <w:pPr>
              <w:tabs>
                <w:tab w:val="center" w:pos="4320"/>
                <w:tab w:val="right" w:pos="8640"/>
              </w:tabs>
              <w:spacing w:after="240"/>
              <w:rPr>
                <w:b/>
                <w:sz w:val="16"/>
                <w:szCs w:val="16"/>
              </w:rPr>
            </w:pPr>
          </w:p>
        </w:tc>
        <w:tc>
          <w:tcPr>
            <w:tcW w:w="630" w:type="dxa"/>
          </w:tcPr>
          <w:p w14:paraId="3E88652A" w14:textId="77777777" w:rsidR="00E92B05" w:rsidRPr="00A86C13" w:rsidRDefault="00E92B05" w:rsidP="00383FC4">
            <w:pPr>
              <w:tabs>
                <w:tab w:val="center" w:pos="4320"/>
                <w:tab w:val="right" w:pos="8640"/>
              </w:tabs>
              <w:spacing w:after="240"/>
              <w:rPr>
                <w:b/>
                <w:sz w:val="16"/>
                <w:szCs w:val="16"/>
              </w:rPr>
            </w:pPr>
          </w:p>
        </w:tc>
        <w:tc>
          <w:tcPr>
            <w:tcW w:w="630" w:type="dxa"/>
          </w:tcPr>
          <w:p w14:paraId="119DC2D8" w14:textId="77777777" w:rsidR="00E92B05" w:rsidRPr="00A86C13" w:rsidRDefault="00E92B05" w:rsidP="00383FC4">
            <w:pPr>
              <w:tabs>
                <w:tab w:val="center" w:pos="4320"/>
                <w:tab w:val="right" w:pos="8640"/>
              </w:tabs>
              <w:spacing w:after="240"/>
              <w:rPr>
                <w:b/>
                <w:sz w:val="16"/>
                <w:szCs w:val="16"/>
              </w:rPr>
            </w:pPr>
          </w:p>
        </w:tc>
      </w:tr>
      <w:tr w:rsidR="00E92B05" w14:paraId="4B078F10" w14:textId="77777777" w:rsidTr="00D51B88">
        <w:trPr>
          <w:trHeight w:hRule="exact" w:val="307"/>
        </w:trPr>
        <w:tc>
          <w:tcPr>
            <w:tcW w:w="720" w:type="dxa"/>
            <w:vMerge/>
          </w:tcPr>
          <w:p w14:paraId="36C8CD9A" w14:textId="77777777" w:rsidR="00E92B05" w:rsidRPr="00A86C13" w:rsidRDefault="00E92B05" w:rsidP="00383FC4">
            <w:pPr>
              <w:tabs>
                <w:tab w:val="center" w:pos="4320"/>
                <w:tab w:val="right" w:pos="8640"/>
              </w:tabs>
              <w:spacing w:after="240"/>
              <w:rPr>
                <w:b/>
                <w:sz w:val="16"/>
                <w:szCs w:val="16"/>
              </w:rPr>
            </w:pPr>
          </w:p>
        </w:tc>
        <w:tc>
          <w:tcPr>
            <w:tcW w:w="360" w:type="dxa"/>
          </w:tcPr>
          <w:p w14:paraId="50846DFA"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4</w:t>
            </w:r>
          </w:p>
        </w:tc>
        <w:tc>
          <w:tcPr>
            <w:tcW w:w="652" w:type="dxa"/>
          </w:tcPr>
          <w:p w14:paraId="037BF248" w14:textId="77777777" w:rsidR="00E92B05" w:rsidRPr="00A86C13" w:rsidRDefault="00E92B05" w:rsidP="00383FC4">
            <w:pPr>
              <w:tabs>
                <w:tab w:val="center" w:pos="4320"/>
                <w:tab w:val="right" w:pos="8640"/>
              </w:tabs>
              <w:spacing w:after="240"/>
              <w:rPr>
                <w:b/>
                <w:sz w:val="16"/>
                <w:szCs w:val="16"/>
              </w:rPr>
            </w:pPr>
          </w:p>
        </w:tc>
        <w:tc>
          <w:tcPr>
            <w:tcW w:w="630" w:type="dxa"/>
          </w:tcPr>
          <w:p w14:paraId="450A5B32" w14:textId="77777777" w:rsidR="00E92B05" w:rsidRPr="00A86C13" w:rsidRDefault="00E92B05" w:rsidP="00383FC4">
            <w:pPr>
              <w:tabs>
                <w:tab w:val="center" w:pos="4320"/>
                <w:tab w:val="right" w:pos="8640"/>
              </w:tabs>
              <w:spacing w:after="240"/>
              <w:rPr>
                <w:b/>
                <w:sz w:val="16"/>
                <w:szCs w:val="16"/>
              </w:rPr>
            </w:pPr>
          </w:p>
        </w:tc>
        <w:tc>
          <w:tcPr>
            <w:tcW w:w="630" w:type="dxa"/>
          </w:tcPr>
          <w:p w14:paraId="395958FE" w14:textId="77777777" w:rsidR="00E92B05" w:rsidRPr="00A86C13" w:rsidRDefault="00E92B05" w:rsidP="00383FC4">
            <w:pPr>
              <w:tabs>
                <w:tab w:val="center" w:pos="4320"/>
                <w:tab w:val="right" w:pos="8640"/>
              </w:tabs>
              <w:spacing w:after="240"/>
              <w:rPr>
                <w:b/>
                <w:sz w:val="16"/>
                <w:szCs w:val="16"/>
              </w:rPr>
            </w:pPr>
          </w:p>
        </w:tc>
        <w:tc>
          <w:tcPr>
            <w:tcW w:w="630" w:type="dxa"/>
          </w:tcPr>
          <w:p w14:paraId="33B7DB38" w14:textId="77777777" w:rsidR="00E92B05" w:rsidRPr="00A86C13" w:rsidRDefault="00E92B05" w:rsidP="00383FC4">
            <w:pPr>
              <w:tabs>
                <w:tab w:val="center" w:pos="4320"/>
                <w:tab w:val="right" w:pos="8640"/>
              </w:tabs>
              <w:spacing w:after="240"/>
              <w:rPr>
                <w:b/>
                <w:sz w:val="16"/>
                <w:szCs w:val="16"/>
              </w:rPr>
            </w:pPr>
          </w:p>
        </w:tc>
        <w:tc>
          <w:tcPr>
            <w:tcW w:w="630" w:type="dxa"/>
          </w:tcPr>
          <w:p w14:paraId="2F61D01B" w14:textId="77777777" w:rsidR="00E92B05" w:rsidRPr="00A86C13" w:rsidRDefault="00E92B05" w:rsidP="00383FC4">
            <w:pPr>
              <w:tabs>
                <w:tab w:val="center" w:pos="4320"/>
                <w:tab w:val="right" w:pos="8640"/>
              </w:tabs>
              <w:spacing w:after="240"/>
              <w:rPr>
                <w:b/>
                <w:sz w:val="16"/>
                <w:szCs w:val="16"/>
              </w:rPr>
            </w:pPr>
          </w:p>
        </w:tc>
        <w:tc>
          <w:tcPr>
            <w:tcW w:w="630" w:type="dxa"/>
          </w:tcPr>
          <w:p w14:paraId="567970B4" w14:textId="77777777" w:rsidR="00E92B05" w:rsidRPr="00A86C13" w:rsidRDefault="00E92B05" w:rsidP="00383FC4">
            <w:pPr>
              <w:tabs>
                <w:tab w:val="center" w:pos="4320"/>
                <w:tab w:val="right" w:pos="8640"/>
              </w:tabs>
              <w:spacing w:after="240"/>
              <w:rPr>
                <w:b/>
                <w:sz w:val="16"/>
                <w:szCs w:val="16"/>
              </w:rPr>
            </w:pPr>
          </w:p>
        </w:tc>
        <w:tc>
          <w:tcPr>
            <w:tcW w:w="666" w:type="dxa"/>
          </w:tcPr>
          <w:p w14:paraId="0BE57B84" w14:textId="77777777" w:rsidR="00E92B05" w:rsidRPr="00A86C13" w:rsidRDefault="00E92B05" w:rsidP="00383FC4">
            <w:pPr>
              <w:tabs>
                <w:tab w:val="center" w:pos="4320"/>
                <w:tab w:val="right" w:pos="8640"/>
              </w:tabs>
              <w:spacing w:after="240"/>
              <w:rPr>
                <w:b/>
                <w:sz w:val="16"/>
                <w:szCs w:val="16"/>
              </w:rPr>
            </w:pPr>
          </w:p>
        </w:tc>
        <w:tc>
          <w:tcPr>
            <w:tcW w:w="594" w:type="dxa"/>
          </w:tcPr>
          <w:p w14:paraId="7DC02D6C" w14:textId="77777777" w:rsidR="00E92B05" w:rsidRPr="00A86C13" w:rsidRDefault="00E92B05" w:rsidP="00383FC4">
            <w:pPr>
              <w:tabs>
                <w:tab w:val="center" w:pos="4320"/>
                <w:tab w:val="right" w:pos="8640"/>
              </w:tabs>
              <w:spacing w:after="240"/>
              <w:rPr>
                <w:b/>
                <w:sz w:val="16"/>
                <w:szCs w:val="16"/>
              </w:rPr>
            </w:pPr>
          </w:p>
        </w:tc>
        <w:tc>
          <w:tcPr>
            <w:tcW w:w="630" w:type="dxa"/>
          </w:tcPr>
          <w:p w14:paraId="509B8A76" w14:textId="77777777" w:rsidR="00E92B05" w:rsidRPr="00A86C13" w:rsidRDefault="00E92B05" w:rsidP="00383FC4">
            <w:pPr>
              <w:tabs>
                <w:tab w:val="center" w:pos="4320"/>
                <w:tab w:val="right" w:pos="8640"/>
              </w:tabs>
              <w:spacing w:after="240"/>
              <w:rPr>
                <w:b/>
                <w:sz w:val="16"/>
                <w:szCs w:val="16"/>
              </w:rPr>
            </w:pPr>
          </w:p>
        </w:tc>
        <w:tc>
          <w:tcPr>
            <w:tcW w:w="576" w:type="dxa"/>
          </w:tcPr>
          <w:p w14:paraId="7A1B9F04" w14:textId="77777777" w:rsidR="00E92B05" w:rsidRPr="00A86C13" w:rsidRDefault="00E92B05" w:rsidP="00383FC4">
            <w:pPr>
              <w:tabs>
                <w:tab w:val="center" w:pos="4320"/>
                <w:tab w:val="right" w:pos="8640"/>
              </w:tabs>
              <w:spacing w:after="240"/>
              <w:rPr>
                <w:b/>
                <w:sz w:val="16"/>
                <w:szCs w:val="16"/>
              </w:rPr>
            </w:pPr>
          </w:p>
        </w:tc>
        <w:tc>
          <w:tcPr>
            <w:tcW w:w="630" w:type="dxa"/>
          </w:tcPr>
          <w:p w14:paraId="10B0479B" w14:textId="77777777" w:rsidR="00E92B05" w:rsidRPr="00A86C13" w:rsidRDefault="00E92B05" w:rsidP="00383FC4">
            <w:pPr>
              <w:tabs>
                <w:tab w:val="center" w:pos="4320"/>
                <w:tab w:val="right" w:pos="8640"/>
              </w:tabs>
              <w:spacing w:after="240"/>
              <w:rPr>
                <w:b/>
                <w:sz w:val="16"/>
                <w:szCs w:val="16"/>
              </w:rPr>
            </w:pPr>
          </w:p>
        </w:tc>
        <w:tc>
          <w:tcPr>
            <w:tcW w:w="720" w:type="dxa"/>
          </w:tcPr>
          <w:p w14:paraId="55B7AF31" w14:textId="77777777" w:rsidR="00E92B05" w:rsidRPr="00A86C13" w:rsidRDefault="00E92B05" w:rsidP="00383FC4">
            <w:pPr>
              <w:tabs>
                <w:tab w:val="center" w:pos="4320"/>
                <w:tab w:val="right" w:pos="8640"/>
              </w:tabs>
              <w:spacing w:after="240"/>
              <w:rPr>
                <w:b/>
                <w:sz w:val="16"/>
                <w:szCs w:val="16"/>
              </w:rPr>
            </w:pPr>
          </w:p>
        </w:tc>
        <w:tc>
          <w:tcPr>
            <w:tcW w:w="630" w:type="dxa"/>
          </w:tcPr>
          <w:p w14:paraId="02C8D940" w14:textId="77777777" w:rsidR="00E92B05" w:rsidRPr="00A86C13" w:rsidRDefault="00E92B05" w:rsidP="00383FC4">
            <w:pPr>
              <w:tabs>
                <w:tab w:val="center" w:pos="4320"/>
                <w:tab w:val="right" w:pos="8640"/>
              </w:tabs>
              <w:spacing w:after="240"/>
              <w:rPr>
                <w:b/>
                <w:sz w:val="16"/>
                <w:szCs w:val="16"/>
              </w:rPr>
            </w:pPr>
          </w:p>
        </w:tc>
        <w:tc>
          <w:tcPr>
            <w:tcW w:w="630" w:type="dxa"/>
          </w:tcPr>
          <w:p w14:paraId="6E4315AF" w14:textId="77777777" w:rsidR="00E92B05" w:rsidRPr="00A86C13" w:rsidRDefault="00E92B05" w:rsidP="00383FC4">
            <w:pPr>
              <w:tabs>
                <w:tab w:val="center" w:pos="4320"/>
                <w:tab w:val="right" w:pos="8640"/>
              </w:tabs>
              <w:spacing w:after="240"/>
              <w:rPr>
                <w:b/>
                <w:sz w:val="16"/>
                <w:szCs w:val="16"/>
              </w:rPr>
            </w:pPr>
          </w:p>
        </w:tc>
        <w:tc>
          <w:tcPr>
            <w:tcW w:w="540" w:type="dxa"/>
          </w:tcPr>
          <w:p w14:paraId="1EA3C594" w14:textId="77777777" w:rsidR="00E92B05" w:rsidRPr="00A86C13" w:rsidRDefault="00E92B05" w:rsidP="00383FC4">
            <w:pPr>
              <w:tabs>
                <w:tab w:val="center" w:pos="4320"/>
                <w:tab w:val="right" w:pos="8640"/>
              </w:tabs>
              <w:spacing w:after="240"/>
              <w:rPr>
                <w:b/>
                <w:sz w:val="16"/>
                <w:szCs w:val="16"/>
              </w:rPr>
            </w:pPr>
          </w:p>
        </w:tc>
        <w:tc>
          <w:tcPr>
            <w:tcW w:w="630" w:type="dxa"/>
          </w:tcPr>
          <w:p w14:paraId="0BDF71A5" w14:textId="77777777" w:rsidR="00E92B05" w:rsidRPr="00A86C13" w:rsidRDefault="00E92B05" w:rsidP="00383FC4">
            <w:pPr>
              <w:tabs>
                <w:tab w:val="center" w:pos="4320"/>
                <w:tab w:val="right" w:pos="8640"/>
              </w:tabs>
              <w:spacing w:after="240"/>
              <w:rPr>
                <w:b/>
                <w:sz w:val="16"/>
                <w:szCs w:val="16"/>
              </w:rPr>
            </w:pPr>
          </w:p>
        </w:tc>
        <w:tc>
          <w:tcPr>
            <w:tcW w:w="630" w:type="dxa"/>
          </w:tcPr>
          <w:p w14:paraId="1617873C" w14:textId="77777777" w:rsidR="00E92B05" w:rsidRPr="00A86C13" w:rsidRDefault="00E92B05" w:rsidP="00383FC4">
            <w:pPr>
              <w:tabs>
                <w:tab w:val="center" w:pos="4320"/>
                <w:tab w:val="right" w:pos="8640"/>
              </w:tabs>
              <w:spacing w:after="240"/>
              <w:rPr>
                <w:b/>
                <w:sz w:val="16"/>
                <w:szCs w:val="16"/>
              </w:rPr>
            </w:pPr>
          </w:p>
        </w:tc>
        <w:tc>
          <w:tcPr>
            <w:tcW w:w="630" w:type="dxa"/>
          </w:tcPr>
          <w:p w14:paraId="1FABB66E" w14:textId="77777777" w:rsidR="00E92B05" w:rsidRPr="00A86C13" w:rsidRDefault="00E92B05" w:rsidP="00383FC4">
            <w:pPr>
              <w:tabs>
                <w:tab w:val="center" w:pos="4320"/>
                <w:tab w:val="right" w:pos="8640"/>
              </w:tabs>
              <w:spacing w:after="240"/>
              <w:rPr>
                <w:b/>
                <w:sz w:val="16"/>
                <w:szCs w:val="16"/>
              </w:rPr>
            </w:pPr>
          </w:p>
        </w:tc>
        <w:tc>
          <w:tcPr>
            <w:tcW w:w="630" w:type="dxa"/>
          </w:tcPr>
          <w:p w14:paraId="19826531" w14:textId="77777777" w:rsidR="00E92B05" w:rsidRPr="00A86C13" w:rsidRDefault="00E92B05" w:rsidP="00383FC4">
            <w:pPr>
              <w:tabs>
                <w:tab w:val="center" w:pos="4320"/>
                <w:tab w:val="right" w:pos="8640"/>
              </w:tabs>
              <w:spacing w:after="240"/>
              <w:rPr>
                <w:b/>
                <w:sz w:val="16"/>
                <w:szCs w:val="16"/>
              </w:rPr>
            </w:pPr>
          </w:p>
        </w:tc>
        <w:tc>
          <w:tcPr>
            <w:tcW w:w="630" w:type="dxa"/>
          </w:tcPr>
          <w:p w14:paraId="3A70CA5D" w14:textId="77777777" w:rsidR="00E92B05" w:rsidRPr="00A86C13" w:rsidRDefault="00E92B05" w:rsidP="00383FC4">
            <w:pPr>
              <w:tabs>
                <w:tab w:val="center" w:pos="4320"/>
                <w:tab w:val="right" w:pos="8640"/>
              </w:tabs>
              <w:spacing w:after="240"/>
              <w:rPr>
                <w:b/>
                <w:sz w:val="16"/>
                <w:szCs w:val="16"/>
              </w:rPr>
            </w:pPr>
          </w:p>
        </w:tc>
        <w:tc>
          <w:tcPr>
            <w:tcW w:w="630" w:type="dxa"/>
          </w:tcPr>
          <w:p w14:paraId="14102928" w14:textId="77777777" w:rsidR="00E92B05" w:rsidRPr="00A86C13" w:rsidRDefault="00E92B05" w:rsidP="00383FC4">
            <w:pPr>
              <w:tabs>
                <w:tab w:val="center" w:pos="4320"/>
                <w:tab w:val="right" w:pos="8640"/>
              </w:tabs>
              <w:spacing w:after="240"/>
              <w:rPr>
                <w:b/>
                <w:sz w:val="16"/>
                <w:szCs w:val="16"/>
              </w:rPr>
            </w:pPr>
          </w:p>
        </w:tc>
      </w:tr>
      <w:tr w:rsidR="00E92B05" w14:paraId="609DB775" w14:textId="77777777" w:rsidTr="00D51B88">
        <w:trPr>
          <w:trHeight w:hRule="exact" w:val="307"/>
        </w:trPr>
        <w:tc>
          <w:tcPr>
            <w:tcW w:w="720" w:type="dxa"/>
            <w:vMerge/>
          </w:tcPr>
          <w:p w14:paraId="7C08471B" w14:textId="77777777" w:rsidR="00E92B05" w:rsidRPr="00A86C13" w:rsidRDefault="00E92B05" w:rsidP="00383FC4">
            <w:pPr>
              <w:tabs>
                <w:tab w:val="center" w:pos="4320"/>
                <w:tab w:val="right" w:pos="8640"/>
              </w:tabs>
              <w:spacing w:after="240"/>
              <w:rPr>
                <w:b/>
                <w:sz w:val="16"/>
                <w:szCs w:val="16"/>
              </w:rPr>
            </w:pPr>
          </w:p>
        </w:tc>
        <w:tc>
          <w:tcPr>
            <w:tcW w:w="360" w:type="dxa"/>
          </w:tcPr>
          <w:p w14:paraId="649CBF08" w14:textId="77777777" w:rsidR="00E92B05" w:rsidRPr="00A86C13" w:rsidRDefault="00E92B05" w:rsidP="00383FC4">
            <w:pPr>
              <w:tabs>
                <w:tab w:val="center" w:pos="4320"/>
                <w:tab w:val="right" w:pos="8640"/>
              </w:tabs>
              <w:spacing w:after="240"/>
              <w:jc w:val="center"/>
              <w:rPr>
                <w:b/>
                <w:sz w:val="16"/>
                <w:szCs w:val="16"/>
              </w:rPr>
            </w:pPr>
            <w:r w:rsidRPr="00A86C13">
              <w:rPr>
                <w:b/>
                <w:sz w:val="16"/>
                <w:szCs w:val="16"/>
              </w:rPr>
              <w:t>6</w:t>
            </w:r>
          </w:p>
        </w:tc>
        <w:tc>
          <w:tcPr>
            <w:tcW w:w="652" w:type="dxa"/>
          </w:tcPr>
          <w:p w14:paraId="6C598938" w14:textId="77777777" w:rsidR="00E92B05" w:rsidRPr="00A86C13" w:rsidRDefault="00E92B05" w:rsidP="00383FC4">
            <w:pPr>
              <w:tabs>
                <w:tab w:val="center" w:pos="4320"/>
                <w:tab w:val="right" w:pos="8640"/>
              </w:tabs>
              <w:spacing w:after="240"/>
              <w:rPr>
                <w:b/>
                <w:sz w:val="16"/>
                <w:szCs w:val="16"/>
              </w:rPr>
            </w:pPr>
          </w:p>
        </w:tc>
        <w:tc>
          <w:tcPr>
            <w:tcW w:w="630" w:type="dxa"/>
          </w:tcPr>
          <w:p w14:paraId="41F21817" w14:textId="77777777" w:rsidR="00E92B05" w:rsidRPr="00A86C13" w:rsidRDefault="00E92B05" w:rsidP="00383FC4">
            <w:pPr>
              <w:tabs>
                <w:tab w:val="center" w:pos="4320"/>
                <w:tab w:val="right" w:pos="8640"/>
              </w:tabs>
              <w:spacing w:after="240"/>
              <w:rPr>
                <w:b/>
                <w:sz w:val="16"/>
                <w:szCs w:val="16"/>
              </w:rPr>
            </w:pPr>
          </w:p>
        </w:tc>
        <w:tc>
          <w:tcPr>
            <w:tcW w:w="630" w:type="dxa"/>
          </w:tcPr>
          <w:p w14:paraId="7F92EFCF" w14:textId="77777777" w:rsidR="00E92B05" w:rsidRPr="00A86C13" w:rsidRDefault="00E92B05" w:rsidP="00383FC4">
            <w:pPr>
              <w:tabs>
                <w:tab w:val="center" w:pos="4320"/>
                <w:tab w:val="right" w:pos="8640"/>
              </w:tabs>
              <w:spacing w:after="240"/>
              <w:rPr>
                <w:b/>
                <w:sz w:val="16"/>
                <w:szCs w:val="16"/>
              </w:rPr>
            </w:pPr>
          </w:p>
        </w:tc>
        <w:tc>
          <w:tcPr>
            <w:tcW w:w="630" w:type="dxa"/>
          </w:tcPr>
          <w:p w14:paraId="4306E703" w14:textId="77777777" w:rsidR="00E92B05" w:rsidRPr="00A86C13" w:rsidRDefault="00E92B05" w:rsidP="00383FC4">
            <w:pPr>
              <w:tabs>
                <w:tab w:val="center" w:pos="4320"/>
                <w:tab w:val="right" w:pos="8640"/>
              </w:tabs>
              <w:spacing w:after="240"/>
              <w:rPr>
                <w:b/>
                <w:sz w:val="16"/>
                <w:szCs w:val="16"/>
              </w:rPr>
            </w:pPr>
          </w:p>
        </w:tc>
        <w:tc>
          <w:tcPr>
            <w:tcW w:w="630" w:type="dxa"/>
          </w:tcPr>
          <w:p w14:paraId="7AD94005" w14:textId="77777777" w:rsidR="00E92B05" w:rsidRPr="00A86C13" w:rsidRDefault="00E92B05" w:rsidP="00383FC4">
            <w:pPr>
              <w:tabs>
                <w:tab w:val="center" w:pos="4320"/>
                <w:tab w:val="right" w:pos="8640"/>
              </w:tabs>
              <w:spacing w:after="240"/>
              <w:rPr>
                <w:b/>
                <w:sz w:val="16"/>
                <w:szCs w:val="16"/>
              </w:rPr>
            </w:pPr>
          </w:p>
        </w:tc>
        <w:tc>
          <w:tcPr>
            <w:tcW w:w="630" w:type="dxa"/>
          </w:tcPr>
          <w:p w14:paraId="7B79E92A" w14:textId="77777777" w:rsidR="00E92B05" w:rsidRPr="00A86C13" w:rsidRDefault="00E92B05" w:rsidP="00383FC4">
            <w:pPr>
              <w:tabs>
                <w:tab w:val="center" w:pos="4320"/>
                <w:tab w:val="right" w:pos="8640"/>
              </w:tabs>
              <w:spacing w:after="240"/>
              <w:rPr>
                <w:b/>
                <w:sz w:val="16"/>
                <w:szCs w:val="16"/>
              </w:rPr>
            </w:pPr>
          </w:p>
        </w:tc>
        <w:tc>
          <w:tcPr>
            <w:tcW w:w="666" w:type="dxa"/>
          </w:tcPr>
          <w:p w14:paraId="0EF2D916" w14:textId="77777777" w:rsidR="00E92B05" w:rsidRPr="00A86C13" w:rsidRDefault="00E92B05" w:rsidP="00383FC4">
            <w:pPr>
              <w:tabs>
                <w:tab w:val="center" w:pos="4320"/>
                <w:tab w:val="right" w:pos="8640"/>
              </w:tabs>
              <w:spacing w:after="240"/>
              <w:rPr>
                <w:b/>
                <w:sz w:val="16"/>
                <w:szCs w:val="16"/>
              </w:rPr>
            </w:pPr>
          </w:p>
        </w:tc>
        <w:tc>
          <w:tcPr>
            <w:tcW w:w="594" w:type="dxa"/>
          </w:tcPr>
          <w:p w14:paraId="157ED8F7" w14:textId="77777777" w:rsidR="00E92B05" w:rsidRPr="00A86C13" w:rsidRDefault="00E92B05" w:rsidP="00383FC4">
            <w:pPr>
              <w:tabs>
                <w:tab w:val="center" w:pos="4320"/>
                <w:tab w:val="right" w:pos="8640"/>
              </w:tabs>
              <w:spacing w:after="240"/>
              <w:rPr>
                <w:b/>
                <w:sz w:val="16"/>
                <w:szCs w:val="16"/>
              </w:rPr>
            </w:pPr>
          </w:p>
        </w:tc>
        <w:tc>
          <w:tcPr>
            <w:tcW w:w="630" w:type="dxa"/>
          </w:tcPr>
          <w:p w14:paraId="3E564982" w14:textId="77777777" w:rsidR="00E92B05" w:rsidRPr="00A86C13" w:rsidRDefault="00E92B05" w:rsidP="00383FC4">
            <w:pPr>
              <w:tabs>
                <w:tab w:val="center" w:pos="4320"/>
                <w:tab w:val="right" w:pos="8640"/>
              </w:tabs>
              <w:spacing w:after="240"/>
              <w:rPr>
                <w:b/>
                <w:sz w:val="16"/>
                <w:szCs w:val="16"/>
              </w:rPr>
            </w:pPr>
          </w:p>
        </w:tc>
        <w:tc>
          <w:tcPr>
            <w:tcW w:w="576" w:type="dxa"/>
          </w:tcPr>
          <w:p w14:paraId="0F4EC889" w14:textId="77777777" w:rsidR="00E92B05" w:rsidRPr="00A86C13" w:rsidRDefault="00E92B05" w:rsidP="00383FC4">
            <w:pPr>
              <w:tabs>
                <w:tab w:val="center" w:pos="4320"/>
                <w:tab w:val="right" w:pos="8640"/>
              </w:tabs>
              <w:spacing w:after="240"/>
              <w:rPr>
                <w:b/>
                <w:sz w:val="16"/>
                <w:szCs w:val="16"/>
              </w:rPr>
            </w:pPr>
          </w:p>
        </w:tc>
        <w:tc>
          <w:tcPr>
            <w:tcW w:w="630" w:type="dxa"/>
          </w:tcPr>
          <w:p w14:paraId="5C6FEE1C" w14:textId="77777777" w:rsidR="00E92B05" w:rsidRPr="00A86C13" w:rsidRDefault="00E92B05" w:rsidP="00383FC4">
            <w:pPr>
              <w:tabs>
                <w:tab w:val="center" w:pos="4320"/>
                <w:tab w:val="right" w:pos="8640"/>
              </w:tabs>
              <w:spacing w:after="240"/>
              <w:rPr>
                <w:b/>
                <w:sz w:val="16"/>
                <w:szCs w:val="16"/>
              </w:rPr>
            </w:pPr>
          </w:p>
        </w:tc>
        <w:tc>
          <w:tcPr>
            <w:tcW w:w="720" w:type="dxa"/>
          </w:tcPr>
          <w:p w14:paraId="4D0E86CE" w14:textId="77777777" w:rsidR="00E92B05" w:rsidRPr="00A86C13" w:rsidRDefault="00E92B05" w:rsidP="00383FC4">
            <w:pPr>
              <w:tabs>
                <w:tab w:val="center" w:pos="4320"/>
                <w:tab w:val="right" w:pos="8640"/>
              </w:tabs>
              <w:spacing w:after="240"/>
              <w:rPr>
                <w:b/>
                <w:sz w:val="16"/>
                <w:szCs w:val="16"/>
              </w:rPr>
            </w:pPr>
          </w:p>
        </w:tc>
        <w:tc>
          <w:tcPr>
            <w:tcW w:w="630" w:type="dxa"/>
          </w:tcPr>
          <w:p w14:paraId="4156767C" w14:textId="77777777" w:rsidR="00E92B05" w:rsidRPr="00A86C13" w:rsidRDefault="00E92B05" w:rsidP="00383FC4">
            <w:pPr>
              <w:tabs>
                <w:tab w:val="center" w:pos="4320"/>
                <w:tab w:val="right" w:pos="8640"/>
              </w:tabs>
              <w:spacing w:after="240"/>
              <w:rPr>
                <w:b/>
                <w:sz w:val="16"/>
                <w:szCs w:val="16"/>
              </w:rPr>
            </w:pPr>
          </w:p>
        </w:tc>
        <w:tc>
          <w:tcPr>
            <w:tcW w:w="630" w:type="dxa"/>
          </w:tcPr>
          <w:p w14:paraId="2D0C513C" w14:textId="77777777" w:rsidR="00E92B05" w:rsidRPr="00A86C13" w:rsidRDefault="00E92B05" w:rsidP="00383FC4">
            <w:pPr>
              <w:tabs>
                <w:tab w:val="center" w:pos="4320"/>
                <w:tab w:val="right" w:pos="8640"/>
              </w:tabs>
              <w:spacing w:after="240"/>
              <w:rPr>
                <w:b/>
                <w:sz w:val="16"/>
                <w:szCs w:val="16"/>
              </w:rPr>
            </w:pPr>
          </w:p>
        </w:tc>
        <w:tc>
          <w:tcPr>
            <w:tcW w:w="540" w:type="dxa"/>
          </w:tcPr>
          <w:p w14:paraId="4C952AA3" w14:textId="77777777" w:rsidR="00E92B05" w:rsidRPr="00A86C13" w:rsidRDefault="00E92B05" w:rsidP="00383FC4">
            <w:pPr>
              <w:tabs>
                <w:tab w:val="center" w:pos="4320"/>
                <w:tab w:val="right" w:pos="8640"/>
              </w:tabs>
              <w:spacing w:after="240"/>
              <w:rPr>
                <w:b/>
                <w:sz w:val="16"/>
                <w:szCs w:val="16"/>
              </w:rPr>
            </w:pPr>
          </w:p>
        </w:tc>
        <w:tc>
          <w:tcPr>
            <w:tcW w:w="630" w:type="dxa"/>
          </w:tcPr>
          <w:p w14:paraId="11917FC4" w14:textId="77777777" w:rsidR="00E92B05" w:rsidRPr="00A86C13" w:rsidRDefault="00E92B05" w:rsidP="00383FC4">
            <w:pPr>
              <w:tabs>
                <w:tab w:val="center" w:pos="4320"/>
                <w:tab w:val="right" w:pos="8640"/>
              </w:tabs>
              <w:spacing w:after="240"/>
              <w:rPr>
                <w:b/>
                <w:sz w:val="16"/>
                <w:szCs w:val="16"/>
              </w:rPr>
            </w:pPr>
          </w:p>
        </w:tc>
        <w:tc>
          <w:tcPr>
            <w:tcW w:w="630" w:type="dxa"/>
          </w:tcPr>
          <w:p w14:paraId="15DF3FCC" w14:textId="77777777" w:rsidR="00E92B05" w:rsidRPr="00A86C13" w:rsidRDefault="00E92B05" w:rsidP="00383FC4">
            <w:pPr>
              <w:tabs>
                <w:tab w:val="center" w:pos="4320"/>
                <w:tab w:val="right" w:pos="8640"/>
              </w:tabs>
              <w:spacing w:after="240"/>
              <w:rPr>
                <w:b/>
                <w:sz w:val="16"/>
                <w:szCs w:val="16"/>
              </w:rPr>
            </w:pPr>
          </w:p>
        </w:tc>
        <w:tc>
          <w:tcPr>
            <w:tcW w:w="630" w:type="dxa"/>
          </w:tcPr>
          <w:p w14:paraId="309F346D" w14:textId="77777777" w:rsidR="00E92B05" w:rsidRPr="00A86C13" w:rsidRDefault="00E92B05" w:rsidP="00383FC4">
            <w:pPr>
              <w:tabs>
                <w:tab w:val="center" w:pos="4320"/>
                <w:tab w:val="right" w:pos="8640"/>
              </w:tabs>
              <w:spacing w:after="240"/>
              <w:rPr>
                <w:b/>
                <w:sz w:val="16"/>
                <w:szCs w:val="16"/>
              </w:rPr>
            </w:pPr>
          </w:p>
        </w:tc>
        <w:tc>
          <w:tcPr>
            <w:tcW w:w="630" w:type="dxa"/>
          </w:tcPr>
          <w:p w14:paraId="66AAFFBA" w14:textId="77777777" w:rsidR="00E92B05" w:rsidRPr="00A86C13" w:rsidRDefault="00E92B05" w:rsidP="00383FC4">
            <w:pPr>
              <w:tabs>
                <w:tab w:val="center" w:pos="4320"/>
                <w:tab w:val="right" w:pos="8640"/>
              </w:tabs>
              <w:spacing w:after="240"/>
              <w:rPr>
                <w:b/>
                <w:sz w:val="16"/>
                <w:szCs w:val="16"/>
              </w:rPr>
            </w:pPr>
          </w:p>
        </w:tc>
        <w:tc>
          <w:tcPr>
            <w:tcW w:w="630" w:type="dxa"/>
          </w:tcPr>
          <w:p w14:paraId="4921835F" w14:textId="77777777" w:rsidR="00E92B05" w:rsidRPr="00A86C13" w:rsidRDefault="00E92B05" w:rsidP="00383FC4">
            <w:pPr>
              <w:tabs>
                <w:tab w:val="center" w:pos="4320"/>
                <w:tab w:val="right" w:pos="8640"/>
              </w:tabs>
              <w:spacing w:after="240"/>
              <w:rPr>
                <w:b/>
                <w:sz w:val="16"/>
                <w:szCs w:val="16"/>
              </w:rPr>
            </w:pPr>
          </w:p>
        </w:tc>
        <w:tc>
          <w:tcPr>
            <w:tcW w:w="630" w:type="dxa"/>
          </w:tcPr>
          <w:p w14:paraId="25B9B692" w14:textId="77777777" w:rsidR="00E92B05" w:rsidRPr="00A86C13" w:rsidRDefault="00E92B05" w:rsidP="00383FC4">
            <w:pPr>
              <w:tabs>
                <w:tab w:val="center" w:pos="4320"/>
                <w:tab w:val="right" w:pos="8640"/>
              </w:tabs>
              <w:spacing w:after="240"/>
              <w:rPr>
                <w:b/>
                <w:sz w:val="16"/>
                <w:szCs w:val="16"/>
              </w:rPr>
            </w:pPr>
          </w:p>
        </w:tc>
      </w:tr>
      <w:tr w:rsidR="00D36E71" w14:paraId="5114774C" w14:textId="77777777" w:rsidTr="00383FC4">
        <w:trPr>
          <w:trHeight w:hRule="exact" w:val="307"/>
        </w:trPr>
        <w:tc>
          <w:tcPr>
            <w:tcW w:w="14278" w:type="dxa"/>
            <w:gridSpan w:val="23"/>
          </w:tcPr>
          <w:p w14:paraId="1D93FB18" w14:textId="77777777" w:rsidR="00D36E71" w:rsidRPr="00D36E71" w:rsidRDefault="00D36E71" w:rsidP="00D36E71">
            <w:pPr>
              <w:tabs>
                <w:tab w:val="center" w:pos="4320"/>
                <w:tab w:val="right" w:pos="8640"/>
              </w:tabs>
              <w:spacing w:after="240"/>
              <w:rPr>
                <w:sz w:val="16"/>
                <w:szCs w:val="16"/>
              </w:rPr>
            </w:pPr>
            <w:r>
              <w:rPr>
                <w:b/>
                <w:sz w:val="16"/>
                <w:szCs w:val="16"/>
              </w:rPr>
              <w:t xml:space="preserve">E </w:t>
            </w:r>
            <w:r w:rsidRPr="00D36E71">
              <w:rPr>
                <w:sz w:val="16"/>
                <w:szCs w:val="16"/>
              </w:rPr>
              <w:t>= Bending energy;</w:t>
            </w:r>
            <w:r>
              <w:rPr>
                <w:b/>
                <w:sz w:val="16"/>
                <w:szCs w:val="16"/>
              </w:rPr>
              <w:t xml:space="preserve"> W</w:t>
            </w:r>
            <w:r>
              <w:rPr>
                <w:sz w:val="16"/>
                <w:szCs w:val="16"/>
              </w:rPr>
              <w:t xml:space="preserve"> = waviness; </w:t>
            </w:r>
            <w:r w:rsidRPr="00D36E71">
              <w:rPr>
                <w:b/>
                <w:sz w:val="16"/>
                <w:szCs w:val="16"/>
              </w:rPr>
              <w:t>RoCV</w:t>
            </w:r>
            <w:r>
              <w:rPr>
                <w:sz w:val="16"/>
                <w:szCs w:val="16"/>
              </w:rPr>
              <w:t xml:space="preserve"> = Radius of curvature variance; </w:t>
            </w:r>
            <w:r w:rsidR="009C6FA0">
              <w:rPr>
                <w:b/>
                <w:i/>
                <w:sz w:val="16"/>
                <w:szCs w:val="16"/>
              </w:rPr>
              <w:t xml:space="preserve">t </w:t>
            </w:r>
            <w:r w:rsidR="009C6FA0" w:rsidRPr="009C6FA0">
              <w:rPr>
                <w:sz w:val="16"/>
                <w:szCs w:val="16"/>
              </w:rPr>
              <w:t>= central lens thickness;</w:t>
            </w:r>
            <w:r w:rsidR="009C6FA0">
              <w:rPr>
                <w:b/>
                <w:i/>
                <w:sz w:val="16"/>
                <w:szCs w:val="16"/>
              </w:rPr>
              <w:t xml:space="preserve"> </w:t>
            </w:r>
            <w:proofErr w:type="spellStart"/>
            <w:r w:rsidRPr="00D36E71">
              <w:rPr>
                <w:b/>
                <w:sz w:val="16"/>
                <w:szCs w:val="16"/>
              </w:rPr>
              <w:t>ARoC</w:t>
            </w:r>
            <w:proofErr w:type="spellEnd"/>
            <w:r>
              <w:rPr>
                <w:b/>
                <w:sz w:val="16"/>
                <w:szCs w:val="16"/>
              </w:rPr>
              <w:t xml:space="preserve"> </w:t>
            </w:r>
            <w:r w:rsidRPr="00D36E71">
              <w:rPr>
                <w:sz w:val="16"/>
                <w:szCs w:val="16"/>
              </w:rPr>
              <w:t xml:space="preserve">= </w:t>
            </w:r>
            <w:r>
              <w:rPr>
                <w:sz w:val="16"/>
                <w:szCs w:val="16"/>
              </w:rPr>
              <w:t xml:space="preserve">Anterior radius of curvature; </w:t>
            </w:r>
            <w:proofErr w:type="spellStart"/>
            <w:r>
              <w:rPr>
                <w:b/>
                <w:sz w:val="16"/>
                <w:szCs w:val="16"/>
              </w:rPr>
              <w:t>P</w:t>
            </w:r>
            <w:r w:rsidRPr="00D36E71">
              <w:rPr>
                <w:b/>
                <w:sz w:val="16"/>
                <w:szCs w:val="16"/>
              </w:rPr>
              <w:t>RoC</w:t>
            </w:r>
            <w:proofErr w:type="spellEnd"/>
            <w:r>
              <w:rPr>
                <w:b/>
                <w:sz w:val="16"/>
                <w:szCs w:val="16"/>
              </w:rPr>
              <w:t xml:space="preserve"> </w:t>
            </w:r>
            <w:r w:rsidRPr="00D36E71">
              <w:rPr>
                <w:sz w:val="16"/>
                <w:szCs w:val="16"/>
              </w:rPr>
              <w:t xml:space="preserve">= </w:t>
            </w:r>
            <w:r>
              <w:rPr>
                <w:sz w:val="16"/>
                <w:szCs w:val="16"/>
              </w:rPr>
              <w:t xml:space="preserve">Anterior radius of curvature; </w:t>
            </w:r>
            <w:r w:rsidR="00384678">
              <w:rPr>
                <w:b/>
                <w:sz w:val="16"/>
                <w:szCs w:val="16"/>
              </w:rPr>
              <w:t>CoP</w:t>
            </w:r>
            <w:r w:rsidR="003C048E">
              <w:rPr>
                <w:b/>
                <w:sz w:val="16"/>
                <w:szCs w:val="16"/>
              </w:rPr>
              <w:t xml:space="preserve"> </w:t>
            </w:r>
            <w:r>
              <w:rPr>
                <w:sz w:val="16"/>
                <w:szCs w:val="16"/>
              </w:rPr>
              <w:t>= Central Lens optical power</w:t>
            </w:r>
          </w:p>
        </w:tc>
      </w:tr>
    </w:tbl>
    <w:p w14:paraId="19318590" w14:textId="77777777" w:rsidR="00E92B05" w:rsidRDefault="00E92B05" w:rsidP="00E92B05"/>
    <w:p w14:paraId="1BDDAED2" w14:textId="77777777" w:rsidR="00E92B05" w:rsidRDefault="00E92B05">
      <w:r>
        <w:br w:type="page"/>
      </w:r>
    </w:p>
    <w:p w14:paraId="22886909" w14:textId="77777777" w:rsidR="003C5BC5" w:rsidRDefault="003C5BC5">
      <w:pPr>
        <w:sectPr w:rsidR="003C5BC5" w:rsidSect="008741DF">
          <w:pgSz w:w="15840" w:h="12240" w:orient="landscape"/>
          <w:pgMar w:top="1440" w:right="1440" w:bottom="891" w:left="1440" w:header="720" w:footer="720" w:gutter="0"/>
          <w:cols w:space="720"/>
          <w:docGrid w:linePitch="360"/>
        </w:sectPr>
      </w:pPr>
    </w:p>
    <w:p w14:paraId="66324154" w14:textId="77777777" w:rsidR="00835924" w:rsidRDefault="00835924"/>
    <w:tbl>
      <w:tblPr>
        <w:tblStyle w:val="TableGrid"/>
        <w:tblpPr w:leftFromText="180" w:rightFromText="180" w:vertAnchor="text" w:horzAnchor="margin" w:tblpY="393"/>
        <w:tblW w:w="10075" w:type="dxa"/>
        <w:tblLayout w:type="fixed"/>
        <w:tblLook w:val="04A0" w:firstRow="1" w:lastRow="0" w:firstColumn="1" w:lastColumn="0" w:noHBand="0" w:noVBand="1"/>
      </w:tblPr>
      <w:tblGrid>
        <w:gridCol w:w="715"/>
        <w:gridCol w:w="900"/>
        <w:gridCol w:w="630"/>
        <w:gridCol w:w="720"/>
        <w:gridCol w:w="630"/>
        <w:gridCol w:w="900"/>
        <w:gridCol w:w="630"/>
        <w:gridCol w:w="630"/>
        <w:gridCol w:w="630"/>
        <w:gridCol w:w="900"/>
        <w:gridCol w:w="630"/>
        <w:gridCol w:w="630"/>
        <w:gridCol w:w="630"/>
        <w:gridCol w:w="900"/>
      </w:tblGrid>
      <w:tr w:rsidR="00E751B4" w14:paraId="2E739682" w14:textId="77777777" w:rsidTr="00E751B4">
        <w:tc>
          <w:tcPr>
            <w:tcW w:w="7285" w:type="dxa"/>
            <w:gridSpan w:val="10"/>
            <w:tcBorders>
              <w:right w:val="single" w:sz="18" w:space="0" w:color="auto"/>
            </w:tcBorders>
            <w:vAlign w:val="center"/>
          </w:tcPr>
          <w:p w14:paraId="31012329" w14:textId="77777777" w:rsidR="00E751B4" w:rsidRDefault="00E751B4" w:rsidP="00EC4A64">
            <w:pPr>
              <w:jc w:val="center"/>
              <w:rPr>
                <w:b/>
                <w:i/>
              </w:rPr>
            </w:pPr>
            <w:r w:rsidRPr="004E2D59">
              <w:rPr>
                <w:b/>
                <w:i/>
              </w:rPr>
              <w:t xml:space="preserve">In </w:t>
            </w:r>
            <w:r>
              <w:rPr>
                <w:b/>
                <w:i/>
              </w:rPr>
              <w:t>V</w:t>
            </w:r>
            <w:r w:rsidRPr="004E2D59">
              <w:rPr>
                <w:b/>
                <w:i/>
              </w:rPr>
              <w:t>ivo</w:t>
            </w:r>
          </w:p>
        </w:tc>
        <w:tc>
          <w:tcPr>
            <w:tcW w:w="2790" w:type="dxa"/>
            <w:gridSpan w:val="4"/>
            <w:vMerge w:val="restart"/>
            <w:tcBorders>
              <w:left w:val="single" w:sz="18" w:space="0" w:color="auto"/>
            </w:tcBorders>
            <w:vAlign w:val="center"/>
          </w:tcPr>
          <w:p w14:paraId="13AEA81A" w14:textId="77777777" w:rsidR="00E751B4" w:rsidRPr="004E2D59" w:rsidRDefault="00E751B4" w:rsidP="00EC4A64">
            <w:pPr>
              <w:jc w:val="center"/>
              <w:rPr>
                <w:b/>
                <w:i/>
              </w:rPr>
            </w:pPr>
            <w:r>
              <w:rPr>
                <w:b/>
                <w:i/>
              </w:rPr>
              <w:t>Isolated Lens</w:t>
            </w:r>
          </w:p>
        </w:tc>
      </w:tr>
      <w:tr w:rsidR="00E751B4" w14:paraId="4A250A8C" w14:textId="77777777" w:rsidTr="00E9407D">
        <w:trPr>
          <w:trHeight w:val="193"/>
        </w:trPr>
        <w:tc>
          <w:tcPr>
            <w:tcW w:w="715" w:type="dxa"/>
            <w:vMerge w:val="restart"/>
            <w:vAlign w:val="center"/>
          </w:tcPr>
          <w:p w14:paraId="2361C162" w14:textId="77777777" w:rsidR="00E751B4" w:rsidRPr="00567A34" w:rsidRDefault="00E751B4" w:rsidP="00E751B4">
            <w:pPr>
              <w:jc w:val="center"/>
              <w:rPr>
                <w:sz w:val="16"/>
                <w:szCs w:val="16"/>
              </w:rPr>
            </w:pPr>
            <w:r w:rsidRPr="00567A34">
              <w:rPr>
                <w:sz w:val="16"/>
                <w:szCs w:val="16"/>
              </w:rPr>
              <w:t>Age (years)</w:t>
            </w:r>
          </w:p>
        </w:tc>
        <w:tc>
          <w:tcPr>
            <w:tcW w:w="900" w:type="dxa"/>
            <w:vMerge w:val="restart"/>
            <w:tcBorders>
              <w:right w:val="single" w:sz="18" w:space="0" w:color="auto"/>
            </w:tcBorders>
            <w:vAlign w:val="center"/>
          </w:tcPr>
          <w:p w14:paraId="7844A35E" w14:textId="77777777" w:rsidR="00E751B4" w:rsidRPr="00E31B8F" w:rsidRDefault="00E751B4" w:rsidP="00E751B4">
            <w:pPr>
              <w:jc w:val="center"/>
              <w:rPr>
                <w:i/>
                <w:sz w:val="16"/>
                <w:szCs w:val="16"/>
                <w:vertAlign w:val="superscript"/>
              </w:rPr>
            </w:pPr>
            <w:r w:rsidRPr="003671F3">
              <w:rPr>
                <w:sz w:val="16"/>
                <w:szCs w:val="16"/>
              </w:rPr>
              <w:t>AA</w:t>
            </w:r>
            <w:r w:rsidR="00F81FA4" w:rsidRPr="00F81FA4">
              <w:rPr>
                <w:sz w:val="16"/>
                <w:szCs w:val="16"/>
                <w:vertAlign w:val="superscript"/>
              </w:rPr>
              <w:t>*</w:t>
            </w:r>
          </w:p>
          <w:p w14:paraId="7C3C3406" w14:textId="77777777" w:rsidR="00E751B4" w:rsidRPr="00567A34" w:rsidRDefault="00E751B4" w:rsidP="00E751B4">
            <w:pPr>
              <w:jc w:val="center"/>
              <w:rPr>
                <w:i/>
                <w:sz w:val="16"/>
                <w:szCs w:val="16"/>
              </w:rPr>
            </w:pPr>
            <w:r w:rsidRPr="00567A34">
              <w:rPr>
                <w:sz w:val="16"/>
                <w:szCs w:val="16"/>
              </w:rPr>
              <w:t>(diopters)</w:t>
            </w:r>
          </w:p>
        </w:tc>
        <w:tc>
          <w:tcPr>
            <w:tcW w:w="2880" w:type="dxa"/>
            <w:gridSpan w:val="4"/>
            <w:tcBorders>
              <w:left w:val="single" w:sz="18" w:space="0" w:color="auto"/>
              <w:right w:val="single" w:sz="18" w:space="0" w:color="auto"/>
            </w:tcBorders>
            <w:shd w:val="clear" w:color="auto" w:fill="auto"/>
          </w:tcPr>
          <w:p w14:paraId="2CA4B328" w14:textId="77777777" w:rsidR="00E751B4" w:rsidRPr="00E751B4" w:rsidRDefault="00E751B4" w:rsidP="00E751B4">
            <w:pPr>
              <w:jc w:val="center"/>
              <w:rPr>
                <w:b/>
              </w:rPr>
            </w:pPr>
            <w:r w:rsidRPr="00E751B4">
              <w:rPr>
                <w:b/>
              </w:rPr>
              <w:t>Accommodated</w:t>
            </w:r>
          </w:p>
        </w:tc>
        <w:tc>
          <w:tcPr>
            <w:tcW w:w="2790" w:type="dxa"/>
            <w:gridSpan w:val="4"/>
            <w:tcBorders>
              <w:left w:val="single" w:sz="18" w:space="0" w:color="auto"/>
              <w:right w:val="single" w:sz="18" w:space="0" w:color="auto"/>
            </w:tcBorders>
            <w:shd w:val="clear" w:color="auto" w:fill="auto"/>
          </w:tcPr>
          <w:p w14:paraId="4579CB70" w14:textId="77777777" w:rsidR="00E751B4" w:rsidRPr="00E751B4" w:rsidRDefault="00E751B4" w:rsidP="00E751B4">
            <w:pPr>
              <w:jc w:val="center"/>
              <w:rPr>
                <w:b/>
              </w:rPr>
            </w:pPr>
            <w:r w:rsidRPr="00E751B4">
              <w:rPr>
                <w:b/>
              </w:rPr>
              <w:t>Unaccommodated</w:t>
            </w:r>
          </w:p>
        </w:tc>
        <w:tc>
          <w:tcPr>
            <w:tcW w:w="2790" w:type="dxa"/>
            <w:gridSpan w:val="4"/>
            <w:vMerge/>
            <w:tcBorders>
              <w:left w:val="single" w:sz="18" w:space="0" w:color="auto"/>
            </w:tcBorders>
          </w:tcPr>
          <w:p w14:paraId="6C7E7395" w14:textId="77777777" w:rsidR="00E751B4" w:rsidRPr="00567A34" w:rsidRDefault="00E751B4" w:rsidP="00E751B4">
            <w:pPr>
              <w:jc w:val="center"/>
              <w:rPr>
                <w:sz w:val="16"/>
                <w:szCs w:val="16"/>
              </w:rPr>
            </w:pPr>
          </w:p>
        </w:tc>
      </w:tr>
      <w:tr w:rsidR="00E751B4" w14:paraId="72B76D42" w14:textId="77777777" w:rsidTr="00E9407D">
        <w:trPr>
          <w:trHeight w:val="192"/>
        </w:trPr>
        <w:tc>
          <w:tcPr>
            <w:tcW w:w="715" w:type="dxa"/>
            <w:vMerge/>
            <w:vAlign w:val="center"/>
          </w:tcPr>
          <w:p w14:paraId="0A127A99" w14:textId="77777777" w:rsidR="00E751B4" w:rsidRPr="00567A34" w:rsidRDefault="00E751B4" w:rsidP="00E751B4">
            <w:pPr>
              <w:jc w:val="center"/>
              <w:rPr>
                <w:sz w:val="16"/>
                <w:szCs w:val="16"/>
              </w:rPr>
            </w:pPr>
          </w:p>
        </w:tc>
        <w:tc>
          <w:tcPr>
            <w:tcW w:w="900" w:type="dxa"/>
            <w:vMerge/>
            <w:tcBorders>
              <w:right w:val="single" w:sz="18" w:space="0" w:color="auto"/>
            </w:tcBorders>
            <w:vAlign w:val="center"/>
          </w:tcPr>
          <w:p w14:paraId="01F5FBFA" w14:textId="77777777" w:rsidR="00E751B4" w:rsidRPr="00567A34" w:rsidRDefault="00E751B4" w:rsidP="00E751B4">
            <w:pPr>
              <w:jc w:val="center"/>
              <w:rPr>
                <w:i/>
                <w:sz w:val="16"/>
                <w:szCs w:val="16"/>
              </w:rPr>
            </w:pPr>
          </w:p>
        </w:tc>
        <w:tc>
          <w:tcPr>
            <w:tcW w:w="630" w:type="dxa"/>
            <w:tcBorders>
              <w:left w:val="single" w:sz="18" w:space="0" w:color="auto"/>
            </w:tcBorders>
            <w:vAlign w:val="center"/>
          </w:tcPr>
          <w:p w14:paraId="54D068BB" w14:textId="77777777" w:rsidR="00E751B4" w:rsidRPr="00567A34" w:rsidRDefault="00E751B4" w:rsidP="00E751B4">
            <w:pPr>
              <w:jc w:val="center"/>
              <w:rPr>
                <w:i/>
                <w:sz w:val="16"/>
                <w:szCs w:val="16"/>
                <w:vertAlign w:val="subscript"/>
              </w:rPr>
            </w:pPr>
            <w:r w:rsidRPr="00567A34">
              <w:rPr>
                <w:i/>
                <w:sz w:val="16"/>
                <w:szCs w:val="16"/>
              </w:rPr>
              <w:t>r</w:t>
            </w:r>
            <w:r w:rsidRPr="00567A34">
              <w:rPr>
                <w:i/>
                <w:sz w:val="16"/>
                <w:szCs w:val="16"/>
                <w:vertAlign w:val="subscript"/>
              </w:rPr>
              <w:t>av</w:t>
            </w:r>
          </w:p>
          <w:p w14:paraId="5A4EAFA4" w14:textId="77777777" w:rsidR="00E751B4" w:rsidRPr="00567A34" w:rsidRDefault="00E751B4" w:rsidP="00E751B4">
            <w:pPr>
              <w:jc w:val="center"/>
              <w:rPr>
                <w:i/>
                <w:sz w:val="16"/>
                <w:szCs w:val="16"/>
              </w:rPr>
            </w:pPr>
            <w:r w:rsidRPr="00567A34">
              <w:rPr>
                <w:sz w:val="16"/>
                <w:szCs w:val="16"/>
              </w:rPr>
              <w:t>(mm)</w:t>
            </w:r>
          </w:p>
        </w:tc>
        <w:tc>
          <w:tcPr>
            <w:tcW w:w="720" w:type="dxa"/>
            <w:vAlign w:val="center"/>
          </w:tcPr>
          <w:p w14:paraId="17B51207" w14:textId="77777777" w:rsidR="00E751B4" w:rsidRPr="00567A34" w:rsidRDefault="00E751B4" w:rsidP="00E751B4">
            <w:pPr>
              <w:jc w:val="center"/>
              <w:rPr>
                <w:i/>
                <w:sz w:val="16"/>
                <w:szCs w:val="16"/>
                <w:vertAlign w:val="subscript"/>
              </w:rPr>
            </w:pPr>
            <w:r w:rsidRPr="00567A34">
              <w:rPr>
                <w:i/>
                <w:sz w:val="16"/>
                <w:szCs w:val="16"/>
              </w:rPr>
              <w:t>r</w:t>
            </w:r>
            <w:r w:rsidRPr="00567A34">
              <w:rPr>
                <w:i/>
                <w:sz w:val="16"/>
                <w:szCs w:val="16"/>
                <w:vertAlign w:val="subscript"/>
              </w:rPr>
              <w:t>pv</w:t>
            </w:r>
          </w:p>
          <w:p w14:paraId="18815C27" w14:textId="77777777" w:rsidR="00E751B4" w:rsidRPr="00567A34" w:rsidRDefault="00E751B4" w:rsidP="00E751B4">
            <w:pPr>
              <w:jc w:val="center"/>
              <w:rPr>
                <w:i/>
                <w:sz w:val="16"/>
                <w:szCs w:val="16"/>
              </w:rPr>
            </w:pPr>
            <w:r w:rsidRPr="00567A34">
              <w:rPr>
                <w:sz w:val="16"/>
                <w:szCs w:val="16"/>
              </w:rPr>
              <w:t>(mm)</w:t>
            </w:r>
          </w:p>
        </w:tc>
        <w:tc>
          <w:tcPr>
            <w:tcW w:w="630" w:type="dxa"/>
            <w:vAlign w:val="center"/>
          </w:tcPr>
          <w:p w14:paraId="35B91431" w14:textId="77777777" w:rsidR="00E751B4" w:rsidRPr="00567A34" w:rsidRDefault="00E751B4" w:rsidP="00E751B4">
            <w:pPr>
              <w:jc w:val="center"/>
              <w:rPr>
                <w:i/>
                <w:sz w:val="16"/>
                <w:szCs w:val="16"/>
                <w:vertAlign w:val="subscript"/>
              </w:rPr>
            </w:pPr>
            <w:r w:rsidRPr="00567A34">
              <w:rPr>
                <w:i/>
                <w:sz w:val="16"/>
                <w:szCs w:val="16"/>
              </w:rPr>
              <w:t>t</w:t>
            </w:r>
            <w:r w:rsidRPr="00567A34">
              <w:rPr>
                <w:i/>
                <w:sz w:val="16"/>
                <w:szCs w:val="16"/>
                <w:vertAlign w:val="subscript"/>
              </w:rPr>
              <w:t>v</w:t>
            </w:r>
          </w:p>
          <w:p w14:paraId="18487558" w14:textId="77777777" w:rsidR="00E751B4" w:rsidRPr="00567A34" w:rsidRDefault="00E751B4" w:rsidP="00E751B4">
            <w:pPr>
              <w:jc w:val="center"/>
              <w:rPr>
                <w:i/>
                <w:sz w:val="16"/>
                <w:szCs w:val="16"/>
              </w:rPr>
            </w:pPr>
            <w:r w:rsidRPr="00567A34">
              <w:rPr>
                <w:sz w:val="16"/>
                <w:szCs w:val="16"/>
              </w:rPr>
              <w:t>(mm)</w:t>
            </w:r>
          </w:p>
        </w:tc>
        <w:tc>
          <w:tcPr>
            <w:tcW w:w="900" w:type="dxa"/>
            <w:tcBorders>
              <w:right w:val="single" w:sz="18" w:space="0" w:color="auto"/>
            </w:tcBorders>
            <w:vAlign w:val="center"/>
          </w:tcPr>
          <w:p w14:paraId="2ECA66C5" w14:textId="77777777" w:rsidR="00E751B4" w:rsidRPr="00567A34" w:rsidRDefault="00E751B4" w:rsidP="00E751B4">
            <w:pPr>
              <w:jc w:val="center"/>
              <w:rPr>
                <w:i/>
                <w:sz w:val="16"/>
                <w:szCs w:val="16"/>
                <w:vertAlign w:val="subscript"/>
              </w:rPr>
            </w:pPr>
            <w:r w:rsidRPr="00567A34">
              <w:rPr>
                <w:i/>
                <w:sz w:val="16"/>
                <w:szCs w:val="16"/>
              </w:rPr>
              <w:t>COP</w:t>
            </w:r>
            <w:r w:rsidRPr="00567A34">
              <w:rPr>
                <w:i/>
                <w:sz w:val="16"/>
                <w:szCs w:val="16"/>
                <w:vertAlign w:val="subscript"/>
              </w:rPr>
              <w:t>v</w:t>
            </w:r>
          </w:p>
          <w:p w14:paraId="25D55714" w14:textId="77777777" w:rsidR="00E751B4" w:rsidRPr="00567A34" w:rsidRDefault="00E751B4" w:rsidP="00E751B4">
            <w:pPr>
              <w:jc w:val="center"/>
              <w:rPr>
                <w:i/>
                <w:sz w:val="16"/>
                <w:szCs w:val="16"/>
                <w:vertAlign w:val="subscript"/>
              </w:rPr>
            </w:pPr>
            <w:r w:rsidRPr="00567A34">
              <w:rPr>
                <w:sz w:val="16"/>
                <w:szCs w:val="16"/>
              </w:rPr>
              <w:t>(diopters)</w:t>
            </w:r>
          </w:p>
        </w:tc>
        <w:tc>
          <w:tcPr>
            <w:tcW w:w="630" w:type="dxa"/>
            <w:tcBorders>
              <w:left w:val="single" w:sz="18" w:space="0" w:color="auto"/>
            </w:tcBorders>
            <w:vAlign w:val="center"/>
          </w:tcPr>
          <w:p w14:paraId="047A66FF" w14:textId="77777777" w:rsidR="00E751B4" w:rsidRPr="00567A34" w:rsidRDefault="00E751B4" w:rsidP="00E751B4">
            <w:pPr>
              <w:jc w:val="center"/>
              <w:rPr>
                <w:i/>
                <w:sz w:val="16"/>
                <w:szCs w:val="16"/>
                <w:vertAlign w:val="subscript"/>
              </w:rPr>
            </w:pPr>
            <w:r w:rsidRPr="00567A34">
              <w:rPr>
                <w:i/>
                <w:sz w:val="16"/>
                <w:szCs w:val="16"/>
              </w:rPr>
              <w:t>r</w:t>
            </w:r>
            <w:r w:rsidRPr="00567A34">
              <w:rPr>
                <w:i/>
                <w:sz w:val="16"/>
                <w:szCs w:val="16"/>
                <w:vertAlign w:val="subscript"/>
              </w:rPr>
              <w:t>av</w:t>
            </w:r>
          </w:p>
          <w:p w14:paraId="66CDF81C" w14:textId="77777777" w:rsidR="00E751B4" w:rsidRPr="00567A34" w:rsidRDefault="00E751B4" w:rsidP="00E751B4">
            <w:pPr>
              <w:jc w:val="center"/>
              <w:rPr>
                <w:i/>
                <w:sz w:val="16"/>
                <w:szCs w:val="16"/>
              </w:rPr>
            </w:pPr>
            <w:r w:rsidRPr="00567A34">
              <w:rPr>
                <w:sz w:val="16"/>
                <w:szCs w:val="16"/>
              </w:rPr>
              <w:t>(mm)</w:t>
            </w:r>
          </w:p>
        </w:tc>
        <w:tc>
          <w:tcPr>
            <w:tcW w:w="630" w:type="dxa"/>
            <w:vAlign w:val="center"/>
          </w:tcPr>
          <w:p w14:paraId="06B44236" w14:textId="77777777" w:rsidR="00E751B4" w:rsidRPr="00567A34" w:rsidRDefault="00E751B4" w:rsidP="00E751B4">
            <w:pPr>
              <w:jc w:val="center"/>
              <w:rPr>
                <w:i/>
                <w:sz w:val="16"/>
                <w:szCs w:val="16"/>
                <w:vertAlign w:val="subscript"/>
              </w:rPr>
            </w:pPr>
            <w:r w:rsidRPr="00567A34">
              <w:rPr>
                <w:i/>
                <w:sz w:val="16"/>
                <w:szCs w:val="16"/>
              </w:rPr>
              <w:t>r</w:t>
            </w:r>
            <w:r w:rsidRPr="00567A34">
              <w:rPr>
                <w:i/>
                <w:sz w:val="16"/>
                <w:szCs w:val="16"/>
                <w:vertAlign w:val="subscript"/>
              </w:rPr>
              <w:t>pv</w:t>
            </w:r>
          </w:p>
          <w:p w14:paraId="4C5CC4A5" w14:textId="77777777" w:rsidR="00E751B4" w:rsidRPr="00567A34" w:rsidRDefault="00E751B4" w:rsidP="00E751B4">
            <w:pPr>
              <w:jc w:val="center"/>
              <w:rPr>
                <w:i/>
                <w:sz w:val="16"/>
                <w:szCs w:val="16"/>
              </w:rPr>
            </w:pPr>
            <w:r w:rsidRPr="00567A34">
              <w:rPr>
                <w:sz w:val="16"/>
                <w:szCs w:val="16"/>
              </w:rPr>
              <w:t>(mm)</w:t>
            </w:r>
          </w:p>
        </w:tc>
        <w:tc>
          <w:tcPr>
            <w:tcW w:w="630" w:type="dxa"/>
            <w:vAlign w:val="center"/>
          </w:tcPr>
          <w:p w14:paraId="1DF0BC2B" w14:textId="77777777" w:rsidR="00E751B4" w:rsidRPr="00567A34" w:rsidRDefault="00E751B4" w:rsidP="00E751B4">
            <w:pPr>
              <w:jc w:val="center"/>
              <w:rPr>
                <w:i/>
                <w:sz w:val="16"/>
                <w:szCs w:val="16"/>
                <w:vertAlign w:val="subscript"/>
              </w:rPr>
            </w:pPr>
            <w:r w:rsidRPr="00567A34">
              <w:rPr>
                <w:i/>
                <w:sz w:val="16"/>
                <w:szCs w:val="16"/>
              </w:rPr>
              <w:t>t</w:t>
            </w:r>
            <w:r w:rsidRPr="00567A34">
              <w:rPr>
                <w:i/>
                <w:sz w:val="16"/>
                <w:szCs w:val="16"/>
                <w:vertAlign w:val="subscript"/>
              </w:rPr>
              <w:t>v</w:t>
            </w:r>
          </w:p>
          <w:p w14:paraId="376F8960" w14:textId="77777777" w:rsidR="00E751B4" w:rsidRPr="00567A34" w:rsidRDefault="00E751B4" w:rsidP="00E751B4">
            <w:pPr>
              <w:jc w:val="center"/>
              <w:rPr>
                <w:i/>
                <w:sz w:val="16"/>
                <w:szCs w:val="16"/>
              </w:rPr>
            </w:pPr>
            <w:r w:rsidRPr="00567A34">
              <w:rPr>
                <w:sz w:val="16"/>
                <w:szCs w:val="16"/>
              </w:rPr>
              <w:t>(mm)</w:t>
            </w:r>
          </w:p>
        </w:tc>
        <w:tc>
          <w:tcPr>
            <w:tcW w:w="900" w:type="dxa"/>
            <w:tcBorders>
              <w:right w:val="single" w:sz="18" w:space="0" w:color="auto"/>
            </w:tcBorders>
            <w:vAlign w:val="center"/>
          </w:tcPr>
          <w:p w14:paraId="4CF5F3DA" w14:textId="77777777" w:rsidR="00E751B4" w:rsidRPr="00567A34" w:rsidRDefault="00E751B4" w:rsidP="00E751B4">
            <w:pPr>
              <w:jc w:val="center"/>
              <w:rPr>
                <w:i/>
                <w:sz w:val="16"/>
                <w:szCs w:val="16"/>
                <w:vertAlign w:val="subscript"/>
              </w:rPr>
            </w:pPr>
            <w:r w:rsidRPr="00567A34">
              <w:rPr>
                <w:i/>
                <w:sz w:val="16"/>
                <w:szCs w:val="16"/>
              </w:rPr>
              <w:t>COP</w:t>
            </w:r>
            <w:r w:rsidRPr="00567A34">
              <w:rPr>
                <w:i/>
                <w:sz w:val="16"/>
                <w:szCs w:val="16"/>
                <w:vertAlign w:val="subscript"/>
              </w:rPr>
              <w:t>v</w:t>
            </w:r>
          </w:p>
          <w:p w14:paraId="1298D315" w14:textId="77777777" w:rsidR="00E751B4" w:rsidRPr="00567A34" w:rsidRDefault="00E751B4" w:rsidP="00E751B4">
            <w:pPr>
              <w:jc w:val="center"/>
              <w:rPr>
                <w:i/>
                <w:sz w:val="16"/>
                <w:szCs w:val="16"/>
                <w:vertAlign w:val="subscript"/>
              </w:rPr>
            </w:pPr>
            <w:r w:rsidRPr="00567A34">
              <w:rPr>
                <w:sz w:val="16"/>
                <w:szCs w:val="16"/>
              </w:rPr>
              <w:t>(diopters)</w:t>
            </w:r>
          </w:p>
        </w:tc>
        <w:tc>
          <w:tcPr>
            <w:tcW w:w="630" w:type="dxa"/>
            <w:tcBorders>
              <w:left w:val="single" w:sz="18" w:space="0" w:color="auto"/>
            </w:tcBorders>
            <w:vAlign w:val="center"/>
          </w:tcPr>
          <w:p w14:paraId="0BE67ACA" w14:textId="77777777" w:rsidR="00E751B4" w:rsidRPr="00567A34" w:rsidRDefault="00E751B4" w:rsidP="00E751B4">
            <w:pPr>
              <w:jc w:val="center"/>
              <w:rPr>
                <w:i/>
                <w:sz w:val="16"/>
                <w:szCs w:val="16"/>
                <w:vertAlign w:val="subscript"/>
              </w:rPr>
            </w:pPr>
            <w:r w:rsidRPr="00567A34">
              <w:rPr>
                <w:i/>
                <w:sz w:val="16"/>
                <w:szCs w:val="16"/>
              </w:rPr>
              <w:t>r</w:t>
            </w:r>
            <w:r w:rsidRPr="00567A34">
              <w:rPr>
                <w:i/>
                <w:sz w:val="16"/>
                <w:szCs w:val="16"/>
                <w:vertAlign w:val="subscript"/>
              </w:rPr>
              <w:t>a</w:t>
            </w:r>
          </w:p>
          <w:p w14:paraId="240146AA" w14:textId="77777777" w:rsidR="00E751B4" w:rsidRPr="00567A34" w:rsidRDefault="00E751B4" w:rsidP="00E751B4">
            <w:pPr>
              <w:jc w:val="center"/>
              <w:rPr>
                <w:i/>
                <w:sz w:val="16"/>
                <w:szCs w:val="16"/>
                <w:vertAlign w:val="subscript"/>
              </w:rPr>
            </w:pPr>
            <w:r w:rsidRPr="00567A34">
              <w:rPr>
                <w:sz w:val="16"/>
                <w:szCs w:val="16"/>
              </w:rPr>
              <w:t>(mm)</w:t>
            </w:r>
          </w:p>
        </w:tc>
        <w:tc>
          <w:tcPr>
            <w:tcW w:w="630" w:type="dxa"/>
            <w:vAlign w:val="center"/>
          </w:tcPr>
          <w:p w14:paraId="6000B2D6" w14:textId="77777777" w:rsidR="00E751B4" w:rsidRPr="00567A34" w:rsidRDefault="00E751B4" w:rsidP="00E751B4">
            <w:pPr>
              <w:jc w:val="center"/>
              <w:rPr>
                <w:i/>
                <w:sz w:val="16"/>
                <w:szCs w:val="16"/>
                <w:vertAlign w:val="subscript"/>
              </w:rPr>
            </w:pPr>
            <w:r w:rsidRPr="00567A34">
              <w:rPr>
                <w:i/>
                <w:sz w:val="16"/>
                <w:szCs w:val="16"/>
              </w:rPr>
              <w:t>r</w:t>
            </w:r>
            <w:r w:rsidRPr="00567A34">
              <w:rPr>
                <w:i/>
                <w:sz w:val="16"/>
                <w:szCs w:val="16"/>
                <w:vertAlign w:val="subscript"/>
              </w:rPr>
              <w:t>p</w:t>
            </w:r>
          </w:p>
          <w:p w14:paraId="15D995BC" w14:textId="77777777" w:rsidR="00E751B4" w:rsidRPr="00567A34" w:rsidRDefault="00E751B4" w:rsidP="00E751B4">
            <w:pPr>
              <w:jc w:val="center"/>
              <w:rPr>
                <w:i/>
                <w:sz w:val="16"/>
                <w:szCs w:val="16"/>
                <w:vertAlign w:val="subscript"/>
              </w:rPr>
            </w:pPr>
            <w:r w:rsidRPr="00567A34">
              <w:rPr>
                <w:sz w:val="16"/>
                <w:szCs w:val="16"/>
              </w:rPr>
              <w:t>(mm)</w:t>
            </w:r>
          </w:p>
        </w:tc>
        <w:tc>
          <w:tcPr>
            <w:tcW w:w="630" w:type="dxa"/>
            <w:vAlign w:val="center"/>
          </w:tcPr>
          <w:p w14:paraId="5752068A" w14:textId="77777777" w:rsidR="00E751B4" w:rsidRPr="00567A34" w:rsidRDefault="00E751B4" w:rsidP="00E751B4">
            <w:pPr>
              <w:jc w:val="center"/>
              <w:rPr>
                <w:i/>
                <w:sz w:val="16"/>
                <w:szCs w:val="16"/>
              </w:rPr>
            </w:pPr>
            <w:r w:rsidRPr="00567A34">
              <w:rPr>
                <w:i/>
                <w:sz w:val="16"/>
                <w:szCs w:val="16"/>
              </w:rPr>
              <w:t>t</w:t>
            </w:r>
          </w:p>
          <w:p w14:paraId="00D1D3A6" w14:textId="77777777" w:rsidR="00E751B4" w:rsidRPr="00567A34" w:rsidRDefault="00E751B4" w:rsidP="00E751B4">
            <w:pPr>
              <w:jc w:val="center"/>
              <w:rPr>
                <w:i/>
                <w:sz w:val="16"/>
                <w:szCs w:val="16"/>
              </w:rPr>
            </w:pPr>
            <w:r w:rsidRPr="00567A34">
              <w:rPr>
                <w:sz w:val="16"/>
                <w:szCs w:val="16"/>
              </w:rPr>
              <w:t>(mm)</w:t>
            </w:r>
          </w:p>
        </w:tc>
        <w:tc>
          <w:tcPr>
            <w:tcW w:w="900" w:type="dxa"/>
            <w:vAlign w:val="center"/>
          </w:tcPr>
          <w:p w14:paraId="0CB12FEB" w14:textId="77777777" w:rsidR="00E751B4" w:rsidRPr="00567A34" w:rsidRDefault="00E751B4" w:rsidP="00E751B4">
            <w:pPr>
              <w:jc w:val="center"/>
              <w:rPr>
                <w:i/>
                <w:sz w:val="16"/>
                <w:szCs w:val="16"/>
              </w:rPr>
            </w:pPr>
            <w:r w:rsidRPr="00567A34">
              <w:rPr>
                <w:i/>
                <w:sz w:val="16"/>
                <w:szCs w:val="16"/>
              </w:rPr>
              <w:t>COP</w:t>
            </w:r>
          </w:p>
          <w:p w14:paraId="04880F16" w14:textId="77777777" w:rsidR="00E751B4" w:rsidRPr="00567A34" w:rsidRDefault="00E751B4" w:rsidP="00E751B4">
            <w:pPr>
              <w:jc w:val="center"/>
              <w:rPr>
                <w:i/>
                <w:sz w:val="16"/>
                <w:szCs w:val="16"/>
              </w:rPr>
            </w:pPr>
            <w:r w:rsidRPr="00567A34">
              <w:rPr>
                <w:sz w:val="16"/>
                <w:szCs w:val="16"/>
              </w:rPr>
              <w:t>(diopters)</w:t>
            </w:r>
          </w:p>
        </w:tc>
      </w:tr>
      <w:tr w:rsidR="00D51B88" w14:paraId="29B9F0F7" w14:textId="77777777" w:rsidTr="00E9407D">
        <w:tc>
          <w:tcPr>
            <w:tcW w:w="715" w:type="dxa"/>
            <w:vAlign w:val="center"/>
          </w:tcPr>
          <w:p w14:paraId="01E77042" w14:textId="77777777" w:rsidR="00D51B88" w:rsidRPr="00567A34" w:rsidRDefault="00D51B88" w:rsidP="00D51B88">
            <w:pPr>
              <w:jc w:val="center"/>
              <w:rPr>
                <w:sz w:val="16"/>
                <w:szCs w:val="16"/>
              </w:rPr>
            </w:pPr>
            <w:r w:rsidRPr="00567A34">
              <w:rPr>
                <w:sz w:val="16"/>
                <w:szCs w:val="16"/>
              </w:rPr>
              <w:t>20</w:t>
            </w:r>
          </w:p>
        </w:tc>
        <w:tc>
          <w:tcPr>
            <w:tcW w:w="900" w:type="dxa"/>
            <w:tcBorders>
              <w:right w:val="single" w:sz="18" w:space="0" w:color="auto"/>
            </w:tcBorders>
            <w:vAlign w:val="center"/>
          </w:tcPr>
          <w:p w14:paraId="26CA45CE" w14:textId="77777777" w:rsidR="00D51B88" w:rsidRPr="00567A34" w:rsidRDefault="00D51B88" w:rsidP="00D51B88">
            <w:pPr>
              <w:jc w:val="center"/>
              <w:rPr>
                <w:sz w:val="16"/>
                <w:szCs w:val="16"/>
              </w:rPr>
            </w:pPr>
            <w:r>
              <w:rPr>
                <w:sz w:val="16"/>
                <w:szCs w:val="16"/>
              </w:rPr>
              <w:t>9.7</w:t>
            </w:r>
          </w:p>
        </w:tc>
        <w:tc>
          <w:tcPr>
            <w:tcW w:w="630" w:type="dxa"/>
            <w:tcBorders>
              <w:left w:val="single" w:sz="18" w:space="0" w:color="auto"/>
            </w:tcBorders>
            <w:vAlign w:val="center"/>
          </w:tcPr>
          <w:p w14:paraId="38E4C1A9" w14:textId="77777777" w:rsidR="00D51B88" w:rsidRPr="00567A34" w:rsidRDefault="00D51B88" w:rsidP="00775C90">
            <w:pPr>
              <w:jc w:val="center"/>
              <w:rPr>
                <w:sz w:val="16"/>
                <w:szCs w:val="16"/>
              </w:rPr>
            </w:pPr>
            <w:r w:rsidRPr="00567A34">
              <w:rPr>
                <w:sz w:val="16"/>
                <w:szCs w:val="16"/>
              </w:rPr>
              <w:t>5.84</w:t>
            </w:r>
          </w:p>
        </w:tc>
        <w:tc>
          <w:tcPr>
            <w:tcW w:w="720" w:type="dxa"/>
            <w:vAlign w:val="center"/>
          </w:tcPr>
          <w:p w14:paraId="3AE6485C" w14:textId="77777777" w:rsidR="00D51B88" w:rsidRPr="00567A34" w:rsidRDefault="00D51B88" w:rsidP="00775C90">
            <w:pPr>
              <w:jc w:val="center"/>
              <w:rPr>
                <w:sz w:val="16"/>
                <w:szCs w:val="16"/>
              </w:rPr>
            </w:pPr>
            <w:r w:rsidRPr="00567A34">
              <w:rPr>
                <w:sz w:val="16"/>
                <w:szCs w:val="16"/>
              </w:rPr>
              <w:t>-4.70</w:t>
            </w:r>
          </w:p>
        </w:tc>
        <w:tc>
          <w:tcPr>
            <w:tcW w:w="630" w:type="dxa"/>
            <w:vAlign w:val="center"/>
          </w:tcPr>
          <w:p w14:paraId="2F72D4B4" w14:textId="77777777" w:rsidR="00D51B88" w:rsidRPr="00567A34" w:rsidRDefault="00D51B88" w:rsidP="00775C90">
            <w:pPr>
              <w:jc w:val="center"/>
              <w:rPr>
                <w:sz w:val="16"/>
                <w:szCs w:val="16"/>
              </w:rPr>
            </w:pPr>
            <w:r w:rsidRPr="00567A34">
              <w:rPr>
                <w:sz w:val="16"/>
                <w:szCs w:val="16"/>
              </w:rPr>
              <w:t>3.88</w:t>
            </w:r>
          </w:p>
        </w:tc>
        <w:tc>
          <w:tcPr>
            <w:tcW w:w="900" w:type="dxa"/>
            <w:tcBorders>
              <w:right w:val="single" w:sz="18" w:space="0" w:color="auto"/>
            </w:tcBorders>
            <w:vAlign w:val="center"/>
          </w:tcPr>
          <w:p w14:paraId="6356CAB7" w14:textId="77777777" w:rsidR="00D51B88" w:rsidRPr="00567A34" w:rsidRDefault="00D51B88" w:rsidP="00775C90">
            <w:pPr>
              <w:jc w:val="center"/>
              <w:rPr>
                <w:sz w:val="16"/>
                <w:szCs w:val="16"/>
              </w:rPr>
            </w:pPr>
            <w:r w:rsidRPr="00567A34">
              <w:rPr>
                <w:sz w:val="16"/>
                <w:szCs w:val="16"/>
              </w:rPr>
              <w:t>31.6</w:t>
            </w:r>
          </w:p>
        </w:tc>
        <w:tc>
          <w:tcPr>
            <w:tcW w:w="630" w:type="dxa"/>
            <w:tcBorders>
              <w:left w:val="single" w:sz="18" w:space="0" w:color="auto"/>
            </w:tcBorders>
          </w:tcPr>
          <w:p w14:paraId="13ABB9B5" w14:textId="77777777" w:rsidR="00D51B88" w:rsidRPr="001A0259" w:rsidRDefault="00D51B88" w:rsidP="00775C90">
            <w:pPr>
              <w:jc w:val="center"/>
              <w:rPr>
                <w:sz w:val="16"/>
                <w:szCs w:val="16"/>
              </w:rPr>
            </w:pPr>
            <w:r w:rsidRPr="001A0259">
              <w:rPr>
                <w:sz w:val="16"/>
                <w:szCs w:val="16"/>
              </w:rPr>
              <w:t>11.76</w:t>
            </w:r>
          </w:p>
        </w:tc>
        <w:tc>
          <w:tcPr>
            <w:tcW w:w="630" w:type="dxa"/>
          </w:tcPr>
          <w:p w14:paraId="3E000575" w14:textId="77777777" w:rsidR="00D51B88" w:rsidRPr="001A0259" w:rsidRDefault="00D51B88" w:rsidP="00775C90">
            <w:pPr>
              <w:jc w:val="center"/>
              <w:rPr>
                <w:sz w:val="16"/>
                <w:szCs w:val="16"/>
              </w:rPr>
            </w:pPr>
            <w:r>
              <w:rPr>
                <w:sz w:val="16"/>
                <w:szCs w:val="16"/>
              </w:rPr>
              <w:t>-6.44</w:t>
            </w:r>
          </w:p>
        </w:tc>
        <w:tc>
          <w:tcPr>
            <w:tcW w:w="630" w:type="dxa"/>
          </w:tcPr>
          <w:p w14:paraId="21DE35E5" w14:textId="77777777" w:rsidR="00D51B88" w:rsidRPr="001A0259" w:rsidRDefault="00D51B88" w:rsidP="00775C90">
            <w:pPr>
              <w:jc w:val="center"/>
              <w:rPr>
                <w:sz w:val="16"/>
                <w:szCs w:val="16"/>
              </w:rPr>
            </w:pPr>
            <w:r>
              <w:rPr>
                <w:sz w:val="16"/>
                <w:szCs w:val="16"/>
              </w:rPr>
              <w:t>3.41</w:t>
            </w:r>
          </w:p>
        </w:tc>
        <w:tc>
          <w:tcPr>
            <w:tcW w:w="900" w:type="dxa"/>
            <w:tcBorders>
              <w:right w:val="single" w:sz="18" w:space="0" w:color="auto"/>
            </w:tcBorders>
          </w:tcPr>
          <w:p w14:paraId="64C6443E" w14:textId="77777777" w:rsidR="00D51B88" w:rsidRPr="001A0259" w:rsidRDefault="00D51B88" w:rsidP="00775C90">
            <w:pPr>
              <w:jc w:val="center"/>
              <w:rPr>
                <w:sz w:val="16"/>
                <w:szCs w:val="16"/>
              </w:rPr>
            </w:pPr>
            <w:r>
              <w:rPr>
                <w:sz w:val="16"/>
                <w:szCs w:val="16"/>
              </w:rPr>
              <w:t>20.0</w:t>
            </w:r>
          </w:p>
        </w:tc>
        <w:tc>
          <w:tcPr>
            <w:tcW w:w="630" w:type="dxa"/>
            <w:tcBorders>
              <w:left w:val="single" w:sz="18" w:space="0" w:color="auto"/>
            </w:tcBorders>
            <w:vAlign w:val="center"/>
          </w:tcPr>
          <w:p w14:paraId="2534E541" w14:textId="77777777" w:rsidR="00D51B88" w:rsidRPr="001A0259" w:rsidRDefault="00D51B88" w:rsidP="00D51B88">
            <w:pPr>
              <w:jc w:val="center"/>
              <w:rPr>
                <w:sz w:val="16"/>
                <w:szCs w:val="16"/>
              </w:rPr>
            </w:pPr>
          </w:p>
        </w:tc>
        <w:tc>
          <w:tcPr>
            <w:tcW w:w="630" w:type="dxa"/>
            <w:vAlign w:val="center"/>
          </w:tcPr>
          <w:p w14:paraId="794BA336" w14:textId="77777777" w:rsidR="00D51B88" w:rsidRPr="001A0259" w:rsidRDefault="00D51B88" w:rsidP="00D51B88">
            <w:pPr>
              <w:jc w:val="center"/>
              <w:rPr>
                <w:sz w:val="16"/>
                <w:szCs w:val="16"/>
              </w:rPr>
            </w:pPr>
          </w:p>
        </w:tc>
        <w:tc>
          <w:tcPr>
            <w:tcW w:w="630" w:type="dxa"/>
            <w:vAlign w:val="center"/>
          </w:tcPr>
          <w:p w14:paraId="65C13C16" w14:textId="77777777" w:rsidR="00D51B88" w:rsidRPr="001A0259" w:rsidRDefault="00D51B88" w:rsidP="00D51B88">
            <w:pPr>
              <w:jc w:val="center"/>
              <w:rPr>
                <w:sz w:val="16"/>
                <w:szCs w:val="16"/>
              </w:rPr>
            </w:pPr>
          </w:p>
        </w:tc>
        <w:tc>
          <w:tcPr>
            <w:tcW w:w="900" w:type="dxa"/>
            <w:vAlign w:val="center"/>
          </w:tcPr>
          <w:p w14:paraId="412B005E" w14:textId="77777777" w:rsidR="00D51B88" w:rsidRPr="001A0259" w:rsidRDefault="00D51B88" w:rsidP="00D51B88">
            <w:pPr>
              <w:jc w:val="center"/>
              <w:rPr>
                <w:sz w:val="16"/>
                <w:szCs w:val="16"/>
              </w:rPr>
            </w:pPr>
          </w:p>
        </w:tc>
      </w:tr>
      <w:tr w:rsidR="00D51B88" w14:paraId="747FB224" w14:textId="77777777" w:rsidTr="00775C90">
        <w:trPr>
          <w:trHeight w:val="195"/>
        </w:trPr>
        <w:tc>
          <w:tcPr>
            <w:tcW w:w="715" w:type="dxa"/>
            <w:vAlign w:val="center"/>
          </w:tcPr>
          <w:p w14:paraId="5D5DECE6" w14:textId="77777777" w:rsidR="00D51B88" w:rsidRPr="00567A34" w:rsidRDefault="00D51B88" w:rsidP="00D51B88">
            <w:pPr>
              <w:jc w:val="center"/>
              <w:rPr>
                <w:sz w:val="16"/>
                <w:szCs w:val="16"/>
              </w:rPr>
            </w:pPr>
            <w:r w:rsidRPr="00567A34">
              <w:rPr>
                <w:sz w:val="16"/>
                <w:szCs w:val="16"/>
              </w:rPr>
              <w:t>2</w:t>
            </w:r>
            <w:r>
              <w:rPr>
                <w:sz w:val="16"/>
                <w:szCs w:val="16"/>
              </w:rPr>
              <w:t>1</w:t>
            </w:r>
          </w:p>
        </w:tc>
        <w:tc>
          <w:tcPr>
            <w:tcW w:w="900" w:type="dxa"/>
            <w:tcBorders>
              <w:right w:val="single" w:sz="18" w:space="0" w:color="auto"/>
            </w:tcBorders>
            <w:vAlign w:val="center"/>
          </w:tcPr>
          <w:p w14:paraId="77562418" w14:textId="77777777" w:rsidR="00D51B88" w:rsidRPr="00567A34" w:rsidRDefault="00D51B88" w:rsidP="00D51B88">
            <w:pPr>
              <w:jc w:val="center"/>
              <w:rPr>
                <w:sz w:val="16"/>
                <w:szCs w:val="16"/>
              </w:rPr>
            </w:pPr>
            <w:r>
              <w:rPr>
                <w:sz w:val="16"/>
                <w:szCs w:val="16"/>
              </w:rPr>
              <w:t>9.4</w:t>
            </w:r>
          </w:p>
        </w:tc>
        <w:tc>
          <w:tcPr>
            <w:tcW w:w="630" w:type="dxa"/>
            <w:tcBorders>
              <w:left w:val="single" w:sz="18" w:space="0" w:color="auto"/>
            </w:tcBorders>
            <w:vAlign w:val="center"/>
          </w:tcPr>
          <w:p w14:paraId="3EB3A62E" w14:textId="77777777" w:rsidR="00D51B88" w:rsidRPr="00567A34" w:rsidRDefault="00D51B88" w:rsidP="00775C90">
            <w:pPr>
              <w:jc w:val="center"/>
              <w:rPr>
                <w:sz w:val="16"/>
                <w:szCs w:val="16"/>
              </w:rPr>
            </w:pPr>
            <w:r>
              <w:rPr>
                <w:sz w:val="16"/>
                <w:szCs w:val="16"/>
              </w:rPr>
              <w:t>5.97</w:t>
            </w:r>
          </w:p>
        </w:tc>
        <w:tc>
          <w:tcPr>
            <w:tcW w:w="720" w:type="dxa"/>
            <w:vAlign w:val="center"/>
          </w:tcPr>
          <w:p w14:paraId="0CFAF720" w14:textId="77777777" w:rsidR="00D51B88" w:rsidRPr="00567A34" w:rsidRDefault="00D51B88" w:rsidP="00775C90">
            <w:pPr>
              <w:jc w:val="center"/>
              <w:rPr>
                <w:sz w:val="16"/>
                <w:szCs w:val="16"/>
              </w:rPr>
            </w:pPr>
            <w:r>
              <w:rPr>
                <w:sz w:val="16"/>
                <w:szCs w:val="16"/>
              </w:rPr>
              <w:t>-4.73</w:t>
            </w:r>
          </w:p>
        </w:tc>
        <w:tc>
          <w:tcPr>
            <w:tcW w:w="630" w:type="dxa"/>
            <w:vAlign w:val="center"/>
          </w:tcPr>
          <w:p w14:paraId="12E733E3" w14:textId="77777777" w:rsidR="00D51B88" w:rsidRPr="00567A34" w:rsidRDefault="00D51B88" w:rsidP="00775C90">
            <w:pPr>
              <w:jc w:val="center"/>
              <w:rPr>
                <w:sz w:val="16"/>
                <w:szCs w:val="16"/>
              </w:rPr>
            </w:pPr>
            <w:r>
              <w:rPr>
                <w:sz w:val="16"/>
                <w:szCs w:val="16"/>
              </w:rPr>
              <w:t>3.88</w:t>
            </w:r>
          </w:p>
        </w:tc>
        <w:tc>
          <w:tcPr>
            <w:tcW w:w="900" w:type="dxa"/>
            <w:tcBorders>
              <w:right w:val="single" w:sz="18" w:space="0" w:color="auto"/>
            </w:tcBorders>
            <w:vAlign w:val="center"/>
          </w:tcPr>
          <w:p w14:paraId="4ABE33DA" w14:textId="77777777" w:rsidR="00D51B88" w:rsidRPr="00567A34" w:rsidRDefault="00D51B88" w:rsidP="00775C90">
            <w:pPr>
              <w:jc w:val="center"/>
              <w:rPr>
                <w:sz w:val="16"/>
                <w:szCs w:val="16"/>
              </w:rPr>
            </w:pPr>
            <w:r>
              <w:rPr>
                <w:sz w:val="16"/>
                <w:szCs w:val="16"/>
              </w:rPr>
              <w:t>31.2</w:t>
            </w:r>
          </w:p>
        </w:tc>
        <w:tc>
          <w:tcPr>
            <w:tcW w:w="630" w:type="dxa"/>
            <w:tcBorders>
              <w:left w:val="single" w:sz="18" w:space="0" w:color="auto"/>
            </w:tcBorders>
            <w:vAlign w:val="center"/>
          </w:tcPr>
          <w:p w14:paraId="7DD8085C" w14:textId="77777777" w:rsidR="00D51B88" w:rsidRPr="001A0259" w:rsidRDefault="00D51B88" w:rsidP="00775C90">
            <w:pPr>
              <w:jc w:val="center"/>
              <w:rPr>
                <w:sz w:val="16"/>
                <w:szCs w:val="16"/>
              </w:rPr>
            </w:pPr>
            <w:r>
              <w:rPr>
                <w:sz w:val="16"/>
                <w:szCs w:val="16"/>
              </w:rPr>
              <w:t>11.7</w:t>
            </w:r>
            <w:r w:rsidR="00385A36">
              <w:rPr>
                <w:sz w:val="16"/>
                <w:szCs w:val="16"/>
              </w:rPr>
              <w:t>0</w:t>
            </w:r>
          </w:p>
        </w:tc>
        <w:tc>
          <w:tcPr>
            <w:tcW w:w="630" w:type="dxa"/>
            <w:vAlign w:val="center"/>
          </w:tcPr>
          <w:p w14:paraId="63C5AD47" w14:textId="77777777" w:rsidR="00D51B88" w:rsidRPr="001A0259" w:rsidRDefault="00D51B88" w:rsidP="00775C90">
            <w:pPr>
              <w:jc w:val="center"/>
              <w:rPr>
                <w:sz w:val="16"/>
                <w:szCs w:val="16"/>
              </w:rPr>
            </w:pPr>
            <w:r>
              <w:rPr>
                <w:sz w:val="16"/>
                <w:szCs w:val="16"/>
              </w:rPr>
              <w:t>-6.4</w:t>
            </w:r>
            <w:r w:rsidR="00385A36">
              <w:rPr>
                <w:sz w:val="16"/>
                <w:szCs w:val="16"/>
              </w:rPr>
              <w:t>5</w:t>
            </w:r>
          </w:p>
        </w:tc>
        <w:tc>
          <w:tcPr>
            <w:tcW w:w="630" w:type="dxa"/>
            <w:vAlign w:val="center"/>
          </w:tcPr>
          <w:p w14:paraId="31956060" w14:textId="77777777" w:rsidR="00D51B88" w:rsidRPr="001A0259" w:rsidRDefault="00D51B88" w:rsidP="00775C90">
            <w:pPr>
              <w:jc w:val="center"/>
              <w:rPr>
                <w:sz w:val="16"/>
                <w:szCs w:val="16"/>
              </w:rPr>
            </w:pPr>
            <w:r>
              <w:rPr>
                <w:sz w:val="16"/>
                <w:szCs w:val="16"/>
              </w:rPr>
              <w:t>3.41</w:t>
            </w:r>
          </w:p>
        </w:tc>
        <w:tc>
          <w:tcPr>
            <w:tcW w:w="900" w:type="dxa"/>
            <w:tcBorders>
              <w:right w:val="single" w:sz="18" w:space="0" w:color="auto"/>
            </w:tcBorders>
            <w:vAlign w:val="center"/>
          </w:tcPr>
          <w:p w14:paraId="4A9F05B6" w14:textId="77777777" w:rsidR="00D51B88" w:rsidRPr="001A0259" w:rsidRDefault="00D51B88" w:rsidP="00775C90">
            <w:pPr>
              <w:jc w:val="center"/>
              <w:rPr>
                <w:sz w:val="16"/>
                <w:szCs w:val="16"/>
              </w:rPr>
            </w:pPr>
            <w:r>
              <w:rPr>
                <w:sz w:val="16"/>
                <w:szCs w:val="16"/>
              </w:rPr>
              <w:t>20.0</w:t>
            </w:r>
          </w:p>
        </w:tc>
        <w:tc>
          <w:tcPr>
            <w:tcW w:w="630" w:type="dxa"/>
            <w:tcBorders>
              <w:left w:val="single" w:sz="18" w:space="0" w:color="auto"/>
            </w:tcBorders>
            <w:vAlign w:val="center"/>
          </w:tcPr>
          <w:p w14:paraId="51AAF1DB" w14:textId="77777777" w:rsidR="00D51B88" w:rsidRPr="001A0259" w:rsidRDefault="00D51B88" w:rsidP="00D51B88">
            <w:pPr>
              <w:jc w:val="center"/>
              <w:rPr>
                <w:sz w:val="16"/>
                <w:szCs w:val="16"/>
              </w:rPr>
            </w:pPr>
          </w:p>
        </w:tc>
        <w:tc>
          <w:tcPr>
            <w:tcW w:w="630" w:type="dxa"/>
            <w:vAlign w:val="center"/>
          </w:tcPr>
          <w:p w14:paraId="260D3720" w14:textId="77777777" w:rsidR="00D51B88" w:rsidRPr="001A0259" w:rsidRDefault="00D51B88" w:rsidP="00D51B88">
            <w:pPr>
              <w:jc w:val="center"/>
              <w:rPr>
                <w:sz w:val="16"/>
                <w:szCs w:val="16"/>
              </w:rPr>
            </w:pPr>
          </w:p>
        </w:tc>
        <w:tc>
          <w:tcPr>
            <w:tcW w:w="630" w:type="dxa"/>
            <w:vAlign w:val="center"/>
          </w:tcPr>
          <w:p w14:paraId="640894EC" w14:textId="77777777" w:rsidR="00D51B88" w:rsidRPr="001A0259" w:rsidRDefault="00D51B88" w:rsidP="00D51B88">
            <w:pPr>
              <w:jc w:val="center"/>
              <w:rPr>
                <w:sz w:val="16"/>
                <w:szCs w:val="16"/>
              </w:rPr>
            </w:pPr>
          </w:p>
        </w:tc>
        <w:tc>
          <w:tcPr>
            <w:tcW w:w="900" w:type="dxa"/>
            <w:vAlign w:val="center"/>
          </w:tcPr>
          <w:p w14:paraId="38461AD2" w14:textId="77777777" w:rsidR="00D51B88" w:rsidRPr="001A0259" w:rsidRDefault="00D51B88" w:rsidP="00D51B88">
            <w:pPr>
              <w:jc w:val="center"/>
              <w:rPr>
                <w:sz w:val="16"/>
                <w:szCs w:val="16"/>
              </w:rPr>
            </w:pPr>
          </w:p>
        </w:tc>
      </w:tr>
      <w:tr w:rsidR="00D51B88" w14:paraId="3FC8E298" w14:textId="77777777" w:rsidTr="00E9407D">
        <w:tc>
          <w:tcPr>
            <w:tcW w:w="715" w:type="dxa"/>
            <w:vAlign w:val="center"/>
          </w:tcPr>
          <w:p w14:paraId="61E216B2" w14:textId="77777777" w:rsidR="00D51B88" w:rsidRPr="00567A34" w:rsidRDefault="00D51B88" w:rsidP="00D51B88">
            <w:pPr>
              <w:jc w:val="center"/>
              <w:rPr>
                <w:sz w:val="16"/>
                <w:szCs w:val="16"/>
              </w:rPr>
            </w:pPr>
            <w:r w:rsidRPr="00567A34">
              <w:rPr>
                <w:sz w:val="16"/>
                <w:szCs w:val="16"/>
              </w:rPr>
              <w:t>2</w:t>
            </w:r>
            <w:r>
              <w:rPr>
                <w:sz w:val="16"/>
                <w:szCs w:val="16"/>
              </w:rPr>
              <w:t>2</w:t>
            </w:r>
          </w:p>
        </w:tc>
        <w:tc>
          <w:tcPr>
            <w:tcW w:w="900" w:type="dxa"/>
            <w:tcBorders>
              <w:right w:val="single" w:sz="18" w:space="0" w:color="auto"/>
            </w:tcBorders>
            <w:vAlign w:val="center"/>
          </w:tcPr>
          <w:p w14:paraId="398DA22D" w14:textId="77777777" w:rsidR="00D51B88" w:rsidRPr="00567A34" w:rsidRDefault="00D51B88" w:rsidP="00D51B88">
            <w:pPr>
              <w:jc w:val="center"/>
              <w:rPr>
                <w:sz w:val="16"/>
                <w:szCs w:val="16"/>
              </w:rPr>
            </w:pPr>
            <w:r>
              <w:rPr>
                <w:sz w:val="16"/>
                <w:szCs w:val="16"/>
              </w:rPr>
              <w:t>9.2</w:t>
            </w:r>
          </w:p>
        </w:tc>
        <w:tc>
          <w:tcPr>
            <w:tcW w:w="630" w:type="dxa"/>
            <w:tcBorders>
              <w:left w:val="single" w:sz="18" w:space="0" w:color="auto"/>
            </w:tcBorders>
            <w:vAlign w:val="center"/>
          </w:tcPr>
          <w:p w14:paraId="09936753" w14:textId="77777777" w:rsidR="00D51B88" w:rsidRPr="00567A34" w:rsidRDefault="00D51B88" w:rsidP="00775C90">
            <w:pPr>
              <w:jc w:val="center"/>
              <w:rPr>
                <w:sz w:val="16"/>
                <w:szCs w:val="16"/>
              </w:rPr>
            </w:pPr>
            <w:r>
              <w:rPr>
                <w:sz w:val="16"/>
                <w:szCs w:val="16"/>
              </w:rPr>
              <w:t>6.03</w:t>
            </w:r>
          </w:p>
        </w:tc>
        <w:tc>
          <w:tcPr>
            <w:tcW w:w="720" w:type="dxa"/>
            <w:vAlign w:val="center"/>
          </w:tcPr>
          <w:p w14:paraId="76EF9FDC" w14:textId="77777777" w:rsidR="00D51B88" w:rsidRPr="00567A34" w:rsidRDefault="00D51B88" w:rsidP="00775C90">
            <w:pPr>
              <w:jc w:val="center"/>
              <w:rPr>
                <w:sz w:val="16"/>
                <w:szCs w:val="16"/>
              </w:rPr>
            </w:pPr>
            <w:r w:rsidRPr="00567A34">
              <w:rPr>
                <w:sz w:val="16"/>
                <w:szCs w:val="16"/>
              </w:rPr>
              <w:t>-4.</w:t>
            </w:r>
            <w:r>
              <w:rPr>
                <w:sz w:val="16"/>
                <w:szCs w:val="16"/>
              </w:rPr>
              <w:t>7</w:t>
            </w:r>
            <w:r w:rsidR="00385A36">
              <w:rPr>
                <w:sz w:val="16"/>
                <w:szCs w:val="16"/>
              </w:rPr>
              <w:t>4</w:t>
            </w:r>
          </w:p>
        </w:tc>
        <w:tc>
          <w:tcPr>
            <w:tcW w:w="630" w:type="dxa"/>
            <w:vAlign w:val="center"/>
          </w:tcPr>
          <w:p w14:paraId="61D4AA6A" w14:textId="77777777" w:rsidR="00D51B88" w:rsidRPr="00567A34" w:rsidRDefault="00D51B88" w:rsidP="00775C90">
            <w:pPr>
              <w:jc w:val="center"/>
              <w:rPr>
                <w:sz w:val="16"/>
                <w:szCs w:val="16"/>
              </w:rPr>
            </w:pPr>
            <w:r>
              <w:rPr>
                <w:sz w:val="16"/>
                <w:szCs w:val="16"/>
              </w:rPr>
              <w:t>3.</w:t>
            </w:r>
            <w:r w:rsidR="00385A36">
              <w:rPr>
                <w:sz w:val="16"/>
                <w:szCs w:val="16"/>
              </w:rPr>
              <w:t>89</w:t>
            </w:r>
          </w:p>
        </w:tc>
        <w:tc>
          <w:tcPr>
            <w:tcW w:w="900" w:type="dxa"/>
            <w:tcBorders>
              <w:right w:val="single" w:sz="18" w:space="0" w:color="auto"/>
            </w:tcBorders>
            <w:vAlign w:val="center"/>
          </w:tcPr>
          <w:p w14:paraId="369A8923" w14:textId="77777777" w:rsidR="00D51B88" w:rsidRPr="00567A34" w:rsidRDefault="00D51B88" w:rsidP="00775C90">
            <w:pPr>
              <w:jc w:val="center"/>
              <w:rPr>
                <w:sz w:val="16"/>
                <w:szCs w:val="16"/>
              </w:rPr>
            </w:pPr>
            <w:r>
              <w:rPr>
                <w:sz w:val="16"/>
                <w:szCs w:val="16"/>
              </w:rPr>
              <w:t>31.0</w:t>
            </w:r>
          </w:p>
        </w:tc>
        <w:tc>
          <w:tcPr>
            <w:tcW w:w="630" w:type="dxa"/>
            <w:tcBorders>
              <w:left w:val="single" w:sz="18" w:space="0" w:color="auto"/>
            </w:tcBorders>
          </w:tcPr>
          <w:p w14:paraId="618BDB61" w14:textId="77777777" w:rsidR="00D51B88" w:rsidRPr="001A0259" w:rsidRDefault="00D51B88" w:rsidP="00775C90">
            <w:pPr>
              <w:jc w:val="center"/>
              <w:rPr>
                <w:sz w:val="16"/>
                <w:szCs w:val="16"/>
              </w:rPr>
            </w:pPr>
            <w:r>
              <w:rPr>
                <w:sz w:val="16"/>
                <w:szCs w:val="16"/>
              </w:rPr>
              <w:t>11.</w:t>
            </w:r>
            <w:r w:rsidR="00385A36">
              <w:rPr>
                <w:sz w:val="16"/>
                <w:szCs w:val="16"/>
              </w:rPr>
              <w:t>65</w:t>
            </w:r>
          </w:p>
        </w:tc>
        <w:tc>
          <w:tcPr>
            <w:tcW w:w="630" w:type="dxa"/>
          </w:tcPr>
          <w:p w14:paraId="4D6C0602" w14:textId="77777777" w:rsidR="00D51B88" w:rsidRPr="001A0259" w:rsidRDefault="00D51B88" w:rsidP="00775C90">
            <w:pPr>
              <w:jc w:val="center"/>
              <w:rPr>
                <w:sz w:val="16"/>
                <w:szCs w:val="16"/>
              </w:rPr>
            </w:pPr>
            <w:r>
              <w:rPr>
                <w:sz w:val="16"/>
                <w:szCs w:val="16"/>
              </w:rPr>
              <w:t>-6.</w:t>
            </w:r>
            <w:r w:rsidR="00385A36">
              <w:rPr>
                <w:sz w:val="16"/>
                <w:szCs w:val="16"/>
              </w:rPr>
              <w:t>46</w:t>
            </w:r>
          </w:p>
        </w:tc>
        <w:tc>
          <w:tcPr>
            <w:tcW w:w="630" w:type="dxa"/>
          </w:tcPr>
          <w:p w14:paraId="442F5889" w14:textId="77777777" w:rsidR="00D51B88" w:rsidRPr="001A0259" w:rsidRDefault="00D51B88" w:rsidP="00775C90">
            <w:pPr>
              <w:jc w:val="center"/>
              <w:rPr>
                <w:sz w:val="16"/>
                <w:szCs w:val="16"/>
              </w:rPr>
            </w:pPr>
            <w:r>
              <w:rPr>
                <w:sz w:val="16"/>
                <w:szCs w:val="16"/>
              </w:rPr>
              <w:t>3.</w:t>
            </w:r>
            <w:r w:rsidR="00385A36">
              <w:rPr>
                <w:sz w:val="16"/>
                <w:szCs w:val="16"/>
              </w:rPr>
              <w:t>46</w:t>
            </w:r>
          </w:p>
        </w:tc>
        <w:tc>
          <w:tcPr>
            <w:tcW w:w="900" w:type="dxa"/>
            <w:tcBorders>
              <w:right w:val="single" w:sz="18" w:space="0" w:color="auto"/>
            </w:tcBorders>
          </w:tcPr>
          <w:p w14:paraId="6764697E" w14:textId="77777777" w:rsidR="00D51B88" w:rsidRPr="001A0259" w:rsidRDefault="00D51B88" w:rsidP="00775C90">
            <w:pPr>
              <w:jc w:val="center"/>
              <w:rPr>
                <w:sz w:val="16"/>
                <w:szCs w:val="16"/>
              </w:rPr>
            </w:pPr>
            <w:r>
              <w:rPr>
                <w:sz w:val="16"/>
                <w:szCs w:val="16"/>
              </w:rPr>
              <w:t>20.0</w:t>
            </w:r>
          </w:p>
        </w:tc>
        <w:tc>
          <w:tcPr>
            <w:tcW w:w="630" w:type="dxa"/>
            <w:tcBorders>
              <w:left w:val="single" w:sz="18" w:space="0" w:color="auto"/>
            </w:tcBorders>
            <w:vAlign w:val="center"/>
          </w:tcPr>
          <w:p w14:paraId="122FEBEE" w14:textId="77777777" w:rsidR="00D51B88" w:rsidRPr="001A0259" w:rsidRDefault="00D51B88" w:rsidP="00D51B88">
            <w:pPr>
              <w:jc w:val="center"/>
              <w:rPr>
                <w:sz w:val="16"/>
                <w:szCs w:val="16"/>
              </w:rPr>
            </w:pPr>
          </w:p>
        </w:tc>
        <w:tc>
          <w:tcPr>
            <w:tcW w:w="630" w:type="dxa"/>
            <w:vAlign w:val="center"/>
          </w:tcPr>
          <w:p w14:paraId="537AC52E" w14:textId="77777777" w:rsidR="00D51B88" w:rsidRPr="001A0259" w:rsidRDefault="00D51B88" w:rsidP="00D51B88">
            <w:pPr>
              <w:jc w:val="center"/>
              <w:rPr>
                <w:sz w:val="16"/>
                <w:szCs w:val="16"/>
              </w:rPr>
            </w:pPr>
          </w:p>
        </w:tc>
        <w:tc>
          <w:tcPr>
            <w:tcW w:w="630" w:type="dxa"/>
            <w:vAlign w:val="center"/>
          </w:tcPr>
          <w:p w14:paraId="27EB46A3" w14:textId="77777777" w:rsidR="00D51B88" w:rsidRPr="001A0259" w:rsidRDefault="00D51B88" w:rsidP="00D51B88">
            <w:pPr>
              <w:jc w:val="center"/>
              <w:rPr>
                <w:sz w:val="16"/>
                <w:szCs w:val="16"/>
              </w:rPr>
            </w:pPr>
          </w:p>
        </w:tc>
        <w:tc>
          <w:tcPr>
            <w:tcW w:w="900" w:type="dxa"/>
            <w:vAlign w:val="center"/>
          </w:tcPr>
          <w:p w14:paraId="0801954A" w14:textId="77777777" w:rsidR="00D51B88" w:rsidRPr="001A0259" w:rsidRDefault="00D51B88" w:rsidP="00D51B88">
            <w:pPr>
              <w:jc w:val="center"/>
              <w:rPr>
                <w:sz w:val="16"/>
                <w:szCs w:val="16"/>
              </w:rPr>
            </w:pPr>
          </w:p>
        </w:tc>
      </w:tr>
      <w:tr w:rsidR="00D51B88" w14:paraId="5786C6C2" w14:textId="77777777" w:rsidTr="00E9407D">
        <w:tc>
          <w:tcPr>
            <w:tcW w:w="715" w:type="dxa"/>
            <w:vAlign w:val="center"/>
          </w:tcPr>
          <w:p w14:paraId="18A9A93A" w14:textId="77777777" w:rsidR="00D51B88" w:rsidRPr="00567A34" w:rsidRDefault="00D51B88" w:rsidP="00D51B88">
            <w:pPr>
              <w:jc w:val="center"/>
              <w:rPr>
                <w:sz w:val="16"/>
                <w:szCs w:val="16"/>
              </w:rPr>
            </w:pPr>
            <w:r>
              <w:rPr>
                <w:sz w:val="16"/>
                <w:szCs w:val="16"/>
              </w:rPr>
              <w:t>24</w:t>
            </w:r>
          </w:p>
        </w:tc>
        <w:tc>
          <w:tcPr>
            <w:tcW w:w="900" w:type="dxa"/>
            <w:tcBorders>
              <w:right w:val="single" w:sz="18" w:space="0" w:color="auto"/>
            </w:tcBorders>
            <w:vAlign w:val="center"/>
          </w:tcPr>
          <w:p w14:paraId="3FCDDEE7" w14:textId="77777777" w:rsidR="00D51B88" w:rsidRPr="00567A34" w:rsidRDefault="00D51B88" w:rsidP="00D51B88">
            <w:pPr>
              <w:jc w:val="center"/>
              <w:rPr>
                <w:sz w:val="16"/>
                <w:szCs w:val="16"/>
              </w:rPr>
            </w:pPr>
            <w:r>
              <w:rPr>
                <w:sz w:val="16"/>
                <w:szCs w:val="16"/>
              </w:rPr>
              <w:t>8.7</w:t>
            </w:r>
          </w:p>
        </w:tc>
        <w:tc>
          <w:tcPr>
            <w:tcW w:w="630" w:type="dxa"/>
            <w:tcBorders>
              <w:left w:val="single" w:sz="18" w:space="0" w:color="auto"/>
            </w:tcBorders>
            <w:vAlign w:val="center"/>
          </w:tcPr>
          <w:p w14:paraId="57ED0CAC" w14:textId="77777777" w:rsidR="00D51B88" w:rsidRPr="00567A34" w:rsidRDefault="00385A36" w:rsidP="00775C90">
            <w:pPr>
              <w:jc w:val="center"/>
              <w:rPr>
                <w:sz w:val="16"/>
                <w:szCs w:val="16"/>
              </w:rPr>
            </w:pPr>
            <w:r>
              <w:rPr>
                <w:sz w:val="16"/>
                <w:szCs w:val="16"/>
              </w:rPr>
              <w:t>6.23</w:t>
            </w:r>
          </w:p>
        </w:tc>
        <w:tc>
          <w:tcPr>
            <w:tcW w:w="720" w:type="dxa"/>
            <w:vAlign w:val="center"/>
          </w:tcPr>
          <w:p w14:paraId="3C0C0AA3" w14:textId="77777777" w:rsidR="00D51B88" w:rsidRPr="00567A34" w:rsidRDefault="00D51B88" w:rsidP="00775C90">
            <w:pPr>
              <w:jc w:val="center"/>
              <w:rPr>
                <w:sz w:val="16"/>
                <w:szCs w:val="16"/>
              </w:rPr>
            </w:pPr>
            <w:r>
              <w:rPr>
                <w:sz w:val="16"/>
                <w:szCs w:val="16"/>
              </w:rPr>
              <w:t>-4.</w:t>
            </w:r>
            <w:r w:rsidR="00385A36">
              <w:rPr>
                <w:sz w:val="16"/>
                <w:szCs w:val="16"/>
              </w:rPr>
              <w:t>78</w:t>
            </w:r>
          </w:p>
        </w:tc>
        <w:tc>
          <w:tcPr>
            <w:tcW w:w="630" w:type="dxa"/>
            <w:vAlign w:val="center"/>
          </w:tcPr>
          <w:p w14:paraId="3500D520" w14:textId="77777777" w:rsidR="00D51B88" w:rsidRPr="00567A34" w:rsidRDefault="00D51B88" w:rsidP="00775C90">
            <w:pPr>
              <w:jc w:val="center"/>
              <w:rPr>
                <w:sz w:val="16"/>
                <w:szCs w:val="16"/>
              </w:rPr>
            </w:pPr>
            <w:r>
              <w:rPr>
                <w:sz w:val="16"/>
                <w:szCs w:val="16"/>
              </w:rPr>
              <w:t>3.9</w:t>
            </w:r>
            <w:r w:rsidR="00385A36">
              <w:rPr>
                <w:sz w:val="16"/>
                <w:szCs w:val="16"/>
              </w:rPr>
              <w:t>1</w:t>
            </w:r>
          </w:p>
        </w:tc>
        <w:tc>
          <w:tcPr>
            <w:tcW w:w="900" w:type="dxa"/>
            <w:tcBorders>
              <w:right w:val="single" w:sz="18" w:space="0" w:color="auto"/>
            </w:tcBorders>
            <w:vAlign w:val="center"/>
          </w:tcPr>
          <w:p w14:paraId="7BFCF228" w14:textId="77777777" w:rsidR="00D51B88" w:rsidRPr="00567A34" w:rsidRDefault="00385A36" w:rsidP="00775C90">
            <w:pPr>
              <w:jc w:val="center"/>
              <w:rPr>
                <w:sz w:val="16"/>
                <w:szCs w:val="16"/>
              </w:rPr>
            </w:pPr>
            <w:r>
              <w:rPr>
                <w:sz w:val="16"/>
                <w:szCs w:val="16"/>
              </w:rPr>
              <w:t>30.4</w:t>
            </w:r>
          </w:p>
        </w:tc>
        <w:tc>
          <w:tcPr>
            <w:tcW w:w="630" w:type="dxa"/>
            <w:tcBorders>
              <w:left w:val="single" w:sz="18" w:space="0" w:color="auto"/>
            </w:tcBorders>
          </w:tcPr>
          <w:p w14:paraId="31E2D7F3" w14:textId="77777777" w:rsidR="00D51B88" w:rsidRDefault="00D51B88" w:rsidP="00775C90">
            <w:pPr>
              <w:jc w:val="center"/>
              <w:rPr>
                <w:sz w:val="16"/>
                <w:szCs w:val="16"/>
              </w:rPr>
            </w:pPr>
            <w:r>
              <w:rPr>
                <w:sz w:val="16"/>
                <w:szCs w:val="16"/>
              </w:rPr>
              <w:t>11.</w:t>
            </w:r>
            <w:r w:rsidR="00385A36">
              <w:rPr>
                <w:sz w:val="16"/>
                <w:szCs w:val="16"/>
              </w:rPr>
              <w:t>53</w:t>
            </w:r>
          </w:p>
        </w:tc>
        <w:tc>
          <w:tcPr>
            <w:tcW w:w="630" w:type="dxa"/>
          </w:tcPr>
          <w:p w14:paraId="66836303" w14:textId="77777777" w:rsidR="00D51B88" w:rsidRDefault="00D51B88" w:rsidP="00775C90">
            <w:pPr>
              <w:jc w:val="center"/>
              <w:rPr>
                <w:sz w:val="16"/>
                <w:szCs w:val="16"/>
              </w:rPr>
            </w:pPr>
            <w:r>
              <w:rPr>
                <w:sz w:val="16"/>
                <w:szCs w:val="16"/>
              </w:rPr>
              <w:t>-6.</w:t>
            </w:r>
            <w:r w:rsidR="00385A36">
              <w:rPr>
                <w:sz w:val="16"/>
                <w:szCs w:val="16"/>
              </w:rPr>
              <w:t>49</w:t>
            </w:r>
          </w:p>
        </w:tc>
        <w:tc>
          <w:tcPr>
            <w:tcW w:w="630" w:type="dxa"/>
          </w:tcPr>
          <w:p w14:paraId="597A4CD8" w14:textId="77777777" w:rsidR="00D51B88" w:rsidRDefault="00D51B88" w:rsidP="00775C90">
            <w:pPr>
              <w:jc w:val="center"/>
              <w:rPr>
                <w:sz w:val="16"/>
                <w:szCs w:val="16"/>
              </w:rPr>
            </w:pPr>
            <w:r>
              <w:rPr>
                <w:sz w:val="16"/>
                <w:szCs w:val="16"/>
              </w:rPr>
              <w:t>3.</w:t>
            </w:r>
            <w:r w:rsidR="00385A36">
              <w:rPr>
                <w:sz w:val="16"/>
                <w:szCs w:val="16"/>
              </w:rPr>
              <w:t>51</w:t>
            </w:r>
          </w:p>
        </w:tc>
        <w:tc>
          <w:tcPr>
            <w:tcW w:w="900" w:type="dxa"/>
            <w:tcBorders>
              <w:right w:val="single" w:sz="18" w:space="0" w:color="auto"/>
            </w:tcBorders>
          </w:tcPr>
          <w:p w14:paraId="43E2E3BE" w14:textId="77777777" w:rsidR="00D51B88" w:rsidRDefault="00D51B88" w:rsidP="00775C90">
            <w:pPr>
              <w:jc w:val="center"/>
              <w:rPr>
                <w:sz w:val="16"/>
                <w:szCs w:val="16"/>
              </w:rPr>
            </w:pPr>
            <w:r>
              <w:rPr>
                <w:sz w:val="16"/>
                <w:szCs w:val="16"/>
              </w:rPr>
              <w:t>20.</w:t>
            </w:r>
            <w:r w:rsidR="00385A36">
              <w:rPr>
                <w:sz w:val="16"/>
                <w:szCs w:val="16"/>
              </w:rPr>
              <w:t>0</w:t>
            </w:r>
          </w:p>
        </w:tc>
        <w:tc>
          <w:tcPr>
            <w:tcW w:w="630" w:type="dxa"/>
            <w:tcBorders>
              <w:left w:val="single" w:sz="18" w:space="0" w:color="auto"/>
            </w:tcBorders>
            <w:vAlign w:val="center"/>
          </w:tcPr>
          <w:p w14:paraId="7247D1BA" w14:textId="77777777" w:rsidR="00D51B88" w:rsidRPr="001A0259" w:rsidRDefault="00D51B88" w:rsidP="00D51B88">
            <w:pPr>
              <w:jc w:val="center"/>
              <w:rPr>
                <w:sz w:val="16"/>
                <w:szCs w:val="16"/>
              </w:rPr>
            </w:pPr>
          </w:p>
        </w:tc>
        <w:tc>
          <w:tcPr>
            <w:tcW w:w="630" w:type="dxa"/>
            <w:vAlign w:val="center"/>
          </w:tcPr>
          <w:p w14:paraId="4845C761" w14:textId="77777777" w:rsidR="00D51B88" w:rsidRPr="001A0259" w:rsidRDefault="00D51B88" w:rsidP="00D51B88">
            <w:pPr>
              <w:jc w:val="center"/>
              <w:rPr>
                <w:sz w:val="16"/>
                <w:szCs w:val="16"/>
              </w:rPr>
            </w:pPr>
          </w:p>
        </w:tc>
        <w:tc>
          <w:tcPr>
            <w:tcW w:w="630" w:type="dxa"/>
            <w:vAlign w:val="center"/>
          </w:tcPr>
          <w:p w14:paraId="37FEA2FD" w14:textId="77777777" w:rsidR="00D51B88" w:rsidRPr="001A0259" w:rsidRDefault="00D51B88" w:rsidP="00D51B88">
            <w:pPr>
              <w:jc w:val="center"/>
              <w:rPr>
                <w:sz w:val="16"/>
                <w:szCs w:val="16"/>
              </w:rPr>
            </w:pPr>
          </w:p>
        </w:tc>
        <w:tc>
          <w:tcPr>
            <w:tcW w:w="900" w:type="dxa"/>
            <w:vAlign w:val="center"/>
          </w:tcPr>
          <w:p w14:paraId="3EBF9A14" w14:textId="77777777" w:rsidR="00D51B88" w:rsidRPr="001A0259" w:rsidRDefault="00D51B88" w:rsidP="00D51B88">
            <w:pPr>
              <w:jc w:val="center"/>
              <w:rPr>
                <w:sz w:val="16"/>
                <w:szCs w:val="16"/>
              </w:rPr>
            </w:pPr>
          </w:p>
        </w:tc>
      </w:tr>
      <w:tr w:rsidR="00D51B88" w14:paraId="77926C17" w14:textId="77777777" w:rsidTr="00E9407D">
        <w:tc>
          <w:tcPr>
            <w:tcW w:w="715" w:type="dxa"/>
            <w:vAlign w:val="center"/>
          </w:tcPr>
          <w:p w14:paraId="6883E3FB" w14:textId="77777777" w:rsidR="00D51B88" w:rsidRPr="00567A34" w:rsidRDefault="00D51B88" w:rsidP="00D51B88">
            <w:pPr>
              <w:jc w:val="center"/>
              <w:rPr>
                <w:sz w:val="16"/>
                <w:szCs w:val="16"/>
              </w:rPr>
            </w:pPr>
            <w:r>
              <w:rPr>
                <w:sz w:val="16"/>
                <w:szCs w:val="16"/>
              </w:rPr>
              <w:t>25</w:t>
            </w:r>
          </w:p>
        </w:tc>
        <w:tc>
          <w:tcPr>
            <w:tcW w:w="900" w:type="dxa"/>
            <w:tcBorders>
              <w:right w:val="single" w:sz="18" w:space="0" w:color="auto"/>
            </w:tcBorders>
            <w:vAlign w:val="center"/>
          </w:tcPr>
          <w:p w14:paraId="26CDF66B" w14:textId="77777777" w:rsidR="00D51B88" w:rsidRPr="00567A34" w:rsidRDefault="00D51B88" w:rsidP="00D51B88">
            <w:pPr>
              <w:jc w:val="center"/>
              <w:rPr>
                <w:sz w:val="16"/>
                <w:szCs w:val="16"/>
              </w:rPr>
            </w:pPr>
            <w:r>
              <w:rPr>
                <w:sz w:val="16"/>
                <w:szCs w:val="16"/>
              </w:rPr>
              <w:t>8.4</w:t>
            </w:r>
          </w:p>
        </w:tc>
        <w:tc>
          <w:tcPr>
            <w:tcW w:w="630" w:type="dxa"/>
            <w:tcBorders>
              <w:left w:val="single" w:sz="18" w:space="0" w:color="auto"/>
            </w:tcBorders>
            <w:vAlign w:val="center"/>
          </w:tcPr>
          <w:p w14:paraId="46731F5E" w14:textId="77777777" w:rsidR="00D51B88" w:rsidRPr="00567A34" w:rsidRDefault="00385A36" w:rsidP="00775C90">
            <w:pPr>
              <w:jc w:val="center"/>
              <w:rPr>
                <w:sz w:val="16"/>
                <w:szCs w:val="16"/>
              </w:rPr>
            </w:pPr>
            <w:r>
              <w:rPr>
                <w:sz w:val="16"/>
                <w:szCs w:val="16"/>
              </w:rPr>
              <w:t>6.35</w:t>
            </w:r>
          </w:p>
        </w:tc>
        <w:tc>
          <w:tcPr>
            <w:tcW w:w="720" w:type="dxa"/>
            <w:vAlign w:val="center"/>
          </w:tcPr>
          <w:p w14:paraId="49873157" w14:textId="77777777" w:rsidR="00D51B88" w:rsidRPr="00567A34" w:rsidRDefault="00D51B88" w:rsidP="00775C90">
            <w:pPr>
              <w:jc w:val="center"/>
              <w:rPr>
                <w:sz w:val="16"/>
                <w:szCs w:val="16"/>
              </w:rPr>
            </w:pPr>
            <w:r w:rsidRPr="00567A34">
              <w:rPr>
                <w:sz w:val="16"/>
                <w:szCs w:val="16"/>
              </w:rPr>
              <w:t>-4.</w:t>
            </w:r>
            <w:r w:rsidR="00385A36">
              <w:rPr>
                <w:sz w:val="16"/>
                <w:szCs w:val="16"/>
              </w:rPr>
              <w:t>81</w:t>
            </w:r>
          </w:p>
        </w:tc>
        <w:tc>
          <w:tcPr>
            <w:tcW w:w="630" w:type="dxa"/>
            <w:vAlign w:val="center"/>
          </w:tcPr>
          <w:p w14:paraId="627CA86D" w14:textId="77777777" w:rsidR="00D51B88" w:rsidRPr="00567A34" w:rsidRDefault="00D51B88" w:rsidP="00775C90">
            <w:pPr>
              <w:jc w:val="center"/>
              <w:rPr>
                <w:sz w:val="16"/>
                <w:szCs w:val="16"/>
              </w:rPr>
            </w:pPr>
            <w:r w:rsidRPr="00567A34">
              <w:rPr>
                <w:sz w:val="16"/>
                <w:szCs w:val="16"/>
              </w:rPr>
              <w:t>3.9</w:t>
            </w:r>
            <w:r w:rsidR="00385A36">
              <w:rPr>
                <w:sz w:val="16"/>
                <w:szCs w:val="16"/>
              </w:rPr>
              <w:t>2</w:t>
            </w:r>
          </w:p>
        </w:tc>
        <w:tc>
          <w:tcPr>
            <w:tcW w:w="900" w:type="dxa"/>
            <w:tcBorders>
              <w:right w:val="single" w:sz="18" w:space="0" w:color="auto"/>
            </w:tcBorders>
            <w:vAlign w:val="center"/>
          </w:tcPr>
          <w:p w14:paraId="635644EC" w14:textId="77777777" w:rsidR="00D51B88" w:rsidRPr="00567A34" w:rsidRDefault="00385A36" w:rsidP="00775C90">
            <w:pPr>
              <w:jc w:val="center"/>
              <w:rPr>
                <w:sz w:val="16"/>
                <w:szCs w:val="16"/>
              </w:rPr>
            </w:pPr>
            <w:r>
              <w:rPr>
                <w:sz w:val="16"/>
                <w:szCs w:val="16"/>
              </w:rPr>
              <w:t>30.1</w:t>
            </w:r>
          </w:p>
        </w:tc>
        <w:tc>
          <w:tcPr>
            <w:tcW w:w="630" w:type="dxa"/>
            <w:tcBorders>
              <w:left w:val="single" w:sz="18" w:space="0" w:color="auto"/>
            </w:tcBorders>
          </w:tcPr>
          <w:p w14:paraId="7F9EFE14" w14:textId="77777777" w:rsidR="00D51B88" w:rsidRPr="001A0259" w:rsidRDefault="00D51B88" w:rsidP="00775C90">
            <w:pPr>
              <w:jc w:val="center"/>
              <w:rPr>
                <w:sz w:val="16"/>
                <w:szCs w:val="16"/>
              </w:rPr>
            </w:pPr>
            <w:r>
              <w:rPr>
                <w:sz w:val="16"/>
                <w:szCs w:val="16"/>
              </w:rPr>
              <w:t>11.</w:t>
            </w:r>
            <w:r w:rsidR="00385A36">
              <w:rPr>
                <w:sz w:val="16"/>
                <w:szCs w:val="16"/>
              </w:rPr>
              <w:t>4</w:t>
            </w:r>
            <w:r>
              <w:rPr>
                <w:sz w:val="16"/>
                <w:szCs w:val="16"/>
              </w:rPr>
              <w:t>8</w:t>
            </w:r>
          </w:p>
        </w:tc>
        <w:tc>
          <w:tcPr>
            <w:tcW w:w="630" w:type="dxa"/>
          </w:tcPr>
          <w:p w14:paraId="11863822" w14:textId="77777777" w:rsidR="00D51B88" w:rsidRPr="001A0259" w:rsidRDefault="00D51B88" w:rsidP="00775C90">
            <w:pPr>
              <w:jc w:val="center"/>
              <w:rPr>
                <w:sz w:val="16"/>
                <w:szCs w:val="16"/>
              </w:rPr>
            </w:pPr>
            <w:r>
              <w:rPr>
                <w:sz w:val="16"/>
                <w:szCs w:val="16"/>
              </w:rPr>
              <w:t>-6.5</w:t>
            </w:r>
            <w:r w:rsidR="00385A36">
              <w:rPr>
                <w:sz w:val="16"/>
                <w:szCs w:val="16"/>
              </w:rPr>
              <w:t>0</w:t>
            </w:r>
          </w:p>
        </w:tc>
        <w:tc>
          <w:tcPr>
            <w:tcW w:w="630" w:type="dxa"/>
          </w:tcPr>
          <w:p w14:paraId="6524355C" w14:textId="77777777" w:rsidR="00D51B88" w:rsidRPr="001A0259" w:rsidRDefault="00D51B88" w:rsidP="00775C90">
            <w:pPr>
              <w:jc w:val="center"/>
              <w:rPr>
                <w:sz w:val="16"/>
                <w:szCs w:val="16"/>
              </w:rPr>
            </w:pPr>
            <w:r>
              <w:rPr>
                <w:sz w:val="16"/>
                <w:szCs w:val="16"/>
              </w:rPr>
              <w:t>3.70</w:t>
            </w:r>
          </w:p>
        </w:tc>
        <w:tc>
          <w:tcPr>
            <w:tcW w:w="900" w:type="dxa"/>
            <w:tcBorders>
              <w:right w:val="single" w:sz="18" w:space="0" w:color="auto"/>
            </w:tcBorders>
          </w:tcPr>
          <w:p w14:paraId="391FEF6D" w14:textId="77777777" w:rsidR="00D51B88" w:rsidRPr="001A0259" w:rsidRDefault="00D51B88" w:rsidP="00775C90">
            <w:pPr>
              <w:jc w:val="center"/>
              <w:rPr>
                <w:sz w:val="16"/>
                <w:szCs w:val="16"/>
              </w:rPr>
            </w:pPr>
            <w:r>
              <w:rPr>
                <w:sz w:val="16"/>
                <w:szCs w:val="16"/>
              </w:rPr>
              <w:t>20.1</w:t>
            </w:r>
          </w:p>
        </w:tc>
        <w:tc>
          <w:tcPr>
            <w:tcW w:w="630" w:type="dxa"/>
            <w:tcBorders>
              <w:left w:val="single" w:sz="18" w:space="0" w:color="auto"/>
            </w:tcBorders>
            <w:vAlign w:val="center"/>
          </w:tcPr>
          <w:p w14:paraId="1930FCBF" w14:textId="77777777" w:rsidR="00D51B88" w:rsidRPr="001A0259" w:rsidRDefault="00D51B88" w:rsidP="00D51B88">
            <w:pPr>
              <w:jc w:val="center"/>
              <w:rPr>
                <w:sz w:val="16"/>
                <w:szCs w:val="16"/>
              </w:rPr>
            </w:pPr>
          </w:p>
        </w:tc>
        <w:tc>
          <w:tcPr>
            <w:tcW w:w="630" w:type="dxa"/>
            <w:vAlign w:val="center"/>
          </w:tcPr>
          <w:p w14:paraId="075CDE31" w14:textId="77777777" w:rsidR="00D51B88" w:rsidRPr="001A0259" w:rsidRDefault="00D51B88" w:rsidP="00D51B88">
            <w:pPr>
              <w:jc w:val="center"/>
              <w:rPr>
                <w:sz w:val="16"/>
                <w:szCs w:val="16"/>
              </w:rPr>
            </w:pPr>
          </w:p>
        </w:tc>
        <w:tc>
          <w:tcPr>
            <w:tcW w:w="630" w:type="dxa"/>
            <w:vAlign w:val="center"/>
          </w:tcPr>
          <w:p w14:paraId="10C4B720" w14:textId="77777777" w:rsidR="00D51B88" w:rsidRPr="001A0259" w:rsidRDefault="00D51B88" w:rsidP="00D51B88">
            <w:pPr>
              <w:jc w:val="center"/>
              <w:rPr>
                <w:sz w:val="16"/>
                <w:szCs w:val="16"/>
              </w:rPr>
            </w:pPr>
          </w:p>
        </w:tc>
        <w:tc>
          <w:tcPr>
            <w:tcW w:w="900" w:type="dxa"/>
            <w:vAlign w:val="center"/>
          </w:tcPr>
          <w:p w14:paraId="65B1F860" w14:textId="77777777" w:rsidR="00D51B88" w:rsidRPr="001A0259" w:rsidRDefault="00D51B88" w:rsidP="00D51B88">
            <w:pPr>
              <w:jc w:val="center"/>
              <w:rPr>
                <w:sz w:val="16"/>
                <w:szCs w:val="16"/>
              </w:rPr>
            </w:pPr>
          </w:p>
        </w:tc>
      </w:tr>
      <w:tr w:rsidR="00D51B88" w14:paraId="5A828969" w14:textId="77777777" w:rsidTr="00E9407D">
        <w:tc>
          <w:tcPr>
            <w:tcW w:w="715" w:type="dxa"/>
            <w:vAlign w:val="center"/>
          </w:tcPr>
          <w:p w14:paraId="474999CD" w14:textId="77777777" w:rsidR="00D51B88" w:rsidRPr="00567A34" w:rsidRDefault="00D51B88" w:rsidP="00D51B88">
            <w:pPr>
              <w:jc w:val="center"/>
              <w:rPr>
                <w:sz w:val="16"/>
                <w:szCs w:val="16"/>
              </w:rPr>
            </w:pPr>
            <w:r>
              <w:rPr>
                <w:sz w:val="16"/>
                <w:szCs w:val="16"/>
              </w:rPr>
              <w:t>26</w:t>
            </w:r>
          </w:p>
        </w:tc>
        <w:tc>
          <w:tcPr>
            <w:tcW w:w="900" w:type="dxa"/>
            <w:tcBorders>
              <w:right w:val="single" w:sz="18" w:space="0" w:color="auto"/>
            </w:tcBorders>
            <w:vAlign w:val="center"/>
          </w:tcPr>
          <w:p w14:paraId="6D9E3997" w14:textId="77777777" w:rsidR="00D51B88" w:rsidRPr="00567A34" w:rsidRDefault="00D51B88" w:rsidP="00D51B88">
            <w:pPr>
              <w:jc w:val="center"/>
              <w:rPr>
                <w:sz w:val="16"/>
                <w:szCs w:val="16"/>
              </w:rPr>
            </w:pPr>
            <w:r>
              <w:rPr>
                <w:sz w:val="16"/>
                <w:szCs w:val="16"/>
              </w:rPr>
              <w:t>8.2</w:t>
            </w:r>
          </w:p>
        </w:tc>
        <w:tc>
          <w:tcPr>
            <w:tcW w:w="630" w:type="dxa"/>
            <w:tcBorders>
              <w:left w:val="single" w:sz="18" w:space="0" w:color="auto"/>
            </w:tcBorders>
            <w:vAlign w:val="center"/>
          </w:tcPr>
          <w:p w14:paraId="6A145A2D" w14:textId="77777777" w:rsidR="00D51B88" w:rsidRPr="00567A34" w:rsidRDefault="00385A36" w:rsidP="00775C90">
            <w:pPr>
              <w:jc w:val="center"/>
              <w:rPr>
                <w:sz w:val="16"/>
                <w:szCs w:val="16"/>
              </w:rPr>
            </w:pPr>
            <w:r>
              <w:rPr>
                <w:sz w:val="16"/>
                <w:szCs w:val="16"/>
              </w:rPr>
              <w:t>6.42</w:t>
            </w:r>
          </w:p>
        </w:tc>
        <w:tc>
          <w:tcPr>
            <w:tcW w:w="720" w:type="dxa"/>
            <w:vAlign w:val="center"/>
          </w:tcPr>
          <w:p w14:paraId="29D46829" w14:textId="77777777" w:rsidR="00D51B88" w:rsidRPr="00567A34" w:rsidRDefault="00D51B88" w:rsidP="00775C90">
            <w:pPr>
              <w:jc w:val="center"/>
              <w:rPr>
                <w:sz w:val="16"/>
                <w:szCs w:val="16"/>
              </w:rPr>
            </w:pPr>
            <w:r w:rsidRPr="00567A34">
              <w:rPr>
                <w:sz w:val="16"/>
                <w:szCs w:val="16"/>
              </w:rPr>
              <w:t>-4.</w:t>
            </w:r>
            <w:r w:rsidR="00385A36">
              <w:rPr>
                <w:sz w:val="16"/>
                <w:szCs w:val="16"/>
              </w:rPr>
              <w:t>82</w:t>
            </w:r>
          </w:p>
        </w:tc>
        <w:tc>
          <w:tcPr>
            <w:tcW w:w="630" w:type="dxa"/>
            <w:vAlign w:val="center"/>
          </w:tcPr>
          <w:p w14:paraId="54ACB161" w14:textId="77777777" w:rsidR="00D51B88" w:rsidRPr="00567A34" w:rsidRDefault="00D51B88" w:rsidP="00775C90">
            <w:pPr>
              <w:jc w:val="center"/>
              <w:rPr>
                <w:sz w:val="16"/>
                <w:szCs w:val="16"/>
              </w:rPr>
            </w:pPr>
            <w:r w:rsidRPr="00567A34">
              <w:rPr>
                <w:sz w:val="16"/>
                <w:szCs w:val="16"/>
              </w:rPr>
              <w:t>3.9</w:t>
            </w:r>
            <w:r w:rsidR="00385A36">
              <w:rPr>
                <w:sz w:val="16"/>
                <w:szCs w:val="16"/>
              </w:rPr>
              <w:t>3</w:t>
            </w:r>
          </w:p>
        </w:tc>
        <w:tc>
          <w:tcPr>
            <w:tcW w:w="900" w:type="dxa"/>
            <w:tcBorders>
              <w:right w:val="single" w:sz="18" w:space="0" w:color="auto"/>
            </w:tcBorders>
            <w:vAlign w:val="center"/>
          </w:tcPr>
          <w:p w14:paraId="001DB0D5" w14:textId="77777777" w:rsidR="00D51B88" w:rsidRPr="00567A34" w:rsidRDefault="00385A36" w:rsidP="00775C90">
            <w:pPr>
              <w:jc w:val="center"/>
              <w:rPr>
                <w:sz w:val="16"/>
                <w:szCs w:val="16"/>
              </w:rPr>
            </w:pPr>
            <w:r>
              <w:rPr>
                <w:sz w:val="16"/>
                <w:szCs w:val="16"/>
              </w:rPr>
              <w:t>29.9</w:t>
            </w:r>
          </w:p>
        </w:tc>
        <w:tc>
          <w:tcPr>
            <w:tcW w:w="630" w:type="dxa"/>
            <w:tcBorders>
              <w:left w:val="single" w:sz="18" w:space="0" w:color="auto"/>
            </w:tcBorders>
          </w:tcPr>
          <w:p w14:paraId="0E157FA6" w14:textId="77777777" w:rsidR="00D51B88" w:rsidRPr="001A0259" w:rsidRDefault="00D51B88" w:rsidP="00775C90">
            <w:pPr>
              <w:jc w:val="center"/>
              <w:rPr>
                <w:sz w:val="16"/>
                <w:szCs w:val="16"/>
              </w:rPr>
            </w:pPr>
            <w:r>
              <w:rPr>
                <w:sz w:val="16"/>
                <w:szCs w:val="16"/>
              </w:rPr>
              <w:t>11.</w:t>
            </w:r>
            <w:r w:rsidR="00385A36">
              <w:rPr>
                <w:sz w:val="16"/>
                <w:szCs w:val="16"/>
              </w:rPr>
              <w:t>42</w:t>
            </w:r>
          </w:p>
        </w:tc>
        <w:tc>
          <w:tcPr>
            <w:tcW w:w="630" w:type="dxa"/>
          </w:tcPr>
          <w:p w14:paraId="69CEB37C" w14:textId="77777777" w:rsidR="00D51B88" w:rsidRPr="001A0259" w:rsidRDefault="00D51B88" w:rsidP="00775C90">
            <w:pPr>
              <w:jc w:val="center"/>
              <w:rPr>
                <w:sz w:val="16"/>
                <w:szCs w:val="16"/>
              </w:rPr>
            </w:pPr>
            <w:r>
              <w:rPr>
                <w:sz w:val="16"/>
                <w:szCs w:val="16"/>
              </w:rPr>
              <w:t>-6.5</w:t>
            </w:r>
            <w:r w:rsidR="00385A36">
              <w:rPr>
                <w:sz w:val="16"/>
                <w:szCs w:val="16"/>
              </w:rPr>
              <w:t>1</w:t>
            </w:r>
          </w:p>
        </w:tc>
        <w:tc>
          <w:tcPr>
            <w:tcW w:w="630" w:type="dxa"/>
          </w:tcPr>
          <w:p w14:paraId="39C87C63" w14:textId="77777777" w:rsidR="00D51B88" w:rsidRPr="001A0259" w:rsidRDefault="00D51B88" w:rsidP="00775C90">
            <w:pPr>
              <w:jc w:val="center"/>
              <w:rPr>
                <w:sz w:val="16"/>
                <w:szCs w:val="16"/>
              </w:rPr>
            </w:pPr>
            <w:r>
              <w:rPr>
                <w:sz w:val="16"/>
                <w:szCs w:val="16"/>
              </w:rPr>
              <w:t>3.70</w:t>
            </w:r>
          </w:p>
        </w:tc>
        <w:tc>
          <w:tcPr>
            <w:tcW w:w="900" w:type="dxa"/>
            <w:tcBorders>
              <w:right w:val="single" w:sz="18" w:space="0" w:color="auto"/>
            </w:tcBorders>
          </w:tcPr>
          <w:p w14:paraId="5B58B3EF" w14:textId="77777777" w:rsidR="00D51B88" w:rsidRPr="001A0259" w:rsidRDefault="00D51B88" w:rsidP="00775C90">
            <w:pPr>
              <w:jc w:val="center"/>
              <w:rPr>
                <w:sz w:val="16"/>
                <w:szCs w:val="16"/>
              </w:rPr>
            </w:pPr>
            <w:r>
              <w:rPr>
                <w:sz w:val="16"/>
                <w:szCs w:val="16"/>
              </w:rPr>
              <w:t>20.</w:t>
            </w:r>
            <w:r w:rsidR="00385A36">
              <w:rPr>
                <w:sz w:val="16"/>
                <w:szCs w:val="16"/>
              </w:rPr>
              <w:t>0</w:t>
            </w:r>
          </w:p>
        </w:tc>
        <w:tc>
          <w:tcPr>
            <w:tcW w:w="630" w:type="dxa"/>
            <w:tcBorders>
              <w:left w:val="single" w:sz="18" w:space="0" w:color="auto"/>
            </w:tcBorders>
            <w:vAlign w:val="center"/>
          </w:tcPr>
          <w:p w14:paraId="74FBCD16" w14:textId="77777777" w:rsidR="00D51B88" w:rsidRPr="001A0259" w:rsidRDefault="00D51B88" w:rsidP="00D51B88">
            <w:pPr>
              <w:jc w:val="center"/>
              <w:rPr>
                <w:sz w:val="16"/>
                <w:szCs w:val="16"/>
              </w:rPr>
            </w:pPr>
          </w:p>
        </w:tc>
        <w:tc>
          <w:tcPr>
            <w:tcW w:w="630" w:type="dxa"/>
            <w:vAlign w:val="center"/>
          </w:tcPr>
          <w:p w14:paraId="7AF7A918" w14:textId="77777777" w:rsidR="00D51B88" w:rsidRPr="001A0259" w:rsidRDefault="00D51B88" w:rsidP="00D51B88">
            <w:pPr>
              <w:jc w:val="center"/>
              <w:rPr>
                <w:sz w:val="16"/>
                <w:szCs w:val="16"/>
              </w:rPr>
            </w:pPr>
          </w:p>
        </w:tc>
        <w:tc>
          <w:tcPr>
            <w:tcW w:w="630" w:type="dxa"/>
            <w:vAlign w:val="center"/>
          </w:tcPr>
          <w:p w14:paraId="0A1EF156" w14:textId="77777777" w:rsidR="00D51B88" w:rsidRPr="001A0259" w:rsidRDefault="00D51B88" w:rsidP="00D51B88">
            <w:pPr>
              <w:jc w:val="center"/>
              <w:rPr>
                <w:sz w:val="16"/>
                <w:szCs w:val="16"/>
              </w:rPr>
            </w:pPr>
          </w:p>
        </w:tc>
        <w:tc>
          <w:tcPr>
            <w:tcW w:w="900" w:type="dxa"/>
            <w:vAlign w:val="center"/>
          </w:tcPr>
          <w:p w14:paraId="601D2E35" w14:textId="77777777" w:rsidR="00D51B88" w:rsidRPr="001A0259" w:rsidRDefault="00D51B88" w:rsidP="00D51B88">
            <w:pPr>
              <w:jc w:val="center"/>
              <w:rPr>
                <w:sz w:val="16"/>
                <w:szCs w:val="16"/>
              </w:rPr>
            </w:pPr>
          </w:p>
        </w:tc>
      </w:tr>
      <w:tr w:rsidR="00D51B88" w14:paraId="4BB6CDA4" w14:textId="77777777" w:rsidTr="00E9407D">
        <w:tc>
          <w:tcPr>
            <w:tcW w:w="715" w:type="dxa"/>
            <w:vAlign w:val="center"/>
          </w:tcPr>
          <w:p w14:paraId="5CDE5909" w14:textId="77777777" w:rsidR="00D51B88" w:rsidRDefault="00D51B88" w:rsidP="00D51B88">
            <w:pPr>
              <w:jc w:val="center"/>
              <w:rPr>
                <w:sz w:val="16"/>
                <w:szCs w:val="16"/>
              </w:rPr>
            </w:pPr>
            <w:r>
              <w:rPr>
                <w:sz w:val="16"/>
                <w:szCs w:val="16"/>
              </w:rPr>
              <w:t>27</w:t>
            </w:r>
          </w:p>
        </w:tc>
        <w:tc>
          <w:tcPr>
            <w:tcW w:w="900" w:type="dxa"/>
            <w:tcBorders>
              <w:right w:val="single" w:sz="18" w:space="0" w:color="auto"/>
            </w:tcBorders>
            <w:vAlign w:val="center"/>
          </w:tcPr>
          <w:p w14:paraId="590A8A94" w14:textId="77777777" w:rsidR="00D51B88" w:rsidRPr="00567A34" w:rsidRDefault="00D51B88" w:rsidP="00D51B88">
            <w:pPr>
              <w:jc w:val="center"/>
              <w:rPr>
                <w:sz w:val="16"/>
                <w:szCs w:val="16"/>
              </w:rPr>
            </w:pPr>
            <w:r>
              <w:rPr>
                <w:sz w:val="16"/>
                <w:szCs w:val="16"/>
              </w:rPr>
              <w:t>7.9</w:t>
            </w:r>
          </w:p>
        </w:tc>
        <w:tc>
          <w:tcPr>
            <w:tcW w:w="630" w:type="dxa"/>
            <w:tcBorders>
              <w:left w:val="single" w:sz="18" w:space="0" w:color="auto"/>
            </w:tcBorders>
            <w:vAlign w:val="center"/>
          </w:tcPr>
          <w:p w14:paraId="04734794" w14:textId="77777777" w:rsidR="00D51B88" w:rsidRPr="00567A34" w:rsidRDefault="00385A36" w:rsidP="00775C90">
            <w:pPr>
              <w:jc w:val="center"/>
              <w:rPr>
                <w:sz w:val="16"/>
                <w:szCs w:val="16"/>
              </w:rPr>
            </w:pPr>
            <w:r>
              <w:rPr>
                <w:sz w:val="16"/>
                <w:szCs w:val="16"/>
              </w:rPr>
              <w:t>6.54</w:t>
            </w:r>
          </w:p>
        </w:tc>
        <w:tc>
          <w:tcPr>
            <w:tcW w:w="720" w:type="dxa"/>
            <w:vAlign w:val="center"/>
          </w:tcPr>
          <w:p w14:paraId="558DBD40" w14:textId="77777777" w:rsidR="00D51B88" w:rsidRPr="00567A34" w:rsidRDefault="00D51B88" w:rsidP="00775C90">
            <w:pPr>
              <w:jc w:val="center"/>
              <w:rPr>
                <w:sz w:val="16"/>
                <w:szCs w:val="16"/>
              </w:rPr>
            </w:pPr>
            <w:r>
              <w:rPr>
                <w:sz w:val="16"/>
                <w:szCs w:val="16"/>
              </w:rPr>
              <w:t>-</w:t>
            </w:r>
            <w:r w:rsidR="00385A36">
              <w:rPr>
                <w:sz w:val="16"/>
                <w:szCs w:val="16"/>
              </w:rPr>
              <w:t>4.85</w:t>
            </w:r>
          </w:p>
        </w:tc>
        <w:tc>
          <w:tcPr>
            <w:tcW w:w="630" w:type="dxa"/>
            <w:vAlign w:val="center"/>
          </w:tcPr>
          <w:p w14:paraId="39A21AD7" w14:textId="77777777" w:rsidR="00D51B88" w:rsidRPr="00567A34" w:rsidRDefault="00385A36" w:rsidP="00775C90">
            <w:pPr>
              <w:jc w:val="center"/>
              <w:rPr>
                <w:sz w:val="16"/>
                <w:szCs w:val="16"/>
              </w:rPr>
            </w:pPr>
            <w:r>
              <w:rPr>
                <w:sz w:val="16"/>
                <w:szCs w:val="16"/>
              </w:rPr>
              <w:t>3.93</w:t>
            </w:r>
          </w:p>
        </w:tc>
        <w:tc>
          <w:tcPr>
            <w:tcW w:w="900" w:type="dxa"/>
            <w:tcBorders>
              <w:right w:val="single" w:sz="18" w:space="0" w:color="auto"/>
            </w:tcBorders>
            <w:vAlign w:val="center"/>
          </w:tcPr>
          <w:p w14:paraId="1AEC74BD" w14:textId="77777777" w:rsidR="00D51B88" w:rsidRPr="00567A34" w:rsidRDefault="00385A36" w:rsidP="00775C90">
            <w:pPr>
              <w:jc w:val="center"/>
              <w:rPr>
                <w:sz w:val="16"/>
                <w:szCs w:val="16"/>
              </w:rPr>
            </w:pPr>
            <w:r>
              <w:rPr>
                <w:sz w:val="16"/>
                <w:szCs w:val="16"/>
              </w:rPr>
              <w:t>29.5</w:t>
            </w:r>
          </w:p>
        </w:tc>
        <w:tc>
          <w:tcPr>
            <w:tcW w:w="630" w:type="dxa"/>
            <w:tcBorders>
              <w:left w:val="single" w:sz="18" w:space="0" w:color="auto"/>
            </w:tcBorders>
          </w:tcPr>
          <w:p w14:paraId="7C4726D6" w14:textId="77777777" w:rsidR="00D51B88" w:rsidRDefault="00385A36" w:rsidP="00775C90">
            <w:pPr>
              <w:jc w:val="center"/>
              <w:rPr>
                <w:sz w:val="16"/>
                <w:szCs w:val="16"/>
              </w:rPr>
            </w:pPr>
            <w:r>
              <w:rPr>
                <w:sz w:val="16"/>
                <w:szCs w:val="16"/>
              </w:rPr>
              <w:t>11.36</w:t>
            </w:r>
          </w:p>
        </w:tc>
        <w:tc>
          <w:tcPr>
            <w:tcW w:w="630" w:type="dxa"/>
          </w:tcPr>
          <w:p w14:paraId="50A9D814" w14:textId="77777777" w:rsidR="00D51B88" w:rsidRDefault="00D51B88" w:rsidP="00775C90">
            <w:pPr>
              <w:jc w:val="center"/>
              <w:rPr>
                <w:sz w:val="16"/>
                <w:szCs w:val="16"/>
              </w:rPr>
            </w:pPr>
            <w:r>
              <w:rPr>
                <w:sz w:val="16"/>
                <w:szCs w:val="16"/>
              </w:rPr>
              <w:t>-6.</w:t>
            </w:r>
            <w:r w:rsidR="00385A36">
              <w:rPr>
                <w:sz w:val="16"/>
                <w:szCs w:val="16"/>
              </w:rPr>
              <w:t>52</w:t>
            </w:r>
          </w:p>
        </w:tc>
        <w:tc>
          <w:tcPr>
            <w:tcW w:w="630" w:type="dxa"/>
          </w:tcPr>
          <w:p w14:paraId="1ED34651" w14:textId="77777777" w:rsidR="00D51B88" w:rsidRDefault="00D51B88" w:rsidP="00775C90">
            <w:pPr>
              <w:jc w:val="center"/>
              <w:rPr>
                <w:sz w:val="16"/>
                <w:szCs w:val="16"/>
              </w:rPr>
            </w:pPr>
            <w:r>
              <w:rPr>
                <w:sz w:val="16"/>
                <w:szCs w:val="16"/>
              </w:rPr>
              <w:t>3</w:t>
            </w:r>
            <w:r w:rsidR="00D36E71">
              <w:rPr>
                <w:sz w:val="16"/>
                <w:szCs w:val="16"/>
              </w:rPr>
              <w:t>.58</w:t>
            </w:r>
          </w:p>
        </w:tc>
        <w:tc>
          <w:tcPr>
            <w:tcW w:w="900" w:type="dxa"/>
            <w:tcBorders>
              <w:right w:val="single" w:sz="18" w:space="0" w:color="auto"/>
            </w:tcBorders>
          </w:tcPr>
          <w:p w14:paraId="2A3D5D1B" w14:textId="77777777" w:rsidR="00D51B88" w:rsidRDefault="00D51B88" w:rsidP="00775C90">
            <w:pPr>
              <w:jc w:val="center"/>
              <w:rPr>
                <w:sz w:val="16"/>
                <w:szCs w:val="16"/>
              </w:rPr>
            </w:pPr>
            <w:r>
              <w:rPr>
                <w:sz w:val="16"/>
                <w:szCs w:val="16"/>
              </w:rPr>
              <w:t>20.</w:t>
            </w:r>
            <w:r w:rsidR="00D36E71">
              <w:rPr>
                <w:sz w:val="16"/>
                <w:szCs w:val="16"/>
              </w:rPr>
              <w:t>0</w:t>
            </w:r>
          </w:p>
        </w:tc>
        <w:tc>
          <w:tcPr>
            <w:tcW w:w="630" w:type="dxa"/>
            <w:tcBorders>
              <w:left w:val="single" w:sz="18" w:space="0" w:color="auto"/>
            </w:tcBorders>
            <w:vAlign w:val="center"/>
          </w:tcPr>
          <w:p w14:paraId="0F2999D2" w14:textId="77777777" w:rsidR="00D51B88" w:rsidRPr="001A0259" w:rsidRDefault="00D51B88" w:rsidP="00D51B88">
            <w:pPr>
              <w:jc w:val="center"/>
              <w:rPr>
                <w:sz w:val="16"/>
                <w:szCs w:val="16"/>
              </w:rPr>
            </w:pPr>
          </w:p>
        </w:tc>
        <w:tc>
          <w:tcPr>
            <w:tcW w:w="630" w:type="dxa"/>
            <w:vAlign w:val="center"/>
          </w:tcPr>
          <w:p w14:paraId="49FECBEE" w14:textId="77777777" w:rsidR="00D51B88" w:rsidRPr="001A0259" w:rsidRDefault="00D51B88" w:rsidP="00D51B88">
            <w:pPr>
              <w:jc w:val="center"/>
              <w:rPr>
                <w:sz w:val="16"/>
                <w:szCs w:val="16"/>
              </w:rPr>
            </w:pPr>
          </w:p>
        </w:tc>
        <w:tc>
          <w:tcPr>
            <w:tcW w:w="630" w:type="dxa"/>
            <w:vAlign w:val="center"/>
          </w:tcPr>
          <w:p w14:paraId="4EE23D9B" w14:textId="77777777" w:rsidR="00D51B88" w:rsidRPr="001A0259" w:rsidRDefault="00D51B88" w:rsidP="00D51B88">
            <w:pPr>
              <w:jc w:val="center"/>
              <w:rPr>
                <w:sz w:val="16"/>
                <w:szCs w:val="16"/>
              </w:rPr>
            </w:pPr>
          </w:p>
        </w:tc>
        <w:tc>
          <w:tcPr>
            <w:tcW w:w="900" w:type="dxa"/>
            <w:vAlign w:val="center"/>
          </w:tcPr>
          <w:p w14:paraId="58623C79" w14:textId="77777777" w:rsidR="00D51B88" w:rsidRPr="001A0259" w:rsidRDefault="00D51B88" w:rsidP="00D51B88">
            <w:pPr>
              <w:jc w:val="center"/>
              <w:rPr>
                <w:sz w:val="16"/>
                <w:szCs w:val="16"/>
              </w:rPr>
            </w:pPr>
          </w:p>
        </w:tc>
      </w:tr>
      <w:tr w:rsidR="00D51B88" w14:paraId="5C8AEF71" w14:textId="77777777" w:rsidTr="00E9407D">
        <w:tc>
          <w:tcPr>
            <w:tcW w:w="715" w:type="dxa"/>
            <w:vAlign w:val="center"/>
          </w:tcPr>
          <w:p w14:paraId="3EFBE4B2" w14:textId="77777777" w:rsidR="00D51B88" w:rsidRDefault="00D51B88" w:rsidP="00D51B88">
            <w:pPr>
              <w:jc w:val="center"/>
              <w:rPr>
                <w:sz w:val="16"/>
                <w:szCs w:val="16"/>
              </w:rPr>
            </w:pPr>
            <w:r>
              <w:rPr>
                <w:sz w:val="16"/>
                <w:szCs w:val="16"/>
              </w:rPr>
              <w:t>28</w:t>
            </w:r>
          </w:p>
        </w:tc>
        <w:tc>
          <w:tcPr>
            <w:tcW w:w="900" w:type="dxa"/>
            <w:tcBorders>
              <w:right w:val="single" w:sz="18" w:space="0" w:color="auto"/>
            </w:tcBorders>
            <w:vAlign w:val="center"/>
          </w:tcPr>
          <w:p w14:paraId="60814B84" w14:textId="77777777" w:rsidR="00D51B88" w:rsidRPr="00567A34" w:rsidRDefault="00D51B88" w:rsidP="00D51B88">
            <w:pPr>
              <w:jc w:val="center"/>
              <w:rPr>
                <w:sz w:val="16"/>
                <w:szCs w:val="16"/>
              </w:rPr>
            </w:pPr>
            <w:r>
              <w:rPr>
                <w:sz w:val="16"/>
                <w:szCs w:val="16"/>
              </w:rPr>
              <w:t>7.6</w:t>
            </w:r>
          </w:p>
        </w:tc>
        <w:tc>
          <w:tcPr>
            <w:tcW w:w="630" w:type="dxa"/>
            <w:tcBorders>
              <w:left w:val="single" w:sz="18" w:space="0" w:color="auto"/>
            </w:tcBorders>
            <w:vAlign w:val="center"/>
          </w:tcPr>
          <w:p w14:paraId="5B3AF266" w14:textId="77777777" w:rsidR="00D51B88" w:rsidRPr="00567A34" w:rsidRDefault="00D36E71" w:rsidP="00775C90">
            <w:pPr>
              <w:jc w:val="center"/>
              <w:rPr>
                <w:sz w:val="16"/>
                <w:szCs w:val="16"/>
              </w:rPr>
            </w:pPr>
            <w:r>
              <w:rPr>
                <w:sz w:val="16"/>
                <w:szCs w:val="16"/>
              </w:rPr>
              <w:t>6.67</w:t>
            </w:r>
          </w:p>
        </w:tc>
        <w:tc>
          <w:tcPr>
            <w:tcW w:w="720" w:type="dxa"/>
            <w:vAlign w:val="center"/>
          </w:tcPr>
          <w:p w14:paraId="7F721F06" w14:textId="77777777" w:rsidR="00D51B88" w:rsidRPr="00567A34" w:rsidRDefault="00D51B88" w:rsidP="00775C90">
            <w:pPr>
              <w:jc w:val="center"/>
              <w:rPr>
                <w:sz w:val="16"/>
                <w:szCs w:val="16"/>
              </w:rPr>
            </w:pPr>
            <w:r>
              <w:rPr>
                <w:sz w:val="16"/>
                <w:szCs w:val="16"/>
              </w:rPr>
              <w:t>-</w:t>
            </w:r>
            <w:r w:rsidR="00D36E71">
              <w:rPr>
                <w:sz w:val="16"/>
                <w:szCs w:val="16"/>
              </w:rPr>
              <w:t>4.88</w:t>
            </w:r>
          </w:p>
        </w:tc>
        <w:tc>
          <w:tcPr>
            <w:tcW w:w="630" w:type="dxa"/>
            <w:vAlign w:val="center"/>
          </w:tcPr>
          <w:p w14:paraId="581D1F91" w14:textId="77777777" w:rsidR="00D51B88" w:rsidRPr="00567A34" w:rsidRDefault="00D36E71" w:rsidP="00775C90">
            <w:pPr>
              <w:jc w:val="center"/>
              <w:rPr>
                <w:sz w:val="16"/>
                <w:szCs w:val="16"/>
              </w:rPr>
            </w:pPr>
            <w:r>
              <w:rPr>
                <w:sz w:val="16"/>
                <w:szCs w:val="16"/>
              </w:rPr>
              <w:t>3.94</w:t>
            </w:r>
          </w:p>
        </w:tc>
        <w:tc>
          <w:tcPr>
            <w:tcW w:w="900" w:type="dxa"/>
            <w:tcBorders>
              <w:right w:val="single" w:sz="18" w:space="0" w:color="auto"/>
            </w:tcBorders>
            <w:vAlign w:val="center"/>
          </w:tcPr>
          <w:p w14:paraId="7050D736" w14:textId="77777777" w:rsidR="00D51B88" w:rsidRPr="00567A34" w:rsidRDefault="00D36E71" w:rsidP="00775C90">
            <w:pPr>
              <w:jc w:val="center"/>
              <w:rPr>
                <w:sz w:val="16"/>
                <w:szCs w:val="16"/>
              </w:rPr>
            </w:pPr>
            <w:r>
              <w:rPr>
                <w:sz w:val="16"/>
                <w:szCs w:val="16"/>
              </w:rPr>
              <w:t>29.2</w:t>
            </w:r>
          </w:p>
        </w:tc>
        <w:tc>
          <w:tcPr>
            <w:tcW w:w="630" w:type="dxa"/>
            <w:tcBorders>
              <w:left w:val="single" w:sz="18" w:space="0" w:color="auto"/>
            </w:tcBorders>
          </w:tcPr>
          <w:p w14:paraId="685D3524" w14:textId="77777777" w:rsidR="00D51B88" w:rsidRDefault="00D36E71" w:rsidP="00775C90">
            <w:pPr>
              <w:jc w:val="center"/>
              <w:rPr>
                <w:sz w:val="16"/>
                <w:szCs w:val="16"/>
              </w:rPr>
            </w:pPr>
            <w:r>
              <w:rPr>
                <w:sz w:val="16"/>
                <w:szCs w:val="16"/>
              </w:rPr>
              <w:t>11.30</w:t>
            </w:r>
          </w:p>
        </w:tc>
        <w:tc>
          <w:tcPr>
            <w:tcW w:w="630" w:type="dxa"/>
          </w:tcPr>
          <w:p w14:paraId="5ACC901A" w14:textId="77777777" w:rsidR="00D51B88" w:rsidRDefault="00D36E71" w:rsidP="00775C90">
            <w:pPr>
              <w:jc w:val="center"/>
              <w:rPr>
                <w:sz w:val="16"/>
                <w:szCs w:val="16"/>
              </w:rPr>
            </w:pPr>
            <w:r>
              <w:rPr>
                <w:sz w:val="16"/>
                <w:szCs w:val="16"/>
              </w:rPr>
              <w:t>-6.54</w:t>
            </w:r>
          </w:p>
        </w:tc>
        <w:tc>
          <w:tcPr>
            <w:tcW w:w="630" w:type="dxa"/>
          </w:tcPr>
          <w:p w14:paraId="74C1101B" w14:textId="77777777" w:rsidR="00D51B88" w:rsidRDefault="00D51B88" w:rsidP="00775C90">
            <w:pPr>
              <w:jc w:val="center"/>
              <w:rPr>
                <w:sz w:val="16"/>
                <w:szCs w:val="16"/>
              </w:rPr>
            </w:pPr>
            <w:r>
              <w:rPr>
                <w:sz w:val="16"/>
                <w:szCs w:val="16"/>
              </w:rPr>
              <w:t>3.</w:t>
            </w:r>
            <w:r w:rsidR="00D36E71">
              <w:rPr>
                <w:sz w:val="16"/>
                <w:szCs w:val="16"/>
              </w:rPr>
              <w:t>60</w:t>
            </w:r>
          </w:p>
        </w:tc>
        <w:tc>
          <w:tcPr>
            <w:tcW w:w="900" w:type="dxa"/>
            <w:tcBorders>
              <w:right w:val="single" w:sz="18" w:space="0" w:color="auto"/>
            </w:tcBorders>
          </w:tcPr>
          <w:p w14:paraId="2D93D3C5" w14:textId="77777777" w:rsidR="00D51B88" w:rsidRDefault="00D51B88" w:rsidP="00775C90">
            <w:pPr>
              <w:jc w:val="center"/>
              <w:rPr>
                <w:sz w:val="16"/>
                <w:szCs w:val="16"/>
              </w:rPr>
            </w:pPr>
            <w:r>
              <w:rPr>
                <w:sz w:val="16"/>
                <w:szCs w:val="16"/>
              </w:rPr>
              <w:t>20.</w:t>
            </w:r>
            <w:r w:rsidR="00D36E71">
              <w:rPr>
                <w:sz w:val="16"/>
                <w:szCs w:val="16"/>
              </w:rPr>
              <w:t>0</w:t>
            </w:r>
          </w:p>
        </w:tc>
        <w:tc>
          <w:tcPr>
            <w:tcW w:w="630" w:type="dxa"/>
            <w:tcBorders>
              <w:left w:val="single" w:sz="18" w:space="0" w:color="auto"/>
            </w:tcBorders>
            <w:vAlign w:val="center"/>
          </w:tcPr>
          <w:p w14:paraId="1B2FFF11" w14:textId="77777777" w:rsidR="00D51B88" w:rsidRPr="001A0259" w:rsidRDefault="00D51B88" w:rsidP="00D51B88">
            <w:pPr>
              <w:jc w:val="center"/>
              <w:rPr>
                <w:sz w:val="16"/>
                <w:szCs w:val="16"/>
              </w:rPr>
            </w:pPr>
          </w:p>
        </w:tc>
        <w:tc>
          <w:tcPr>
            <w:tcW w:w="630" w:type="dxa"/>
            <w:vAlign w:val="center"/>
          </w:tcPr>
          <w:p w14:paraId="1B58E221" w14:textId="77777777" w:rsidR="00D51B88" w:rsidRPr="001A0259" w:rsidRDefault="00D51B88" w:rsidP="00D51B88">
            <w:pPr>
              <w:jc w:val="center"/>
              <w:rPr>
                <w:sz w:val="16"/>
                <w:szCs w:val="16"/>
              </w:rPr>
            </w:pPr>
          </w:p>
        </w:tc>
        <w:tc>
          <w:tcPr>
            <w:tcW w:w="630" w:type="dxa"/>
            <w:vAlign w:val="center"/>
          </w:tcPr>
          <w:p w14:paraId="3BE7D33F" w14:textId="77777777" w:rsidR="00D51B88" w:rsidRPr="001A0259" w:rsidRDefault="00D51B88" w:rsidP="00D51B88">
            <w:pPr>
              <w:jc w:val="center"/>
              <w:rPr>
                <w:sz w:val="16"/>
                <w:szCs w:val="16"/>
              </w:rPr>
            </w:pPr>
          </w:p>
        </w:tc>
        <w:tc>
          <w:tcPr>
            <w:tcW w:w="900" w:type="dxa"/>
            <w:vAlign w:val="center"/>
          </w:tcPr>
          <w:p w14:paraId="479FE7C3" w14:textId="77777777" w:rsidR="00D51B88" w:rsidRPr="001A0259" w:rsidRDefault="00D51B88" w:rsidP="00D51B88">
            <w:pPr>
              <w:jc w:val="center"/>
              <w:rPr>
                <w:sz w:val="16"/>
                <w:szCs w:val="16"/>
              </w:rPr>
            </w:pPr>
          </w:p>
        </w:tc>
      </w:tr>
      <w:tr w:rsidR="00D51B88" w14:paraId="6C0E9F31" w14:textId="77777777" w:rsidTr="00E9407D">
        <w:tc>
          <w:tcPr>
            <w:tcW w:w="715" w:type="dxa"/>
            <w:vAlign w:val="center"/>
          </w:tcPr>
          <w:p w14:paraId="5910A674" w14:textId="77777777" w:rsidR="00D51B88" w:rsidRDefault="00D51B88" w:rsidP="00D51B88">
            <w:pPr>
              <w:jc w:val="center"/>
              <w:rPr>
                <w:sz w:val="16"/>
                <w:szCs w:val="16"/>
              </w:rPr>
            </w:pPr>
            <w:r>
              <w:rPr>
                <w:sz w:val="16"/>
                <w:szCs w:val="16"/>
              </w:rPr>
              <w:t>29</w:t>
            </w:r>
          </w:p>
        </w:tc>
        <w:tc>
          <w:tcPr>
            <w:tcW w:w="900" w:type="dxa"/>
            <w:tcBorders>
              <w:right w:val="single" w:sz="18" w:space="0" w:color="auto"/>
            </w:tcBorders>
            <w:vAlign w:val="center"/>
          </w:tcPr>
          <w:p w14:paraId="6ECE9943" w14:textId="77777777" w:rsidR="00D51B88" w:rsidRDefault="00D51B88" w:rsidP="00D51B88">
            <w:pPr>
              <w:jc w:val="center"/>
              <w:rPr>
                <w:sz w:val="16"/>
                <w:szCs w:val="16"/>
              </w:rPr>
            </w:pPr>
            <w:r>
              <w:rPr>
                <w:sz w:val="16"/>
                <w:szCs w:val="16"/>
              </w:rPr>
              <w:t>7.3</w:t>
            </w:r>
          </w:p>
        </w:tc>
        <w:tc>
          <w:tcPr>
            <w:tcW w:w="630" w:type="dxa"/>
            <w:tcBorders>
              <w:left w:val="single" w:sz="18" w:space="0" w:color="auto"/>
            </w:tcBorders>
            <w:vAlign w:val="center"/>
          </w:tcPr>
          <w:p w14:paraId="06DA997A" w14:textId="77777777" w:rsidR="00D51B88" w:rsidRDefault="00D36E71" w:rsidP="00775C90">
            <w:pPr>
              <w:jc w:val="center"/>
              <w:rPr>
                <w:sz w:val="16"/>
                <w:szCs w:val="16"/>
              </w:rPr>
            </w:pPr>
            <w:r>
              <w:rPr>
                <w:sz w:val="16"/>
                <w:szCs w:val="16"/>
              </w:rPr>
              <w:t>6.79</w:t>
            </w:r>
          </w:p>
        </w:tc>
        <w:tc>
          <w:tcPr>
            <w:tcW w:w="720" w:type="dxa"/>
            <w:vAlign w:val="center"/>
          </w:tcPr>
          <w:p w14:paraId="0B3E93CC" w14:textId="77777777" w:rsidR="00D51B88" w:rsidRDefault="00D36E71" w:rsidP="00775C90">
            <w:pPr>
              <w:jc w:val="center"/>
              <w:rPr>
                <w:sz w:val="16"/>
                <w:szCs w:val="16"/>
              </w:rPr>
            </w:pPr>
            <w:r>
              <w:rPr>
                <w:sz w:val="16"/>
                <w:szCs w:val="16"/>
              </w:rPr>
              <w:t>-4.90</w:t>
            </w:r>
          </w:p>
        </w:tc>
        <w:tc>
          <w:tcPr>
            <w:tcW w:w="630" w:type="dxa"/>
            <w:vAlign w:val="center"/>
          </w:tcPr>
          <w:p w14:paraId="7AB8AE9B" w14:textId="77777777" w:rsidR="00D51B88" w:rsidRDefault="00D36E71" w:rsidP="00775C90">
            <w:pPr>
              <w:jc w:val="center"/>
              <w:rPr>
                <w:sz w:val="16"/>
                <w:szCs w:val="16"/>
              </w:rPr>
            </w:pPr>
            <w:r>
              <w:rPr>
                <w:sz w:val="16"/>
                <w:szCs w:val="16"/>
              </w:rPr>
              <w:t>3.95</w:t>
            </w:r>
          </w:p>
        </w:tc>
        <w:tc>
          <w:tcPr>
            <w:tcW w:w="900" w:type="dxa"/>
            <w:tcBorders>
              <w:right w:val="single" w:sz="18" w:space="0" w:color="auto"/>
            </w:tcBorders>
            <w:vAlign w:val="center"/>
          </w:tcPr>
          <w:p w14:paraId="1A0F64AD" w14:textId="77777777" w:rsidR="00D51B88" w:rsidRDefault="00D36E71" w:rsidP="00775C90">
            <w:pPr>
              <w:jc w:val="center"/>
              <w:rPr>
                <w:sz w:val="16"/>
                <w:szCs w:val="16"/>
              </w:rPr>
            </w:pPr>
            <w:r>
              <w:rPr>
                <w:sz w:val="16"/>
                <w:szCs w:val="16"/>
              </w:rPr>
              <w:t>28.9</w:t>
            </w:r>
          </w:p>
        </w:tc>
        <w:tc>
          <w:tcPr>
            <w:tcW w:w="630" w:type="dxa"/>
            <w:tcBorders>
              <w:left w:val="single" w:sz="18" w:space="0" w:color="auto"/>
            </w:tcBorders>
          </w:tcPr>
          <w:p w14:paraId="5B95F7C5" w14:textId="77777777" w:rsidR="00D51B88" w:rsidRDefault="00D36E71" w:rsidP="00775C90">
            <w:pPr>
              <w:jc w:val="center"/>
              <w:rPr>
                <w:sz w:val="16"/>
                <w:szCs w:val="16"/>
              </w:rPr>
            </w:pPr>
            <w:r>
              <w:rPr>
                <w:sz w:val="16"/>
                <w:szCs w:val="16"/>
              </w:rPr>
              <w:t>11.25</w:t>
            </w:r>
          </w:p>
        </w:tc>
        <w:tc>
          <w:tcPr>
            <w:tcW w:w="630" w:type="dxa"/>
          </w:tcPr>
          <w:p w14:paraId="234F1FE1" w14:textId="77777777" w:rsidR="00D51B88" w:rsidRDefault="00D36E71" w:rsidP="00775C90">
            <w:pPr>
              <w:jc w:val="center"/>
              <w:rPr>
                <w:sz w:val="16"/>
                <w:szCs w:val="16"/>
              </w:rPr>
            </w:pPr>
            <w:r>
              <w:rPr>
                <w:sz w:val="16"/>
                <w:szCs w:val="16"/>
              </w:rPr>
              <w:t>-6.55</w:t>
            </w:r>
          </w:p>
        </w:tc>
        <w:tc>
          <w:tcPr>
            <w:tcW w:w="630" w:type="dxa"/>
          </w:tcPr>
          <w:p w14:paraId="2D86B004" w14:textId="77777777" w:rsidR="00D51B88" w:rsidRDefault="00D36E71" w:rsidP="00775C90">
            <w:pPr>
              <w:jc w:val="center"/>
              <w:rPr>
                <w:sz w:val="16"/>
                <w:szCs w:val="16"/>
              </w:rPr>
            </w:pPr>
            <w:r>
              <w:rPr>
                <w:sz w:val="16"/>
                <w:szCs w:val="16"/>
              </w:rPr>
              <w:t>3.63</w:t>
            </w:r>
          </w:p>
        </w:tc>
        <w:tc>
          <w:tcPr>
            <w:tcW w:w="900" w:type="dxa"/>
            <w:tcBorders>
              <w:right w:val="single" w:sz="18" w:space="0" w:color="auto"/>
            </w:tcBorders>
          </w:tcPr>
          <w:p w14:paraId="231B428D" w14:textId="77777777" w:rsidR="00D51B88" w:rsidRDefault="00D36E71" w:rsidP="00775C90">
            <w:pPr>
              <w:jc w:val="center"/>
              <w:rPr>
                <w:sz w:val="16"/>
                <w:szCs w:val="16"/>
              </w:rPr>
            </w:pPr>
            <w:r>
              <w:rPr>
                <w:sz w:val="16"/>
                <w:szCs w:val="16"/>
              </w:rPr>
              <w:t>20.1</w:t>
            </w:r>
          </w:p>
        </w:tc>
        <w:tc>
          <w:tcPr>
            <w:tcW w:w="630" w:type="dxa"/>
            <w:tcBorders>
              <w:left w:val="single" w:sz="18" w:space="0" w:color="auto"/>
            </w:tcBorders>
            <w:vAlign w:val="center"/>
          </w:tcPr>
          <w:p w14:paraId="67D4DE6E" w14:textId="77777777" w:rsidR="00D51B88" w:rsidRPr="001A0259" w:rsidRDefault="00D51B88" w:rsidP="00D51B88">
            <w:pPr>
              <w:jc w:val="center"/>
              <w:rPr>
                <w:sz w:val="16"/>
                <w:szCs w:val="16"/>
              </w:rPr>
            </w:pPr>
          </w:p>
        </w:tc>
        <w:tc>
          <w:tcPr>
            <w:tcW w:w="630" w:type="dxa"/>
            <w:vAlign w:val="center"/>
          </w:tcPr>
          <w:p w14:paraId="6C661F8A" w14:textId="77777777" w:rsidR="00D51B88" w:rsidRPr="001A0259" w:rsidRDefault="00D51B88" w:rsidP="00D51B88">
            <w:pPr>
              <w:jc w:val="center"/>
              <w:rPr>
                <w:sz w:val="16"/>
                <w:szCs w:val="16"/>
              </w:rPr>
            </w:pPr>
          </w:p>
        </w:tc>
        <w:tc>
          <w:tcPr>
            <w:tcW w:w="630" w:type="dxa"/>
            <w:vAlign w:val="center"/>
          </w:tcPr>
          <w:p w14:paraId="24D4DB75" w14:textId="77777777" w:rsidR="00D51B88" w:rsidRPr="001A0259" w:rsidRDefault="00D51B88" w:rsidP="00D51B88">
            <w:pPr>
              <w:jc w:val="center"/>
              <w:rPr>
                <w:sz w:val="16"/>
                <w:szCs w:val="16"/>
              </w:rPr>
            </w:pPr>
          </w:p>
        </w:tc>
        <w:tc>
          <w:tcPr>
            <w:tcW w:w="900" w:type="dxa"/>
            <w:vAlign w:val="center"/>
          </w:tcPr>
          <w:p w14:paraId="14F3E7C1" w14:textId="77777777" w:rsidR="00D51B88" w:rsidRPr="001A0259" w:rsidRDefault="00D51B88" w:rsidP="00D51B88">
            <w:pPr>
              <w:jc w:val="center"/>
              <w:rPr>
                <w:sz w:val="16"/>
                <w:szCs w:val="16"/>
              </w:rPr>
            </w:pPr>
          </w:p>
        </w:tc>
      </w:tr>
      <w:tr w:rsidR="00D51B88" w14:paraId="3B63B26B" w14:textId="77777777" w:rsidTr="00E9407D">
        <w:tc>
          <w:tcPr>
            <w:tcW w:w="715" w:type="dxa"/>
            <w:vAlign w:val="center"/>
          </w:tcPr>
          <w:p w14:paraId="07FE10F7" w14:textId="77777777" w:rsidR="00D51B88" w:rsidRDefault="00D51B88" w:rsidP="00D51B88">
            <w:pPr>
              <w:jc w:val="center"/>
              <w:rPr>
                <w:sz w:val="16"/>
                <w:szCs w:val="16"/>
              </w:rPr>
            </w:pPr>
            <w:r>
              <w:rPr>
                <w:sz w:val="16"/>
                <w:szCs w:val="16"/>
              </w:rPr>
              <w:t>30</w:t>
            </w:r>
          </w:p>
        </w:tc>
        <w:tc>
          <w:tcPr>
            <w:tcW w:w="900" w:type="dxa"/>
            <w:tcBorders>
              <w:right w:val="single" w:sz="18" w:space="0" w:color="auto"/>
            </w:tcBorders>
            <w:vAlign w:val="center"/>
          </w:tcPr>
          <w:p w14:paraId="38DD9871" w14:textId="77777777" w:rsidR="00D51B88" w:rsidRDefault="00D51B88" w:rsidP="00D51B88">
            <w:pPr>
              <w:jc w:val="center"/>
              <w:rPr>
                <w:sz w:val="16"/>
                <w:szCs w:val="16"/>
              </w:rPr>
            </w:pPr>
            <w:r>
              <w:rPr>
                <w:sz w:val="16"/>
                <w:szCs w:val="16"/>
              </w:rPr>
              <w:t>7.1</w:t>
            </w:r>
          </w:p>
        </w:tc>
        <w:tc>
          <w:tcPr>
            <w:tcW w:w="630" w:type="dxa"/>
            <w:tcBorders>
              <w:left w:val="single" w:sz="18" w:space="0" w:color="auto"/>
            </w:tcBorders>
            <w:vAlign w:val="center"/>
          </w:tcPr>
          <w:p w14:paraId="282DF02F" w14:textId="77777777" w:rsidR="00D51B88" w:rsidRDefault="00D36E71" w:rsidP="00775C90">
            <w:pPr>
              <w:jc w:val="center"/>
              <w:rPr>
                <w:sz w:val="16"/>
                <w:szCs w:val="16"/>
              </w:rPr>
            </w:pPr>
            <w:r>
              <w:rPr>
                <w:sz w:val="16"/>
                <w:szCs w:val="16"/>
              </w:rPr>
              <w:t>6.86</w:t>
            </w:r>
          </w:p>
        </w:tc>
        <w:tc>
          <w:tcPr>
            <w:tcW w:w="720" w:type="dxa"/>
            <w:vAlign w:val="center"/>
          </w:tcPr>
          <w:p w14:paraId="0563F958" w14:textId="77777777" w:rsidR="00D51B88" w:rsidRDefault="00D36E71" w:rsidP="00775C90">
            <w:pPr>
              <w:jc w:val="center"/>
              <w:rPr>
                <w:sz w:val="16"/>
                <w:szCs w:val="16"/>
              </w:rPr>
            </w:pPr>
            <w:r>
              <w:rPr>
                <w:sz w:val="16"/>
                <w:szCs w:val="16"/>
              </w:rPr>
              <w:t>-4.92</w:t>
            </w:r>
          </w:p>
        </w:tc>
        <w:tc>
          <w:tcPr>
            <w:tcW w:w="630" w:type="dxa"/>
            <w:vAlign w:val="center"/>
          </w:tcPr>
          <w:p w14:paraId="67615645" w14:textId="77777777" w:rsidR="00D51B88" w:rsidRDefault="00D36E71" w:rsidP="00775C90">
            <w:pPr>
              <w:jc w:val="center"/>
              <w:rPr>
                <w:sz w:val="16"/>
                <w:szCs w:val="16"/>
              </w:rPr>
            </w:pPr>
            <w:r>
              <w:rPr>
                <w:sz w:val="16"/>
                <w:szCs w:val="16"/>
              </w:rPr>
              <w:t>3.96</w:t>
            </w:r>
          </w:p>
        </w:tc>
        <w:tc>
          <w:tcPr>
            <w:tcW w:w="900" w:type="dxa"/>
            <w:tcBorders>
              <w:right w:val="single" w:sz="18" w:space="0" w:color="auto"/>
            </w:tcBorders>
            <w:vAlign w:val="center"/>
          </w:tcPr>
          <w:p w14:paraId="1C3782D7" w14:textId="77777777" w:rsidR="00D51B88" w:rsidRDefault="00D36E71" w:rsidP="00775C90">
            <w:pPr>
              <w:jc w:val="center"/>
              <w:rPr>
                <w:sz w:val="16"/>
                <w:szCs w:val="16"/>
              </w:rPr>
            </w:pPr>
            <w:r>
              <w:rPr>
                <w:sz w:val="16"/>
                <w:szCs w:val="16"/>
              </w:rPr>
              <w:t>28.7</w:t>
            </w:r>
          </w:p>
        </w:tc>
        <w:tc>
          <w:tcPr>
            <w:tcW w:w="630" w:type="dxa"/>
            <w:tcBorders>
              <w:left w:val="single" w:sz="18" w:space="0" w:color="auto"/>
            </w:tcBorders>
          </w:tcPr>
          <w:p w14:paraId="18A3298E" w14:textId="77777777" w:rsidR="00D51B88" w:rsidRDefault="00D36E71" w:rsidP="00775C90">
            <w:pPr>
              <w:jc w:val="center"/>
              <w:rPr>
                <w:sz w:val="16"/>
                <w:szCs w:val="16"/>
              </w:rPr>
            </w:pPr>
            <w:r>
              <w:rPr>
                <w:sz w:val="16"/>
                <w:szCs w:val="16"/>
              </w:rPr>
              <w:t>11.19</w:t>
            </w:r>
          </w:p>
        </w:tc>
        <w:tc>
          <w:tcPr>
            <w:tcW w:w="630" w:type="dxa"/>
          </w:tcPr>
          <w:p w14:paraId="467DEFF2" w14:textId="77777777" w:rsidR="00D51B88" w:rsidRDefault="00D36E71" w:rsidP="00775C90">
            <w:pPr>
              <w:jc w:val="center"/>
              <w:rPr>
                <w:sz w:val="16"/>
                <w:szCs w:val="16"/>
              </w:rPr>
            </w:pPr>
            <w:r>
              <w:rPr>
                <w:sz w:val="16"/>
                <w:szCs w:val="16"/>
              </w:rPr>
              <w:t>-6.56</w:t>
            </w:r>
          </w:p>
        </w:tc>
        <w:tc>
          <w:tcPr>
            <w:tcW w:w="630" w:type="dxa"/>
          </w:tcPr>
          <w:p w14:paraId="686AFC11" w14:textId="77777777" w:rsidR="00D51B88" w:rsidRDefault="00D36E71" w:rsidP="00775C90">
            <w:pPr>
              <w:jc w:val="center"/>
              <w:rPr>
                <w:sz w:val="16"/>
                <w:szCs w:val="16"/>
              </w:rPr>
            </w:pPr>
            <w:r>
              <w:rPr>
                <w:sz w:val="16"/>
                <w:szCs w:val="16"/>
              </w:rPr>
              <w:t>3.65</w:t>
            </w:r>
          </w:p>
        </w:tc>
        <w:tc>
          <w:tcPr>
            <w:tcW w:w="900" w:type="dxa"/>
            <w:tcBorders>
              <w:right w:val="single" w:sz="18" w:space="0" w:color="auto"/>
            </w:tcBorders>
          </w:tcPr>
          <w:p w14:paraId="6B54FA41" w14:textId="77777777" w:rsidR="00D51B88" w:rsidRDefault="00D36E71" w:rsidP="00775C90">
            <w:pPr>
              <w:jc w:val="center"/>
              <w:rPr>
                <w:sz w:val="16"/>
                <w:szCs w:val="16"/>
              </w:rPr>
            </w:pPr>
            <w:r>
              <w:rPr>
                <w:sz w:val="16"/>
                <w:szCs w:val="16"/>
              </w:rPr>
              <w:t>20.1</w:t>
            </w:r>
          </w:p>
        </w:tc>
        <w:tc>
          <w:tcPr>
            <w:tcW w:w="630" w:type="dxa"/>
            <w:tcBorders>
              <w:left w:val="single" w:sz="18" w:space="0" w:color="auto"/>
            </w:tcBorders>
            <w:vAlign w:val="center"/>
          </w:tcPr>
          <w:p w14:paraId="361186E6" w14:textId="77777777" w:rsidR="00D51B88" w:rsidRPr="001A0259" w:rsidRDefault="00D51B88" w:rsidP="00D51B88">
            <w:pPr>
              <w:jc w:val="center"/>
              <w:rPr>
                <w:sz w:val="16"/>
                <w:szCs w:val="16"/>
              </w:rPr>
            </w:pPr>
          </w:p>
        </w:tc>
        <w:tc>
          <w:tcPr>
            <w:tcW w:w="630" w:type="dxa"/>
            <w:vAlign w:val="center"/>
          </w:tcPr>
          <w:p w14:paraId="597105FC" w14:textId="77777777" w:rsidR="00D51B88" w:rsidRPr="001A0259" w:rsidRDefault="00D51B88" w:rsidP="00D51B88">
            <w:pPr>
              <w:jc w:val="center"/>
              <w:rPr>
                <w:sz w:val="16"/>
                <w:szCs w:val="16"/>
              </w:rPr>
            </w:pPr>
          </w:p>
        </w:tc>
        <w:tc>
          <w:tcPr>
            <w:tcW w:w="630" w:type="dxa"/>
            <w:vAlign w:val="center"/>
          </w:tcPr>
          <w:p w14:paraId="5FFF8BFB" w14:textId="77777777" w:rsidR="00D51B88" w:rsidRPr="001A0259" w:rsidRDefault="00D51B88" w:rsidP="00D51B88">
            <w:pPr>
              <w:jc w:val="center"/>
              <w:rPr>
                <w:sz w:val="16"/>
                <w:szCs w:val="16"/>
              </w:rPr>
            </w:pPr>
          </w:p>
        </w:tc>
        <w:tc>
          <w:tcPr>
            <w:tcW w:w="900" w:type="dxa"/>
            <w:vAlign w:val="center"/>
          </w:tcPr>
          <w:p w14:paraId="69AA0A8D" w14:textId="77777777" w:rsidR="00D51B88" w:rsidRPr="001A0259" w:rsidRDefault="00D51B88" w:rsidP="00D51B88">
            <w:pPr>
              <w:jc w:val="center"/>
              <w:rPr>
                <w:sz w:val="16"/>
                <w:szCs w:val="16"/>
              </w:rPr>
            </w:pPr>
          </w:p>
        </w:tc>
      </w:tr>
      <w:tr w:rsidR="00D51B88" w14:paraId="45539146" w14:textId="77777777" w:rsidTr="00E751B4">
        <w:tc>
          <w:tcPr>
            <w:tcW w:w="10075" w:type="dxa"/>
            <w:gridSpan w:val="14"/>
            <w:vAlign w:val="center"/>
          </w:tcPr>
          <w:p w14:paraId="7AC07BA0" w14:textId="77777777" w:rsidR="00D51B88" w:rsidRPr="005B66DF" w:rsidRDefault="00D51B88" w:rsidP="00D51B88">
            <w:pPr>
              <w:rPr>
                <w:sz w:val="16"/>
                <w:szCs w:val="16"/>
              </w:rPr>
            </w:pPr>
            <w:r w:rsidRPr="00E751B4">
              <w:rPr>
                <w:sz w:val="16"/>
                <w:szCs w:val="16"/>
              </w:rPr>
              <w:t>AA</w:t>
            </w:r>
            <w:r w:rsidR="00F81FA4">
              <w:rPr>
                <w:sz w:val="16"/>
                <w:szCs w:val="16"/>
                <w:vertAlign w:val="superscript"/>
              </w:rPr>
              <w:t>*</w:t>
            </w:r>
            <w:r>
              <w:rPr>
                <w:sz w:val="16"/>
                <w:szCs w:val="16"/>
                <w:vertAlign w:val="superscript"/>
              </w:rPr>
              <w:t xml:space="preserve"> </w:t>
            </w:r>
            <w:r w:rsidRPr="00E751B4">
              <w:rPr>
                <w:sz w:val="16"/>
                <w:szCs w:val="16"/>
              </w:rPr>
              <w:t xml:space="preserve">= </w:t>
            </w:r>
            <w:r>
              <w:rPr>
                <w:sz w:val="16"/>
                <w:szCs w:val="16"/>
              </w:rPr>
              <w:t xml:space="preserve">lower limit of </w:t>
            </w:r>
            <w:r w:rsidRPr="00E751B4">
              <w:rPr>
                <w:sz w:val="16"/>
                <w:szCs w:val="16"/>
              </w:rPr>
              <w:t>accommodative amplitude</w:t>
            </w:r>
            <w:r>
              <w:rPr>
                <w:sz w:val="16"/>
                <w:szCs w:val="16"/>
              </w:rPr>
              <w:t>;</w:t>
            </w:r>
            <w:r>
              <w:rPr>
                <w:b/>
                <w:i/>
              </w:rPr>
              <w:t xml:space="preserve"> </w:t>
            </w:r>
            <w:r>
              <w:rPr>
                <w:i/>
                <w:sz w:val="16"/>
                <w:szCs w:val="16"/>
              </w:rPr>
              <w:t>r</w:t>
            </w:r>
            <w:r>
              <w:rPr>
                <w:i/>
                <w:sz w:val="16"/>
                <w:szCs w:val="16"/>
                <w:vertAlign w:val="subscript"/>
              </w:rPr>
              <w:t>a</w:t>
            </w:r>
            <w:r>
              <w:rPr>
                <w:i/>
                <w:sz w:val="16"/>
                <w:szCs w:val="16"/>
              </w:rPr>
              <w:t xml:space="preserve">, </w:t>
            </w:r>
            <w:proofErr w:type="gramStart"/>
            <w:r>
              <w:rPr>
                <w:i/>
                <w:sz w:val="16"/>
                <w:szCs w:val="16"/>
              </w:rPr>
              <w:t>r</w:t>
            </w:r>
            <w:r>
              <w:rPr>
                <w:i/>
                <w:sz w:val="16"/>
                <w:szCs w:val="16"/>
                <w:vertAlign w:val="subscript"/>
              </w:rPr>
              <w:t>av</w:t>
            </w:r>
            <w:r>
              <w:rPr>
                <w:i/>
                <w:sz w:val="16"/>
                <w:szCs w:val="16"/>
              </w:rPr>
              <w:t xml:space="preserve"> ,</w:t>
            </w:r>
            <w:proofErr w:type="gramEnd"/>
            <w:r>
              <w:rPr>
                <w:i/>
                <w:sz w:val="16"/>
                <w:szCs w:val="16"/>
              </w:rPr>
              <w:t xml:space="preserve"> t</w:t>
            </w:r>
            <w:r>
              <w:rPr>
                <w:i/>
                <w:sz w:val="16"/>
                <w:szCs w:val="16"/>
                <w:vertAlign w:val="subscript"/>
              </w:rPr>
              <w:t>v</w:t>
            </w:r>
            <w:r>
              <w:rPr>
                <w:i/>
                <w:sz w:val="16"/>
                <w:szCs w:val="16"/>
              </w:rPr>
              <w:t>, COP</w:t>
            </w:r>
            <w:r>
              <w:rPr>
                <w:i/>
                <w:sz w:val="16"/>
                <w:szCs w:val="16"/>
                <w:vertAlign w:val="subscript"/>
              </w:rPr>
              <w:t>v</w:t>
            </w:r>
            <w:r>
              <w:rPr>
                <w:i/>
                <w:sz w:val="16"/>
                <w:szCs w:val="16"/>
              </w:rPr>
              <w:t xml:space="preserve">, </w:t>
            </w:r>
            <w:r w:rsidRPr="005B66DF">
              <w:rPr>
                <w:sz w:val="16"/>
                <w:szCs w:val="16"/>
              </w:rPr>
              <w:t>and</w:t>
            </w:r>
            <w:r>
              <w:rPr>
                <w:i/>
                <w:sz w:val="16"/>
                <w:szCs w:val="16"/>
              </w:rPr>
              <w:t xml:space="preserve"> r</w:t>
            </w:r>
            <w:r>
              <w:rPr>
                <w:i/>
                <w:sz w:val="16"/>
                <w:szCs w:val="16"/>
                <w:vertAlign w:val="subscript"/>
              </w:rPr>
              <w:t>a</w:t>
            </w:r>
            <w:r>
              <w:rPr>
                <w:i/>
                <w:sz w:val="16"/>
                <w:szCs w:val="16"/>
              </w:rPr>
              <w:t>, r</w:t>
            </w:r>
            <w:r>
              <w:rPr>
                <w:i/>
                <w:sz w:val="16"/>
                <w:szCs w:val="16"/>
                <w:vertAlign w:val="subscript"/>
              </w:rPr>
              <w:t>a</w:t>
            </w:r>
            <w:r>
              <w:rPr>
                <w:i/>
                <w:sz w:val="16"/>
                <w:szCs w:val="16"/>
              </w:rPr>
              <w:t xml:space="preserve">, t, COP = </w:t>
            </w:r>
            <w:r w:rsidRPr="005B66DF">
              <w:rPr>
                <w:i/>
                <w:sz w:val="16"/>
                <w:szCs w:val="16"/>
              </w:rPr>
              <w:t>in vivo</w:t>
            </w:r>
            <w:r w:rsidRPr="005B66DF">
              <w:rPr>
                <w:sz w:val="16"/>
                <w:szCs w:val="16"/>
              </w:rPr>
              <w:t xml:space="preserve"> and isolated lens </w:t>
            </w:r>
            <w:r>
              <w:rPr>
                <w:sz w:val="16"/>
                <w:szCs w:val="16"/>
              </w:rPr>
              <w:t xml:space="preserve">(Chien curve values) </w:t>
            </w:r>
            <w:r w:rsidRPr="005B66DF">
              <w:rPr>
                <w:sz w:val="16"/>
                <w:szCs w:val="16"/>
              </w:rPr>
              <w:t>anterior, posterior radii of curvatures, central thickness and optical power, respectively</w:t>
            </w:r>
          </w:p>
        </w:tc>
      </w:tr>
    </w:tbl>
    <w:p w14:paraId="31F916DA" w14:textId="77777777" w:rsidR="00312288" w:rsidRDefault="00835924">
      <w:r w:rsidRPr="00835924">
        <w:rPr>
          <w:b/>
        </w:rPr>
        <w:t>Table 2.</w:t>
      </w:r>
      <w:r>
        <w:t xml:space="preserve"> </w:t>
      </w:r>
      <w:r w:rsidR="00EC4A64" w:rsidRPr="00EC4A64">
        <w:rPr>
          <w:i/>
        </w:rPr>
        <w:t>In Vivo</w:t>
      </w:r>
      <w:r w:rsidR="00EC4A64">
        <w:t xml:space="preserve"> Lens</w:t>
      </w:r>
      <w:r w:rsidR="00FA7195">
        <w:rPr>
          <w:vertAlign w:val="superscript"/>
        </w:rPr>
        <w:t xml:space="preserve"> </w:t>
      </w:r>
      <w:r>
        <w:t xml:space="preserve">Compared to </w:t>
      </w:r>
      <w:r w:rsidR="008F0869">
        <w:t xml:space="preserve">the </w:t>
      </w:r>
      <w:r w:rsidR="009B2DCE">
        <w:t>Isolated Lens</w:t>
      </w:r>
      <w:r w:rsidR="00E31B8F">
        <w:t xml:space="preserve"> for </w:t>
      </w:r>
      <w:r w:rsidR="008B4AF5">
        <w:t>3</w:t>
      </w:r>
      <w:r w:rsidR="00E31B8F">
        <w:t xml:space="preserve"> mm </w:t>
      </w:r>
      <w:r w:rsidR="00705645">
        <w:t xml:space="preserve">Central </w:t>
      </w:r>
      <w:r w:rsidR="00E31B8F">
        <w:t>Optical Zone</w:t>
      </w:r>
      <w:r w:rsidR="00EC1CEF">
        <w:t xml:space="preserve"> Diameter</w:t>
      </w:r>
      <w:r w:rsidR="00F01772">
        <w:tab/>
      </w:r>
      <w:r w:rsidR="00F01772">
        <w:tab/>
      </w:r>
      <w:r w:rsidR="00F01772">
        <w:tab/>
      </w:r>
      <w:r w:rsidR="00F01772">
        <w:tab/>
      </w:r>
      <w:r w:rsidR="00F01772">
        <w:tab/>
      </w:r>
      <w:r w:rsidR="00F01772">
        <w:tab/>
      </w:r>
      <w:r w:rsidR="00F01772">
        <w:tab/>
      </w:r>
    </w:p>
    <w:p w14:paraId="3BEE7CAA" w14:textId="77777777" w:rsidR="00567A34" w:rsidRDefault="00567A34" w:rsidP="00312288"/>
    <w:p w14:paraId="47316CEF" w14:textId="77777777" w:rsidR="00312288" w:rsidRPr="0036192B" w:rsidRDefault="00312288" w:rsidP="000177A0">
      <w:pPr>
        <w:pStyle w:val="Default"/>
      </w:pPr>
      <w:r>
        <w:t xml:space="preserve">The finding that the </w:t>
      </w:r>
      <w:r w:rsidR="00951B2D" w:rsidRPr="00C41692">
        <w:t>&lt; 4</w:t>
      </w:r>
      <w:r w:rsidR="00951B2D">
        <w:t xml:space="preserve"> mm optical zone </w:t>
      </w:r>
      <w:r>
        <w:t xml:space="preserve">radii of </w:t>
      </w:r>
      <w:r w:rsidRPr="00C41692">
        <w:t xml:space="preserve">curvatures </w:t>
      </w:r>
      <w:r>
        <w:t>are greater than the peripheral radii of curvatures is additional evidence that the isolated lens is not in the maximally accommodated state.</w:t>
      </w:r>
      <w:r w:rsidR="0036192B">
        <w:t xml:space="preserve"> </w:t>
      </w:r>
    </w:p>
    <w:p w14:paraId="4E2CEB3C" w14:textId="77777777" w:rsidR="007C01E2" w:rsidRDefault="007C01E2"/>
    <w:p w14:paraId="2C49318B" w14:textId="77777777" w:rsidR="003070DD" w:rsidRDefault="003070DD" w:rsidP="009758CE">
      <w:r>
        <w:br w:type="page"/>
      </w:r>
    </w:p>
    <w:p w14:paraId="0EFE65AF" w14:textId="77777777" w:rsidR="00E92B05" w:rsidRDefault="00E92B05" w:rsidP="006C508D">
      <w:pPr>
        <w:rPr>
          <w:b/>
        </w:rPr>
        <w:sectPr w:rsidR="00E92B05" w:rsidSect="00E92B05">
          <w:pgSz w:w="12240" w:h="15840"/>
          <w:pgMar w:top="1440" w:right="1440" w:bottom="1440" w:left="1440" w:header="720" w:footer="720" w:gutter="0"/>
          <w:cols w:space="720"/>
          <w:docGrid w:linePitch="360"/>
        </w:sectPr>
      </w:pPr>
    </w:p>
    <w:p w14:paraId="508FA94A" w14:textId="77777777" w:rsidR="00AA415C" w:rsidRDefault="00AA415C" w:rsidP="006C508D">
      <w:pPr>
        <w:rPr>
          <w:b/>
        </w:rPr>
      </w:pPr>
      <w:r>
        <w:rPr>
          <w:b/>
        </w:rPr>
        <w:lastRenderedPageBreak/>
        <w:t>Ackno</w:t>
      </w:r>
      <w:r w:rsidR="002E6032">
        <w:rPr>
          <w:b/>
        </w:rPr>
        <w:t>wledgements</w:t>
      </w:r>
    </w:p>
    <w:p w14:paraId="325E56FF" w14:textId="77777777" w:rsidR="002E6032" w:rsidRPr="002E6032" w:rsidRDefault="002E6032" w:rsidP="00E54780">
      <w:pPr>
        <w:pStyle w:val="Default"/>
      </w:pPr>
      <w:r w:rsidRPr="002E6032">
        <w:t xml:space="preserve">The </w:t>
      </w:r>
      <w:r w:rsidRPr="00E54780">
        <w:t xml:space="preserve">x-y coordinate </w:t>
      </w:r>
      <w:r w:rsidRPr="002E6032">
        <w:t xml:space="preserve">data </w:t>
      </w:r>
      <w:r w:rsidRPr="00E54780">
        <w:t xml:space="preserve">for the fresh isolated lenses </w:t>
      </w:r>
      <w:r w:rsidRPr="002E6032">
        <w:t>used in this study were provided by Prof</w:t>
      </w:r>
      <w:r w:rsidRPr="00E54780">
        <w:t>essor</w:t>
      </w:r>
      <w:r w:rsidRPr="002E6032">
        <w:t xml:space="preserve"> </w:t>
      </w:r>
      <w:r w:rsidRPr="00E54780">
        <w:rPr>
          <w:bCs/>
        </w:rPr>
        <w:t>Robert C</w:t>
      </w:r>
      <w:r w:rsidR="00E54780" w:rsidRPr="00E54780">
        <w:rPr>
          <w:bCs/>
        </w:rPr>
        <w:t>.</w:t>
      </w:r>
      <w:r w:rsidRPr="00E54780">
        <w:rPr>
          <w:bCs/>
        </w:rPr>
        <w:t xml:space="preserve"> Augusteyn</w:t>
      </w:r>
      <w:r w:rsidRPr="00E54780">
        <w:t xml:space="preserve"> </w:t>
      </w:r>
      <w:r w:rsidR="00E54780" w:rsidRPr="00E54780">
        <w:t xml:space="preserve">and </w:t>
      </w:r>
      <w:r w:rsidR="00E54780" w:rsidRPr="00E54780">
        <w:rPr>
          <w:bCs/>
        </w:rPr>
        <w:t>Ashik Mohamed</w:t>
      </w:r>
      <w:r w:rsidR="00E54780" w:rsidRPr="00E54780">
        <w:t xml:space="preserve"> </w:t>
      </w:r>
      <w:r w:rsidRPr="002E6032">
        <w:t>from measurements obtained at the LV Prasad Eye Institute and the Bascom Palmer Eye Institute in an NEI funded program.</w:t>
      </w:r>
    </w:p>
    <w:p w14:paraId="683C49AE" w14:textId="77777777" w:rsidR="00990C2E" w:rsidRDefault="00990C2E">
      <w:pPr>
        <w:rPr>
          <w:b/>
        </w:rPr>
      </w:pPr>
    </w:p>
    <w:p w14:paraId="6BE37844" w14:textId="77777777" w:rsidR="00990C2E" w:rsidRDefault="00990C2E">
      <w:pPr>
        <w:rPr>
          <w:b/>
        </w:rPr>
      </w:pPr>
      <w:r>
        <w:rPr>
          <w:b/>
        </w:rPr>
        <w:t>Financial support</w:t>
      </w:r>
    </w:p>
    <w:p w14:paraId="1089C3AA" w14:textId="77777777" w:rsidR="00E92B05" w:rsidRDefault="00990C2E" w:rsidP="00990C2E">
      <w:pPr>
        <w:pStyle w:val="Default"/>
        <w:sectPr w:rsidR="00E92B05" w:rsidSect="00E92B05">
          <w:type w:val="continuous"/>
          <w:pgSz w:w="12240" w:h="15840"/>
          <w:pgMar w:top="1440" w:right="1440" w:bottom="1440" w:left="1440" w:header="720" w:footer="720" w:gutter="0"/>
          <w:cols w:space="720"/>
          <w:docGrid w:linePitch="360"/>
        </w:sectPr>
      </w:pPr>
      <w:r w:rsidRPr="00990C2E">
        <w:t xml:space="preserve">There was no financial support for this study; however, the x-y coordinate data </w:t>
      </w:r>
      <w:r>
        <w:t xml:space="preserve">for the fresh human isolated lenses </w:t>
      </w:r>
      <w:r w:rsidRPr="00990C2E">
        <w:t>used in this study was obtained from measurements that were supported in part by National Institutes of Health grants R01EY021834, and Center Grant P30EY14801, the Australian Federal Government CRC Scheme through the Vision Cooperative Research Centre, the Florida Lions Eye Bank, an unrestricted grant from the Research to Prevent Blindness Foundation, the Hyderabad Eye Research Foundation</w:t>
      </w:r>
      <w:r>
        <w:t>,</w:t>
      </w:r>
      <w:r w:rsidRPr="00990C2E">
        <w:t xml:space="preserve"> the Henri and Flore Lesieur </w:t>
      </w:r>
      <w:r w:rsidR="00195A85">
        <w:t>Foundation</w:t>
      </w:r>
    </w:p>
    <w:p w14:paraId="10240716" w14:textId="77777777" w:rsidR="00990C2E" w:rsidRPr="00990C2E" w:rsidRDefault="00195A85" w:rsidP="00990C2E">
      <w:pPr>
        <w:pStyle w:val="Default"/>
      </w:pPr>
      <w:r>
        <w:t xml:space="preserve">and </w:t>
      </w:r>
      <w:r w:rsidR="00990C2E" w:rsidRPr="00990C2E">
        <w:t>the staff of the Ramayamma International Eye Bank.</w:t>
      </w:r>
      <w:r w:rsidR="00E132E5">
        <w:rPr>
          <w:vertAlign w:val="superscript"/>
        </w:rPr>
        <w:t>13</w:t>
      </w:r>
      <w:r w:rsidR="00990C2E" w:rsidRPr="00990C2E">
        <w:t xml:space="preserve"> </w:t>
      </w:r>
      <w:r w:rsidR="00990C2E" w:rsidRPr="00990C2E">
        <w:br w:type="page"/>
      </w:r>
    </w:p>
    <w:p w14:paraId="51307E8E" w14:textId="77777777" w:rsidR="00EF6D4D" w:rsidRPr="008F1433" w:rsidRDefault="008F1433" w:rsidP="006C508D">
      <w:pPr>
        <w:rPr>
          <w:b/>
        </w:rPr>
      </w:pPr>
      <w:r w:rsidRPr="008F1433">
        <w:rPr>
          <w:b/>
        </w:rPr>
        <w:lastRenderedPageBreak/>
        <w:t>References</w:t>
      </w:r>
    </w:p>
    <w:p w14:paraId="4C73E3D4" w14:textId="77777777" w:rsidR="00B622A4" w:rsidRPr="00521BC3" w:rsidRDefault="00B622A4" w:rsidP="00B622A4">
      <w:pPr>
        <w:pStyle w:val="ListParagraph"/>
        <w:numPr>
          <w:ilvl w:val="0"/>
          <w:numId w:val="4"/>
        </w:numPr>
        <w:ind w:left="360"/>
        <w:rPr>
          <w:rFonts w:ascii="Times New Roman" w:eastAsia="Times New Roman" w:hAnsi="Times New Roman" w:cs="Times New Roman"/>
        </w:rPr>
      </w:pPr>
      <w:r w:rsidRPr="00521BC3">
        <w:rPr>
          <w:rFonts w:ascii="Times New Roman" w:eastAsia="Times New Roman" w:hAnsi="Times New Roman" w:cs="Times New Roman"/>
        </w:rPr>
        <w:t xml:space="preserve">Helmholtz H. Uber die </w:t>
      </w:r>
      <w:proofErr w:type="spellStart"/>
      <w:r w:rsidRPr="00521BC3">
        <w:rPr>
          <w:rFonts w:ascii="Times New Roman" w:eastAsia="Times New Roman" w:hAnsi="Times New Roman" w:cs="Times New Roman"/>
        </w:rPr>
        <w:t>akkommodation</w:t>
      </w:r>
      <w:proofErr w:type="spellEnd"/>
      <w:r w:rsidRPr="00521BC3">
        <w:rPr>
          <w:rFonts w:ascii="Times New Roman" w:eastAsia="Times New Roman" w:hAnsi="Times New Roman" w:cs="Times New Roman"/>
        </w:rPr>
        <w:t xml:space="preserve"> des auges. </w:t>
      </w:r>
      <w:r w:rsidRPr="00521BC3">
        <w:rPr>
          <w:rFonts w:ascii="Times New Roman" w:eastAsia="Times New Roman" w:hAnsi="Times New Roman" w:cs="Times New Roman"/>
          <w:i/>
        </w:rPr>
        <w:t xml:space="preserve">Arch f </w:t>
      </w:r>
      <w:proofErr w:type="spellStart"/>
      <w:r w:rsidRPr="00521BC3">
        <w:rPr>
          <w:rFonts w:ascii="Times New Roman" w:eastAsia="Times New Roman" w:hAnsi="Times New Roman" w:cs="Times New Roman"/>
          <w:i/>
        </w:rPr>
        <w:t>Ophth</w:t>
      </w:r>
      <w:proofErr w:type="spellEnd"/>
      <w:r w:rsidRPr="00521BC3">
        <w:rPr>
          <w:rFonts w:ascii="Times New Roman" w:eastAsia="Times New Roman" w:hAnsi="Times New Roman" w:cs="Times New Roman"/>
        </w:rPr>
        <w:t xml:space="preserve">. 1855;1(2):1-74. </w:t>
      </w:r>
    </w:p>
    <w:p w14:paraId="14F8187B" w14:textId="77777777" w:rsidR="00B622A4" w:rsidRPr="00521BC3" w:rsidRDefault="00B622A4" w:rsidP="00B622A4">
      <w:pPr>
        <w:pStyle w:val="ListParagraph"/>
        <w:numPr>
          <w:ilvl w:val="0"/>
          <w:numId w:val="4"/>
        </w:numPr>
        <w:ind w:left="360"/>
        <w:rPr>
          <w:rFonts w:ascii="Times New Roman" w:eastAsia="Times New Roman" w:hAnsi="Times New Roman" w:cs="Times New Roman"/>
        </w:rPr>
      </w:pPr>
      <w:proofErr w:type="spellStart"/>
      <w:r w:rsidRPr="00521BC3">
        <w:rPr>
          <w:rFonts w:ascii="Times New Roman" w:hAnsi="Times New Roman" w:cs="Times New Roman"/>
        </w:rPr>
        <w:t>Stadfeldt</w:t>
      </w:r>
      <w:proofErr w:type="spellEnd"/>
      <w:r w:rsidRPr="00521BC3">
        <w:rPr>
          <w:rFonts w:ascii="Times New Roman" w:hAnsi="Times New Roman" w:cs="Times New Roman"/>
        </w:rPr>
        <w:t xml:space="preserve"> AE. Die </w:t>
      </w:r>
      <w:proofErr w:type="spellStart"/>
      <w:r w:rsidRPr="00521BC3">
        <w:rPr>
          <w:rFonts w:ascii="Times New Roman" w:hAnsi="Times New Roman" w:cs="Times New Roman"/>
        </w:rPr>
        <w:t>veränderung</w:t>
      </w:r>
      <w:proofErr w:type="spellEnd"/>
      <w:r w:rsidRPr="00521BC3">
        <w:rPr>
          <w:rFonts w:ascii="Times New Roman" w:hAnsi="Times New Roman" w:cs="Times New Roman"/>
        </w:rPr>
        <w:t xml:space="preserve"> der </w:t>
      </w:r>
      <w:proofErr w:type="spellStart"/>
      <w:r w:rsidRPr="00521BC3">
        <w:rPr>
          <w:rFonts w:ascii="Times New Roman" w:hAnsi="Times New Roman" w:cs="Times New Roman"/>
        </w:rPr>
        <w:t>linse</w:t>
      </w:r>
      <w:proofErr w:type="spellEnd"/>
      <w:r w:rsidRPr="00521BC3">
        <w:rPr>
          <w:rFonts w:ascii="Times New Roman" w:hAnsi="Times New Roman" w:cs="Times New Roman"/>
        </w:rPr>
        <w:t xml:space="preserve"> </w:t>
      </w:r>
      <w:proofErr w:type="spellStart"/>
      <w:r w:rsidRPr="00521BC3">
        <w:rPr>
          <w:rFonts w:ascii="Times New Roman" w:hAnsi="Times New Roman" w:cs="Times New Roman"/>
        </w:rPr>
        <w:t>bei</w:t>
      </w:r>
      <w:proofErr w:type="spellEnd"/>
      <w:r w:rsidRPr="00521BC3">
        <w:rPr>
          <w:rFonts w:ascii="Times New Roman" w:hAnsi="Times New Roman" w:cs="Times New Roman"/>
        </w:rPr>
        <w:t xml:space="preserve"> </w:t>
      </w:r>
      <w:r w:rsidR="00F60752">
        <w:rPr>
          <w:rFonts w:ascii="Times New Roman" w:hAnsi="Times New Roman" w:cs="Times New Roman"/>
        </w:rPr>
        <w:t>t</w:t>
      </w:r>
      <w:r w:rsidRPr="00521BC3">
        <w:rPr>
          <w:rFonts w:ascii="Times New Roman" w:hAnsi="Times New Roman" w:cs="Times New Roman"/>
        </w:rPr>
        <w:t xml:space="preserve">raction der </w:t>
      </w:r>
      <w:r w:rsidR="00F60752">
        <w:rPr>
          <w:rFonts w:ascii="Times New Roman" w:hAnsi="Times New Roman" w:cs="Times New Roman"/>
        </w:rPr>
        <w:t>z</w:t>
      </w:r>
      <w:r w:rsidRPr="00521BC3">
        <w:rPr>
          <w:rFonts w:ascii="Times New Roman" w:hAnsi="Times New Roman" w:cs="Times New Roman"/>
        </w:rPr>
        <w:t xml:space="preserve">onula. </w:t>
      </w:r>
      <w:proofErr w:type="spellStart"/>
      <w:r w:rsidRPr="00521BC3">
        <w:rPr>
          <w:rFonts w:ascii="Times New Roman" w:hAnsi="Times New Roman" w:cs="Times New Roman"/>
          <w:i/>
        </w:rPr>
        <w:t>Klin</w:t>
      </w:r>
      <w:proofErr w:type="spellEnd"/>
      <w:r w:rsidRPr="00521BC3">
        <w:rPr>
          <w:rFonts w:ascii="Times New Roman" w:hAnsi="Times New Roman" w:cs="Times New Roman"/>
          <w:i/>
        </w:rPr>
        <w:t xml:space="preserve"> </w:t>
      </w:r>
      <w:proofErr w:type="spellStart"/>
      <w:r w:rsidRPr="00521BC3">
        <w:rPr>
          <w:rFonts w:ascii="Times New Roman" w:hAnsi="Times New Roman" w:cs="Times New Roman"/>
          <w:i/>
        </w:rPr>
        <w:t>Monatsbl</w:t>
      </w:r>
      <w:proofErr w:type="spellEnd"/>
      <w:r w:rsidRPr="00521BC3">
        <w:rPr>
          <w:rFonts w:ascii="Times New Roman" w:hAnsi="Times New Roman" w:cs="Times New Roman"/>
          <w:i/>
        </w:rPr>
        <w:t xml:space="preserve"> </w:t>
      </w:r>
      <w:proofErr w:type="spellStart"/>
      <w:r w:rsidRPr="00521BC3">
        <w:rPr>
          <w:rFonts w:ascii="Times New Roman" w:hAnsi="Times New Roman" w:cs="Times New Roman"/>
          <w:i/>
        </w:rPr>
        <w:t>Augenheilkd</w:t>
      </w:r>
      <w:proofErr w:type="spellEnd"/>
      <w:r w:rsidRPr="00521BC3">
        <w:rPr>
          <w:rFonts w:ascii="Times New Roman" w:hAnsi="Times New Roman" w:cs="Times New Roman"/>
        </w:rPr>
        <w:t xml:space="preserve"> </w:t>
      </w:r>
      <w:proofErr w:type="gramStart"/>
      <w:r w:rsidRPr="00521BC3">
        <w:rPr>
          <w:rFonts w:ascii="Times New Roman" w:hAnsi="Times New Roman" w:cs="Times New Roman"/>
        </w:rPr>
        <w:t>1896;34:429</w:t>
      </w:r>
      <w:proofErr w:type="gramEnd"/>
      <w:r w:rsidRPr="00521BC3">
        <w:rPr>
          <w:rFonts w:ascii="Times New Roman" w:hAnsi="Times New Roman" w:cs="Times New Roman"/>
        </w:rPr>
        <w:t>–431.</w:t>
      </w:r>
    </w:p>
    <w:p w14:paraId="0CCFDFB5" w14:textId="77777777" w:rsidR="00B622A4" w:rsidRPr="00521BC3" w:rsidRDefault="00B622A4" w:rsidP="00B622A4">
      <w:pPr>
        <w:pStyle w:val="ListParagraph"/>
        <w:numPr>
          <w:ilvl w:val="0"/>
          <w:numId w:val="4"/>
        </w:numPr>
        <w:ind w:left="360"/>
        <w:rPr>
          <w:rFonts w:ascii="Times New Roman" w:eastAsia="Times New Roman" w:hAnsi="Times New Roman" w:cs="Times New Roman"/>
        </w:rPr>
      </w:pPr>
      <w:r w:rsidRPr="00521BC3">
        <w:rPr>
          <w:rFonts w:ascii="Times New Roman" w:eastAsia="Times New Roman" w:hAnsi="Times New Roman" w:cs="Times New Roman"/>
        </w:rPr>
        <w:t xml:space="preserve">Schachar RA. Central surface curvatures of postmortem-extracted intact human crystalline lenses: implications for understanding the mechanism of accommodation. </w:t>
      </w:r>
      <w:r w:rsidRPr="00521BC3">
        <w:rPr>
          <w:rFonts w:ascii="Times New Roman" w:eastAsia="Times New Roman" w:hAnsi="Times New Roman" w:cs="Times New Roman"/>
          <w:i/>
        </w:rPr>
        <w:t>Ophthalmology</w:t>
      </w:r>
      <w:r w:rsidRPr="00521BC3">
        <w:rPr>
          <w:rFonts w:ascii="Times New Roman" w:eastAsia="Times New Roman" w:hAnsi="Times New Roman" w:cs="Times New Roman"/>
        </w:rPr>
        <w:t xml:space="preserve">. 2004;111(9):1699-704. </w:t>
      </w:r>
      <w:proofErr w:type="spellStart"/>
      <w:r w:rsidRPr="00521BC3">
        <w:rPr>
          <w:rFonts w:ascii="Times New Roman" w:eastAsia="Times New Roman" w:hAnsi="Times New Roman" w:cs="Times New Roman"/>
        </w:rPr>
        <w:t>doi</w:t>
      </w:r>
      <w:proofErr w:type="spellEnd"/>
      <w:r w:rsidRPr="00521BC3">
        <w:rPr>
          <w:rFonts w:ascii="Times New Roman" w:eastAsia="Times New Roman" w:hAnsi="Times New Roman" w:cs="Times New Roman"/>
        </w:rPr>
        <w:t>: 10.1016/j.ophtha.2004.03.033. PMID: 15350325.</w:t>
      </w:r>
      <w:r w:rsidRPr="00521BC3">
        <w:rPr>
          <w:rFonts w:ascii="Times New Roman" w:eastAsia="Times New Roman" w:hAnsi="Times New Roman" w:cs="Times New Roman"/>
          <w:vanish/>
        </w:rPr>
        <w:t>Bottom of Form</w:t>
      </w:r>
    </w:p>
    <w:p w14:paraId="1DC5DF00" w14:textId="77777777" w:rsidR="00B622A4" w:rsidRPr="000335DF" w:rsidRDefault="00B622A4" w:rsidP="00B622A4">
      <w:pPr>
        <w:pStyle w:val="ListParagraph"/>
        <w:numPr>
          <w:ilvl w:val="0"/>
          <w:numId w:val="4"/>
        </w:numPr>
        <w:ind w:left="360"/>
        <w:rPr>
          <w:rFonts w:ascii="Times New Roman" w:eastAsia="Times New Roman" w:hAnsi="Times New Roman" w:cs="Times New Roman"/>
        </w:rPr>
      </w:pPr>
      <w:proofErr w:type="spellStart"/>
      <w:r w:rsidRPr="00521BC3">
        <w:rPr>
          <w:rFonts w:ascii="Times New Roman" w:eastAsia="Times New Roman" w:hAnsi="Times New Roman" w:cs="Times New Roman"/>
          <w:color w:val="212121"/>
          <w:shd w:val="clear" w:color="auto" w:fill="FFFFFF"/>
        </w:rPr>
        <w:t>Kasthurirangan</w:t>
      </w:r>
      <w:proofErr w:type="spellEnd"/>
      <w:r w:rsidRPr="00521BC3">
        <w:rPr>
          <w:rFonts w:ascii="Times New Roman" w:eastAsia="Times New Roman" w:hAnsi="Times New Roman" w:cs="Times New Roman"/>
          <w:color w:val="212121"/>
          <w:shd w:val="clear" w:color="auto" w:fill="FFFFFF"/>
        </w:rPr>
        <w:t xml:space="preserve"> S, Glasser A. Characteristics of pupil responses during far-to-near and near-to-far accommodation. </w:t>
      </w:r>
      <w:r w:rsidRPr="00521BC3">
        <w:rPr>
          <w:rFonts w:ascii="Times New Roman" w:eastAsia="Times New Roman" w:hAnsi="Times New Roman" w:cs="Times New Roman"/>
          <w:i/>
          <w:color w:val="212121"/>
          <w:shd w:val="clear" w:color="auto" w:fill="FFFFFF"/>
        </w:rPr>
        <w:t xml:space="preserve">Ophthalmic </w:t>
      </w:r>
      <w:proofErr w:type="spellStart"/>
      <w:r w:rsidRPr="00521BC3">
        <w:rPr>
          <w:rFonts w:ascii="Times New Roman" w:eastAsia="Times New Roman" w:hAnsi="Times New Roman" w:cs="Times New Roman"/>
          <w:i/>
          <w:color w:val="212121"/>
          <w:shd w:val="clear" w:color="auto" w:fill="FFFFFF"/>
        </w:rPr>
        <w:t>Physiol</w:t>
      </w:r>
      <w:proofErr w:type="spellEnd"/>
      <w:r w:rsidRPr="00521BC3">
        <w:rPr>
          <w:rFonts w:ascii="Times New Roman" w:eastAsia="Times New Roman" w:hAnsi="Times New Roman" w:cs="Times New Roman"/>
          <w:i/>
          <w:color w:val="212121"/>
          <w:shd w:val="clear" w:color="auto" w:fill="FFFFFF"/>
        </w:rPr>
        <w:t xml:space="preserve"> Opt</w:t>
      </w:r>
      <w:r w:rsidRPr="00521BC3">
        <w:rPr>
          <w:rFonts w:ascii="Times New Roman" w:eastAsia="Times New Roman" w:hAnsi="Times New Roman" w:cs="Times New Roman"/>
          <w:color w:val="212121"/>
          <w:shd w:val="clear" w:color="auto" w:fill="FFFFFF"/>
        </w:rPr>
        <w:t>. 2005;25(4):328-39.</w:t>
      </w:r>
    </w:p>
    <w:p w14:paraId="4B08B7F9" w14:textId="77777777" w:rsidR="00B622A4" w:rsidRPr="008F513B" w:rsidRDefault="00B622A4" w:rsidP="00B622A4">
      <w:pPr>
        <w:pStyle w:val="ListParagraph"/>
        <w:numPr>
          <w:ilvl w:val="0"/>
          <w:numId w:val="4"/>
        </w:numPr>
        <w:ind w:left="360"/>
        <w:rPr>
          <w:rFonts w:ascii="Times New Roman" w:eastAsia="Times New Roman" w:hAnsi="Times New Roman" w:cs="Times New Roman"/>
        </w:rPr>
      </w:pPr>
      <w:proofErr w:type="spellStart"/>
      <w:r w:rsidRPr="000335DF">
        <w:rPr>
          <w:rFonts w:ascii="Times New Roman" w:hAnsi="Times New Roman" w:cs="Times New Roman"/>
          <w:color w:val="212121"/>
          <w:shd w:val="clear" w:color="auto" w:fill="FFFFFF"/>
        </w:rPr>
        <w:t>Charman</w:t>
      </w:r>
      <w:proofErr w:type="spellEnd"/>
      <w:r w:rsidRPr="000335DF">
        <w:rPr>
          <w:rFonts w:ascii="Times New Roman" w:hAnsi="Times New Roman" w:cs="Times New Roman"/>
          <w:color w:val="212121"/>
          <w:shd w:val="clear" w:color="auto" w:fill="FFFFFF"/>
        </w:rPr>
        <w:t xml:space="preserve"> WN, Atchison DA. Theoretical effect of changes in entrance pupil magnification on wavefront-guided laser refractive corneal surgery. </w:t>
      </w:r>
      <w:r w:rsidRPr="000335DF">
        <w:rPr>
          <w:rFonts w:ascii="Times New Roman" w:hAnsi="Times New Roman" w:cs="Times New Roman"/>
          <w:i/>
          <w:color w:val="212121"/>
          <w:shd w:val="clear" w:color="auto" w:fill="FFFFFF"/>
        </w:rPr>
        <w:t>J Refract Surg.</w:t>
      </w:r>
      <w:r w:rsidRPr="000335DF">
        <w:rPr>
          <w:rFonts w:ascii="Times New Roman" w:hAnsi="Times New Roman" w:cs="Times New Roman"/>
          <w:color w:val="212121"/>
          <w:shd w:val="clear" w:color="auto" w:fill="FFFFFF"/>
        </w:rPr>
        <w:t xml:space="preserve"> 2005;21(4):386-91.</w:t>
      </w:r>
    </w:p>
    <w:p w14:paraId="2886B568" w14:textId="77777777" w:rsidR="00B622A4" w:rsidRPr="00E25A21" w:rsidRDefault="00B622A4" w:rsidP="00B622A4">
      <w:pPr>
        <w:pStyle w:val="ListParagraph"/>
        <w:numPr>
          <w:ilvl w:val="0"/>
          <w:numId w:val="4"/>
        </w:numPr>
        <w:ind w:left="360"/>
        <w:rPr>
          <w:rStyle w:val="Hyperlink"/>
          <w:rFonts w:ascii="Times New Roman" w:eastAsia="Times New Roman" w:hAnsi="Times New Roman" w:cs="Times New Roman"/>
          <w:color w:val="auto"/>
          <w:u w:val="none"/>
        </w:rPr>
      </w:pPr>
      <w:proofErr w:type="spellStart"/>
      <w:r>
        <w:rPr>
          <w:rFonts w:ascii="Times New Roman" w:hAnsi="Times New Roman" w:cs="Times New Roman"/>
          <w:color w:val="000000" w:themeColor="text1"/>
        </w:rPr>
        <w:t>Bicas</w:t>
      </w:r>
      <w:proofErr w:type="spellEnd"/>
      <w:r>
        <w:rPr>
          <w:rFonts w:ascii="Times New Roman" w:hAnsi="Times New Roman" w:cs="Times New Roman"/>
          <w:color w:val="000000" w:themeColor="text1"/>
        </w:rPr>
        <w:t xml:space="preserve"> HEA. </w:t>
      </w:r>
      <w:r w:rsidRPr="002B5772">
        <w:rPr>
          <w:rFonts w:ascii="Times New Roman" w:hAnsi="Times New Roman" w:cs="Times New Roman"/>
          <w:color w:val="000000" w:themeColor="text1"/>
        </w:rPr>
        <w:t>Refraction of elliptical surfaces</w:t>
      </w:r>
      <w:r>
        <w:rPr>
          <w:rFonts w:ascii="Times New Roman" w:hAnsi="Times New Roman" w:cs="Times New Roman"/>
          <w:color w:val="000000" w:themeColor="text1"/>
        </w:rPr>
        <w:t xml:space="preserve">. </w:t>
      </w:r>
      <w:proofErr w:type="spellStart"/>
      <w:r w:rsidRPr="002B5772">
        <w:rPr>
          <w:rFonts w:ascii="Times New Roman" w:hAnsi="Times New Roman" w:cs="Times New Roman"/>
          <w:i/>
          <w:color w:val="000000" w:themeColor="text1"/>
        </w:rPr>
        <w:t>eO</w:t>
      </w:r>
      <w:r w:rsidRPr="002B5772">
        <w:rPr>
          <w:rFonts w:ascii="Times New Roman" w:hAnsi="Times New Roman" w:cs="Times New Roman"/>
          <w:i/>
        </w:rPr>
        <w:t>ftalmo</w:t>
      </w:r>
      <w:proofErr w:type="spellEnd"/>
      <w:r w:rsidRPr="002B5772">
        <w:rPr>
          <w:rFonts w:ascii="Times New Roman" w:hAnsi="Times New Roman" w:cs="Times New Roman"/>
          <w:i/>
        </w:rPr>
        <w:t>.</w:t>
      </w:r>
      <w:r w:rsidRPr="002B5772">
        <w:rPr>
          <w:rFonts w:ascii="Times New Roman" w:hAnsi="Times New Roman" w:cs="Times New Roman"/>
        </w:rPr>
        <w:t xml:space="preserve"> 2021;7(2):58-84.</w:t>
      </w:r>
      <w:r w:rsidRPr="009956E9">
        <w:t xml:space="preserve"> </w:t>
      </w:r>
      <w:hyperlink r:id="rId10" w:history="1">
        <w:r w:rsidRPr="009956E9">
          <w:rPr>
            <w:rStyle w:val="Hyperlink"/>
            <w:rFonts w:ascii="Times New Roman" w:hAnsi="Times New Roman" w:cs="Times New Roman"/>
            <w:sz w:val="10"/>
            <w:szCs w:val="10"/>
          </w:rPr>
          <w:t>http://eoftalmo1.hospedagemdesites.ws/Content/imagebank/pdf/en_v7n2a02.pdf</w:t>
        </w:r>
      </w:hyperlink>
    </w:p>
    <w:p w14:paraId="52EA2A7A" w14:textId="77777777" w:rsidR="00B622A4" w:rsidRPr="00E25A21" w:rsidRDefault="00B622A4" w:rsidP="00B622A4">
      <w:pPr>
        <w:pStyle w:val="ListParagraph"/>
        <w:numPr>
          <w:ilvl w:val="0"/>
          <w:numId w:val="4"/>
        </w:numPr>
        <w:ind w:left="360"/>
        <w:rPr>
          <w:rFonts w:ascii="Times New Roman" w:eastAsia="Times New Roman" w:hAnsi="Times New Roman" w:cs="Times New Roman"/>
        </w:rPr>
      </w:pPr>
      <w:r w:rsidRPr="00E25A21">
        <w:rPr>
          <w:rFonts w:ascii="Times New Roman" w:hAnsi="Times New Roman" w:cs="Times New Roman"/>
          <w:color w:val="212121"/>
          <w:shd w:val="clear" w:color="auto" w:fill="FFFFFF"/>
        </w:rPr>
        <w:t xml:space="preserve">Liu Z, </w:t>
      </w:r>
      <w:proofErr w:type="spellStart"/>
      <w:r w:rsidRPr="00E25A21">
        <w:rPr>
          <w:rFonts w:ascii="Times New Roman" w:hAnsi="Times New Roman" w:cs="Times New Roman"/>
          <w:color w:val="212121"/>
          <w:shd w:val="clear" w:color="auto" w:fill="FFFFFF"/>
        </w:rPr>
        <w:t>Ruan</w:t>
      </w:r>
      <w:proofErr w:type="spellEnd"/>
      <w:r w:rsidRPr="00E25A21">
        <w:rPr>
          <w:rFonts w:ascii="Times New Roman" w:hAnsi="Times New Roman" w:cs="Times New Roman"/>
          <w:color w:val="212121"/>
          <w:shd w:val="clear" w:color="auto" w:fill="FFFFFF"/>
        </w:rPr>
        <w:t xml:space="preserve"> X, Wang W, Liu J, Meng Y, Gu X, Fu J, Luo L, Liu Y. Comparison of radius of anterior lens surface curvature measurements </w:t>
      </w:r>
      <w:r w:rsidRPr="00E25A21">
        <w:rPr>
          <w:rFonts w:ascii="Times New Roman" w:hAnsi="Times New Roman" w:cs="Times New Roman"/>
          <w:i/>
          <w:iCs/>
          <w:color w:val="212121"/>
        </w:rPr>
        <w:t>in vivo</w:t>
      </w:r>
      <w:r w:rsidRPr="00E25A21">
        <w:rPr>
          <w:rFonts w:ascii="Times New Roman" w:hAnsi="Times New Roman" w:cs="Times New Roman"/>
          <w:color w:val="212121"/>
          <w:shd w:val="clear" w:color="auto" w:fill="FFFFFF"/>
        </w:rPr>
        <w:t xml:space="preserve"> using the anterior segment optical coherence tomography and </w:t>
      </w:r>
      <w:proofErr w:type="spellStart"/>
      <w:r w:rsidRPr="00E25A21">
        <w:rPr>
          <w:rFonts w:ascii="Times New Roman" w:hAnsi="Times New Roman" w:cs="Times New Roman"/>
          <w:color w:val="212121"/>
          <w:shd w:val="clear" w:color="auto" w:fill="FFFFFF"/>
        </w:rPr>
        <w:t>Scheimpflug</w:t>
      </w:r>
      <w:proofErr w:type="spellEnd"/>
      <w:r w:rsidRPr="00E25A21">
        <w:rPr>
          <w:rFonts w:ascii="Times New Roman" w:hAnsi="Times New Roman" w:cs="Times New Roman"/>
          <w:color w:val="212121"/>
          <w:shd w:val="clear" w:color="auto" w:fill="FFFFFF"/>
        </w:rPr>
        <w:t xml:space="preserve"> imaging. </w:t>
      </w:r>
      <w:r w:rsidRPr="009B1E2E">
        <w:rPr>
          <w:rFonts w:ascii="Times New Roman" w:hAnsi="Times New Roman" w:cs="Times New Roman"/>
          <w:i/>
          <w:color w:val="212121"/>
          <w:shd w:val="clear" w:color="auto" w:fill="FFFFFF"/>
        </w:rPr>
        <w:t xml:space="preserve">Ann </w:t>
      </w:r>
      <w:proofErr w:type="spellStart"/>
      <w:r w:rsidRPr="009B1E2E">
        <w:rPr>
          <w:rFonts w:ascii="Times New Roman" w:hAnsi="Times New Roman" w:cs="Times New Roman"/>
          <w:i/>
          <w:color w:val="212121"/>
          <w:shd w:val="clear" w:color="auto" w:fill="FFFFFF"/>
        </w:rPr>
        <w:t>Transl</w:t>
      </w:r>
      <w:proofErr w:type="spellEnd"/>
      <w:r w:rsidRPr="009B1E2E">
        <w:rPr>
          <w:rFonts w:ascii="Times New Roman" w:hAnsi="Times New Roman" w:cs="Times New Roman"/>
          <w:i/>
          <w:color w:val="212121"/>
          <w:shd w:val="clear" w:color="auto" w:fill="FFFFFF"/>
        </w:rPr>
        <w:t xml:space="preserve"> Med</w:t>
      </w:r>
      <w:r w:rsidRPr="00E25A21">
        <w:rPr>
          <w:rFonts w:ascii="Times New Roman" w:hAnsi="Times New Roman" w:cs="Times New Roman"/>
          <w:color w:val="212121"/>
          <w:shd w:val="clear" w:color="auto" w:fill="FFFFFF"/>
        </w:rPr>
        <w:t>. 2020</w:t>
      </w:r>
      <w:r>
        <w:rPr>
          <w:rFonts w:ascii="Times New Roman" w:hAnsi="Times New Roman" w:cs="Times New Roman"/>
          <w:color w:val="212121"/>
          <w:shd w:val="clear" w:color="auto" w:fill="FFFFFF"/>
        </w:rPr>
        <w:t>;</w:t>
      </w:r>
      <w:r w:rsidRPr="00E25A21">
        <w:rPr>
          <w:rFonts w:ascii="Times New Roman" w:hAnsi="Times New Roman" w:cs="Times New Roman"/>
          <w:color w:val="212121"/>
          <w:shd w:val="clear" w:color="auto" w:fill="FFFFFF"/>
        </w:rPr>
        <w:t>8(5):177.</w:t>
      </w:r>
    </w:p>
    <w:p w14:paraId="7C6C6009" w14:textId="77777777" w:rsidR="00B622A4" w:rsidRPr="0008247C" w:rsidRDefault="00B622A4" w:rsidP="00B622A4">
      <w:pPr>
        <w:pStyle w:val="ListParagraph"/>
        <w:numPr>
          <w:ilvl w:val="0"/>
          <w:numId w:val="4"/>
        </w:numPr>
        <w:ind w:left="360"/>
        <w:rPr>
          <w:rFonts w:ascii="Times New Roman" w:eastAsia="Times New Roman" w:hAnsi="Times New Roman" w:cs="Times New Roman"/>
        </w:rPr>
      </w:pPr>
      <w:r w:rsidRPr="0008247C">
        <w:rPr>
          <w:rFonts w:ascii="Times New Roman" w:hAnsi="Times New Roman" w:cs="Times New Roman"/>
          <w:color w:val="212121"/>
          <w:shd w:val="clear" w:color="auto" w:fill="FFFFFF"/>
        </w:rPr>
        <w:t xml:space="preserve">Zhou XY, Wang L, Zhou XT, Yu ZQ. Wavefront aberration changes caused by a gradient of increasing accommodation stimuli. </w:t>
      </w:r>
      <w:r w:rsidRPr="0008247C">
        <w:rPr>
          <w:rFonts w:ascii="Times New Roman" w:hAnsi="Times New Roman" w:cs="Times New Roman"/>
          <w:i/>
          <w:color w:val="212121"/>
          <w:shd w:val="clear" w:color="auto" w:fill="FFFFFF"/>
        </w:rPr>
        <w:t>Eye</w:t>
      </w:r>
      <w:r w:rsidRPr="0008247C">
        <w:rPr>
          <w:rFonts w:ascii="Times New Roman" w:hAnsi="Times New Roman" w:cs="Times New Roman"/>
          <w:color w:val="212121"/>
          <w:shd w:val="clear" w:color="auto" w:fill="FFFFFF"/>
        </w:rPr>
        <w:t xml:space="preserve"> (</w:t>
      </w:r>
      <w:proofErr w:type="spellStart"/>
      <w:r w:rsidRPr="0008247C">
        <w:rPr>
          <w:rFonts w:ascii="Times New Roman" w:hAnsi="Times New Roman" w:cs="Times New Roman"/>
          <w:color w:val="212121"/>
          <w:shd w:val="clear" w:color="auto" w:fill="FFFFFF"/>
        </w:rPr>
        <w:t>Lond</w:t>
      </w:r>
      <w:proofErr w:type="spellEnd"/>
      <w:r w:rsidRPr="0008247C">
        <w:rPr>
          <w:rFonts w:ascii="Times New Roman" w:hAnsi="Times New Roman" w:cs="Times New Roman"/>
          <w:color w:val="212121"/>
          <w:shd w:val="clear" w:color="auto" w:fill="FFFFFF"/>
        </w:rPr>
        <w:t>). 2015;29(1):115-21.</w:t>
      </w:r>
    </w:p>
    <w:p w14:paraId="64AD31AD" w14:textId="77777777" w:rsidR="008F1433" w:rsidRPr="00521BC3" w:rsidRDefault="008F1433" w:rsidP="008F1433">
      <w:pPr>
        <w:pStyle w:val="ListParagraph"/>
        <w:numPr>
          <w:ilvl w:val="0"/>
          <w:numId w:val="4"/>
        </w:numPr>
        <w:ind w:left="360"/>
        <w:rPr>
          <w:rFonts w:ascii="Times New Roman" w:eastAsia="Times New Roman" w:hAnsi="Times New Roman" w:cs="Times New Roman"/>
        </w:rPr>
      </w:pPr>
      <w:proofErr w:type="spellStart"/>
      <w:r w:rsidRPr="00521BC3">
        <w:rPr>
          <w:rFonts w:ascii="Times New Roman" w:eastAsia="Times New Roman" w:hAnsi="Times New Roman" w:cs="Times New Roman"/>
          <w:color w:val="212121"/>
          <w:shd w:val="clear" w:color="auto" w:fill="FFFFFF"/>
        </w:rPr>
        <w:t>Urs</w:t>
      </w:r>
      <w:proofErr w:type="spellEnd"/>
      <w:r w:rsidRPr="00521BC3">
        <w:rPr>
          <w:rFonts w:ascii="Times New Roman" w:eastAsia="Times New Roman" w:hAnsi="Times New Roman" w:cs="Times New Roman"/>
          <w:color w:val="212121"/>
          <w:shd w:val="clear" w:color="auto" w:fill="FFFFFF"/>
        </w:rPr>
        <w:t xml:space="preserve"> R, Ho A, </w:t>
      </w:r>
      <w:proofErr w:type="spellStart"/>
      <w:r w:rsidRPr="00521BC3">
        <w:rPr>
          <w:rFonts w:ascii="Times New Roman" w:eastAsia="Times New Roman" w:hAnsi="Times New Roman" w:cs="Times New Roman"/>
          <w:color w:val="212121"/>
          <w:shd w:val="clear" w:color="auto" w:fill="FFFFFF"/>
        </w:rPr>
        <w:t>Manns</w:t>
      </w:r>
      <w:proofErr w:type="spellEnd"/>
      <w:r w:rsidRPr="00521BC3">
        <w:rPr>
          <w:rFonts w:ascii="Times New Roman" w:eastAsia="Times New Roman" w:hAnsi="Times New Roman" w:cs="Times New Roman"/>
          <w:color w:val="212121"/>
          <w:shd w:val="clear" w:color="auto" w:fill="FFFFFF"/>
        </w:rPr>
        <w:t xml:space="preserve"> F, Parel JM. Age-dependent Fourier model of the shape of the isolated ex vivo human crystalline lens. </w:t>
      </w:r>
      <w:r w:rsidRPr="00521BC3">
        <w:rPr>
          <w:rFonts w:ascii="Times New Roman" w:eastAsia="Times New Roman" w:hAnsi="Times New Roman" w:cs="Times New Roman"/>
          <w:i/>
          <w:color w:val="212121"/>
          <w:shd w:val="clear" w:color="auto" w:fill="FFFFFF"/>
        </w:rPr>
        <w:t>Vision Res</w:t>
      </w:r>
      <w:r w:rsidRPr="00521BC3">
        <w:rPr>
          <w:rFonts w:ascii="Times New Roman" w:eastAsia="Times New Roman" w:hAnsi="Times New Roman" w:cs="Times New Roman"/>
          <w:color w:val="212121"/>
          <w:shd w:val="clear" w:color="auto" w:fill="FFFFFF"/>
        </w:rPr>
        <w:t>. 2010;50(11):1041-1047.</w:t>
      </w:r>
    </w:p>
    <w:p w14:paraId="6357B627" w14:textId="77777777" w:rsidR="008F1433" w:rsidRPr="00521BC3" w:rsidRDefault="008F1433" w:rsidP="008F1433">
      <w:pPr>
        <w:pStyle w:val="ListParagraph"/>
        <w:numPr>
          <w:ilvl w:val="0"/>
          <w:numId w:val="4"/>
        </w:numPr>
        <w:ind w:left="360"/>
        <w:rPr>
          <w:rFonts w:ascii="Times New Roman" w:eastAsia="Times New Roman" w:hAnsi="Times New Roman" w:cs="Times New Roman"/>
        </w:rPr>
      </w:pPr>
      <w:proofErr w:type="spellStart"/>
      <w:r w:rsidRPr="00521BC3">
        <w:rPr>
          <w:rFonts w:ascii="Times New Roman" w:eastAsia="Times New Roman" w:hAnsi="Times New Roman" w:cs="Times New Roman"/>
          <w:color w:val="212121"/>
          <w:shd w:val="clear" w:color="auto" w:fill="FFFFFF"/>
        </w:rPr>
        <w:t>Urs</w:t>
      </w:r>
      <w:proofErr w:type="spellEnd"/>
      <w:r w:rsidRPr="00521BC3">
        <w:rPr>
          <w:rFonts w:ascii="Times New Roman" w:eastAsia="Times New Roman" w:hAnsi="Times New Roman" w:cs="Times New Roman"/>
          <w:color w:val="212121"/>
          <w:shd w:val="clear" w:color="auto" w:fill="FFFFFF"/>
        </w:rPr>
        <w:t xml:space="preserve"> R, </w:t>
      </w:r>
      <w:proofErr w:type="spellStart"/>
      <w:r w:rsidRPr="00521BC3">
        <w:rPr>
          <w:rFonts w:ascii="Times New Roman" w:eastAsia="Times New Roman" w:hAnsi="Times New Roman" w:cs="Times New Roman"/>
          <w:color w:val="212121"/>
          <w:shd w:val="clear" w:color="auto" w:fill="FFFFFF"/>
        </w:rPr>
        <w:t>Manns</w:t>
      </w:r>
      <w:proofErr w:type="spellEnd"/>
      <w:r w:rsidRPr="00521BC3">
        <w:rPr>
          <w:rFonts w:ascii="Times New Roman" w:eastAsia="Times New Roman" w:hAnsi="Times New Roman" w:cs="Times New Roman"/>
          <w:color w:val="212121"/>
          <w:shd w:val="clear" w:color="auto" w:fill="FFFFFF"/>
        </w:rPr>
        <w:t xml:space="preserve"> F, Ho A, Borja D, </w:t>
      </w:r>
      <w:proofErr w:type="spellStart"/>
      <w:r w:rsidRPr="00521BC3">
        <w:rPr>
          <w:rFonts w:ascii="Times New Roman" w:eastAsia="Times New Roman" w:hAnsi="Times New Roman" w:cs="Times New Roman"/>
          <w:color w:val="212121"/>
          <w:shd w:val="clear" w:color="auto" w:fill="FFFFFF"/>
        </w:rPr>
        <w:t>Amelinckx</w:t>
      </w:r>
      <w:proofErr w:type="spellEnd"/>
      <w:r w:rsidRPr="00521BC3">
        <w:rPr>
          <w:rFonts w:ascii="Times New Roman" w:eastAsia="Times New Roman" w:hAnsi="Times New Roman" w:cs="Times New Roman"/>
          <w:color w:val="212121"/>
          <w:shd w:val="clear" w:color="auto" w:fill="FFFFFF"/>
        </w:rPr>
        <w:t xml:space="preserve"> A, Smith J, Jain R, </w:t>
      </w:r>
      <w:proofErr w:type="spellStart"/>
      <w:r w:rsidRPr="00521BC3">
        <w:rPr>
          <w:rFonts w:ascii="Times New Roman" w:eastAsia="Times New Roman" w:hAnsi="Times New Roman" w:cs="Times New Roman"/>
          <w:color w:val="212121"/>
          <w:shd w:val="clear" w:color="auto" w:fill="FFFFFF"/>
        </w:rPr>
        <w:t>Augusteyn</w:t>
      </w:r>
      <w:proofErr w:type="spellEnd"/>
      <w:r w:rsidRPr="00521BC3">
        <w:rPr>
          <w:rFonts w:ascii="Times New Roman" w:eastAsia="Times New Roman" w:hAnsi="Times New Roman" w:cs="Times New Roman"/>
          <w:color w:val="212121"/>
          <w:shd w:val="clear" w:color="auto" w:fill="FFFFFF"/>
        </w:rPr>
        <w:t xml:space="preserve"> R, Parel JM. Shape of the isolated ex-vivo human crystalline lens. </w:t>
      </w:r>
      <w:r w:rsidRPr="00521BC3">
        <w:rPr>
          <w:rFonts w:ascii="Times New Roman" w:eastAsia="Times New Roman" w:hAnsi="Times New Roman" w:cs="Times New Roman"/>
          <w:i/>
          <w:color w:val="212121"/>
          <w:shd w:val="clear" w:color="auto" w:fill="FFFFFF"/>
        </w:rPr>
        <w:t>Vision Res</w:t>
      </w:r>
      <w:r w:rsidRPr="00521BC3">
        <w:rPr>
          <w:rFonts w:ascii="Times New Roman" w:eastAsia="Times New Roman" w:hAnsi="Times New Roman" w:cs="Times New Roman"/>
          <w:color w:val="212121"/>
          <w:shd w:val="clear" w:color="auto" w:fill="FFFFFF"/>
        </w:rPr>
        <w:t>. 2009;49(1):74-83.</w:t>
      </w:r>
    </w:p>
    <w:p w14:paraId="36F3DD1F" w14:textId="77777777" w:rsidR="003C2364" w:rsidRPr="003C2364" w:rsidRDefault="00346D9C" w:rsidP="00897D52">
      <w:pPr>
        <w:pStyle w:val="ListParagraph"/>
        <w:numPr>
          <w:ilvl w:val="0"/>
          <w:numId w:val="4"/>
        </w:numPr>
        <w:ind w:left="360"/>
        <w:rPr>
          <w:rFonts w:ascii="Times New Roman" w:eastAsia="Times New Roman" w:hAnsi="Times New Roman" w:cs="Times New Roman"/>
        </w:rPr>
      </w:pPr>
      <w:r w:rsidRPr="003C2364">
        <w:rPr>
          <w:rFonts w:ascii="Times New Roman" w:eastAsia="Times New Roman" w:hAnsi="Times New Roman" w:cs="Times New Roman"/>
          <w:color w:val="212121"/>
          <w:shd w:val="clear" w:color="auto" w:fill="FFFFFF"/>
        </w:rPr>
        <w:t xml:space="preserve">Chien CH, Huang T, Schachar RA. A mathematical expression for the human crystalline lens. </w:t>
      </w:r>
      <w:proofErr w:type="spellStart"/>
      <w:r w:rsidRPr="003C2364">
        <w:rPr>
          <w:rFonts w:ascii="Times New Roman" w:eastAsia="Times New Roman" w:hAnsi="Times New Roman" w:cs="Times New Roman"/>
          <w:i/>
          <w:color w:val="212121"/>
          <w:shd w:val="clear" w:color="auto" w:fill="FFFFFF"/>
        </w:rPr>
        <w:t>Compr</w:t>
      </w:r>
      <w:proofErr w:type="spellEnd"/>
      <w:r w:rsidRPr="003C2364">
        <w:rPr>
          <w:rFonts w:ascii="Times New Roman" w:eastAsia="Times New Roman" w:hAnsi="Times New Roman" w:cs="Times New Roman"/>
          <w:i/>
          <w:color w:val="212121"/>
          <w:shd w:val="clear" w:color="auto" w:fill="FFFFFF"/>
        </w:rPr>
        <w:t xml:space="preserve"> </w:t>
      </w:r>
      <w:proofErr w:type="spellStart"/>
      <w:r w:rsidRPr="003C2364">
        <w:rPr>
          <w:rFonts w:ascii="Times New Roman" w:eastAsia="Times New Roman" w:hAnsi="Times New Roman" w:cs="Times New Roman"/>
          <w:i/>
          <w:color w:val="212121"/>
          <w:shd w:val="clear" w:color="auto" w:fill="FFFFFF"/>
        </w:rPr>
        <w:t>Ther</w:t>
      </w:r>
      <w:proofErr w:type="spellEnd"/>
      <w:r w:rsidRPr="003C2364">
        <w:rPr>
          <w:rFonts w:ascii="Times New Roman" w:eastAsia="Times New Roman" w:hAnsi="Times New Roman" w:cs="Times New Roman"/>
          <w:i/>
          <w:color w:val="212121"/>
          <w:shd w:val="clear" w:color="auto" w:fill="FFFFFF"/>
        </w:rPr>
        <w:t>.</w:t>
      </w:r>
      <w:r w:rsidRPr="003C2364">
        <w:rPr>
          <w:rFonts w:ascii="Times New Roman" w:eastAsia="Times New Roman" w:hAnsi="Times New Roman" w:cs="Times New Roman"/>
          <w:color w:val="212121"/>
          <w:shd w:val="clear" w:color="auto" w:fill="FFFFFF"/>
        </w:rPr>
        <w:t xml:space="preserve"> 2003;29(4):245-58. </w:t>
      </w:r>
    </w:p>
    <w:p w14:paraId="4476B7C4" w14:textId="77777777" w:rsidR="00F554E8" w:rsidRPr="003C2364" w:rsidRDefault="00F554E8" w:rsidP="00897D52">
      <w:pPr>
        <w:pStyle w:val="ListParagraph"/>
        <w:numPr>
          <w:ilvl w:val="0"/>
          <w:numId w:val="4"/>
        </w:numPr>
        <w:ind w:left="360"/>
        <w:rPr>
          <w:rFonts w:ascii="Times New Roman" w:eastAsia="Times New Roman" w:hAnsi="Times New Roman" w:cs="Times New Roman"/>
        </w:rPr>
      </w:pPr>
      <w:r w:rsidRPr="003C2364">
        <w:rPr>
          <w:rFonts w:ascii="Times New Roman" w:hAnsi="Times New Roman" w:cs="Times New Roman"/>
          <w:color w:val="212121"/>
          <w:shd w:val="clear" w:color="auto" w:fill="FFFFFF"/>
        </w:rPr>
        <w:t xml:space="preserve">Forbes GW. Robust, efficient computational methods for axially symmetric optical </w:t>
      </w:r>
      <w:proofErr w:type="spellStart"/>
      <w:r w:rsidRPr="003C2364">
        <w:rPr>
          <w:rFonts w:ascii="Times New Roman" w:hAnsi="Times New Roman" w:cs="Times New Roman"/>
          <w:color w:val="212121"/>
          <w:shd w:val="clear" w:color="auto" w:fill="FFFFFF"/>
        </w:rPr>
        <w:t>aspheres</w:t>
      </w:r>
      <w:proofErr w:type="spellEnd"/>
      <w:r w:rsidRPr="003C2364">
        <w:rPr>
          <w:rFonts w:ascii="Times New Roman" w:hAnsi="Times New Roman" w:cs="Times New Roman"/>
          <w:color w:val="212121"/>
          <w:shd w:val="clear" w:color="auto" w:fill="FFFFFF"/>
        </w:rPr>
        <w:t xml:space="preserve">. </w:t>
      </w:r>
      <w:proofErr w:type="spellStart"/>
      <w:r w:rsidRPr="003C2364">
        <w:rPr>
          <w:rFonts w:ascii="Times New Roman" w:hAnsi="Times New Roman" w:cs="Times New Roman"/>
          <w:i/>
          <w:color w:val="212121"/>
          <w:shd w:val="clear" w:color="auto" w:fill="FFFFFF"/>
        </w:rPr>
        <w:t>Opt</w:t>
      </w:r>
      <w:proofErr w:type="spellEnd"/>
      <w:r w:rsidRPr="003C2364">
        <w:rPr>
          <w:rFonts w:ascii="Times New Roman" w:hAnsi="Times New Roman" w:cs="Times New Roman"/>
          <w:i/>
          <w:color w:val="212121"/>
          <w:shd w:val="clear" w:color="auto" w:fill="FFFFFF"/>
        </w:rPr>
        <w:t xml:space="preserve"> Express.</w:t>
      </w:r>
      <w:r w:rsidRPr="003C2364">
        <w:rPr>
          <w:rFonts w:ascii="Times New Roman" w:hAnsi="Times New Roman" w:cs="Times New Roman"/>
          <w:color w:val="212121"/>
          <w:shd w:val="clear" w:color="auto" w:fill="FFFFFF"/>
        </w:rPr>
        <w:t xml:space="preserve"> 2010;18(19):19700-</w:t>
      </w:r>
      <w:r w:rsidR="003C2364">
        <w:rPr>
          <w:rFonts w:ascii="Times New Roman" w:hAnsi="Times New Roman" w:cs="Times New Roman"/>
          <w:color w:val="212121"/>
          <w:shd w:val="clear" w:color="auto" w:fill="FFFFFF"/>
        </w:rPr>
        <w:t>197</w:t>
      </w:r>
      <w:r w:rsidRPr="003C2364">
        <w:rPr>
          <w:rFonts w:ascii="Times New Roman" w:hAnsi="Times New Roman" w:cs="Times New Roman"/>
          <w:color w:val="212121"/>
          <w:shd w:val="clear" w:color="auto" w:fill="FFFFFF"/>
        </w:rPr>
        <w:t>12.</w:t>
      </w:r>
    </w:p>
    <w:p w14:paraId="1974BB50" w14:textId="77777777" w:rsidR="00B622A4" w:rsidRPr="0036192B" w:rsidRDefault="00B622A4" w:rsidP="00B622A4">
      <w:pPr>
        <w:pStyle w:val="ListParagraph"/>
        <w:numPr>
          <w:ilvl w:val="0"/>
          <w:numId w:val="4"/>
        </w:numPr>
        <w:ind w:left="360"/>
        <w:rPr>
          <w:rFonts w:ascii="Times New Roman" w:hAnsi="Times New Roman" w:cs="Times New Roman"/>
          <w:b/>
        </w:rPr>
      </w:pPr>
      <w:r w:rsidRPr="0036192B">
        <w:rPr>
          <w:rFonts w:ascii="Times New Roman" w:hAnsi="Times New Roman" w:cs="Times New Roman"/>
          <w:color w:val="212121"/>
          <w:shd w:val="clear" w:color="auto" w:fill="FFFFFF"/>
        </w:rPr>
        <w:t xml:space="preserve">Mohamed A, </w:t>
      </w:r>
      <w:proofErr w:type="spellStart"/>
      <w:r w:rsidRPr="0036192B">
        <w:rPr>
          <w:rFonts w:ascii="Times New Roman" w:hAnsi="Times New Roman" w:cs="Times New Roman"/>
          <w:color w:val="212121"/>
          <w:shd w:val="clear" w:color="auto" w:fill="FFFFFF"/>
        </w:rPr>
        <w:t>Durkee</w:t>
      </w:r>
      <w:proofErr w:type="spellEnd"/>
      <w:r w:rsidRPr="0036192B">
        <w:rPr>
          <w:rFonts w:ascii="Times New Roman" w:hAnsi="Times New Roman" w:cs="Times New Roman"/>
          <w:color w:val="212121"/>
          <w:shd w:val="clear" w:color="auto" w:fill="FFFFFF"/>
        </w:rPr>
        <w:t xml:space="preserve"> HA, Williams S, </w:t>
      </w:r>
      <w:proofErr w:type="spellStart"/>
      <w:r w:rsidRPr="0036192B">
        <w:rPr>
          <w:rFonts w:ascii="Times New Roman" w:hAnsi="Times New Roman" w:cs="Times New Roman"/>
          <w:color w:val="212121"/>
          <w:shd w:val="clear" w:color="auto" w:fill="FFFFFF"/>
        </w:rPr>
        <w:t>Manns</w:t>
      </w:r>
      <w:proofErr w:type="spellEnd"/>
      <w:r w:rsidRPr="0036192B">
        <w:rPr>
          <w:rFonts w:ascii="Times New Roman" w:hAnsi="Times New Roman" w:cs="Times New Roman"/>
          <w:color w:val="212121"/>
          <w:shd w:val="clear" w:color="auto" w:fill="FFFFFF"/>
        </w:rPr>
        <w:t xml:space="preserve"> F, Ho A, Parel JA, </w:t>
      </w:r>
      <w:proofErr w:type="spellStart"/>
      <w:r w:rsidRPr="0036192B">
        <w:rPr>
          <w:rFonts w:ascii="Times New Roman" w:hAnsi="Times New Roman" w:cs="Times New Roman"/>
          <w:color w:val="212121"/>
          <w:shd w:val="clear" w:color="auto" w:fill="FFFFFF"/>
        </w:rPr>
        <w:t>Augusteyn</w:t>
      </w:r>
      <w:proofErr w:type="spellEnd"/>
      <w:r w:rsidRPr="0036192B">
        <w:rPr>
          <w:rFonts w:ascii="Times New Roman" w:hAnsi="Times New Roman" w:cs="Times New Roman"/>
          <w:color w:val="212121"/>
          <w:shd w:val="clear" w:color="auto" w:fill="FFFFFF"/>
        </w:rPr>
        <w:t xml:space="preserve"> RC. Morphometric analysis of in vitro human crystalline lenses using digital shadow photogrammetry. </w:t>
      </w:r>
      <w:r w:rsidRPr="0036192B">
        <w:rPr>
          <w:rFonts w:ascii="Times New Roman" w:hAnsi="Times New Roman" w:cs="Times New Roman"/>
          <w:i/>
          <w:color w:val="212121"/>
          <w:shd w:val="clear" w:color="auto" w:fill="FFFFFF"/>
        </w:rPr>
        <w:t>Exp Eye Res</w:t>
      </w:r>
      <w:r w:rsidRPr="0036192B">
        <w:rPr>
          <w:rFonts w:ascii="Times New Roman" w:hAnsi="Times New Roman" w:cs="Times New Roman"/>
          <w:color w:val="212121"/>
          <w:shd w:val="clear" w:color="auto" w:fill="FFFFFF"/>
        </w:rPr>
        <w:t xml:space="preserve">. </w:t>
      </w:r>
      <w:proofErr w:type="gramStart"/>
      <w:r w:rsidRPr="0036192B">
        <w:rPr>
          <w:rFonts w:ascii="Times New Roman" w:hAnsi="Times New Roman" w:cs="Times New Roman"/>
          <w:color w:val="212121"/>
          <w:shd w:val="clear" w:color="auto" w:fill="FFFFFF"/>
        </w:rPr>
        <w:t>2021;202:108334</w:t>
      </w:r>
      <w:proofErr w:type="gramEnd"/>
      <w:r w:rsidRPr="0036192B">
        <w:rPr>
          <w:rFonts w:ascii="Times New Roman" w:hAnsi="Times New Roman" w:cs="Times New Roman"/>
          <w:color w:val="212121"/>
          <w:shd w:val="clear" w:color="auto" w:fill="FFFFFF"/>
        </w:rPr>
        <w:t>.</w:t>
      </w:r>
    </w:p>
    <w:p w14:paraId="2E42AF20" w14:textId="77777777" w:rsidR="00AF4F41" w:rsidRPr="006913E4" w:rsidRDefault="00772279" w:rsidP="006913E4">
      <w:pPr>
        <w:pStyle w:val="ListParagraph"/>
        <w:numPr>
          <w:ilvl w:val="0"/>
          <w:numId w:val="4"/>
        </w:numPr>
        <w:ind w:left="360"/>
        <w:rPr>
          <w:rFonts w:ascii="Times New Roman" w:eastAsia="Times New Roman" w:hAnsi="Times New Roman" w:cs="Times New Roman"/>
        </w:rPr>
      </w:pPr>
      <w:r>
        <w:rPr>
          <w:rFonts w:ascii="Times New Roman" w:eastAsia="Times New Roman" w:hAnsi="Times New Roman" w:cs="Times New Roman"/>
        </w:rPr>
        <w:t xml:space="preserve">Eberly D. A </w:t>
      </w:r>
      <w:r w:rsidR="00B35ED2">
        <w:rPr>
          <w:rFonts w:ascii="Times New Roman" w:eastAsia="Times New Roman" w:hAnsi="Times New Roman" w:cs="Times New Roman"/>
        </w:rPr>
        <w:t>R</w:t>
      </w:r>
      <w:r>
        <w:rPr>
          <w:rFonts w:ascii="Times New Roman" w:eastAsia="Times New Roman" w:hAnsi="Times New Roman" w:cs="Times New Roman"/>
        </w:rPr>
        <w:t xml:space="preserve">elationship between minimum bending energy and degree elevation for Bezier curves. </w:t>
      </w:r>
      <w:r w:rsidRPr="008518FD">
        <w:rPr>
          <w:rFonts w:ascii="Times New Roman" w:eastAsia="Times New Roman" w:hAnsi="Times New Roman" w:cs="Times New Roman"/>
          <w:i/>
        </w:rPr>
        <w:t>Geometric Tools.</w:t>
      </w:r>
      <w:r>
        <w:rPr>
          <w:rFonts w:ascii="Times New Roman" w:eastAsia="Times New Roman" w:hAnsi="Times New Roman" w:cs="Times New Roman"/>
        </w:rPr>
        <w:t xml:space="preserve"> Redmond WA</w:t>
      </w:r>
      <w:r w:rsidR="00123A51">
        <w:rPr>
          <w:rFonts w:ascii="Times New Roman" w:eastAsia="Times New Roman" w:hAnsi="Times New Roman" w:cs="Times New Roman"/>
        </w:rPr>
        <w:t>.</w:t>
      </w:r>
      <w:r w:rsidR="00585113">
        <w:rPr>
          <w:rFonts w:ascii="Times New Roman" w:eastAsia="Times New Roman" w:hAnsi="Times New Roman" w:cs="Times New Roman"/>
        </w:rPr>
        <w:t>2010</w:t>
      </w:r>
      <w:r w:rsidR="00A80591">
        <w:rPr>
          <w:rFonts w:ascii="Times New Roman" w:eastAsia="Times New Roman" w:hAnsi="Times New Roman" w:cs="Times New Roman"/>
        </w:rPr>
        <w:t>.</w:t>
      </w:r>
      <w:r w:rsidR="00585113">
        <w:rPr>
          <w:rFonts w:ascii="Times New Roman" w:eastAsia="Times New Roman" w:hAnsi="Times New Roman" w:cs="Times New Roman"/>
        </w:rPr>
        <w:t xml:space="preserve"> </w:t>
      </w:r>
      <w:hyperlink r:id="rId11" w:history="1">
        <w:r w:rsidRPr="00D51508">
          <w:rPr>
            <w:rStyle w:val="Hyperlink"/>
            <w:sz w:val="10"/>
            <w:szCs w:val="10"/>
          </w:rPr>
          <w:t>https://www.geometrictools.com/Documentation/BezierCurveBendingElevation.pdf</w:t>
        </w:r>
      </w:hyperlink>
      <w:r w:rsidR="00F615A8" w:rsidRPr="006913E4">
        <w:t xml:space="preserve"> </w:t>
      </w:r>
    </w:p>
    <w:p w14:paraId="4F4527E7" w14:textId="77777777" w:rsidR="00166E74" w:rsidRPr="00FE1907" w:rsidRDefault="008B2D19" w:rsidP="00166E74">
      <w:pPr>
        <w:pStyle w:val="ListParagraph"/>
        <w:numPr>
          <w:ilvl w:val="0"/>
          <w:numId w:val="4"/>
        </w:numPr>
        <w:ind w:left="360"/>
        <w:rPr>
          <w:rFonts w:ascii="Times New Roman" w:eastAsia="Times New Roman" w:hAnsi="Times New Roman" w:cs="Times New Roman"/>
        </w:rPr>
      </w:pPr>
      <w:proofErr w:type="spellStart"/>
      <w:r w:rsidRPr="00FE1907">
        <w:rPr>
          <w:rFonts w:ascii="Times New Roman" w:eastAsia="Times New Roman" w:hAnsi="Times New Roman" w:cs="Times New Roman"/>
        </w:rPr>
        <w:t>Zorin</w:t>
      </w:r>
      <w:proofErr w:type="spellEnd"/>
      <w:r w:rsidRPr="00FE1907">
        <w:rPr>
          <w:rFonts w:ascii="Times New Roman" w:eastAsia="Times New Roman" w:hAnsi="Times New Roman" w:cs="Times New Roman"/>
        </w:rPr>
        <w:t xml:space="preserve"> D. Curvature-based energy for simulation and variational modeling. </w:t>
      </w:r>
      <w:r w:rsidR="00166E74" w:rsidRPr="00FE1907">
        <w:rPr>
          <w:rFonts w:ascii="Times New Roman" w:eastAsia="Times New Roman" w:hAnsi="Times New Roman" w:cs="Times New Roman"/>
          <w:i/>
        </w:rPr>
        <w:t>IEEE Proc</w:t>
      </w:r>
      <w:r w:rsidR="00FE1907" w:rsidRPr="00FE1907">
        <w:rPr>
          <w:rFonts w:ascii="Times New Roman" w:hAnsi="Times New Roman" w:cs="Times New Roman"/>
          <w:i/>
          <w:iCs/>
          <w:color w:val="222222"/>
        </w:rPr>
        <w:t xml:space="preserve"> Int</w:t>
      </w:r>
      <w:r w:rsidR="00166E74" w:rsidRPr="00FE1907">
        <w:rPr>
          <w:rFonts w:ascii="Times New Roman" w:hAnsi="Times New Roman" w:cs="Times New Roman"/>
          <w:i/>
          <w:iCs/>
          <w:color w:val="222222"/>
        </w:rPr>
        <w:t xml:space="preserve"> </w:t>
      </w:r>
      <w:r w:rsidR="00FE1907" w:rsidRPr="00FE1907">
        <w:rPr>
          <w:rFonts w:ascii="Times New Roman" w:hAnsi="Times New Roman" w:cs="Times New Roman"/>
          <w:i/>
          <w:iCs/>
          <w:color w:val="222222"/>
        </w:rPr>
        <w:t xml:space="preserve">Conf </w:t>
      </w:r>
      <w:r w:rsidR="00166E74" w:rsidRPr="00FE1907">
        <w:rPr>
          <w:rFonts w:ascii="Times New Roman" w:hAnsi="Times New Roman" w:cs="Times New Roman"/>
          <w:i/>
          <w:iCs/>
          <w:color w:val="222222"/>
        </w:rPr>
        <w:t xml:space="preserve">Shape Model Appl. </w:t>
      </w:r>
      <w:proofErr w:type="gramStart"/>
      <w:r w:rsidR="00166E74" w:rsidRPr="003C2364">
        <w:rPr>
          <w:rFonts w:ascii="Times New Roman" w:hAnsi="Times New Roman" w:cs="Times New Roman"/>
          <w:iCs/>
          <w:color w:val="222222"/>
        </w:rPr>
        <w:t>2005;SMI</w:t>
      </w:r>
      <w:proofErr w:type="gramEnd"/>
      <w:r w:rsidR="00166E74" w:rsidRPr="003C2364">
        <w:rPr>
          <w:rFonts w:ascii="Times New Roman" w:hAnsi="Times New Roman" w:cs="Times New Roman"/>
          <w:iCs/>
          <w:color w:val="222222"/>
        </w:rPr>
        <w:t>'05</w:t>
      </w:r>
      <w:r w:rsidR="00166E74" w:rsidRPr="00FE1907">
        <w:rPr>
          <w:rFonts w:ascii="Times New Roman" w:hAnsi="Times New Roman" w:cs="Times New Roman"/>
          <w:i/>
          <w:iCs/>
          <w:color w:val="222222"/>
        </w:rPr>
        <w:t>:</w:t>
      </w:r>
      <w:r w:rsidR="00166E74" w:rsidRPr="00FE1907">
        <w:rPr>
          <w:rFonts w:ascii="Times New Roman" w:hAnsi="Times New Roman" w:cs="Times New Roman"/>
          <w:color w:val="222222"/>
          <w:shd w:val="clear" w:color="auto" w:fill="FFFFFF"/>
        </w:rPr>
        <w:t>196-204.</w:t>
      </w:r>
    </w:p>
    <w:p w14:paraId="2B18BB7C" w14:textId="77777777" w:rsidR="00800297" w:rsidRPr="00166E74" w:rsidRDefault="00800297" w:rsidP="00166E74">
      <w:pPr>
        <w:shd w:val="clear" w:color="auto" w:fill="FFFFFF"/>
        <w:rPr>
          <w:sz w:val="10"/>
          <w:szCs w:val="10"/>
        </w:rPr>
      </w:pPr>
    </w:p>
    <w:p w14:paraId="6EDD5378" w14:textId="77777777" w:rsidR="00DF624B" w:rsidRPr="00DF624B" w:rsidRDefault="00DF624B" w:rsidP="0032589D">
      <w:pPr>
        <w:pStyle w:val="ListParagraph"/>
        <w:numPr>
          <w:ilvl w:val="0"/>
          <w:numId w:val="4"/>
        </w:numPr>
        <w:shd w:val="clear" w:color="auto" w:fill="FFFFFF"/>
        <w:ind w:left="360"/>
        <w:rPr>
          <w:rStyle w:val="Hyperlink"/>
          <w:rFonts w:ascii="Times New Roman" w:eastAsia="Times New Roman" w:hAnsi="Times New Roman" w:cs="Times New Roman"/>
          <w:color w:val="auto"/>
          <w:sz w:val="10"/>
          <w:szCs w:val="10"/>
          <w:u w:val="none"/>
        </w:rPr>
      </w:pPr>
      <w:r w:rsidRPr="009032A3">
        <w:rPr>
          <w:rFonts w:ascii="Times New Roman" w:hAnsi="Times New Roman" w:cs="Times New Roman"/>
        </w:rPr>
        <w:t xml:space="preserve">Moreton HP, </w:t>
      </w:r>
      <w:proofErr w:type="spellStart"/>
      <w:r w:rsidRPr="009032A3">
        <w:rPr>
          <w:rFonts w:ascii="Times New Roman" w:hAnsi="Times New Roman" w:cs="Times New Roman"/>
        </w:rPr>
        <w:t>Séquin</w:t>
      </w:r>
      <w:proofErr w:type="spellEnd"/>
      <w:r w:rsidRPr="009032A3">
        <w:rPr>
          <w:rFonts w:ascii="Times New Roman" w:hAnsi="Times New Roman" w:cs="Times New Roman"/>
        </w:rPr>
        <w:t xml:space="preserve"> CH. Scale-invariant minimum-cost curves: Fair and robust design implements</w:t>
      </w:r>
      <w:r>
        <w:rPr>
          <w:rFonts w:ascii="Times New Roman" w:hAnsi="Times New Roman" w:cs="Times New Roman"/>
        </w:rPr>
        <w:t xml:space="preserve">. </w:t>
      </w:r>
      <w:proofErr w:type="spellStart"/>
      <w:r>
        <w:rPr>
          <w:rFonts w:ascii="Times New Roman" w:hAnsi="Times New Roman" w:cs="Times New Roman"/>
          <w:i/>
        </w:rPr>
        <w:t>Eurographics</w:t>
      </w:r>
      <w:proofErr w:type="spellEnd"/>
      <w:r>
        <w:rPr>
          <w:rFonts w:ascii="Times New Roman" w:hAnsi="Times New Roman" w:cs="Times New Roman"/>
          <w:i/>
        </w:rPr>
        <w:t xml:space="preserve">. </w:t>
      </w:r>
      <w:r>
        <w:rPr>
          <w:rFonts w:ascii="Times New Roman" w:hAnsi="Times New Roman" w:cs="Times New Roman"/>
        </w:rPr>
        <w:t xml:space="preserve">1993;12(3):473-484. </w:t>
      </w:r>
      <w:hyperlink r:id="rId12" w:history="1">
        <w:r w:rsidRPr="004D05A0">
          <w:rPr>
            <w:rStyle w:val="Hyperlink"/>
            <w:rFonts w:ascii="Times New Roman" w:hAnsi="Times New Roman" w:cs="Times New Roman"/>
            <w:sz w:val="10"/>
            <w:szCs w:val="10"/>
          </w:rPr>
          <w:t>https://d1wqtxts1xzle7.cloudfront.net/48991806/ScaleInvariant_MinimumCost_Curves_Fair_a20160920-30490-1ghgmm-libre.pdf?1474389319=&amp;response-content-disposition=inline%3B+filename%3DScale_Invariant_Minimum_Cost_Curves_Fair.pdf&amp;Expires=1652246482&amp;Signature=NbTx~kO33YVuX~as6954VU3Yx3ufn4KuF78UngJdj7~uOVWODhSCsqEtxke2TY0bMW0qVtGfEQTfndDzB8ouO9DIo-GDoOza5EFG6~m8nIj0KQTKl7Ihcdykodwmx3XIMmFgTYtK5n20an0q48IAY~amqcivVYwTiBB8EPsoFjCFvioJxiGlu4f6UTktSv57Cq3TnOExNPAUnrNMol1HsoUB0spXIpAQP0Qsu1D7R0PMMYvaS6wLnXaojqAnaw45qhSpXSrGLcjyGAzBK-DWefs65NYP7P6Ph9khc4PiQ62e8CNG8B31DC0SkxWT3qgQxOcm~3EdbE3Ik9c4AVVrDw__&amp;Key-Pair-Id=APKAJLOHF5GGSLRBV4ZA</w:t>
        </w:r>
      </w:hyperlink>
    </w:p>
    <w:p w14:paraId="3BD8111D" w14:textId="77777777" w:rsidR="00873EA7" w:rsidRPr="00631AA0" w:rsidRDefault="00C93FC8" w:rsidP="0032589D">
      <w:pPr>
        <w:pStyle w:val="ListParagraph"/>
        <w:numPr>
          <w:ilvl w:val="0"/>
          <w:numId w:val="4"/>
        </w:numPr>
        <w:shd w:val="clear" w:color="auto" w:fill="FFFFFF"/>
        <w:ind w:left="360"/>
        <w:rPr>
          <w:rFonts w:ascii="Times New Roman" w:eastAsia="Times New Roman" w:hAnsi="Times New Roman" w:cs="Times New Roman"/>
          <w:sz w:val="10"/>
          <w:szCs w:val="10"/>
        </w:rPr>
      </w:pPr>
      <w:r>
        <w:rPr>
          <w:rFonts w:ascii="Times New Roman" w:eastAsia="Times New Roman" w:hAnsi="Times New Roman" w:cs="Times New Roman"/>
        </w:rPr>
        <w:t xml:space="preserve">Kanayama YJ, Hartman BI. Smooth </w:t>
      </w:r>
      <w:proofErr w:type="gramStart"/>
      <w:r>
        <w:rPr>
          <w:rFonts w:ascii="Times New Roman" w:eastAsia="Times New Roman" w:hAnsi="Times New Roman" w:cs="Times New Roman"/>
        </w:rPr>
        <w:t>local-path</w:t>
      </w:r>
      <w:proofErr w:type="gramEnd"/>
      <w:r>
        <w:rPr>
          <w:rFonts w:ascii="Times New Roman" w:eastAsia="Times New Roman" w:hAnsi="Times New Roman" w:cs="Times New Roman"/>
        </w:rPr>
        <w:t xml:space="preserve"> planning for autonomous vehicles. </w:t>
      </w:r>
      <w:r w:rsidRPr="00631AA0">
        <w:rPr>
          <w:rFonts w:ascii="Times New Roman" w:eastAsia="Times New Roman" w:hAnsi="Times New Roman" w:cs="Times New Roman"/>
          <w:i/>
        </w:rPr>
        <w:t xml:space="preserve">Int J </w:t>
      </w:r>
      <w:r w:rsidR="00631AA0" w:rsidRPr="00631AA0">
        <w:rPr>
          <w:rFonts w:ascii="Times New Roman" w:eastAsia="Times New Roman" w:hAnsi="Times New Roman" w:cs="Times New Roman"/>
          <w:i/>
        </w:rPr>
        <w:t>Rob Res.</w:t>
      </w:r>
      <w:r w:rsidR="00631AA0" w:rsidRPr="00631AA0">
        <w:rPr>
          <w:rFonts w:ascii="Times New Roman" w:eastAsia="Times New Roman" w:hAnsi="Times New Roman" w:cs="Times New Roman"/>
        </w:rPr>
        <w:t>1997;16(3):263-283</w:t>
      </w:r>
      <w:r w:rsidR="00631AA0">
        <w:rPr>
          <w:rFonts w:ascii="Times New Roman" w:eastAsia="Times New Roman" w:hAnsi="Times New Roman" w:cs="Times New Roman"/>
        </w:rPr>
        <w:t>.</w:t>
      </w:r>
    </w:p>
    <w:p w14:paraId="6B155C60" w14:textId="77777777" w:rsidR="006D306C" w:rsidRPr="0032589D" w:rsidRDefault="006D306C" w:rsidP="0032589D">
      <w:pPr>
        <w:pStyle w:val="ListParagraph"/>
        <w:numPr>
          <w:ilvl w:val="0"/>
          <w:numId w:val="4"/>
        </w:numPr>
        <w:shd w:val="clear" w:color="auto" w:fill="FFFFFF"/>
        <w:ind w:left="360"/>
        <w:rPr>
          <w:rFonts w:ascii="Times New Roman" w:eastAsia="Times New Roman" w:hAnsi="Times New Roman" w:cs="Times New Roman"/>
          <w:sz w:val="10"/>
          <w:szCs w:val="10"/>
        </w:rPr>
      </w:pPr>
      <w:r w:rsidRPr="003C700F">
        <w:rPr>
          <w:rFonts w:ascii="Times New Roman" w:eastAsia="Times New Roman" w:hAnsi="Times New Roman" w:cs="Times New Roman"/>
        </w:rPr>
        <w:t>Berglund T</w:t>
      </w:r>
      <w:r w:rsidR="0032589D">
        <w:rPr>
          <w:rFonts w:ascii="Times New Roman" w:eastAsia="Times New Roman" w:hAnsi="Times New Roman" w:cs="Times New Roman"/>
        </w:rPr>
        <w:t xml:space="preserve">, </w:t>
      </w:r>
      <w:proofErr w:type="spellStart"/>
      <w:r w:rsidR="0032589D">
        <w:rPr>
          <w:rFonts w:ascii="Times New Roman" w:eastAsia="Times New Roman" w:hAnsi="Times New Roman" w:cs="Times New Roman"/>
        </w:rPr>
        <w:t>Brodnik</w:t>
      </w:r>
      <w:proofErr w:type="spellEnd"/>
      <w:r w:rsidR="0032589D">
        <w:rPr>
          <w:rFonts w:ascii="Times New Roman" w:eastAsia="Times New Roman" w:hAnsi="Times New Roman" w:cs="Times New Roman"/>
        </w:rPr>
        <w:t xml:space="preserve"> A, Jonsson H, </w:t>
      </w:r>
      <w:proofErr w:type="spellStart"/>
      <w:r w:rsidR="0032589D">
        <w:rPr>
          <w:rFonts w:ascii="Times New Roman" w:eastAsia="Times New Roman" w:hAnsi="Times New Roman" w:cs="Times New Roman"/>
        </w:rPr>
        <w:t>Staffanson</w:t>
      </w:r>
      <w:proofErr w:type="spellEnd"/>
      <w:r w:rsidR="0032589D">
        <w:rPr>
          <w:rFonts w:ascii="Times New Roman" w:eastAsia="Times New Roman" w:hAnsi="Times New Roman" w:cs="Times New Roman"/>
        </w:rPr>
        <w:t xml:space="preserve"> M, </w:t>
      </w:r>
      <w:proofErr w:type="spellStart"/>
      <w:r w:rsidR="0032589D">
        <w:rPr>
          <w:rFonts w:ascii="Times New Roman" w:eastAsia="Times New Roman" w:hAnsi="Times New Roman" w:cs="Times New Roman"/>
        </w:rPr>
        <w:t>Soderkvist</w:t>
      </w:r>
      <w:proofErr w:type="spellEnd"/>
      <w:r w:rsidR="0032589D">
        <w:rPr>
          <w:rFonts w:ascii="Times New Roman" w:eastAsia="Times New Roman" w:hAnsi="Times New Roman" w:cs="Times New Roman"/>
        </w:rPr>
        <w:t xml:space="preserve">. I. Planning smooth obstacle-avoiding B-spline paths for autonomous mining vehicles. </w:t>
      </w:r>
      <w:r w:rsidR="0032589D" w:rsidRPr="0032589D">
        <w:rPr>
          <w:rFonts w:ascii="Times New Roman" w:eastAsia="Times New Roman" w:hAnsi="Times New Roman" w:cs="Times New Roman"/>
          <w:i/>
        </w:rPr>
        <w:t xml:space="preserve">IEEE Trans </w:t>
      </w:r>
      <w:proofErr w:type="spellStart"/>
      <w:r w:rsidR="0032589D" w:rsidRPr="0032589D">
        <w:rPr>
          <w:rFonts w:ascii="Times New Roman" w:eastAsia="Times New Roman" w:hAnsi="Times New Roman" w:cs="Times New Roman"/>
          <w:i/>
        </w:rPr>
        <w:t>Autom</w:t>
      </w:r>
      <w:proofErr w:type="spellEnd"/>
      <w:r w:rsidR="0032589D" w:rsidRPr="0032589D">
        <w:rPr>
          <w:rFonts w:ascii="Times New Roman" w:eastAsia="Times New Roman" w:hAnsi="Times New Roman" w:cs="Times New Roman"/>
          <w:i/>
        </w:rPr>
        <w:t xml:space="preserve"> Sci Eng</w:t>
      </w:r>
      <w:r w:rsidR="0032589D">
        <w:rPr>
          <w:rFonts w:ascii="Times New Roman" w:eastAsia="Times New Roman" w:hAnsi="Times New Roman" w:cs="Times New Roman"/>
        </w:rPr>
        <w:t>.</w:t>
      </w:r>
      <w:r w:rsidR="0032589D" w:rsidRPr="0032589D">
        <w:rPr>
          <w:rFonts w:ascii="Times New Roman" w:eastAsia="Times New Roman" w:hAnsi="Times New Roman" w:cs="Times New Roman"/>
        </w:rPr>
        <w:t xml:space="preserve"> </w:t>
      </w:r>
      <w:r w:rsidR="0032589D" w:rsidRPr="0032589D">
        <w:rPr>
          <w:rFonts w:ascii="Times New Roman" w:hAnsi="Times New Roman" w:cs="Times New Roman"/>
        </w:rPr>
        <w:t xml:space="preserve">2010;7(1):167-172. </w:t>
      </w:r>
    </w:p>
    <w:p w14:paraId="2D85BCB9" w14:textId="77777777" w:rsidR="009D4179" w:rsidRPr="00774B53" w:rsidRDefault="009D4179" w:rsidP="008D70ED">
      <w:pPr>
        <w:pStyle w:val="ListParagraph"/>
        <w:numPr>
          <w:ilvl w:val="0"/>
          <w:numId w:val="4"/>
        </w:numPr>
        <w:ind w:left="360"/>
        <w:rPr>
          <w:rFonts w:ascii="Times New Roman" w:eastAsia="Times New Roman" w:hAnsi="Times New Roman" w:cs="Times New Roman"/>
          <w:sz w:val="10"/>
          <w:szCs w:val="10"/>
        </w:rPr>
      </w:pPr>
      <w:r>
        <w:rPr>
          <w:rFonts w:ascii="Times New Roman" w:eastAsia="Times New Roman" w:hAnsi="Times New Roman" w:cs="Times New Roman"/>
        </w:rPr>
        <w:t xml:space="preserve">Hastie T, </w:t>
      </w:r>
      <w:proofErr w:type="spellStart"/>
      <w:r>
        <w:rPr>
          <w:rFonts w:ascii="Times New Roman" w:eastAsia="Times New Roman" w:hAnsi="Times New Roman" w:cs="Times New Roman"/>
        </w:rPr>
        <w:t>Stuetzle</w:t>
      </w:r>
      <w:proofErr w:type="spellEnd"/>
      <w:r>
        <w:rPr>
          <w:rFonts w:ascii="Times New Roman" w:eastAsia="Times New Roman" w:hAnsi="Times New Roman" w:cs="Times New Roman"/>
        </w:rPr>
        <w:t xml:space="preserve"> W. Principal curves. </w:t>
      </w:r>
      <w:r w:rsidRPr="009D4179">
        <w:rPr>
          <w:rFonts w:ascii="Times New Roman" w:eastAsia="Times New Roman" w:hAnsi="Times New Roman" w:cs="Times New Roman"/>
          <w:i/>
        </w:rPr>
        <w:t>J Am Stat Assoc</w:t>
      </w:r>
      <w:r>
        <w:rPr>
          <w:rFonts w:ascii="Times New Roman" w:eastAsia="Times New Roman" w:hAnsi="Times New Roman" w:cs="Times New Roman"/>
        </w:rPr>
        <w:t>. 1989;84(406):502-516.</w:t>
      </w:r>
      <w:r w:rsidR="00774B53">
        <w:rPr>
          <w:rFonts w:ascii="Times New Roman" w:eastAsia="Times New Roman" w:hAnsi="Times New Roman" w:cs="Times New Roman"/>
        </w:rPr>
        <w:t xml:space="preserve"> </w:t>
      </w:r>
      <w:hyperlink r:id="rId13" w:history="1">
        <w:r w:rsidR="00774B53" w:rsidRPr="009339AE">
          <w:rPr>
            <w:rStyle w:val="Hyperlink"/>
            <w:rFonts w:ascii="Times New Roman" w:eastAsia="Times New Roman" w:hAnsi="Times New Roman" w:cs="Times New Roman"/>
            <w:sz w:val="10"/>
            <w:szCs w:val="10"/>
          </w:rPr>
          <w:t>https://hastie.su.domains/Papers/Principal_Curves.pdf</w:t>
        </w:r>
      </w:hyperlink>
      <w:r w:rsidR="00774B53">
        <w:rPr>
          <w:rFonts w:ascii="Times New Roman" w:eastAsia="Times New Roman" w:hAnsi="Times New Roman" w:cs="Times New Roman"/>
        </w:rPr>
        <w:t xml:space="preserve"> </w:t>
      </w:r>
    </w:p>
    <w:p w14:paraId="7EA5C3C5" w14:textId="77777777" w:rsidR="008D70ED" w:rsidRPr="00F874C9" w:rsidRDefault="008D70ED" w:rsidP="008D70ED">
      <w:pPr>
        <w:pStyle w:val="ListParagraph"/>
        <w:numPr>
          <w:ilvl w:val="0"/>
          <w:numId w:val="4"/>
        </w:numPr>
        <w:ind w:left="360"/>
        <w:rPr>
          <w:rFonts w:ascii="Times New Roman" w:eastAsia="Times New Roman" w:hAnsi="Times New Roman" w:cs="Times New Roman"/>
          <w:sz w:val="10"/>
          <w:szCs w:val="10"/>
        </w:rPr>
      </w:pPr>
      <w:r w:rsidRPr="008D70ED">
        <w:rPr>
          <w:rFonts w:ascii="Times New Roman" w:hAnsi="Times New Roman" w:cs="Times New Roman"/>
          <w:color w:val="212121"/>
          <w:shd w:val="clear" w:color="auto" w:fill="FFFFFF"/>
        </w:rPr>
        <w:t xml:space="preserve">Jones CE, Atchison DA, </w:t>
      </w:r>
      <w:proofErr w:type="spellStart"/>
      <w:r w:rsidRPr="008D70ED">
        <w:rPr>
          <w:rFonts w:ascii="Times New Roman" w:hAnsi="Times New Roman" w:cs="Times New Roman"/>
          <w:color w:val="212121"/>
          <w:shd w:val="clear" w:color="auto" w:fill="FFFFFF"/>
        </w:rPr>
        <w:t>Meder</w:t>
      </w:r>
      <w:proofErr w:type="spellEnd"/>
      <w:r w:rsidRPr="008D70ED">
        <w:rPr>
          <w:rFonts w:ascii="Times New Roman" w:hAnsi="Times New Roman" w:cs="Times New Roman"/>
          <w:color w:val="212121"/>
          <w:shd w:val="clear" w:color="auto" w:fill="FFFFFF"/>
        </w:rPr>
        <w:t xml:space="preserve"> R, Pope JM. Refractive index distribution and optical properties of the isolated human lens measured using magnetic resonance imaging (MRI). </w:t>
      </w:r>
      <w:r w:rsidRPr="008D70ED">
        <w:rPr>
          <w:rFonts w:ascii="Times New Roman" w:hAnsi="Times New Roman" w:cs="Times New Roman"/>
          <w:i/>
          <w:color w:val="212121"/>
          <w:shd w:val="clear" w:color="auto" w:fill="FFFFFF"/>
        </w:rPr>
        <w:t>Vision Res</w:t>
      </w:r>
      <w:r w:rsidRPr="008D70ED">
        <w:rPr>
          <w:rFonts w:ascii="Times New Roman" w:hAnsi="Times New Roman" w:cs="Times New Roman"/>
          <w:color w:val="212121"/>
          <w:shd w:val="clear" w:color="auto" w:fill="FFFFFF"/>
        </w:rPr>
        <w:t>. 2005;45(18):2352-66.</w:t>
      </w:r>
    </w:p>
    <w:p w14:paraId="3854501B" w14:textId="77777777" w:rsidR="00627AD6" w:rsidRPr="00627AD6" w:rsidRDefault="00290ED1" w:rsidP="00627AD6">
      <w:pPr>
        <w:pStyle w:val="ListParagraph"/>
        <w:numPr>
          <w:ilvl w:val="0"/>
          <w:numId w:val="4"/>
        </w:numPr>
        <w:ind w:left="360"/>
        <w:rPr>
          <w:rFonts w:ascii="Times New Roman" w:eastAsia="Times New Roman" w:hAnsi="Times New Roman" w:cs="Times New Roman"/>
          <w:sz w:val="10"/>
          <w:szCs w:val="10"/>
        </w:rPr>
      </w:pPr>
      <w:r>
        <w:rPr>
          <w:rFonts w:ascii="Times New Roman" w:eastAsia="Times New Roman" w:hAnsi="Times New Roman" w:cs="Times New Roman"/>
        </w:rPr>
        <w:lastRenderedPageBreak/>
        <w:t xml:space="preserve">Jenkins FA, White HE. </w:t>
      </w:r>
      <w:r w:rsidRPr="00290ED1">
        <w:rPr>
          <w:rFonts w:ascii="Times New Roman" w:eastAsia="Times New Roman" w:hAnsi="Times New Roman" w:cs="Times New Roman"/>
          <w:i/>
        </w:rPr>
        <w:t>Fundamentals of Optics</w:t>
      </w:r>
      <w:r>
        <w:rPr>
          <w:rFonts w:ascii="Times New Roman" w:eastAsia="Times New Roman" w:hAnsi="Times New Roman" w:cs="Times New Roman"/>
        </w:rPr>
        <w:t>. 3</w:t>
      </w:r>
      <w:r w:rsidRPr="00290ED1">
        <w:rPr>
          <w:rFonts w:ascii="Times New Roman" w:eastAsia="Times New Roman" w:hAnsi="Times New Roman" w:cs="Times New Roman"/>
          <w:vertAlign w:val="superscript"/>
        </w:rPr>
        <w:t>rd</w:t>
      </w:r>
      <w:r>
        <w:rPr>
          <w:rFonts w:ascii="Times New Roman" w:eastAsia="Times New Roman" w:hAnsi="Times New Roman" w:cs="Times New Roman"/>
        </w:rPr>
        <w:t xml:space="preserve"> edition. McGraw-Hill Book Company, Inc. New York. 1957. Pp. 62-81.</w:t>
      </w:r>
    </w:p>
    <w:p w14:paraId="1591F93F" w14:textId="77777777" w:rsidR="00F472FA" w:rsidRPr="00F472FA" w:rsidRDefault="00627AD6" w:rsidP="00F472FA">
      <w:pPr>
        <w:pStyle w:val="ListParagraph"/>
        <w:numPr>
          <w:ilvl w:val="0"/>
          <w:numId w:val="4"/>
        </w:numPr>
        <w:ind w:left="360"/>
        <w:rPr>
          <w:rFonts w:ascii="Times New Roman" w:eastAsia="Times New Roman" w:hAnsi="Times New Roman" w:cs="Times New Roman"/>
          <w:sz w:val="10"/>
          <w:szCs w:val="10"/>
        </w:rPr>
      </w:pPr>
      <w:proofErr w:type="spellStart"/>
      <w:r w:rsidRPr="00F472FA">
        <w:rPr>
          <w:rFonts w:ascii="Times New Roman" w:hAnsi="Times New Roman" w:cs="Times New Roman"/>
          <w:color w:val="212121"/>
          <w:shd w:val="clear" w:color="auto" w:fill="FFFFFF"/>
        </w:rPr>
        <w:t>Dubbelman</w:t>
      </w:r>
      <w:proofErr w:type="spellEnd"/>
      <w:r w:rsidRPr="00F472FA">
        <w:rPr>
          <w:rFonts w:ascii="Times New Roman" w:hAnsi="Times New Roman" w:cs="Times New Roman"/>
          <w:color w:val="212121"/>
          <w:shd w:val="clear" w:color="auto" w:fill="FFFFFF"/>
        </w:rPr>
        <w:t xml:space="preserve"> M, Van der </w:t>
      </w:r>
      <w:proofErr w:type="spellStart"/>
      <w:r w:rsidRPr="00F472FA">
        <w:rPr>
          <w:rFonts w:ascii="Times New Roman" w:hAnsi="Times New Roman" w:cs="Times New Roman"/>
          <w:color w:val="212121"/>
          <w:shd w:val="clear" w:color="auto" w:fill="FFFFFF"/>
        </w:rPr>
        <w:t>Heijde</w:t>
      </w:r>
      <w:proofErr w:type="spellEnd"/>
      <w:r w:rsidRPr="00F472FA">
        <w:rPr>
          <w:rFonts w:ascii="Times New Roman" w:hAnsi="Times New Roman" w:cs="Times New Roman"/>
          <w:color w:val="212121"/>
          <w:shd w:val="clear" w:color="auto" w:fill="FFFFFF"/>
        </w:rPr>
        <w:t xml:space="preserve"> GL, </w:t>
      </w:r>
      <w:proofErr w:type="spellStart"/>
      <w:r w:rsidRPr="00F472FA">
        <w:rPr>
          <w:rFonts w:ascii="Times New Roman" w:hAnsi="Times New Roman" w:cs="Times New Roman"/>
          <w:color w:val="212121"/>
          <w:shd w:val="clear" w:color="auto" w:fill="FFFFFF"/>
        </w:rPr>
        <w:t>Weeber</w:t>
      </w:r>
      <w:proofErr w:type="spellEnd"/>
      <w:r w:rsidRPr="00F472FA">
        <w:rPr>
          <w:rFonts w:ascii="Times New Roman" w:hAnsi="Times New Roman" w:cs="Times New Roman"/>
          <w:color w:val="212121"/>
          <w:shd w:val="clear" w:color="auto" w:fill="FFFFFF"/>
        </w:rPr>
        <w:t xml:space="preserve"> HA. Change in shape of the aging human crystalline lens with accommodation. </w:t>
      </w:r>
      <w:r w:rsidRPr="00F472FA">
        <w:rPr>
          <w:rFonts w:ascii="Times New Roman" w:hAnsi="Times New Roman" w:cs="Times New Roman"/>
          <w:i/>
          <w:color w:val="212121"/>
          <w:shd w:val="clear" w:color="auto" w:fill="FFFFFF"/>
        </w:rPr>
        <w:t>Vision Res</w:t>
      </w:r>
      <w:r w:rsidRPr="00F472FA">
        <w:rPr>
          <w:rFonts w:ascii="Times New Roman" w:hAnsi="Times New Roman" w:cs="Times New Roman"/>
          <w:color w:val="212121"/>
          <w:shd w:val="clear" w:color="auto" w:fill="FFFFFF"/>
        </w:rPr>
        <w:t>. 2005;45(1):117-32.</w:t>
      </w:r>
    </w:p>
    <w:p w14:paraId="1C13ACC5" w14:textId="77777777" w:rsidR="003C2364" w:rsidRPr="003C2364" w:rsidRDefault="00F472FA" w:rsidP="00897D52">
      <w:pPr>
        <w:pStyle w:val="ListParagraph"/>
        <w:numPr>
          <w:ilvl w:val="0"/>
          <w:numId w:val="4"/>
        </w:numPr>
        <w:ind w:left="360"/>
        <w:rPr>
          <w:rFonts w:ascii="Times New Roman" w:eastAsia="Times New Roman" w:hAnsi="Times New Roman" w:cs="Times New Roman"/>
          <w:sz w:val="10"/>
          <w:szCs w:val="10"/>
        </w:rPr>
      </w:pPr>
      <w:proofErr w:type="spellStart"/>
      <w:r w:rsidRPr="003C2364">
        <w:rPr>
          <w:rFonts w:ascii="Times New Roman" w:hAnsi="Times New Roman" w:cs="Times New Roman"/>
          <w:color w:val="212121"/>
          <w:shd w:val="clear" w:color="auto" w:fill="FFFFFF"/>
        </w:rPr>
        <w:t>Dubbelman</w:t>
      </w:r>
      <w:proofErr w:type="spellEnd"/>
      <w:r w:rsidRPr="003C2364">
        <w:rPr>
          <w:rFonts w:ascii="Times New Roman" w:hAnsi="Times New Roman" w:cs="Times New Roman"/>
          <w:color w:val="212121"/>
          <w:shd w:val="clear" w:color="auto" w:fill="FFFFFF"/>
        </w:rPr>
        <w:t xml:space="preserve"> M, Van der </w:t>
      </w:r>
      <w:proofErr w:type="spellStart"/>
      <w:r w:rsidRPr="003C2364">
        <w:rPr>
          <w:rFonts w:ascii="Times New Roman" w:hAnsi="Times New Roman" w:cs="Times New Roman"/>
          <w:color w:val="212121"/>
          <w:shd w:val="clear" w:color="auto" w:fill="FFFFFF"/>
        </w:rPr>
        <w:t>Heijde</w:t>
      </w:r>
      <w:proofErr w:type="spellEnd"/>
      <w:r w:rsidRPr="003C2364">
        <w:rPr>
          <w:rFonts w:ascii="Times New Roman" w:hAnsi="Times New Roman" w:cs="Times New Roman"/>
          <w:color w:val="212121"/>
          <w:shd w:val="clear" w:color="auto" w:fill="FFFFFF"/>
        </w:rPr>
        <w:t xml:space="preserve"> GL. The shape of the aging human lens: curvature, equivalent refractive </w:t>
      </w:r>
      <w:proofErr w:type="gramStart"/>
      <w:r w:rsidRPr="003C2364">
        <w:rPr>
          <w:rFonts w:ascii="Times New Roman" w:hAnsi="Times New Roman" w:cs="Times New Roman"/>
          <w:color w:val="212121"/>
          <w:shd w:val="clear" w:color="auto" w:fill="FFFFFF"/>
        </w:rPr>
        <w:t>index</w:t>
      </w:r>
      <w:proofErr w:type="gramEnd"/>
      <w:r w:rsidRPr="003C2364">
        <w:rPr>
          <w:rFonts w:ascii="Times New Roman" w:hAnsi="Times New Roman" w:cs="Times New Roman"/>
          <w:color w:val="212121"/>
          <w:shd w:val="clear" w:color="auto" w:fill="FFFFFF"/>
        </w:rPr>
        <w:t xml:space="preserve"> and the lens paradox. </w:t>
      </w:r>
      <w:r w:rsidRPr="003C2364">
        <w:rPr>
          <w:rFonts w:ascii="Times New Roman" w:hAnsi="Times New Roman" w:cs="Times New Roman"/>
          <w:i/>
          <w:color w:val="212121"/>
          <w:shd w:val="clear" w:color="auto" w:fill="FFFFFF"/>
        </w:rPr>
        <w:t>Vision Res</w:t>
      </w:r>
      <w:r w:rsidRPr="003C2364">
        <w:rPr>
          <w:rFonts w:ascii="Times New Roman" w:hAnsi="Times New Roman" w:cs="Times New Roman"/>
          <w:color w:val="212121"/>
          <w:shd w:val="clear" w:color="auto" w:fill="FFFFFF"/>
        </w:rPr>
        <w:t xml:space="preserve">. 2001;41(14):1867-77. </w:t>
      </w:r>
    </w:p>
    <w:p w14:paraId="39D7D4F6" w14:textId="77777777" w:rsidR="00AE3B2B" w:rsidRPr="003C2364" w:rsidRDefault="00AE3B2B" w:rsidP="00897D52">
      <w:pPr>
        <w:pStyle w:val="ListParagraph"/>
        <w:numPr>
          <w:ilvl w:val="0"/>
          <w:numId w:val="4"/>
        </w:numPr>
        <w:ind w:left="360"/>
        <w:rPr>
          <w:rFonts w:ascii="Times New Roman" w:eastAsia="Times New Roman" w:hAnsi="Times New Roman" w:cs="Times New Roman"/>
          <w:sz w:val="10"/>
          <w:szCs w:val="10"/>
        </w:rPr>
      </w:pPr>
      <w:proofErr w:type="spellStart"/>
      <w:r w:rsidRPr="003C2364">
        <w:rPr>
          <w:rFonts w:ascii="Times New Roman" w:hAnsi="Times New Roman" w:cs="Times New Roman"/>
          <w:color w:val="212121"/>
          <w:shd w:val="clear" w:color="auto" w:fill="FFFFFF"/>
        </w:rPr>
        <w:t>Dubbelman</w:t>
      </w:r>
      <w:proofErr w:type="spellEnd"/>
      <w:r w:rsidRPr="003C2364">
        <w:rPr>
          <w:rFonts w:ascii="Times New Roman" w:hAnsi="Times New Roman" w:cs="Times New Roman"/>
          <w:color w:val="212121"/>
          <w:shd w:val="clear" w:color="auto" w:fill="FFFFFF"/>
        </w:rPr>
        <w:t xml:space="preserve"> M, Van der </w:t>
      </w:r>
      <w:proofErr w:type="spellStart"/>
      <w:r w:rsidRPr="003C2364">
        <w:rPr>
          <w:rFonts w:ascii="Times New Roman" w:hAnsi="Times New Roman" w:cs="Times New Roman"/>
          <w:color w:val="212121"/>
          <w:shd w:val="clear" w:color="auto" w:fill="FFFFFF"/>
        </w:rPr>
        <w:t>Heijde</w:t>
      </w:r>
      <w:proofErr w:type="spellEnd"/>
      <w:r w:rsidRPr="003C2364">
        <w:rPr>
          <w:rFonts w:ascii="Times New Roman" w:hAnsi="Times New Roman" w:cs="Times New Roman"/>
          <w:color w:val="212121"/>
          <w:shd w:val="clear" w:color="auto" w:fill="FFFFFF"/>
        </w:rPr>
        <w:t xml:space="preserve"> GL, </w:t>
      </w:r>
      <w:proofErr w:type="spellStart"/>
      <w:r w:rsidRPr="003C2364">
        <w:rPr>
          <w:rFonts w:ascii="Times New Roman" w:hAnsi="Times New Roman" w:cs="Times New Roman"/>
          <w:color w:val="212121"/>
          <w:shd w:val="clear" w:color="auto" w:fill="FFFFFF"/>
        </w:rPr>
        <w:t>Weeber</w:t>
      </w:r>
      <w:proofErr w:type="spellEnd"/>
      <w:r w:rsidRPr="003C2364">
        <w:rPr>
          <w:rFonts w:ascii="Times New Roman" w:hAnsi="Times New Roman" w:cs="Times New Roman"/>
          <w:color w:val="212121"/>
          <w:shd w:val="clear" w:color="auto" w:fill="FFFFFF"/>
        </w:rPr>
        <w:t xml:space="preserve"> HA. Change in shape of the aging human crystalline lens with accommodation. </w:t>
      </w:r>
      <w:r w:rsidRPr="003C2364">
        <w:rPr>
          <w:rFonts w:ascii="Times New Roman" w:hAnsi="Times New Roman" w:cs="Times New Roman"/>
          <w:i/>
          <w:color w:val="212121"/>
          <w:shd w:val="clear" w:color="auto" w:fill="FFFFFF"/>
        </w:rPr>
        <w:t>Vision Res.</w:t>
      </w:r>
      <w:r w:rsidRPr="003C2364">
        <w:rPr>
          <w:rFonts w:ascii="Times New Roman" w:hAnsi="Times New Roman" w:cs="Times New Roman"/>
          <w:color w:val="212121"/>
          <w:shd w:val="clear" w:color="auto" w:fill="FFFFFF"/>
        </w:rPr>
        <w:t xml:space="preserve"> 2005;45(1):117-32.</w:t>
      </w:r>
    </w:p>
    <w:p w14:paraId="2811C194" w14:textId="77777777" w:rsidR="0036192B" w:rsidRPr="0036192B" w:rsidRDefault="001D333D" w:rsidP="0036192B">
      <w:pPr>
        <w:pStyle w:val="ListParagraph"/>
        <w:numPr>
          <w:ilvl w:val="0"/>
          <w:numId w:val="4"/>
        </w:numPr>
        <w:ind w:left="360"/>
        <w:rPr>
          <w:rFonts w:ascii="Times New Roman" w:hAnsi="Times New Roman" w:cs="Times New Roman"/>
          <w:b/>
        </w:rPr>
      </w:pPr>
      <w:r w:rsidRPr="0036192B">
        <w:rPr>
          <w:rFonts w:ascii="Times New Roman" w:hAnsi="Times New Roman" w:cs="Times New Roman"/>
        </w:rPr>
        <w:t>Duane A. Normal values of the accommodation at all ages.</w:t>
      </w:r>
      <w:r w:rsidRPr="0036192B">
        <w:rPr>
          <w:rFonts w:ascii="Times New Roman" w:hAnsi="Times New Roman" w:cs="Times New Roman"/>
          <w:i/>
        </w:rPr>
        <w:t xml:space="preserve"> JAMA</w:t>
      </w:r>
      <w:r w:rsidR="002504EE" w:rsidRPr="0036192B">
        <w:rPr>
          <w:rFonts w:ascii="Times New Roman" w:hAnsi="Times New Roman" w:cs="Times New Roman"/>
          <w:i/>
        </w:rPr>
        <w:t>.</w:t>
      </w:r>
      <w:r w:rsidRPr="0036192B">
        <w:rPr>
          <w:rFonts w:ascii="Times New Roman" w:hAnsi="Times New Roman" w:cs="Times New Roman"/>
          <w:i/>
        </w:rPr>
        <w:t xml:space="preserve"> </w:t>
      </w:r>
      <w:r w:rsidRPr="0036192B">
        <w:rPr>
          <w:rFonts w:ascii="Times New Roman" w:hAnsi="Times New Roman" w:cs="Times New Roman"/>
        </w:rPr>
        <w:t>1912;59(12):1010-1013.</w:t>
      </w:r>
    </w:p>
    <w:sectPr w:rsidR="0036192B" w:rsidRPr="0036192B" w:rsidSect="00E92B0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CA5D0" w14:textId="77777777" w:rsidR="00B32871" w:rsidRDefault="00B32871" w:rsidP="004F6C91">
      <w:r>
        <w:separator/>
      </w:r>
    </w:p>
  </w:endnote>
  <w:endnote w:type="continuationSeparator" w:id="0">
    <w:p w14:paraId="1AB0E581" w14:textId="77777777" w:rsidR="00B32871" w:rsidRDefault="00B32871" w:rsidP="004F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variable"/>
    <w:sig w:usb0="0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1FCA" w14:textId="77777777" w:rsidR="00B32871" w:rsidRDefault="00B32871" w:rsidP="004F6C91">
      <w:r>
        <w:separator/>
      </w:r>
    </w:p>
  </w:footnote>
  <w:footnote w:type="continuationSeparator" w:id="0">
    <w:p w14:paraId="621891DA" w14:textId="77777777" w:rsidR="00B32871" w:rsidRDefault="00B32871" w:rsidP="004F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2904198"/>
      <w:docPartObj>
        <w:docPartGallery w:val="Page Numbers (Top of Page)"/>
        <w:docPartUnique/>
      </w:docPartObj>
    </w:sdtPr>
    <w:sdtContent>
      <w:p w14:paraId="6DF019F6" w14:textId="77777777" w:rsidR="00D61CE1" w:rsidRDefault="00D61CE1" w:rsidP="00FE43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20F019" w14:textId="77777777" w:rsidR="00D61CE1" w:rsidRDefault="00D61CE1" w:rsidP="004F6C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416672"/>
      <w:docPartObj>
        <w:docPartGallery w:val="Page Numbers (Top of Page)"/>
        <w:docPartUnique/>
      </w:docPartObj>
    </w:sdtPr>
    <w:sdtContent>
      <w:p w14:paraId="47A8E4DB" w14:textId="77777777" w:rsidR="00D61CE1" w:rsidRDefault="00D61CE1" w:rsidP="00FE43E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60858B" w14:textId="77777777" w:rsidR="00D61CE1" w:rsidRDefault="00D61CE1" w:rsidP="004F6C9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A12"/>
    <w:multiLevelType w:val="hybridMultilevel"/>
    <w:tmpl w:val="7A5CBCD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3252"/>
    <w:multiLevelType w:val="multilevel"/>
    <w:tmpl w:val="6444F4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0540951"/>
    <w:multiLevelType w:val="hybridMultilevel"/>
    <w:tmpl w:val="81F2C7DA"/>
    <w:lvl w:ilvl="0" w:tplc="8C0044B4">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239AB"/>
    <w:multiLevelType w:val="multilevel"/>
    <w:tmpl w:val="0B3696C8"/>
    <w:lvl w:ilvl="0">
      <w:start w:val="1"/>
      <w:numFmt w:val="decimal"/>
      <w:pStyle w:val="Heading1"/>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16cid:durableId="1151556553">
    <w:abstractNumId w:val="3"/>
  </w:num>
  <w:num w:numId="2" w16cid:durableId="1211647379">
    <w:abstractNumId w:val="3"/>
  </w:num>
  <w:num w:numId="3" w16cid:durableId="1728840555">
    <w:abstractNumId w:val="1"/>
  </w:num>
  <w:num w:numId="4" w16cid:durableId="1723483707">
    <w:abstractNumId w:val="2"/>
  </w:num>
  <w:num w:numId="5" w16cid:durableId="174498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DE"/>
    <w:rsid w:val="00001BFA"/>
    <w:rsid w:val="00006BDB"/>
    <w:rsid w:val="000070BF"/>
    <w:rsid w:val="00010792"/>
    <w:rsid w:val="00015485"/>
    <w:rsid w:val="000177A0"/>
    <w:rsid w:val="00017DFB"/>
    <w:rsid w:val="00023719"/>
    <w:rsid w:val="0002679F"/>
    <w:rsid w:val="000335DF"/>
    <w:rsid w:val="0004046A"/>
    <w:rsid w:val="00046CB6"/>
    <w:rsid w:val="0004700B"/>
    <w:rsid w:val="000523A1"/>
    <w:rsid w:val="0005454D"/>
    <w:rsid w:val="00055316"/>
    <w:rsid w:val="00075D7C"/>
    <w:rsid w:val="000801A1"/>
    <w:rsid w:val="0008247C"/>
    <w:rsid w:val="00082D65"/>
    <w:rsid w:val="00084B3B"/>
    <w:rsid w:val="00084B6D"/>
    <w:rsid w:val="000940A9"/>
    <w:rsid w:val="0009472B"/>
    <w:rsid w:val="000A1375"/>
    <w:rsid w:val="000A14E7"/>
    <w:rsid w:val="000A1CCE"/>
    <w:rsid w:val="000A2707"/>
    <w:rsid w:val="000B17A6"/>
    <w:rsid w:val="000B3C1E"/>
    <w:rsid w:val="000B479F"/>
    <w:rsid w:val="000B486A"/>
    <w:rsid w:val="000B6DFD"/>
    <w:rsid w:val="000B6E90"/>
    <w:rsid w:val="000D5104"/>
    <w:rsid w:val="000E1BFA"/>
    <w:rsid w:val="000E398D"/>
    <w:rsid w:val="000E4BD1"/>
    <w:rsid w:val="000E5EEB"/>
    <w:rsid w:val="000F1D92"/>
    <w:rsid w:val="000F3CEE"/>
    <w:rsid w:val="0010004A"/>
    <w:rsid w:val="00101CF1"/>
    <w:rsid w:val="00102F92"/>
    <w:rsid w:val="001060F9"/>
    <w:rsid w:val="00107A61"/>
    <w:rsid w:val="001100F1"/>
    <w:rsid w:val="00113718"/>
    <w:rsid w:val="00115910"/>
    <w:rsid w:val="00117B4C"/>
    <w:rsid w:val="00123A51"/>
    <w:rsid w:val="00126774"/>
    <w:rsid w:val="0013475D"/>
    <w:rsid w:val="001354C5"/>
    <w:rsid w:val="00142BC2"/>
    <w:rsid w:val="00143936"/>
    <w:rsid w:val="001545BD"/>
    <w:rsid w:val="001547ED"/>
    <w:rsid w:val="00155C8E"/>
    <w:rsid w:val="00163F18"/>
    <w:rsid w:val="00166E74"/>
    <w:rsid w:val="0017266E"/>
    <w:rsid w:val="00182AA5"/>
    <w:rsid w:val="00185E61"/>
    <w:rsid w:val="00186EDD"/>
    <w:rsid w:val="00186F71"/>
    <w:rsid w:val="00191D36"/>
    <w:rsid w:val="00195A85"/>
    <w:rsid w:val="00196E28"/>
    <w:rsid w:val="001A0259"/>
    <w:rsid w:val="001A0AA5"/>
    <w:rsid w:val="001A4D1C"/>
    <w:rsid w:val="001A6F74"/>
    <w:rsid w:val="001A75A0"/>
    <w:rsid w:val="001B0C2A"/>
    <w:rsid w:val="001B21A7"/>
    <w:rsid w:val="001C2061"/>
    <w:rsid w:val="001C35A4"/>
    <w:rsid w:val="001C44D2"/>
    <w:rsid w:val="001C5165"/>
    <w:rsid w:val="001D333D"/>
    <w:rsid w:val="001D344C"/>
    <w:rsid w:val="001E24FA"/>
    <w:rsid w:val="001E2DBF"/>
    <w:rsid w:val="001E334D"/>
    <w:rsid w:val="001E6AD1"/>
    <w:rsid w:val="001F0394"/>
    <w:rsid w:val="001F6943"/>
    <w:rsid w:val="001F6BB3"/>
    <w:rsid w:val="00212A21"/>
    <w:rsid w:val="00213A35"/>
    <w:rsid w:val="00232EE4"/>
    <w:rsid w:val="00236B09"/>
    <w:rsid w:val="002406C3"/>
    <w:rsid w:val="0024613A"/>
    <w:rsid w:val="002504EE"/>
    <w:rsid w:val="002531F3"/>
    <w:rsid w:val="00255D00"/>
    <w:rsid w:val="00262421"/>
    <w:rsid w:val="00262713"/>
    <w:rsid w:val="002663A3"/>
    <w:rsid w:val="002718FC"/>
    <w:rsid w:val="00274913"/>
    <w:rsid w:val="00277B90"/>
    <w:rsid w:val="00280C14"/>
    <w:rsid w:val="00290BC3"/>
    <w:rsid w:val="00290ED1"/>
    <w:rsid w:val="00292DD7"/>
    <w:rsid w:val="002A186B"/>
    <w:rsid w:val="002B1B60"/>
    <w:rsid w:val="002B5772"/>
    <w:rsid w:val="002B5BBB"/>
    <w:rsid w:val="002C2E7A"/>
    <w:rsid w:val="002D3E7C"/>
    <w:rsid w:val="002E3F3F"/>
    <w:rsid w:val="002E6032"/>
    <w:rsid w:val="002F3097"/>
    <w:rsid w:val="002F4CB8"/>
    <w:rsid w:val="002F7E6A"/>
    <w:rsid w:val="0030057B"/>
    <w:rsid w:val="00306C0B"/>
    <w:rsid w:val="003070DD"/>
    <w:rsid w:val="00307C15"/>
    <w:rsid w:val="00312288"/>
    <w:rsid w:val="00313993"/>
    <w:rsid w:val="00322A77"/>
    <w:rsid w:val="0032589D"/>
    <w:rsid w:val="0032623A"/>
    <w:rsid w:val="00326B66"/>
    <w:rsid w:val="003278A1"/>
    <w:rsid w:val="00327C6D"/>
    <w:rsid w:val="0033216C"/>
    <w:rsid w:val="00335C0D"/>
    <w:rsid w:val="00342525"/>
    <w:rsid w:val="00346D9C"/>
    <w:rsid w:val="00351A1B"/>
    <w:rsid w:val="0035450E"/>
    <w:rsid w:val="0035623C"/>
    <w:rsid w:val="003607A6"/>
    <w:rsid w:val="0036192B"/>
    <w:rsid w:val="00362690"/>
    <w:rsid w:val="00362D28"/>
    <w:rsid w:val="003630C3"/>
    <w:rsid w:val="0036381F"/>
    <w:rsid w:val="003671F3"/>
    <w:rsid w:val="00377405"/>
    <w:rsid w:val="00380138"/>
    <w:rsid w:val="003809A5"/>
    <w:rsid w:val="00381EA4"/>
    <w:rsid w:val="00383FC4"/>
    <w:rsid w:val="00384678"/>
    <w:rsid w:val="00385A36"/>
    <w:rsid w:val="003864F1"/>
    <w:rsid w:val="0039143B"/>
    <w:rsid w:val="003A6ECB"/>
    <w:rsid w:val="003B2493"/>
    <w:rsid w:val="003B35AD"/>
    <w:rsid w:val="003C00D0"/>
    <w:rsid w:val="003C048E"/>
    <w:rsid w:val="003C2364"/>
    <w:rsid w:val="003C25A9"/>
    <w:rsid w:val="003C3DDD"/>
    <w:rsid w:val="003C4E85"/>
    <w:rsid w:val="003C5BC5"/>
    <w:rsid w:val="003C700F"/>
    <w:rsid w:val="003C7A56"/>
    <w:rsid w:val="003D1455"/>
    <w:rsid w:val="003D1F36"/>
    <w:rsid w:val="003D3309"/>
    <w:rsid w:val="003E1D46"/>
    <w:rsid w:val="003E4551"/>
    <w:rsid w:val="003F6E6B"/>
    <w:rsid w:val="00406968"/>
    <w:rsid w:val="00411C6C"/>
    <w:rsid w:val="00421AEB"/>
    <w:rsid w:val="0042549B"/>
    <w:rsid w:val="00426FA3"/>
    <w:rsid w:val="00427D55"/>
    <w:rsid w:val="00431691"/>
    <w:rsid w:val="00435291"/>
    <w:rsid w:val="004442CE"/>
    <w:rsid w:val="00445317"/>
    <w:rsid w:val="004508AC"/>
    <w:rsid w:val="00451B9C"/>
    <w:rsid w:val="00460BB7"/>
    <w:rsid w:val="00462C05"/>
    <w:rsid w:val="0047147D"/>
    <w:rsid w:val="0047206D"/>
    <w:rsid w:val="00474D7C"/>
    <w:rsid w:val="0047656F"/>
    <w:rsid w:val="00497644"/>
    <w:rsid w:val="004A01A6"/>
    <w:rsid w:val="004A4F92"/>
    <w:rsid w:val="004B0600"/>
    <w:rsid w:val="004B46C3"/>
    <w:rsid w:val="004C0A4F"/>
    <w:rsid w:val="004D05A0"/>
    <w:rsid w:val="004D14C7"/>
    <w:rsid w:val="004D634D"/>
    <w:rsid w:val="004E2D59"/>
    <w:rsid w:val="004E6DBF"/>
    <w:rsid w:val="004F19B2"/>
    <w:rsid w:val="004F40F1"/>
    <w:rsid w:val="004F6C91"/>
    <w:rsid w:val="00505649"/>
    <w:rsid w:val="00505B67"/>
    <w:rsid w:val="00515BE3"/>
    <w:rsid w:val="00521BC3"/>
    <w:rsid w:val="005249EA"/>
    <w:rsid w:val="00525EAF"/>
    <w:rsid w:val="005265FA"/>
    <w:rsid w:val="0052664B"/>
    <w:rsid w:val="005330E3"/>
    <w:rsid w:val="00533368"/>
    <w:rsid w:val="00541783"/>
    <w:rsid w:val="00541D7E"/>
    <w:rsid w:val="00542509"/>
    <w:rsid w:val="00542512"/>
    <w:rsid w:val="00543F68"/>
    <w:rsid w:val="00552380"/>
    <w:rsid w:val="00552B8E"/>
    <w:rsid w:val="005577ED"/>
    <w:rsid w:val="00557B50"/>
    <w:rsid w:val="0056375F"/>
    <w:rsid w:val="00563A5E"/>
    <w:rsid w:val="00567A34"/>
    <w:rsid w:val="00570766"/>
    <w:rsid w:val="00574536"/>
    <w:rsid w:val="005763A9"/>
    <w:rsid w:val="00577135"/>
    <w:rsid w:val="00585113"/>
    <w:rsid w:val="00592B7A"/>
    <w:rsid w:val="00592F4C"/>
    <w:rsid w:val="00594553"/>
    <w:rsid w:val="005A500C"/>
    <w:rsid w:val="005A6569"/>
    <w:rsid w:val="005B1B02"/>
    <w:rsid w:val="005B2299"/>
    <w:rsid w:val="005B3CFC"/>
    <w:rsid w:val="005B66DF"/>
    <w:rsid w:val="005C37AE"/>
    <w:rsid w:val="005D400E"/>
    <w:rsid w:val="005D6625"/>
    <w:rsid w:val="005E7BA4"/>
    <w:rsid w:val="005F46D0"/>
    <w:rsid w:val="006058DD"/>
    <w:rsid w:val="006136EF"/>
    <w:rsid w:val="00627400"/>
    <w:rsid w:val="00627AD6"/>
    <w:rsid w:val="00631AA0"/>
    <w:rsid w:val="006351E1"/>
    <w:rsid w:val="00643CA0"/>
    <w:rsid w:val="006471DF"/>
    <w:rsid w:val="00664031"/>
    <w:rsid w:val="00667200"/>
    <w:rsid w:val="006679FA"/>
    <w:rsid w:val="00671960"/>
    <w:rsid w:val="00671D76"/>
    <w:rsid w:val="006754B3"/>
    <w:rsid w:val="0068302E"/>
    <w:rsid w:val="006839B8"/>
    <w:rsid w:val="006848F2"/>
    <w:rsid w:val="006862A9"/>
    <w:rsid w:val="006913E4"/>
    <w:rsid w:val="00695EC3"/>
    <w:rsid w:val="006A6050"/>
    <w:rsid w:val="006A7D09"/>
    <w:rsid w:val="006B04B7"/>
    <w:rsid w:val="006C04D8"/>
    <w:rsid w:val="006C508D"/>
    <w:rsid w:val="006D306C"/>
    <w:rsid w:val="006E68C1"/>
    <w:rsid w:val="006E706A"/>
    <w:rsid w:val="006F1943"/>
    <w:rsid w:val="00705645"/>
    <w:rsid w:val="007072A1"/>
    <w:rsid w:val="0071317D"/>
    <w:rsid w:val="007140EE"/>
    <w:rsid w:val="00715E45"/>
    <w:rsid w:val="00716729"/>
    <w:rsid w:val="00721A4A"/>
    <w:rsid w:val="00723830"/>
    <w:rsid w:val="00723B31"/>
    <w:rsid w:val="00732F30"/>
    <w:rsid w:val="007338B5"/>
    <w:rsid w:val="00736583"/>
    <w:rsid w:val="007529C5"/>
    <w:rsid w:val="00770416"/>
    <w:rsid w:val="00770B44"/>
    <w:rsid w:val="007720A2"/>
    <w:rsid w:val="007721CE"/>
    <w:rsid w:val="00772279"/>
    <w:rsid w:val="00774093"/>
    <w:rsid w:val="00774B53"/>
    <w:rsid w:val="00775C90"/>
    <w:rsid w:val="0079739B"/>
    <w:rsid w:val="007A4E9C"/>
    <w:rsid w:val="007A73CC"/>
    <w:rsid w:val="007B60B8"/>
    <w:rsid w:val="007C01E2"/>
    <w:rsid w:val="007C0C39"/>
    <w:rsid w:val="007C1DF6"/>
    <w:rsid w:val="007C511B"/>
    <w:rsid w:val="007D1BF9"/>
    <w:rsid w:val="007D6C76"/>
    <w:rsid w:val="007E19B7"/>
    <w:rsid w:val="007E76E7"/>
    <w:rsid w:val="007E7AEF"/>
    <w:rsid w:val="007F2DFF"/>
    <w:rsid w:val="00800297"/>
    <w:rsid w:val="008013CA"/>
    <w:rsid w:val="0080277E"/>
    <w:rsid w:val="00823A0E"/>
    <w:rsid w:val="0082572D"/>
    <w:rsid w:val="00835924"/>
    <w:rsid w:val="00837366"/>
    <w:rsid w:val="00840EAE"/>
    <w:rsid w:val="008439DB"/>
    <w:rsid w:val="00850751"/>
    <w:rsid w:val="008518FD"/>
    <w:rsid w:val="00852A69"/>
    <w:rsid w:val="00855684"/>
    <w:rsid w:val="00855AFB"/>
    <w:rsid w:val="00855D80"/>
    <w:rsid w:val="0086370D"/>
    <w:rsid w:val="00865694"/>
    <w:rsid w:val="0087081A"/>
    <w:rsid w:val="00871DB7"/>
    <w:rsid w:val="00872946"/>
    <w:rsid w:val="00873EA7"/>
    <w:rsid w:val="008741DF"/>
    <w:rsid w:val="0088181D"/>
    <w:rsid w:val="008823AC"/>
    <w:rsid w:val="00885603"/>
    <w:rsid w:val="00885F8D"/>
    <w:rsid w:val="00896225"/>
    <w:rsid w:val="00896CA5"/>
    <w:rsid w:val="00897D52"/>
    <w:rsid w:val="008A1B30"/>
    <w:rsid w:val="008A3566"/>
    <w:rsid w:val="008A62F5"/>
    <w:rsid w:val="008A7E41"/>
    <w:rsid w:val="008B2D19"/>
    <w:rsid w:val="008B37D2"/>
    <w:rsid w:val="008B4AF5"/>
    <w:rsid w:val="008C3A16"/>
    <w:rsid w:val="008C6319"/>
    <w:rsid w:val="008C6439"/>
    <w:rsid w:val="008C6F5E"/>
    <w:rsid w:val="008D0D95"/>
    <w:rsid w:val="008D127C"/>
    <w:rsid w:val="008D317F"/>
    <w:rsid w:val="008D3E83"/>
    <w:rsid w:val="008D70ED"/>
    <w:rsid w:val="008E0A6B"/>
    <w:rsid w:val="008E33E9"/>
    <w:rsid w:val="008E35D7"/>
    <w:rsid w:val="008F0869"/>
    <w:rsid w:val="008F1433"/>
    <w:rsid w:val="008F15B2"/>
    <w:rsid w:val="008F513B"/>
    <w:rsid w:val="009018B6"/>
    <w:rsid w:val="009032A3"/>
    <w:rsid w:val="00904B94"/>
    <w:rsid w:val="00914C96"/>
    <w:rsid w:val="009339AE"/>
    <w:rsid w:val="00941A93"/>
    <w:rsid w:val="00941BB9"/>
    <w:rsid w:val="00951B2D"/>
    <w:rsid w:val="00951D22"/>
    <w:rsid w:val="00955D2D"/>
    <w:rsid w:val="00967CDB"/>
    <w:rsid w:val="00970ABE"/>
    <w:rsid w:val="00971181"/>
    <w:rsid w:val="009758CE"/>
    <w:rsid w:val="00985C5A"/>
    <w:rsid w:val="00986307"/>
    <w:rsid w:val="00987EC6"/>
    <w:rsid w:val="00990C2E"/>
    <w:rsid w:val="009956E9"/>
    <w:rsid w:val="00995CDC"/>
    <w:rsid w:val="009A2E35"/>
    <w:rsid w:val="009A6DD5"/>
    <w:rsid w:val="009B1E2E"/>
    <w:rsid w:val="009B21CC"/>
    <w:rsid w:val="009B2641"/>
    <w:rsid w:val="009B2DCE"/>
    <w:rsid w:val="009C6FA0"/>
    <w:rsid w:val="009C76F2"/>
    <w:rsid w:val="009C7945"/>
    <w:rsid w:val="009D4179"/>
    <w:rsid w:val="009D69E3"/>
    <w:rsid w:val="009D7FE6"/>
    <w:rsid w:val="009F0E0F"/>
    <w:rsid w:val="009F6C26"/>
    <w:rsid w:val="009F6D38"/>
    <w:rsid w:val="00A02021"/>
    <w:rsid w:val="00A32BEB"/>
    <w:rsid w:val="00A40078"/>
    <w:rsid w:val="00A40F8A"/>
    <w:rsid w:val="00A60681"/>
    <w:rsid w:val="00A6326F"/>
    <w:rsid w:val="00A63E6E"/>
    <w:rsid w:val="00A74F5B"/>
    <w:rsid w:val="00A753DE"/>
    <w:rsid w:val="00A80591"/>
    <w:rsid w:val="00A8699F"/>
    <w:rsid w:val="00A86C13"/>
    <w:rsid w:val="00A91653"/>
    <w:rsid w:val="00A91655"/>
    <w:rsid w:val="00A930BC"/>
    <w:rsid w:val="00AA1229"/>
    <w:rsid w:val="00AA415C"/>
    <w:rsid w:val="00AB2A91"/>
    <w:rsid w:val="00AB2FD8"/>
    <w:rsid w:val="00AB4935"/>
    <w:rsid w:val="00AB6FF6"/>
    <w:rsid w:val="00AC01F9"/>
    <w:rsid w:val="00AC037F"/>
    <w:rsid w:val="00AC2D6A"/>
    <w:rsid w:val="00AC4025"/>
    <w:rsid w:val="00AC4424"/>
    <w:rsid w:val="00AC7C58"/>
    <w:rsid w:val="00AD07AB"/>
    <w:rsid w:val="00AE3341"/>
    <w:rsid w:val="00AE3B2B"/>
    <w:rsid w:val="00AF10F1"/>
    <w:rsid w:val="00AF3DAA"/>
    <w:rsid w:val="00AF4F41"/>
    <w:rsid w:val="00AF77A7"/>
    <w:rsid w:val="00AF7D01"/>
    <w:rsid w:val="00B022E7"/>
    <w:rsid w:val="00B05D04"/>
    <w:rsid w:val="00B06EE5"/>
    <w:rsid w:val="00B07388"/>
    <w:rsid w:val="00B13D91"/>
    <w:rsid w:val="00B140D1"/>
    <w:rsid w:val="00B144B2"/>
    <w:rsid w:val="00B27355"/>
    <w:rsid w:val="00B32871"/>
    <w:rsid w:val="00B35ED2"/>
    <w:rsid w:val="00B3609F"/>
    <w:rsid w:val="00B43E27"/>
    <w:rsid w:val="00B4506E"/>
    <w:rsid w:val="00B55F60"/>
    <w:rsid w:val="00B60D11"/>
    <w:rsid w:val="00B622A4"/>
    <w:rsid w:val="00B63FC3"/>
    <w:rsid w:val="00B64A64"/>
    <w:rsid w:val="00B7083F"/>
    <w:rsid w:val="00B71037"/>
    <w:rsid w:val="00B73D68"/>
    <w:rsid w:val="00B768DE"/>
    <w:rsid w:val="00B825E4"/>
    <w:rsid w:val="00B833A5"/>
    <w:rsid w:val="00B8653D"/>
    <w:rsid w:val="00B90FC0"/>
    <w:rsid w:val="00B92C37"/>
    <w:rsid w:val="00BB10D7"/>
    <w:rsid w:val="00BB2D86"/>
    <w:rsid w:val="00BC0427"/>
    <w:rsid w:val="00BC783D"/>
    <w:rsid w:val="00BD0E55"/>
    <w:rsid w:val="00BD430D"/>
    <w:rsid w:val="00BD6AF8"/>
    <w:rsid w:val="00BD7BFA"/>
    <w:rsid w:val="00BE1BE2"/>
    <w:rsid w:val="00BE3558"/>
    <w:rsid w:val="00BE55E6"/>
    <w:rsid w:val="00BE56C1"/>
    <w:rsid w:val="00BF0A43"/>
    <w:rsid w:val="00BF6530"/>
    <w:rsid w:val="00BF6ACC"/>
    <w:rsid w:val="00C02834"/>
    <w:rsid w:val="00C07287"/>
    <w:rsid w:val="00C11065"/>
    <w:rsid w:val="00C11262"/>
    <w:rsid w:val="00C1203C"/>
    <w:rsid w:val="00C124CF"/>
    <w:rsid w:val="00C139DD"/>
    <w:rsid w:val="00C14375"/>
    <w:rsid w:val="00C205A8"/>
    <w:rsid w:val="00C21567"/>
    <w:rsid w:val="00C242F5"/>
    <w:rsid w:val="00C3740D"/>
    <w:rsid w:val="00C377D0"/>
    <w:rsid w:val="00C41692"/>
    <w:rsid w:val="00C46C56"/>
    <w:rsid w:val="00C54E5B"/>
    <w:rsid w:val="00C6176F"/>
    <w:rsid w:val="00C61A9B"/>
    <w:rsid w:val="00C71094"/>
    <w:rsid w:val="00C74A6E"/>
    <w:rsid w:val="00C76ECA"/>
    <w:rsid w:val="00C84549"/>
    <w:rsid w:val="00C87337"/>
    <w:rsid w:val="00C9152A"/>
    <w:rsid w:val="00C93892"/>
    <w:rsid w:val="00C93FC8"/>
    <w:rsid w:val="00CA0774"/>
    <w:rsid w:val="00CA3D66"/>
    <w:rsid w:val="00CA4ED3"/>
    <w:rsid w:val="00CA692A"/>
    <w:rsid w:val="00CB2002"/>
    <w:rsid w:val="00CB6F40"/>
    <w:rsid w:val="00CB724D"/>
    <w:rsid w:val="00CC78EB"/>
    <w:rsid w:val="00CD01D4"/>
    <w:rsid w:val="00CD0FB4"/>
    <w:rsid w:val="00CD190F"/>
    <w:rsid w:val="00CD25EF"/>
    <w:rsid w:val="00CD5826"/>
    <w:rsid w:val="00CE7DB2"/>
    <w:rsid w:val="00D01EF9"/>
    <w:rsid w:val="00D07180"/>
    <w:rsid w:val="00D07EF0"/>
    <w:rsid w:val="00D11DD5"/>
    <w:rsid w:val="00D1331C"/>
    <w:rsid w:val="00D1707F"/>
    <w:rsid w:val="00D21945"/>
    <w:rsid w:val="00D228C5"/>
    <w:rsid w:val="00D26017"/>
    <w:rsid w:val="00D329BB"/>
    <w:rsid w:val="00D357F4"/>
    <w:rsid w:val="00D36E71"/>
    <w:rsid w:val="00D372A3"/>
    <w:rsid w:val="00D401C0"/>
    <w:rsid w:val="00D4442C"/>
    <w:rsid w:val="00D45CBF"/>
    <w:rsid w:val="00D47EE4"/>
    <w:rsid w:val="00D51508"/>
    <w:rsid w:val="00D51B88"/>
    <w:rsid w:val="00D5541E"/>
    <w:rsid w:val="00D55C7C"/>
    <w:rsid w:val="00D60948"/>
    <w:rsid w:val="00D61CE1"/>
    <w:rsid w:val="00D64776"/>
    <w:rsid w:val="00D70001"/>
    <w:rsid w:val="00D712F2"/>
    <w:rsid w:val="00D717F8"/>
    <w:rsid w:val="00D72C9C"/>
    <w:rsid w:val="00D73252"/>
    <w:rsid w:val="00D76D14"/>
    <w:rsid w:val="00D950CC"/>
    <w:rsid w:val="00DA1E15"/>
    <w:rsid w:val="00DA759E"/>
    <w:rsid w:val="00DB24D1"/>
    <w:rsid w:val="00DD0926"/>
    <w:rsid w:val="00DE165D"/>
    <w:rsid w:val="00DF4BE9"/>
    <w:rsid w:val="00DF624B"/>
    <w:rsid w:val="00E00520"/>
    <w:rsid w:val="00E0708D"/>
    <w:rsid w:val="00E11C22"/>
    <w:rsid w:val="00E132E5"/>
    <w:rsid w:val="00E14511"/>
    <w:rsid w:val="00E1609A"/>
    <w:rsid w:val="00E2203F"/>
    <w:rsid w:val="00E23965"/>
    <w:rsid w:val="00E23D9C"/>
    <w:rsid w:val="00E25557"/>
    <w:rsid w:val="00E25A21"/>
    <w:rsid w:val="00E31757"/>
    <w:rsid w:val="00E31B8F"/>
    <w:rsid w:val="00E43ABE"/>
    <w:rsid w:val="00E44543"/>
    <w:rsid w:val="00E45258"/>
    <w:rsid w:val="00E46A76"/>
    <w:rsid w:val="00E50A86"/>
    <w:rsid w:val="00E51643"/>
    <w:rsid w:val="00E54780"/>
    <w:rsid w:val="00E57D6F"/>
    <w:rsid w:val="00E60F9A"/>
    <w:rsid w:val="00E63229"/>
    <w:rsid w:val="00E64156"/>
    <w:rsid w:val="00E751B4"/>
    <w:rsid w:val="00E91335"/>
    <w:rsid w:val="00E92B05"/>
    <w:rsid w:val="00E9407D"/>
    <w:rsid w:val="00E969EF"/>
    <w:rsid w:val="00EA3B80"/>
    <w:rsid w:val="00EA773A"/>
    <w:rsid w:val="00EB6317"/>
    <w:rsid w:val="00EB6C2F"/>
    <w:rsid w:val="00EB757D"/>
    <w:rsid w:val="00EC1A0C"/>
    <w:rsid w:val="00EC1CEF"/>
    <w:rsid w:val="00EC1EFB"/>
    <w:rsid w:val="00EC4A64"/>
    <w:rsid w:val="00EC4C4B"/>
    <w:rsid w:val="00EE0C27"/>
    <w:rsid w:val="00EE5975"/>
    <w:rsid w:val="00EF43E9"/>
    <w:rsid w:val="00EF6D4D"/>
    <w:rsid w:val="00F01772"/>
    <w:rsid w:val="00F0724E"/>
    <w:rsid w:val="00F12C4F"/>
    <w:rsid w:val="00F12CDF"/>
    <w:rsid w:val="00F15182"/>
    <w:rsid w:val="00F2086A"/>
    <w:rsid w:val="00F20CA5"/>
    <w:rsid w:val="00F27408"/>
    <w:rsid w:val="00F3109F"/>
    <w:rsid w:val="00F35620"/>
    <w:rsid w:val="00F42173"/>
    <w:rsid w:val="00F43985"/>
    <w:rsid w:val="00F4720D"/>
    <w:rsid w:val="00F472FA"/>
    <w:rsid w:val="00F554E8"/>
    <w:rsid w:val="00F55503"/>
    <w:rsid w:val="00F55E01"/>
    <w:rsid w:val="00F60752"/>
    <w:rsid w:val="00F615A8"/>
    <w:rsid w:val="00F6169E"/>
    <w:rsid w:val="00F619A5"/>
    <w:rsid w:val="00F6719A"/>
    <w:rsid w:val="00F71E93"/>
    <w:rsid w:val="00F81A1A"/>
    <w:rsid w:val="00F81C60"/>
    <w:rsid w:val="00F81FA4"/>
    <w:rsid w:val="00F82792"/>
    <w:rsid w:val="00F86C31"/>
    <w:rsid w:val="00F874C9"/>
    <w:rsid w:val="00F91D14"/>
    <w:rsid w:val="00F93CC6"/>
    <w:rsid w:val="00F949A5"/>
    <w:rsid w:val="00FA2A0E"/>
    <w:rsid w:val="00FA3483"/>
    <w:rsid w:val="00FA5B9D"/>
    <w:rsid w:val="00FA7195"/>
    <w:rsid w:val="00FB642B"/>
    <w:rsid w:val="00FD016C"/>
    <w:rsid w:val="00FD237B"/>
    <w:rsid w:val="00FD2FEE"/>
    <w:rsid w:val="00FE0EC8"/>
    <w:rsid w:val="00FE1907"/>
    <w:rsid w:val="00FE1CDA"/>
    <w:rsid w:val="00FE3C86"/>
    <w:rsid w:val="00FE4126"/>
    <w:rsid w:val="00FE43ED"/>
    <w:rsid w:val="00FE4AD5"/>
    <w:rsid w:val="00FE727C"/>
    <w:rsid w:val="00FF02B2"/>
    <w:rsid w:val="00FF1C04"/>
    <w:rsid w:val="00FF426B"/>
    <w:rsid w:val="00FF4828"/>
    <w:rsid w:val="00FF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3573A"/>
  <w15:chartTrackingRefBased/>
  <w15:docId w15:val="{A8E1E54F-E086-5F44-B1BC-0977C460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780"/>
    <w:rPr>
      <w:rFonts w:ascii="Times New Roman" w:eastAsia="Times New Roman" w:hAnsi="Times New Roman" w:cs="Times New Roman"/>
    </w:rPr>
  </w:style>
  <w:style w:type="paragraph" w:styleId="Heading1">
    <w:name w:val="heading 1"/>
    <w:basedOn w:val="Title"/>
    <w:link w:val="Heading1Char"/>
    <w:autoRedefine/>
    <w:uiPriority w:val="9"/>
    <w:rsid w:val="007B60B8"/>
    <w:pPr>
      <w:keepNext/>
      <w:keepLines/>
      <w:numPr>
        <w:numId w:val="2"/>
      </w:numPr>
      <w:spacing w:before="240"/>
      <w:outlineLvl w:val="0"/>
    </w:pPr>
    <w:rPr>
      <w:rFonts w:eastAsia="Times New Roman" w:cs="Times New Roman (Headings CS)"/>
      <w:b/>
      <w:caps/>
      <w:noProof/>
      <w:color w:val="000000" w:themeColor="text1"/>
      <w:sz w:val="32"/>
      <w:szCs w:val="32"/>
    </w:rPr>
  </w:style>
  <w:style w:type="paragraph" w:styleId="Heading3">
    <w:name w:val="heading 3"/>
    <w:basedOn w:val="Normal"/>
    <w:next w:val="Normal"/>
    <w:link w:val="Heading3Char"/>
    <w:autoRedefine/>
    <w:uiPriority w:val="9"/>
    <w:unhideWhenUsed/>
    <w:rsid w:val="007B60B8"/>
    <w:pPr>
      <w:keepNext/>
      <w:keepLines/>
      <w:numPr>
        <w:ilvl w:val="2"/>
        <w:numId w:val="3"/>
      </w:numPr>
      <w:spacing w:before="40"/>
      <w:ind w:left="72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2A186B"/>
    <w:rPr>
      <w:rFonts w:asciiTheme="minorHAnsi" w:eastAsiaTheme="minorHAnsi" w:hAnsiTheme="minorHAnsi" w:cstheme="minorBidi"/>
    </w:rPr>
  </w:style>
  <w:style w:type="paragraph" w:customStyle="1" w:styleId="Equation">
    <w:name w:val="Equation"/>
    <w:basedOn w:val="Normal"/>
    <w:autoRedefine/>
    <w:qFormat/>
    <w:rsid w:val="00BD430D"/>
    <w:pPr>
      <w:tabs>
        <w:tab w:val="center" w:pos="4320"/>
        <w:tab w:val="right" w:pos="8640"/>
      </w:tabs>
      <w:adjustRightInd w:val="0"/>
      <w:snapToGrid w:val="0"/>
      <w:spacing w:before="240" w:after="240"/>
      <w:ind w:left="1170" w:firstLine="1170"/>
    </w:pPr>
    <w:rPr>
      <w:rFonts w:eastAsiaTheme="minorHAnsi" w:cstheme="minorBidi"/>
    </w:rPr>
  </w:style>
  <w:style w:type="character" w:customStyle="1" w:styleId="Heading1Char">
    <w:name w:val="Heading 1 Char"/>
    <w:basedOn w:val="DefaultParagraphFont"/>
    <w:link w:val="Heading1"/>
    <w:uiPriority w:val="9"/>
    <w:rsid w:val="007B60B8"/>
    <w:rPr>
      <w:rFonts w:asciiTheme="majorHAnsi" w:eastAsia="Times New Roman" w:hAnsiTheme="majorHAnsi" w:cs="Times New Roman (Headings CS)"/>
      <w:b/>
      <w:caps/>
      <w:noProof/>
      <w:color w:val="000000" w:themeColor="text1"/>
      <w:spacing w:val="-10"/>
      <w:kern w:val="28"/>
      <w:sz w:val="32"/>
      <w:szCs w:val="32"/>
    </w:rPr>
  </w:style>
  <w:style w:type="paragraph" w:styleId="Title">
    <w:name w:val="Title"/>
    <w:basedOn w:val="Normal"/>
    <w:next w:val="Normal"/>
    <w:link w:val="TitleChar"/>
    <w:uiPriority w:val="10"/>
    <w:qFormat/>
    <w:rsid w:val="007B60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0B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B60B8"/>
    <w:rPr>
      <w:rFonts w:asciiTheme="majorHAnsi" w:eastAsiaTheme="majorEastAsia" w:hAnsiTheme="majorHAnsi" w:cstheme="majorBidi"/>
      <w:b/>
      <w:color w:val="000000" w:themeColor="text1"/>
    </w:rPr>
  </w:style>
  <w:style w:type="paragraph" w:styleId="ListParagraph">
    <w:name w:val="List Paragraph"/>
    <w:basedOn w:val="Normal"/>
    <w:uiPriority w:val="34"/>
    <w:qFormat/>
    <w:rsid w:val="008F1433"/>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F7E6A"/>
    <w:rPr>
      <w:sz w:val="16"/>
      <w:szCs w:val="16"/>
    </w:rPr>
  </w:style>
  <w:style w:type="paragraph" w:styleId="CommentText">
    <w:name w:val="annotation text"/>
    <w:basedOn w:val="Normal"/>
    <w:link w:val="CommentTextChar"/>
    <w:uiPriority w:val="99"/>
    <w:semiHidden/>
    <w:unhideWhenUsed/>
    <w:rsid w:val="002F7E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F7E6A"/>
    <w:rPr>
      <w:sz w:val="20"/>
      <w:szCs w:val="20"/>
    </w:rPr>
  </w:style>
  <w:style w:type="paragraph" w:styleId="CommentSubject">
    <w:name w:val="annotation subject"/>
    <w:basedOn w:val="CommentText"/>
    <w:next w:val="CommentText"/>
    <w:link w:val="CommentSubjectChar"/>
    <w:uiPriority w:val="99"/>
    <w:semiHidden/>
    <w:unhideWhenUsed/>
    <w:rsid w:val="002F7E6A"/>
    <w:rPr>
      <w:b/>
      <w:bCs/>
    </w:rPr>
  </w:style>
  <w:style w:type="character" w:customStyle="1" w:styleId="CommentSubjectChar">
    <w:name w:val="Comment Subject Char"/>
    <w:basedOn w:val="CommentTextChar"/>
    <w:link w:val="CommentSubject"/>
    <w:uiPriority w:val="99"/>
    <w:semiHidden/>
    <w:rsid w:val="002F7E6A"/>
    <w:rPr>
      <w:b/>
      <w:bCs/>
      <w:sz w:val="20"/>
      <w:szCs w:val="20"/>
    </w:rPr>
  </w:style>
  <w:style w:type="paragraph" w:styleId="Revision">
    <w:name w:val="Revision"/>
    <w:hidden/>
    <w:uiPriority w:val="99"/>
    <w:semiHidden/>
    <w:rsid w:val="002F7E6A"/>
  </w:style>
  <w:style w:type="paragraph" w:styleId="BalloonText">
    <w:name w:val="Balloon Text"/>
    <w:basedOn w:val="Normal"/>
    <w:link w:val="BalloonTextChar"/>
    <w:uiPriority w:val="99"/>
    <w:semiHidden/>
    <w:unhideWhenUsed/>
    <w:rsid w:val="002F7E6A"/>
    <w:rPr>
      <w:sz w:val="18"/>
      <w:szCs w:val="18"/>
    </w:rPr>
  </w:style>
  <w:style w:type="character" w:customStyle="1" w:styleId="BalloonTextChar">
    <w:name w:val="Balloon Text Char"/>
    <w:basedOn w:val="DefaultParagraphFont"/>
    <w:link w:val="BalloonText"/>
    <w:uiPriority w:val="99"/>
    <w:semiHidden/>
    <w:rsid w:val="002F7E6A"/>
    <w:rPr>
      <w:rFonts w:ascii="Times New Roman" w:hAnsi="Times New Roman" w:cs="Times New Roman"/>
      <w:sz w:val="18"/>
      <w:szCs w:val="18"/>
    </w:rPr>
  </w:style>
  <w:style w:type="paragraph" w:styleId="z-BottomofForm">
    <w:name w:val="HTML Bottom of Form"/>
    <w:basedOn w:val="Normal"/>
    <w:next w:val="Normal"/>
    <w:link w:val="z-BottomofFormChar"/>
    <w:hidden/>
    <w:uiPriority w:val="99"/>
    <w:semiHidden/>
    <w:unhideWhenUsed/>
    <w:rsid w:val="002F7E6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E6A"/>
    <w:rPr>
      <w:rFonts w:ascii="Arial" w:eastAsia="Times New Roman" w:hAnsi="Arial" w:cs="Arial"/>
      <w:vanish/>
      <w:sz w:val="16"/>
      <w:szCs w:val="16"/>
    </w:rPr>
  </w:style>
  <w:style w:type="table" w:styleId="TableGrid">
    <w:name w:val="Table Grid"/>
    <w:basedOn w:val="TableNormal"/>
    <w:uiPriority w:val="39"/>
    <w:rsid w:val="001F6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6943"/>
    <w:rPr>
      <w:color w:val="808080"/>
    </w:rPr>
  </w:style>
  <w:style w:type="character" w:customStyle="1" w:styleId="apple-converted-space">
    <w:name w:val="apple-converted-space"/>
    <w:basedOn w:val="DefaultParagraphFont"/>
    <w:rsid w:val="008F513B"/>
  </w:style>
  <w:style w:type="character" w:styleId="Hyperlink">
    <w:name w:val="Hyperlink"/>
    <w:basedOn w:val="DefaultParagraphFont"/>
    <w:uiPriority w:val="99"/>
    <w:unhideWhenUsed/>
    <w:rsid w:val="00585113"/>
    <w:rPr>
      <w:color w:val="0563C1" w:themeColor="hyperlink"/>
      <w:u w:val="single"/>
    </w:rPr>
  </w:style>
  <w:style w:type="character" w:styleId="UnresolvedMention">
    <w:name w:val="Unresolved Mention"/>
    <w:basedOn w:val="DefaultParagraphFont"/>
    <w:uiPriority w:val="99"/>
    <w:semiHidden/>
    <w:unhideWhenUsed/>
    <w:rsid w:val="00585113"/>
    <w:rPr>
      <w:color w:val="605E5C"/>
      <w:shd w:val="clear" w:color="auto" w:fill="E1DFDD"/>
    </w:rPr>
  </w:style>
  <w:style w:type="character" w:styleId="FollowedHyperlink">
    <w:name w:val="FollowedHyperlink"/>
    <w:basedOn w:val="DefaultParagraphFont"/>
    <w:uiPriority w:val="99"/>
    <w:semiHidden/>
    <w:unhideWhenUsed/>
    <w:rsid w:val="00585113"/>
    <w:rPr>
      <w:color w:val="954F72" w:themeColor="followedHyperlink"/>
      <w:u w:val="single"/>
    </w:rPr>
  </w:style>
  <w:style w:type="paragraph" w:styleId="Header">
    <w:name w:val="header"/>
    <w:basedOn w:val="Normal"/>
    <w:link w:val="HeaderChar"/>
    <w:uiPriority w:val="99"/>
    <w:unhideWhenUsed/>
    <w:rsid w:val="004F6C91"/>
    <w:pPr>
      <w:tabs>
        <w:tab w:val="center" w:pos="4680"/>
        <w:tab w:val="right" w:pos="9360"/>
      </w:tabs>
    </w:pPr>
  </w:style>
  <w:style w:type="character" w:customStyle="1" w:styleId="HeaderChar">
    <w:name w:val="Header Char"/>
    <w:basedOn w:val="DefaultParagraphFont"/>
    <w:link w:val="Header"/>
    <w:uiPriority w:val="99"/>
    <w:rsid w:val="004F6C91"/>
    <w:rPr>
      <w:rFonts w:ascii="Times New Roman" w:eastAsia="Times New Roman" w:hAnsi="Times New Roman" w:cs="Times New Roman"/>
    </w:rPr>
  </w:style>
  <w:style w:type="character" w:styleId="PageNumber">
    <w:name w:val="page number"/>
    <w:basedOn w:val="DefaultParagraphFont"/>
    <w:uiPriority w:val="99"/>
    <w:semiHidden/>
    <w:unhideWhenUsed/>
    <w:rsid w:val="004F6C91"/>
  </w:style>
  <w:style w:type="paragraph" w:styleId="NormalWeb">
    <w:name w:val="Normal (Web)"/>
    <w:basedOn w:val="Normal"/>
    <w:uiPriority w:val="99"/>
    <w:unhideWhenUsed/>
    <w:rsid w:val="006D306C"/>
    <w:pPr>
      <w:spacing w:before="100" w:beforeAutospacing="1" w:after="100" w:afterAutospacing="1"/>
    </w:pPr>
  </w:style>
  <w:style w:type="paragraph" w:customStyle="1" w:styleId="Default">
    <w:name w:val="Default"/>
    <w:rsid w:val="009758CE"/>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2442">
      <w:bodyDiv w:val="1"/>
      <w:marLeft w:val="0"/>
      <w:marRight w:val="0"/>
      <w:marTop w:val="0"/>
      <w:marBottom w:val="0"/>
      <w:divBdr>
        <w:top w:val="none" w:sz="0" w:space="0" w:color="auto"/>
        <w:left w:val="none" w:sz="0" w:space="0" w:color="auto"/>
        <w:bottom w:val="none" w:sz="0" w:space="0" w:color="auto"/>
        <w:right w:val="none" w:sz="0" w:space="0" w:color="auto"/>
      </w:divBdr>
    </w:div>
    <w:div w:id="224801786">
      <w:bodyDiv w:val="1"/>
      <w:marLeft w:val="0"/>
      <w:marRight w:val="0"/>
      <w:marTop w:val="0"/>
      <w:marBottom w:val="0"/>
      <w:divBdr>
        <w:top w:val="none" w:sz="0" w:space="0" w:color="auto"/>
        <w:left w:val="none" w:sz="0" w:space="0" w:color="auto"/>
        <w:bottom w:val="none" w:sz="0" w:space="0" w:color="auto"/>
        <w:right w:val="none" w:sz="0" w:space="0" w:color="auto"/>
      </w:divBdr>
      <w:divsChild>
        <w:div w:id="789589807">
          <w:marLeft w:val="0"/>
          <w:marRight w:val="0"/>
          <w:marTop w:val="0"/>
          <w:marBottom w:val="0"/>
          <w:divBdr>
            <w:top w:val="single" w:sz="6" w:space="0" w:color="5B616B"/>
            <w:left w:val="single" w:sz="6" w:space="0" w:color="5B616B"/>
            <w:bottom w:val="single" w:sz="6" w:space="0" w:color="5B616B"/>
            <w:right w:val="single" w:sz="6" w:space="0" w:color="5B616B"/>
          </w:divBdr>
        </w:div>
        <w:div w:id="1060981879">
          <w:marLeft w:val="0"/>
          <w:marRight w:val="0"/>
          <w:marTop w:val="0"/>
          <w:marBottom w:val="0"/>
          <w:divBdr>
            <w:top w:val="none" w:sz="0" w:space="0" w:color="auto"/>
            <w:left w:val="none" w:sz="0" w:space="0" w:color="auto"/>
            <w:bottom w:val="none" w:sz="0" w:space="0" w:color="auto"/>
            <w:right w:val="none" w:sz="0" w:space="0" w:color="auto"/>
          </w:divBdr>
        </w:div>
      </w:divsChild>
    </w:div>
    <w:div w:id="380791812">
      <w:bodyDiv w:val="1"/>
      <w:marLeft w:val="0"/>
      <w:marRight w:val="0"/>
      <w:marTop w:val="0"/>
      <w:marBottom w:val="0"/>
      <w:divBdr>
        <w:top w:val="none" w:sz="0" w:space="0" w:color="auto"/>
        <w:left w:val="none" w:sz="0" w:space="0" w:color="auto"/>
        <w:bottom w:val="none" w:sz="0" w:space="0" w:color="auto"/>
        <w:right w:val="none" w:sz="0" w:space="0" w:color="auto"/>
      </w:divBdr>
    </w:div>
    <w:div w:id="579756715">
      <w:bodyDiv w:val="1"/>
      <w:marLeft w:val="0"/>
      <w:marRight w:val="0"/>
      <w:marTop w:val="0"/>
      <w:marBottom w:val="0"/>
      <w:divBdr>
        <w:top w:val="none" w:sz="0" w:space="0" w:color="auto"/>
        <w:left w:val="none" w:sz="0" w:space="0" w:color="auto"/>
        <w:bottom w:val="none" w:sz="0" w:space="0" w:color="auto"/>
        <w:right w:val="none" w:sz="0" w:space="0" w:color="auto"/>
      </w:divBdr>
    </w:div>
    <w:div w:id="664167717">
      <w:bodyDiv w:val="1"/>
      <w:marLeft w:val="0"/>
      <w:marRight w:val="0"/>
      <w:marTop w:val="0"/>
      <w:marBottom w:val="0"/>
      <w:divBdr>
        <w:top w:val="none" w:sz="0" w:space="0" w:color="auto"/>
        <w:left w:val="none" w:sz="0" w:space="0" w:color="auto"/>
        <w:bottom w:val="none" w:sz="0" w:space="0" w:color="auto"/>
        <w:right w:val="none" w:sz="0" w:space="0" w:color="auto"/>
      </w:divBdr>
      <w:divsChild>
        <w:div w:id="1816993428">
          <w:marLeft w:val="0"/>
          <w:marRight w:val="0"/>
          <w:marTop w:val="0"/>
          <w:marBottom w:val="0"/>
          <w:divBdr>
            <w:top w:val="none" w:sz="0" w:space="0" w:color="auto"/>
            <w:left w:val="none" w:sz="0" w:space="0" w:color="auto"/>
            <w:bottom w:val="none" w:sz="0" w:space="0" w:color="auto"/>
            <w:right w:val="none" w:sz="0" w:space="0" w:color="auto"/>
          </w:divBdr>
          <w:divsChild>
            <w:div w:id="71703063">
              <w:marLeft w:val="0"/>
              <w:marRight w:val="0"/>
              <w:marTop w:val="0"/>
              <w:marBottom w:val="0"/>
              <w:divBdr>
                <w:top w:val="none" w:sz="0" w:space="0" w:color="auto"/>
                <w:left w:val="none" w:sz="0" w:space="0" w:color="auto"/>
                <w:bottom w:val="none" w:sz="0" w:space="0" w:color="auto"/>
                <w:right w:val="none" w:sz="0" w:space="0" w:color="auto"/>
              </w:divBdr>
              <w:divsChild>
                <w:div w:id="1604344615">
                  <w:marLeft w:val="0"/>
                  <w:marRight w:val="0"/>
                  <w:marTop w:val="0"/>
                  <w:marBottom w:val="0"/>
                  <w:divBdr>
                    <w:top w:val="none" w:sz="0" w:space="0" w:color="auto"/>
                    <w:left w:val="none" w:sz="0" w:space="0" w:color="auto"/>
                    <w:bottom w:val="none" w:sz="0" w:space="0" w:color="auto"/>
                    <w:right w:val="none" w:sz="0" w:space="0" w:color="auto"/>
                  </w:divBdr>
                  <w:divsChild>
                    <w:div w:id="5690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25724">
      <w:bodyDiv w:val="1"/>
      <w:marLeft w:val="0"/>
      <w:marRight w:val="0"/>
      <w:marTop w:val="0"/>
      <w:marBottom w:val="0"/>
      <w:divBdr>
        <w:top w:val="none" w:sz="0" w:space="0" w:color="auto"/>
        <w:left w:val="none" w:sz="0" w:space="0" w:color="auto"/>
        <w:bottom w:val="none" w:sz="0" w:space="0" w:color="auto"/>
        <w:right w:val="none" w:sz="0" w:space="0" w:color="auto"/>
      </w:divBdr>
    </w:div>
    <w:div w:id="828601024">
      <w:bodyDiv w:val="1"/>
      <w:marLeft w:val="0"/>
      <w:marRight w:val="0"/>
      <w:marTop w:val="0"/>
      <w:marBottom w:val="0"/>
      <w:divBdr>
        <w:top w:val="none" w:sz="0" w:space="0" w:color="auto"/>
        <w:left w:val="none" w:sz="0" w:space="0" w:color="auto"/>
        <w:bottom w:val="none" w:sz="0" w:space="0" w:color="auto"/>
        <w:right w:val="none" w:sz="0" w:space="0" w:color="auto"/>
      </w:divBdr>
    </w:div>
    <w:div w:id="859781800">
      <w:bodyDiv w:val="1"/>
      <w:marLeft w:val="0"/>
      <w:marRight w:val="0"/>
      <w:marTop w:val="0"/>
      <w:marBottom w:val="0"/>
      <w:divBdr>
        <w:top w:val="none" w:sz="0" w:space="0" w:color="auto"/>
        <w:left w:val="none" w:sz="0" w:space="0" w:color="auto"/>
        <w:bottom w:val="none" w:sz="0" w:space="0" w:color="auto"/>
        <w:right w:val="none" w:sz="0" w:space="0" w:color="auto"/>
      </w:divBdr>
    </w:div>
    <w:div w:id="1001154551">
      <w:bodyDiv w:val="1"/>
      <w:marLeft w:val="0"/>
      <w:marRight w:val="0"/>
      <w:marTop w:val="0"/>
      <w:marBottom w:val="0"/>
      <w:divBdr>
        <w:top w:val="none" w:sz="0" w:space="0" w:color="auto"/>
        <w:left w:val="none" w:sz="0" w:space="0" w:color="auto"/>
        <w:bottom w:val="none" w:sz="0" w:space="0" w:color="auto"/>
        <w:right w:val="none" w:sz="0" w:space="0" w:color="auto"/>
      </w:divBdr>
    </w:div>
    <w:div w:id="1018431059">
      <w:bodyDiv w:val="1"/>
      <w:marLeft w:val="0"/>
      <w:marRight w:val="0"/>
      <w:marTop w:val="0"/>
      <w:marBottom w:val="0"/>
      <w:divBdr>
        <w:top w:val="none" w:sz="0" w:space="0" w:color="auto"/>
        <w:left w:val="none" w:sz="0" w:space="0" w:color="auto"/>
        <w:bottom w:val="none" w:sz="0" w:space="0" w:color="auto"/>
        <w:right w:val="none" w:sz="0" w:space="0" w:color="auto"/>
      </w:divBdr>
    </w:div>
    <w:div w:id="1122502474">
      <w:bodyDiv w:val="1"/>
      <w:marLeft w:val="0"/>
      <w:marRight w:val="0"/>
      <w:marTop w:val="0"/>
      <w:marBottom w:val="0"/>
      <w:divBdr>
        <w:top w:val="none" w:sz="0" w:space="0" w:color="auto"/>
        <w:left w:val="none" w:sz="0" w:space="0" w:color="auto"/>
        <w:bottom w:val="none" w:sz="0" w:space="0" w:color="auto"/>
        <w:right w:val="none" w:sz="0" w:space="0" w:color="auto"/>
      </w:divBdr>
    </w:div>
    <w:div w:id="1140881683">
      <w:bodyDiv w:val="1"/>
      <w:marLeft w:val="0"/>
      <w:marRight w:val="0"/>
      <w:marTop w:val="0"/>
      <w:marBottom w:val="0"/>
      <w:divBdr>
        <w:top w:val="none" w:sz="0" w:space="0" w:color="auto"/>
        <w:left w:val="none" w:sz="0" w:space="0" w:color="auto"/>
        <w:bottom w:val="none" w:sz="0" w:space="0" w:color="auto"/>
        <w:right w:val="none" w:sz="0" w:space="0" w:color="auto"/>
      </w:divBdr>
    </w:div>
    <w:div w:id="1144856857">
      <w:bodyDiv w:val="1"/>
      <w:marLeft w:val="0"/>
      <w:marRight w:val="0"/>
      <w:marTop w:val="0"/>
      <w:marBottom w:val="0"/>
      <w:divBdr>
        <w:top w:val="none" w:sz="0" w:space="0" w:color="auto"/>
        <w:left w:val="none" w:sz="0" w:space="0" w:color="auto"/>
        <w:bottom w:val="none" w:sz="0" w:space="0" w:color="auto"/>
        <w:right w:val="none" w:sz="0" w:space="0" w:color="auto"/>
      </w:divBdr>
    </w:div>
    <w:div w:id="1188982233">
      <w:bodyDiv w:val="1"/>
      <w:marLeft w:val="0"/>
      <w:marRight w:val="0"/>
      <w:marTop w:val="0"/>
      <w:marBottom w:val="0"/>
      <w:divBdr>
        <w:top w:val="none" w:sz="0" w:space="0" w:color="auto"/>
        <w:left w:val="none" w:sz="0" w:space="0" w:color="auto"/>
        <w:bottom w:val="none" w:sz="0" w:space="0" w:color="auto"/>
        <w:right w:val="none" w:sz="0" w:space="0" w:color="auto"/>
      </w:divBdr>
    </w:div>
    <w:div w:id="1267228169">
      <w:bodyDiv w:val="1"/>
      <w:marLeft w:val="0"/>
      <w:marRight w:val="0"/>
      <w:marTop w:val="0"/>
      <w:marBottom w:val="0"/>
      <w:divBdr>
        <w:top w:val="none" w:sz="0" w:space="0" w:color="auto"/>
        <w:left w:val="none" w:sz="0" w:space="0" w:color="auto"/>
        <w:bottom w:val="none" w:sz="0" w:space="0" w:color="auto"/>
        <w:right w:val="none" w:sz="0" w:space="0" w:color="auto"/>
      </w:divBdr>
    </w:div>
    <w:div w:id="1284849218">
      <w:bodyDiv w:val="1"/>
      <w:marLeft w:val="0"/>
      <w:marRight w:val="0"/>
      <w:marTop w:val="0"/>
      <w:marBottom w:val="0"/>
      <w:divBdr>
        <w:top w:val="none" w:sz="0" w:space="0" w:color="auto"/>
        <w:left w:val="none" w:sz="0" w:space="0" w:color="auto"/>
        <w:bottom w:val="none" w:sz="0" w:space="0" w:color="auto"/>
        <w:right w:val="none" w:sz="0" w:space="0" w:color="auto"/>
      </w:divBdr>
    </w:div>
    <w:div w:id="1291087376">
      <w:bodyDiv w:val="1"/>
      <w:marLeft w:val="0"/>
      <w:marRight w:val="0"/>
      <w:marTop w:val="0"/>
      <w:marBottom w:val="0"/>
      <w:divBdr>
        <w:top w:val="none" w:sz="0" w:space="0" w:color="auto"/>
        <w:left w:val="none" w:sz="0" w:space="0" w:color="auto"/>
        <w:bottom w:val="none" w:sz="0" w:space="0" w:color="auto"/>
        <w:right w:val="none" w:sz="0" w:space="0" w:color="auto"/>
      </w:divBdr>
      <w:divsChild>
        <w:div w:id="1078594773">
          <w:marLeft w:val="0"/>
          <w:marRight w:val="0"/>
          <w:marTop w:val="0"/>
          <w:marBottom w:val="0"/>
          <w:divBdr>
            <w:top w:val="none" w:sz="0" w:space="0" w:color="auto"/>
            <w:left w:val="none" w:sz="0" w:space="0" w:color="auto"/>
            <w:bottom w:val="none" w:sz="0" w:space="0" w:color="auto"/>
            <w:right w:val="none" w:sz="0" w:space="0" w:color="auto"/>
          </w:divBdr>
          <w:divsChild>
            <w:div w:id="2072924327">
              <w:marLeft w:val="0"/>
              <w:marRight w:val="0"/>
              <w:marTop w:val="0"/>
              <w:marBottom w:val="0"/>
              <w:divBdr>
                <w:top w:val="none" w:sz="0" w:space="0" w:color="auto"/>
                <w:left w:val="none" w:sz="0" w:space="0" w:color="auto"/>
                <w:bottom w:val="none" w:sz="0" w:space="0" w:color="auto"/>
                <w:right w:val="none" w:sz="0" w:space="0" w:color="auto"/>
              </w:divBdr>
              <w:divsChild>
                <w:div w:id="934552338">
                  <w:marLeft w:val="0"/>
                  <w:marRight w:val="0"/>
                  <w:marTop w:val="0"/>
                  <w:marBottom w:val="0"/>
                  <w:divBdr>
                    <w:top w:val="none" w:sz="0" w:space="0" w:color="auto"/>
                    <w:left w:val="none" w:sz="0" w:space="0" w:color="auto"/>
                    <w:bottom w:val="none" w:sz="0" w:space="0" w:color="auto"/>
                    <w:right w:val="none" w:sz="0" w:space="0" w:color="auto"/>
                  </w:divBdr>
                  <w:divsChild>
                    <w:div w:id="1257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6051">
      <w:bodyDiv w:val="1"/>
      <w:marLeft w:val="0"/>
      <w:marRight w:val="0"/>
      <w:marTop w:val="0"/>
      <w:marBottom w:val="0"/>
      <w:divBdr>
        <w:top w:val="none" w:sz="0" w:space="0" w:color="auto"/>
        <w:left w:val="none" w:sz="0" w:space="0" w:color="auto"/>
        <w:bottom w:val="none" w:sz="0" w:space="0" w:color="auto"/>
        <w:right w:val="none" w:sz="0" w:space="0" w:color="auto"/>
      </w:divBdr>
    </w:div>
    <w:div w:id="1352292268">
      <w:bodyDiv w:val="1"/>
      <w:marLeft w:val="0"/>
      <w:marRight w:val="0"/>
      <w:marTop w:val="0"/>
      <w:marBottom w:val="0"/>
      <w:divBdr>
        <w:top w:val="none" w:sz="0" w:space="0" w:color="auto"/>
        <w:left w:val="none" w:sz="0" w:space="0" w:color="auto"/>
        <w:bottom w:val="none" w:sz="0" w:space="0" w:color="auto"/>
        <w:right w:val="none" w:sz="0" w:space="0" w:color="auto"/>
      </w:divBdr>
      <w:divsChild>
        <w:div w:id="875508268">
          <w:marLeft w:val="0"/>
          <w:marRight w:val="0"/>
          <w:marTop w:val="0"/>
          <w:marBottom w:val="0"/>
          <w:divBdr>
            <w:top w:val="none" w:sz="0" w:space="0" w:color="auto"/>
            <w:left w:val="none" w:sz="0" w:space="0" w:color="auto"/>
            <w:bottom w:val="none" w:sz="0" w:space="0" w:color="auto"/>
            <w:right w:val="none" w:sz="0" w:space="0" w:color="auto"/>
          </w:divBdr>
          <w:divsChild>
            <w:div w:id="797332998">
              <w:marLeft w:val="0"/>
              <w:marRight w:val="0"/>
              <w:marTop w:val="0"/>
              <w:marBottom w:val="0"/>
              <w:divBdr>
                <w:top w:val="none" w:sz="0" w:space="0" w:color="auto"/>
                <w:left w:val="none" w:sz="0" w:space="0" w:color="auto"/>
                <w:bottom w:val="none" w:sz="0" w:space="0" w:color="auto"/>
                <w:right w:val="none" w:sz="0" w:space="0" w:color="auto"/>
              </w:divBdr>
              <w:divsChild>
                <w:div w:id="2051102457">
                  <w:marLeft w:val="0"/>
                  <w:marRight w:val="0"/>
                  <w:marTop w:val="0"/>
                  <w:marBottom w:val="0"/>
                  <w:divBdr>
                    <w:top w:val="none" w:sz="0" w:space="0" w:color="auto"/>
                    <w:left w:val="none" w:sz="0" w:space="0" w:color="auto"/>
                    <w:bottom w:val="none" w:sz="0" w:space="0" w:color="auto"/>
                    <w:right w:val="none" w:sz="0" w:space="0" w:color="auto"/>
                  </w:divBdr>
                  <w:divsChild>
                    <w:div w:id="15656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28025">
      <w:bodyDiv w:val="1"/>
      <w:marLeft w:val="0"/>
      <w:marRight w:val="0"/>
      <w:marTop w:val="0"/>
      <w:marBottom w:val="0"/>
      <w:divBdr>
        <w:top w:val="none" w:sz="0" w:space="0" w:color="auto"/>
        <w:left w:val="none" w:sz="0" w:space="0" w:color="auto"/>
        <w:bottom w:val="none" w:sz="0" w:space="0" w:color="auto"/>
        <w:right w:val="none" w:sz="0" w:space="0" w:color="auto"/>
      </w:divBdr>
    </w:div>
    <w:div w:id="1652564704">
      <w:bodyDiv w:val="1"/>
      <w:marLeft w:val="0"/>
      <w:marRight w:val="0"/>
      <w:marTop w:val="0"/>
      <w:marBottom w:val="0"/>
      <w:divBdr>
        <w:top w:val="none" w:sz="0" w:space="0" w:color="auto"/>
        <w:left w:val="none" w:sz="0" w:space="0" w:color="auto"/>
        <w:bottom w:val="none" w:sz="0" w:space="0" w:color="auto"/>
        <w:right w:val="none" w:sz="0" w:space="0" w:color="auto"/>
      </w:divBdr>
    </w:div>
    <w:div w:id="1685782730">
      <w:bodyDiv w:val="1"/>
      <w:marLeft w:val="0"/>
      <w:marRight w:val="0"/>
      <w:marTop w:val="0"/>
      <w:marBottom w:val="0"/>
      <w:divBdr>
        <w:top w:val="none" w:sz="0" w:space="0" w:color="auto"/>
        <w:left w:val="none" w:sz="0" w:space="0" w:color="auto"/>
        <w:bottom w:val="none" w:sz="0" w:space="0" w:color="auto"/>
        <w:right w:val="none" w:sz="0" w:space="0" w:color="auto"/>
      </w:divBdr>
    </w:div>
    <w:div w:id="1739865024">
      <w:bodyDiv w:val="1"/>
      <w:marLeft w:val="0"/>
      <w:marRight w:val="0"/>
      <w:marTop w:val="0"/>
      <w:marBottom w:val="0"/>
      <w:divBdr>
        <w:top w:val="none" w:sz="0" w:space="0" w:color="auto"/>
        <w:left w:val="none" w:sz="0" w:space="0" w:color="auto"/>
        <w:bottom w:val="none" w:sz="0" w:space="0" w:color="auto"/>
        <w:right w:val="none" w:sz="0" w:space="0" w:color="auto"/>
      </w:divBdr>
    </w:div>
    <w:div w:id="1744135592">
      <w:bodyDiv w:val="1"/>
      <w:marLeft w:val="0"/>
      <w:marRight w:val="0"/>
      <w:marTop w:val="0"/>
      <w:marBottom w:val="0"/>
      <w:divBdr>
        <w:top w:val="none" w:sz="0" w:space="0" w:color="auto"/>
        <w:left w:val="none" w:sz="0" w:space="0" w:color="auto"/>
        <w:bottom w:val="none" w:sz="0" w:space="0" w:color="auto"/>
        <w:right w:val="none" w:sz="0" w:space="0" w:color="auto"/>
      </w:divBdr>
    </w:div>
    <w:div w:id="2102096146">
      <w:bodyDiv w:val="1"/>
      <w:marLeft w:val="0"/>
      <w:marRight w:val="0"/>
      <w:marTop w:val="0"/>
      <w:marBottom w:val="0"/>
      <w:divBdr>
        <w:top w:val="none" w:sz="0" w:space="0" w:color="auto"/>
        <w:left w:val="none" w:sz="0" w:space="0" w:color="auto"/>
        <w:bottom w:val="none" w:sz="0" w:space="0" w:color="auto"/>
        <w:right w:val="none" w:sz="0" w:space="0" w:color="auto"/>
      </w:divBdr>
    </w:div>
    <w:div w:id="210777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astie.su.domains/Papers/Principal_Curv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1wqtxts1xzle7.cloudfront.net/48991806/ScaleInvariant_MinimumCost_Curves_Fair_a20160920-30490-1ghgmm-libre.pdf?1474389319=&amp;response-content-disposition=inline%3B+filename%3DScale_Invariant_Minimum_Cost_Curves_Fair.pdf&amp;Expires=1652246482&amp;Signature=NbTx~kO33YVuX~as6954VU3Yx3ufn4KuF78UngJdj7~uOVWODhSCsqEtxke2TY0bMW0qVtGfEQTfndDzB8ouO9DIo-GDoOza5EFG6~m8nIj0KQTKl7Ihcdykodwmx3XIMmFgTYtK5n20an0q48IAY~amqcivVYwTiBB8EPsoFjCFvioJxiGlu4f6UTktSv57Cq3TnOExNPAUnrNMol1HsoUB0spXIpAQP0Qsu1D7R0PMMYvaS6wLnXaojqAnaw45qhSpXSrGLcjyGAzBK-DWefs65NYP7P6Ph9khc4PiQ62e8CNG8B31DC0SkxWT3qgQxOcm~3EdbE3Ik9c4AVVrDw__&amp;Key-Pair-Id=APKAJLOHF5GGSLRBV4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ometrictools.com/Documentation/BezierCurveBendingElevati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oftalmo1.hospedagemdesites.ws/Content/imagebank/pdf/en_v7n2a02.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EC1AD-AA85-044C-A422-F09B0BA2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9</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Shubham Kumar</cp:lastModifiedBy>
  <cp:revision>66</cp:revision>
  <cp:lastPrinted>2022-05-11T23:28:00Z</cp:lastPrinted>
  <dcterms:created xsi:type="dcterms:W3CDTF">2022-06-27T02:14:00Z</dcterms:created>
  <dcterms:modified xsi:type="dcterms:W3CDTF">2022-07-06T05:34:00Z</dcterms:modified>
</cp:coreProperties>
</file>