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before="200" w:line="240" w:lineRule="auto"/>
        <w:ind w:left="3" w:firstLine="0"/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___________</w:t>
      </w:r>
    </w:p>
    <w:p w:rsidR="00000000" w:rsidDel="00000000" w:rsidP="00000000" w:rsidRDefault="00000000" w:rsidRPr="00000000" w14:paraId="00000002">
      <w:pPr>
        <w:pStyle w:val="Heading3"/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none"/>
          <w:rtl w:val="1"/>
        </w:rPr>
        <w:t xml:space="preserve">לכבוד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none"/>
          <w:rtl w:val="1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bidi w:val="1"/>
        <w:spacing w:before="0" w:line="240" w:lineRule="auto"/>
        <w:ind w:left="3" w:firstLine="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none"/>
          <w:rtl w:val="1"/>
        </w:rPr>
        <w:t xml:space="preserve">יחידת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none"/>
          <w:rtl w:val="1"/>
        </w:rPr>
        <w:t xml:space="preserve">הפרויקטים</w:t>
      </w:r>
    </w:p>
    <w:p w:rsidR="00000000" w:rsidDel="00000000" w:rsidP="00000000" w:rsidRDefault="00000000" w:rsidRPr="00000000" w14:paraId="00000004">
      <w:pPr>
        <w:bidi w:val="1"/>
        <w:spacing w:before="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bidi w:val="1"/>
        <w:spacing w:before="200" w:line="240" w:lineRule="auto"/>
        <w:ind w:left="3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הצעה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גמר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bidi w:val="1"/>
        <w:spacing w:before="200" w:line="240" w:lineRule="auto"/>
        <w:ind w:left="343" w:hanging="34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הסטודנטים</w:t>
      </w:r>
    </w:p>
    <w:p w:rsidR="00000000" w:rsidDel="00000000" w:rsidP="00000000" w:rsidRDefault="00000000" w:rsidRPr="00000000" w14:paraId="00000007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1538"/>
        <w:gridCol w:w="1882"/>
        <w:gridCol w:w="1538"/>
        <w:gridCol w:w="1702"/>
        <w:tblGridChange w:id="0">
          <w:tblGrid>
            <w:gridCol w:w="2700"/>
            <w:gridCol w:w="1538"/>
            <w:gridCol w:w="1882"/>
            <w:gridCol w:w="1538"/>
            <w:gridCol w:w="1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הסטודנט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ת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ז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. 9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ספרות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כתובת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טלפון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נייד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תאריך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סיום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הלימודים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576"/>
              </w:tabs>
              <w:bidi w:val="1"/>
              <w:spacing w:before="200" w:line="240" w:lineRule="auto"/>
              <w:ind w:left="3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ישי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אזגורי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305089963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טבריה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305089963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2024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bidi w:val="1"/>
              <w:spacing w:before="200" w:line="240" w:lineRule="auto"/>
              <w:ind w:left="3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איתן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צ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רקסוב</w:t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320968498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קיבוץ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מסילות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0526484332</w:t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17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המכללה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מכללה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טכנולוגית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כנרת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___________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סמל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המכללה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72228</w:t>
      </w:r>
    </w:p>
    <w:p w:rsidR="00000000" w:rsidDel="00000000" w:rsidP="00000000" w:rsidRDefault="00000000" w:rsidRPr="00000000" w14:paraId="00000019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מסלול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ההכשרה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הנדסאים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מגמת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לימוד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_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תוכנה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__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מכללה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טכנולוגית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כנרת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האישי</w:t>
      </w:r>
    </w:p>
    <w:p w:rsidR="00000000" w:rsidDel="00000000" w:rsidP="00000000" w:rsidRDefault="00000000" w:rsidRPr="00000000" w14:paraId="0000001C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8"/>
        <w:gridCol w:w="2782"/>
        <w:gridCol w:w="1620"/>
        <w:gridCol w:w="1440"/>
        <w:gridCol w:w="1800"/>
        <w:tblGridChange w:id="0">
          <w:tblGrid>
            <w:gridCol w:w="1718"/>
            <w:gridCol w:w="2782"/>
            <w:gridCol w:w="1620"/>
            <w:gridCol w:w="144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המנחה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*  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כתובת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טלפון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נייד</w:t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תואר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מקום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עבודה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תפקיד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אמיר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1"/>
              </w:rPr>
              <w:t xml:space="preserve">דגן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spacing w:before="200" w:line="240" w:lineRule="auto"/>
              <w:ind w:left="3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    *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אישי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לצרף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קורות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מקצועי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ותעודות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השכלה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before="200"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                _______________              __________________________</w:t>
      </w:r>
    </w:p>
    <w:p w:rsidR="00000000" w:rsidDel="00000000" w:rsidP="00000000" w:rsidRDefault="00000000" w:rsidRPr="00000000" w14:paraId="0000002C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חתימת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הסטודנט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חתימת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האישי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חתימת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הגורם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המקצועי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spacing w:before="200" w:line="240" w:lineRule="auto"/>
        <w:ind w:left="3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1"/>
        </w:rPr>
        <w:t xml:space="preserve">חניון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F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רקע</w:t>
      </w:r>
    </w:p>
    <w:p w:rsidR="00000000" w:rsidDel="00000000" w:rsidP="00000000" w:rsidRDefault="00000000" w:rsidRPr="00000000" w14:paraId="00000030">
      <w:pPr>
        <w:pStyle w:val="Heading1"/>
        <w:keepNext w:val="0"/>
        <w:numPr>
          <w:ilvl w:val="1"/>
          <w:numId w:val="1"/>
        </w:numPr>
        <w:bidi w:val="1"/>
        <w:spacing w:before="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ורקע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כללי</w:t>
      </w:r>
    </w:p>
    <w:p w:rsidR="00000000" w:rsidDel="00000000" w:rsidP="00000000" w:rsidRDefault="00000000" w:rsidRPr="00000000" w14:paraId="00000031">
      <w:pPr>
        <w:pStyle w:val="Heading1"/>
        <w:keepNext w:val="0"/>
        <w:bidi w:val="1"/>
        <w:spacing w:before="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מרכיביו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המתנהל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אוטומטי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ויציאה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מיפוי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וחיווי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התפוסה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למשתמשים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ולגורם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מטרות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התנהלות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מושכלת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ומיטבית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מעורבות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אנושית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מינימלית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8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סקירת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בשוק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קימות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5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ידניים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בשוק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כיום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רובם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מתנהלים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התערבות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אנושית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ברמה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מעטפת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מלאה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הינם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מוגבלים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יחסית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שהטכנולוגיה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יפורט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בסעיף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6">
      <w:pPr>
        <w:pStyle w:val="Heading1"/>
        <w:keepNext w:val="0"/>
        <w:bidi w:val="1"/>
        <w:spacing w:before="200" w:line="240" w:lineRule="auto"/>
        <w:ind w:left="858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תחזוקה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כרוכה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לעלויות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גבוהות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יחסית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ולצורך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טכנית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שחלק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מבעלי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רוצים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להשקיע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לחדש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לשפר</w:t>
      </w:r>
    </w:p>
    <w:p w:rsidR="00000000" w:rsidDel="00000000" w:rsidP="00000000" w:rsidRDefault="00000000" w:rsidRPr="00000000" w14:paraId="00000038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להמחיש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הנגישים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לציבור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המפתחים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שתאפשר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שילוב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תכנה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ידידותי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מיועד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אוטומטי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858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התקנת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מצלמות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שליטה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מלאה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שתאפשר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אכיפת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color w:val="00b05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מצאנו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בשוק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התומכים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באכיפת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מניעת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כפולה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חורגת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נתפסות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כמותרות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ופונקציונאליות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ההטמעה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נעשית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ממשקי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חיבורי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ורכיבים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אלקטרוניים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E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ההטמעה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כוללת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ייעודית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שמאפשרת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רשומות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מספק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לזהות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תקופות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חיוב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ולנהל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החשבונות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בתקשורת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F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ויציאה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ממומשת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אוטומטית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מצלמות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ייעודיות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מבטיח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שרכבים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מורשים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יכנסו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ויצאו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מהירה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ויעילה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מפחיתה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בהתערבות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אנושית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0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ומיפוי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התפוסה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נעשים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מיפוי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השטח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המוקצה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לזהות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התפוסה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לספק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למשתמשים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עדכני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בנוגע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לזמינות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במקביל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תאפשר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יעילה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ואוטומטית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למשתמשים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ולגורמים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המפעילים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חריג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ספציפי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1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וביצועים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2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מתופעלת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יהפוך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והניהול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לנגיש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וידידותי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הגישה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האישית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ולבצע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סטטוס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המנוי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להתגבר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מעומס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יעילה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האפשר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ישנם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תכנות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לניתוב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מושכל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העומסים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מניעה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מליישם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4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פונקציונאליות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מספרי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לוחית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בכניסה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וביציאה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מצלמות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ייעודיות</w:t>
      </w:r>
    </w:p>
    <w:p w:rsidR="00000000" w:rsidDel="00000000" w:rsidP="00000000" w:rsidRDefault="00000000" w:rsidRPr="00000000" w14:paraId="00000045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ובאזורי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הגבולות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התאים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חיישנים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ייעודיים</w:t>
      </w:r>
    </w:p>
    <w:p w:rsidR="00000000" w:rsidDel="00000000" w:rsidP="00000000" w:rsidRDefault="00000000" w:rsidRPr="00000000" w14:paraId="00000046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חיווי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הבהוב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ושליחת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מסרון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המנוי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החניון</w:t>
      </w:r>
    </w:p>
    <w:p w:rsidR="00000000" w:rsidDel="00000000" w:rsidP="00000000" w:rsidRDefault="00000000" w:rsidRPr="00000000" w14:paraId="00000047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מיפוי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מקומות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תפוסים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\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פנויים</w:t>
      </w:r>
    </w:p>
    <w:p w:rsidR="00000000" w:rsidDel="00000000" w:rsidP="00000000" w:rsidRDefault="00000000" w:rsidRPr="00000000" w14:paraId="00000048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חיווי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תפוסה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במסכים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באפליקציה</w:t>
      </w:r>
    </w:p>
    <w:p w:rsidR="00000000" w:rsidDel="00000000" w:rsidP="00000000" w:rsidRDefault="00000000" w:rsidRPr="00000000" w14:paraId="00000049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חיווי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תפוסה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בצבעים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שונים</w:t>
      </w:r>
    </w:p>
    <w:p w:rsidR="00000000" w:rsidDel="00000000" w:rsidP="00000000" w:rsidRDefault="00000000" w:rsidRPr="00000000" w14:paraId="0000004A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ייעודי</w:t>
      </w:r>
    </w:p>
    <w:p w:rsidR="00000000" w:rsidDel="00000000" w:rsidP="00000000" w:rsidRDefault="00000000" w:rsidRPr="00000000" w14:paraId="0000004B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מנגנון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לשליחת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התראות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858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ובשכבת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החומרה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צפויות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ופתרונות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תפעוליות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טכנולוגיות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עומס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4F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הבעיות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כפועל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מהתוכנה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858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440" w:right="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הנכנסים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עלולים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ולגרום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לשיבוש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בתפקוד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440" w:right="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יצירה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CRUD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עלולות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להתבצע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המנוגד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למדיניות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לגרום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לשיבוש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440" w:right="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האישיים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עלולים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להיחשף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לגורם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כחוק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858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תפעול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חיישנים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מצלמות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ומצגים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850.3937007874009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צפויות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כיול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ותקשורת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858" w:right="0" w:firstLine="0"/>
        <w:jc w:val="left"/>
        <w:rPr>
          <w:rFonts w:ascii="Calibri" w:cs="Calibri" w:eastAsia="Calibri" w:hAnsi="Calibri"/>
          <w:b w:val="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זרימת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850.3937007874009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מורכבת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ממספר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נפרדים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שמתופעלים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בנפרד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באספקת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נוצרת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באיכות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נוצר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שכמות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הפניות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הרכיבים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עלולה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אפשריים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ציין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אפשריים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וחלופות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ארכיטקטוניות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59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qox7i3bue71r" w:id="0"/>
      <w:bookmarkEnd w:id="0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pStyle w:val="Heading1"/>
        <w:keepNext w:val="0"/>
        <w:numPr>
          <w:ilvl w:val="0"/>
          <w:numId w:val="9"/>
        </w:numPr>
        <w:bidi w:val="1"/>
        <w:spacing w:before="0" w:line="240" w:lineRule="auto"/>
        <w:ind w:left="144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bookmarkStart w:colFirst="0" w:colLast="0" w:name="_heading=h.n43lwwn4pdob" w:id="1"/>
      <w:bookmarkEnd w:id="1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CRUD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יתאפשרו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יעודי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GUI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תלווה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במגבלות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מובנות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לדרישות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ידרוש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ובדיקות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פורמט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הנכנסים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440" w:right="0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1lkclzexa70q" w:id="2"/>
      <w:bookmarkEnd w:id="2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תשלב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מנגנוני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התפקוד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התקין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bidi w:val="1"/>
        <w:spacing w:before="200" w:line="240" w:lineRule="auto"/>
        <w:ind w:left="0" w:firstLine="72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ef3g7v41h5fe" w:id="3"/>
      <w:bookmarkEnd w:id="3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תפעול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5D">
      <w:pPr>
        <w:pStyle w:val="Heading1"/>
        <w:keepNext w:val="0"/>
        <w:bidi w:val="1"/>
        <w:spacing w:before="0" w:line="240" w:lineRule="auto"/>
        <w:ind w:left="72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ltgvr9jmphr1" w:id="4"/>
      <w:bookmarkEnd w:id="4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לדאוג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יתאימו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לדרישות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בשטח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ביצועיהם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לערוך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ניסויים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בתנאים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המדמים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המציאות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שתפקודם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תקין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37.99999999999997" w:right="0" w:firstLine="582"/>
        <w:jc w:val="left"/>
        <w:rPr>
          <w:rFonts w:ascii="Calibri" w:cs="Calibri" w:eastAsia="Calibri" w:hAnsi="Calibri"/>
          <w:b w:val="0"/>
          <w:sz w:val="26"/>
          <w:szCs w:val="26"/>
          <w:u w:val="single"/>
        </w:rPr>
      </w:pPr>
      <w:bookmarkStart w:colFirst="0" w:colLast="0" w:name="_heading=h.9imss04pp1sf" w:id="5"/>
      <w:bookmarkEnd w:id="5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ניתוב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6"/>
          <w:szCs w:val="26"/>
        </w:rPr>
      </w:pPr>
      <w:bookmarkStart w:colFirst="0" w:colLast="0" w:name="_heading=h.yf5ghl1z2b8z" w:id="6"/>
      <w:bookmarkEnd w:id="6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אמנם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יסופק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שמתחייב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לתפקודו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הכנת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לדאוג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שהתקשורת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תתבצע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שמקל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זרימת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חלקה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טכנולוגי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נבחר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1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טופולוגית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פרישת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היכן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יתבצע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יישום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deployment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הפרישה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לדוג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מורכבת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טווח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תקשורתי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תיושם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האינטרנט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דיאגרמת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')   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858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מורכבת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אלקטרונית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ארדואינו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שתשלוט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הפיזי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858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חיישני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ישלחו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לאחסן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לשלוח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טכנולוגיות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בשימוש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9lyvsdoiqw3a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Arduino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7sc6awlui6ro" w:id="8"/>
      <w:bookmarkEnd w:id="8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לתפעל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וחיישני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אלקטרוניקה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מסוימים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הדרך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יודעים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שפת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ארדואינו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a8wpnmw7cy7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e3pdsqm00tqd" w:id="10"/>
      <w:bookmarkEnd w:id="10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בחרנו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בפריימוורק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ריאקט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שלדעתנו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יקל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עלינו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לייצר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ונרצה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בעתיד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לפתח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Native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g9xr07i9c58n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Node JS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td5gbnjmxwe" w:id="12"/>
      <w:bookmarkEnd w:id="12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זוהי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התומכת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שוטפת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ריבוי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ארועים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הצפויים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בפעילות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מתממשקת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שכבות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Arduino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firstLine="0"/>
        <w:jc w:val="left"/>
        <w:rPr>
          <w:rFonts w:ascii="Calibri" w:cs="Calibri" w:eastAsia="Calibri" w:hAnsi="Calibri"/>
          <w:sz w:val="26"/>
          <w:szCs w:val="26"/>
          <w:u w:val="single"/>
        </w:rPr>
      </w:pPr>
      <w:bookmarkStart w:colFirst="0" w:colLast="0" w:name="_heading=h.hb7m49ce24zb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/>
      </w:pPr>
      <w:bookmarkStart w:colFirst="0" w:colLast="0" w:name="_heading=h.9cgzlva5dxu3" w:id="14"/>
      <w:bookmarkEnd w:id="14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השאילתות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שנצטרך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יחסית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החלטנו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לעבוד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הנגישות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ליכולות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המובנות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להפעלת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שאילתות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מרובות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ומורכבות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שפות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gx7lhchq5oqz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Javascript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מאופיינת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בהתאמתה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לפיתוח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הפועלים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האינטרנט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נתמכת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הדפדפנים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הגדולים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השפה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בהרחבות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וסביבות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המתאימות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NodeJS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hcof2or9titp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C++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השפה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תומכת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מחד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באובייקטים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פקודות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מבני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מורכבים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ומאידך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דורשת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משאבי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מחשוב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שפות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עיליות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ומאפשרת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התנהלות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יעילה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קרבתה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syi55joz0taf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SQL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שאילתות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לשפה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מסעופת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ומיוחדת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המתאימה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במיוחד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לתפעול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מבני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והקשרים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הארכיטקטורה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2.5984251968498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45tvcfkb1tkn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בחרנו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לעבוד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בסביבה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הפריימוורק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ריאקט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ועם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ארדואינו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שנדרשת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/>
      </w:pPr>
      <w:bookmarkStart w:colFirst="0" w:colLast="0" w:name="_heading=h.xjfeojhclhgi" w:id="19"/>
      <w:bookmarkEnd w:id="19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כניסת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חלוקה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לתכניות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ומודולים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bookmarkStart w:colFirst="0" w:colLast="0" w:name="_heading=h.h50eofmjgony" w:id="20"/>
      <w:bookmarkEnd w:id="20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2.5984251968498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jwt00y8iwn4y" w:id="21"/>
      <w:bookmarkEnd w:id="21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ייושם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מתחלק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מודולים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850.3937007874009" w:right="-32.5984251968498" w:hanging="141.7322834645671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bookmarkStart w:colFirst="0" w:colLast="0" w:name="_heading=h.mfcc6d6qeq6l" w:id="22"/>
      <w:bookmarkEnd w:id="22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מנויים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תצורת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יישומון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למכשירים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ניידים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ביכולות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למגבלות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שייקבעו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המפעיל</w:t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bookmarkStart w:colFirst="0" w:colLast="0" w:name="_heading=h.4am88pip8du2" w:id="23"/>
      <w:bookmarkEnd w:id="23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הרשומים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המנוי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2nuc5ofxz9oj" w:id="24"/>
      <w:bookmarkEnd w:id="24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תאיי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הוחנה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הרכב</w:t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7nldfjby00hw" w:id="25"/>
      <w:bookmarkEnd w:id="25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gyuv3qiyqjjf" w:id="26"/>
      <w:bookmarkEnd w:id="26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הפקת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דוחות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850.3937007874009" w:right="-32.5984251968498" w:hanging="141.7322834645671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ggfxsckuq7cv" w:id="27"/>
      <w:bookmarkEnd w:id="27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תצורת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תכנת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שולחן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ביכולות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16.062992125984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6gbukzv4b7a2" w:id="28"/>
      <w:bookmarkEnd w:id="28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ואזורי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qu3y224htbxa" w:id="29"/>
      <w:bookmarkEnd w:id="29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ritw3awv0wu4" w:id="30"/>
      <w:bookmarkEnd w:id="30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בשכבת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מהמנויים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בחניון</w:t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lvxxhzkwdkzo" w:id="31"/>
      <w:bookmarkEnd w:id="31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הפקת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דוחות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bookmarkStart w:colFirst="0" w:colLast="0" w:name="_heading=h.86uoaph43p4g" w:id="32"/>
      <w:bookmarkEnd w:id="32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599.5275590551165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s8s8jhsxs3pi" w:id="33"/>
      <w:bookmarkEnd w:id="33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תיושם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JS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הפונקציונליות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התממשקות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השכבות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השכנות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iax8hak8qt0l" w:id="34"/>
      <w:bookmarkEnd w:id="34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שכבה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תקבל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פניות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מהשכבות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ותתרגם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לשאילתות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אחזור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שתישלחנה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התשובות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שתתקבלנה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יישלחו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לשכבות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האחרות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nelki4o8eo1c" w:id="35"/>
      <w:bookmarkEnd w:id="35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תכונות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ייחודיות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לממשקים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em69bhwaa16u" w:id="36"/>
      <w:bookmarkEnd w:id="36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תכלול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מהמנויים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למדיניות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שתיקבע</w:t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mard2telac84" w:id="37"/>
      <w:bookmarkEnd w:id="37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שיאפשר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מכשירי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סלולר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2zos8jibwtbp" w:id="38"/>
      <w:bookmarkEnd w:id="38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המתקשר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יתקבלו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חיישנים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ומצלמות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שיועברו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יתקבלו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הוראות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שמקורן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ויישלחו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nq45ydgr8u" w:id="39"/>
      <w:bookmarkEnd w:id="39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2.598425196849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lytupe737lvh" w:id="40"/>
      <w:bookmarkEnd w:id="40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תיושם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אחסון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פריטי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הרלוונטיים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עדכונים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CRUD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בבקשות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ובהפקת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hqr92rpfvem" w:id="41"/>
      <w:bookmarkEnd w:id="41"/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-32.598425196849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r6jrf31bykwa" w:id="42"/>
      <w:bookmarkEnd w:id="42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תיושם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ARDUINO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השכבה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תתמוך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בתקשורת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וקבלת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להפעלת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jwsjp1c0uang" w:id="43"/>
      <w:bookmarkEnd w:id="43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בשכבה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תתבצע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השכבה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יישלחו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f1l62ratgqu4" w:id="44"/>
      <w:bookmarkEnd w:id="44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קריאת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מספרי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הרכבים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תתבצע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ייעודי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pc8ra9miw06t" w:id="45"/>
      <w:bookmarkEnd w:id="45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יופעלו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ישירות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שיתקבלו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הקלט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חיישן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ישירות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האזהרה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המתאימה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תפוס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פנוי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6ltklpo60yvj" w:id="46"/>
      <w:bookmarkEnd w:id="46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bookmarkStart w:colFirst="0" w:colLast="0" w:name="_heading=h.p64jnmqomn3q" w:id="47"/>
      <w:bookmarkEnd w:id="47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מצלמות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לזיהוי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מספרי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לוחית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f1v07565l9uz" w:id="48"/>
      <w:bookmarkEnd w:id="48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חיישני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יותקנו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באזורי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הגבול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6wxc60m2mrlz" w:id="49"/>
      <w:bookmarkEnd w:id="49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חיישני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תנועה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להפעלת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מצלמות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בכניסה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יציאה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ובכל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-32.5984251968498" w:hanging="11.338582677166187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5puygbuzys3v" w:id="50"/>
      <w:bookmarkEnd w:id="50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21fynvrm046r" w:id="51"/>
      <w:bookmarkEnd w:id="51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שערי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והיציאה</w:t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bx0i32tsbogl" w:id="52"/>
      <w:bookmarkEnd w:id="52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סימון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תפוסה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פנויה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שמורה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מושבתת</w:t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ju8o4kyntpfe" w:id="53"/>
      <w:bookmarkEnd w:id="53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נורות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אזהרה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תקינה</w:t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-32.5984251968498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heading=h.74kitwcuse45" w:id="54"/>
      <w:bookmarkEnd w:id="54"/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התפוסה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אזור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before="0" w:line="240" w:lineRule="auto"/>
        <w:ind w:left="0" w:firstLine="0"/>
        <w:rPr>
          <w:rFonts w:ascii="Calibri" w:cs="Calibri" w:eastAsia="Calibri" w:hAnsi="Calibri"/>
          <w:color w:val="00b05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שיתופי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והארדואינו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מקומי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בשטח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  <w:highlight w:val="red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highlight w:val="red"/>
          <w:u w:val="singl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highlight w:val="red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highlight w:val="red"/>
          <w:u w:val="singl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highlight w:val="red"/>
          <w:u w:val="singl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highlight w:val="red"/>
          <w:u w:val="singl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highlight w:val="red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highlight w:val="red"/>
          <w:u w:val="single"/>
          <w:rtl w:val="0"/>
        </w:rPr>
        <w:t xml:space="preserve">GUI</w:t>
      </w:r>
    </w:p>
    <w:p w:rsidR="00000000" w:rsidDel="00000000" w:rsidP="00000000" w:rsidRDefault="00000000" w:rsidRPr="00000000" w14:paraId="0000009B">
      <w:pPr>
        <w:bidi w:val="1"/>
        <w:ind w:left="-141.7322834645671" w:firstLine="0"/>
        <w:rPr/>
      </w:pPr>
      <w:r w:rsidDel="00000000" w:rsidR="00000000" w:rsidRPr="00000000">
        <w:rPr/>
        <w:drawing>
          <wp:inline distB="114300" distT="114300" distL="114300" distR="114300">
            <wp:extent cx="5828355" cy="40513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355" cy="405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left="-141.7322834645671" w:firstLine="0"/>
        <w:rPr/>
      </w:pPr>
      <w:r w:rsidDel="00000000" w:rsidR="00000000" w:rsidRPr="00000000">
        <w:rPr/>
        <w:drawing>
          <wp:inline distB="114300" distT="114300" distL="114300" distR="114300">
            <wp:extent cx="5828355" cy="3975100"/>
            <wp:effectExtent b="12700" l="12700" r="12700" t="127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355" cy="397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left="-141.7322834645671" w:firstLine="0"/>
        <w:rPr/>
      </w:pPr>
      <w:r w:rsidDel="00000000" w:rsidR="00000000" w:rsidRPr="00000000">
        <w:rPr/>
        <w:drawing>
          <wp:inline distB="114300" distT="114300" distL="114300" distR="114300">
            <wp:extent cx="5828355" cy="3898900"/>
            <wp:effectExtent b="12700" l="12700" r="12700" t="127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355" cy="389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-141.7322834645671" w:firstLine="0"/>
        <w:rPr/>
      </w:pPr>
      <w:r w:rsidDel="00000000" w:rsidR="00000000" w:rsidRPr="00000000">
        <w:rPr/>
        <w:drawing>
          <wp:inline distB="114300" distT="114300" distL="114300" distR="114300">
            <wp:extent cx="5828355" cy="40386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355" cy="403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ind w:left="-141.73228346456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left="-141.73228346456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08.6614173228338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מפעיל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לדוחות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התראות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08.6614173228338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מראה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מקומות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פנויים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בחניון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אופציה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הצגת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ואפשרות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לחדש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למערכות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אחרות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/: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bidi w:val="1"/>
        <w:spacing w:before="0" w:line="240" w:lineRule="auto"/>
        <w:ind w:left="85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נצטרך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חיצוני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שקולט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ומחזיר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כמחרוזת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A5">
      <w:pPr>
        <w:bidi w:val="1"/>
        <w:spacing w:before="0" w:line="240" w:lineRule="auto"/>
        <w:ind w:left="858" w:firstLine="0"/>
        <w:rPr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יאפשר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מסרונים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למכשירי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סלולר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numPr>
          <w:ilvl w:val="1"/>
          <w:numId w:val="1"/>
        </w:numPr>
        <w:bidi w:val="1"/>
        <w:spacing w:after="0" w:afterAutospacing="0"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בחבילות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0"/>
        <w:numPr>
          <w:ilvl w:val="0"/>
          <w:numId w:val="8"/>
        </w:numPr>
        <w:bidi w:val="1"/>
        <w:spacing w:before="0" w:beforeAutospacing="0" w:line="240" w:lineRule="auto"/>
        <w:ind w:left="144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ייכתב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שזוהי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ספריה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המיועדת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ליצירת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ממשקי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bidi w:val="1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ייכתב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NodeJS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המנוהלת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בשפת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ומאפשרת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מחוץ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לדפדפן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bidi w:val="1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תיכתב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Arduino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חבילה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הכוללת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ושורת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הרחבה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שפת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++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ומאפשרת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תכנות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ייעודיים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bidi w:val="1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יתבצע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בסביבת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המציע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בתקן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ועיצוב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טבלאות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ושאילתות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ind w:left="8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bidi w:val="1"/>
        <w:spacing w:before="200" w:line="240" w:lineRule="auto"/>
        <w:ind w:firstLine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במבני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וארגון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קבצים</w:t>
      </w:r>
    </w:p>
    <w:p w:rsidR="00000000" w:rsidDel="00000000" w:rsidP="00000000" w:rsidRDefault="00000000" w:rsidRPr="00000000" w14:paraId="000000AE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פירוט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מבני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before="200" w:line="240" w:lineRule="auto"/>
        <w:ind w:left="-708.6614173228347" w:right="392.598425196851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53225" cy="4272111"/>
            <wp:effectExtent b="12700" l="12700" r="12700" t="127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2721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האחסון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before="0" w:line="240" w:lineRule="auto"/>
        <w:ind w:left="85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האחסון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יתבצע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שיתופי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בקבצים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התומכים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בריצת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התכנה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במסד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ייעודי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מנגנוני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התאוששות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מנפילה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קריסה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בטראנזקציות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4">
      <w:pPr>
        <w:pStyle w:val="Heading1"/>
        <w:keepNext w:val="0"/>
        <w:numPr>
          <w:ilvl w:val="0"/>
          <w:numId w:val="10"/>
        </w:numPr>
        <w:bidi w:val="1"/>
        <w:spacing w:after="0" w:before="200" w:line="240" w:lineRule="auto"/>
        <w:ind w:left="144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יגובו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כחלק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משירות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המוצע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ספק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בהסכם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השירות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מתקיים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גיבוי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המתקבל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הדעת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דוגמת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שכפול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Mirroring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Duplication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440" w:right="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חישה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שמשדרים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מהשטח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התכנה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בודקת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שוטף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למספר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משדר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שצפוי</w:t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440" w:right="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חישה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שנמצאו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תקינים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יתוקנו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יוחלפו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before="200" w:line="240" w:lineRule="auto"/>
        <w:ind w:left="8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bidi w:val="1"/>
        <w:spacing w:before="200" w:line="240" w:lineRule="auto"/>
        <w:ind w:firstLine="360"/>
        <w:rPr>
          <w:rFonts w:ascii="Calibri" w:cs="Calibri" w:eastAsia="Calibri" w:hAnsi="Calibri"/>
          <w:sz w:val="26"/>
          <w:szCs w:val="26"/>
          <w:highlight w:val="re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תרשימי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מרכזיים</w:t>
      </w:r>
    </w:p>
    <w:p w:rsidR="00000000" w:rsidDel="00000000" w:rsidP="00000000" w:rsidRDefault="00000000" w:rsidRPr="00000000" w14:paraId="000000BA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אופן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השימוש</w:t>
      </w:r>
    </w:p>
    <w:p w:rsidR="00000000" w:rsidDel="00000000" w:rsidP="00000000" w:rsidRDefault="00000000" w:rsidRPr="00000000" w14:paraId="000000BB">
      <w:pPr>
        <w:bidi w:val="1"/>
        <w:ind w:left="8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ind w:left="-566.9291338582684" w:right="250.8661417322844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14143" cy="5612375"/>
            <wp:effectExtent b="12700" l="12700" r="12700" t="127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143" cy="5612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ind w:left="85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bidi w:val="1"/>
        <w:spacing w:before="200" w:line="240" w:lineRule="auto"/>
        <w:ind w:left="858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Sequence diagram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רצף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קריאות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מרכזיות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בלוגיקה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העסקית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המרכזית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הפרויקט</w:t>
      </w:r>
    </w:p>
    <w:p w:rsidR="00000000" w:rsidDel="00000000" w:rsidP="00000000" w:rsidRDefault="00000000" w:rsidRPr="00000000" w14:paraId="000000C0">
      <w:pPr>
        <w:bidi w:val="1"/>
        <w:ind w:left="858" w:firstLine="0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תקינה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ind w:left="8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ind w:left="-566.9291338582684" w:firstLine="0"/>
        <w:rPr/>
      </w:pPr>
      <w:r w:rsidDel="00000000" w:rsidR="00000000" w:rsidRPr="00000000">
        <w:rPr/>
        <w:drawing>
          <wp:inline distB="114300" distT="114300" distL="114300" distR="114300">
            <wp:extent cx="6006457" cy="4200525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6457" cy="4200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85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תרחיש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1:</w:t>
      </w:r>
    </w:p>
    <w:p w:rsidR="00000000" w:rsidDel="00000000" w:rsidP="00000000" w:rsidRDefault="00000000" w:rsidRPr="00000000" w14:paraId="000000C4">
      <w:pPr>
        <w:bidi w:val="1"/>
        <w:ind w:left="-566.9291338582684" w:firstLine="0"/>
        <w:rPr/>
      </w:pPr>
      <w:r w:rsidDel="00000000" w:rsidR="00000000" w:rsidRPr="00000000">
        <w:rPr/>
        <w:drawing>
          <wp:inline distB="114300" distT="114300" distL="114300" distR="114300">
            <wp:extent cx="6499868" cy="4105275"/>
            <wp:effectExtent b="12700" l="12700" r="12700" t="127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9868" cy="4105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bidi w:val="1"/>
        <w:spacing w:before="200" w:line="240" w:lineRule="auto"/>
        <w:ind w:left="0" w:firstLine="0"/>
        <w:jc w:val="left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לחניון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6168382" cy="464820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382" cy="464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flow  </w:t>
      </w:r>
    </w:p>
    <w:p w:rsidR="00000000" w:rsidDel="00000000" w:rsidP="00000000" w:rsidRDefault="00000000" w:rsidRPr="00000000" w14:paraId="000000C8">
      <w:pPr>
        <w:bidi w:val="1"/>
        <w:spacing w:after="160" w:before="20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8913190" cy="598252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13190" cy="598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המרכיב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האלגוריתמי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חישובי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CA">
      <w:pPr>
        <w:bidi w:val="1"/>
        <w:spacing w:before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אלגוריתמים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CB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התייחסות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לנושאי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CC">
      <w:pPr>
        <w:pStyle w:val="Heading1"/>
        <w:bidi w:val="1"/>
        <w:spacing w:before="200" w:line="240" w:lineRule="auto"/>
        <w:ind w:left="283.4645669291342" w:firstLine="0"/>
        <w:jc w:val="left"/>
        <w:rPr>
          <w:rFonts w:ascii="Calibri" w:cs="Calibri" w:eastAsia="Calibri" w:hAnsi="Calibri"/>
          <w:b w:val="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אזורים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הדורשים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CD">
      <w:pPr>
        <w:pStyle w:val="Heading1"/>
        <w:bidi w:val="1"/>
        <w:spacing w:before="200" w:line="240" w:lineRule="auto"/>
        <w:ind w:left="283.4645669291342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תיבות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תיבות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להזנת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וסיסמא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חלקם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הבקרה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תתבצע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ואחרים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למקרה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שלמרות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המאמצים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ייחשף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לגורם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זדוני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לדאוג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שהמידע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הרגיש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יוצפן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מראש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CE">
      <w:pPr>
        <w:pStyle w:val="Heading1"/>
        <w:bidi w:val="1"/>
        <w:spacing w:before="200" w:line="240" w:lineRule="auto"/>
        <w:ind w:left="283.4645669291342" w:firstLine="0"/>
        <w:jc w:val="left"/>
        <w:rPr>
          <w:rFonts w:ascii="Calibri" w:cs="Calibri" w:eastAsia="Calibri" w:hAnsi="Calibri"/>
          <w:b w:val="0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אמצעי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תרחישים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12"/>
        </w:numPr>
        <w:bidi w:val="1"/>
        <w:spacing w:before="200" w:line="240" w:lineRule="auto"/>
        <w:ind w:left="72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הזנת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זדוני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בתגיות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התקפות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Reflected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Cross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Site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Scripting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בפונקציות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ייעודיות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htmlspecialchars</w:t>
      </w:r>
    </w:p>
    <w:p w:rsidR="00000000" w:rsidDel="00000000" w:rsidP="00000000" w:rsidRDefault="00000000" w:rsidRPr="00000000" w14:paraId="000000D0">
      <w:pPr>
        <w:pStyle w:val="Heading1"/>
        <w:keepNext w:val="1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יוחלט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בעוגיות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cookies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להתכונן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לתרחיש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הרעלת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עוגיות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Cookie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Poisoning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מניעה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משמירה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בתוכן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רגיש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מבלי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להצפין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D1">
      <w:pPr>
        <w:pStyle w:val="Heading1"/>
        <w:keepNext w:val="1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להגביל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ניסיונות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הזדהות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להדוף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התקפות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Brute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Force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לבחון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לאלץ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להפעיל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הזדהות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כפולה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2">
      <w:pPr>
        <w:pStyle w:val="Heading1"/>
        <w:keepNext w:val="1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יקבל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אסימון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token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ילווה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בקשת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שתישלח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מאותו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מתקפה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Cross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Site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Forgery</w:t>
      </w:r>
    </w:p>
    <w:p w:rsidR="00000000" w:rsidDel="00000000" w:rsidP="00000000" w:rsidRDefault="00000000" w:rsidRPr="00000000" w14:paraId="000000D3">
      <w:pPr>
        <w:pStyle w:val="Heading1"/>
        <w:keepNext w:val="1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20" w:right="0" w:hanging="36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ססמאות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הצפנתם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לפענוח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דוגמת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md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תוספת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תחילית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סיומת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שרירותית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Salt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להקשות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מאמצי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הפענוח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משאבים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הנדרשים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5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המוקדש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חלוקת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הצוות</w:t>
      </w:r>
    </w:p>
    <w:p w:rsidR="00000000" w:rsidDel="00000000" w:rsidP="00000000" w:rsidRDefault="00000000" w:rsidRPr="00000000" w14:paraId="000000D6">
      <w:pPr>
        <w:pStyle w:val="Heading1"/>
        <w:keepNext w:val="0"/>
        <w:bidi w:val="1"/>
        <w:spacing w:before="200" w:line="240" w:lineRule="auto"/>
        <w:ind w:left="1133.858267716535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היקף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600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D7">
      <w:pPr>
        <w:pStyle w:val="Heading1"/>
        <w:keepNext w:val="0"/>
        <w:bidi w:val="1"/>
        <w:spacing w:before="200" w:line="240" w:lineRule="auto"/>
        <w:ind w:left="1133.858267716535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איתן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יעבוד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Arduino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ומסד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וישתתף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NodeJS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המקשר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השכבות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D8">
      <w:pPr>
        <w:pStyle w:val="Heading1"/>
        <w:keepNext w:val="0"/>
        <w:bidi w:val="1"/>
        <w:spacing w:before="200" w:line="240" w:lineRule="auto"/>
        <w:ind w:left="1133.858267716535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ישי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יפתח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וצד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NodeJS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הנושק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9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ציוד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ארדואינו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ציוד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הדמיית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וכלי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A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תוכנות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נדרשות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Arduino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Visual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Studio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MySQL</w:t>
      </w:r>
    </w:p>
    <w:p w:rsidR="00000000" w:rsidDel="00000000" w:rsidP="00000000" w:rsidRDefault="00000000" w:rsidRPr="00000000" w14:paraId="000000DB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שנדרש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ללמוד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ריאקט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קלאוד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הלימודים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התממשקות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DC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ספרות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ומקורות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0"/>
        </w:rPr>
        <w:t xml:space="preserve">stack overflow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0"/>
        </w:rPr>
        <w:t xml:space="preserve">legacy.reactjs.org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0"/>
        </w:rPr>
        <w:t xml:space="preserve">udemy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single"/>
          <w:rtl w:val="0"/>
        </w:rPr>
        <w:t xml:space="preserve">nodejs.org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DD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ושלבים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למימוש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הפרויקט</w:t>
      </w:r>
    </w:p>
    <w:p w:rsidR="00000000" w:rsidDel="00000000" w:rsidP="00000000" w:rsidRDefault="00000000" w:rsidRPr="00000000" w14:paraId="000000DE">
      <w:pPr>
        <w:bidi w:val="1"/>
        <w:spacing w:before="200" w:line="240" w:lineRule="auto"/>
        <w:ind w:left="3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בניית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השלד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איתן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F">
      <w:pPr>
        <w:bidi w:val="1"/>
        <w:spacing w:before="200" w:line="240" w:lineRule="auto"/>
        <w:ind w:left="3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והרמת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E0">
      <w:pPr>
        <w:bidi w:val="1"/>
        <w:spacing w:before="200" w:lineRule="auto"/>
        <w:ind w:left="3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בתווך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איתן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E1">
      <w:pPr>
        <w:bidi w:val="1"/>
        <w:spacing w:before="200" w:lineRule="auto"/>
        <w:ind w:left="3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בתווך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ישי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E2">
      <w:pPr>
        <w:bidi w:val="1"/>
        <w:spacing w:before="200" w:lineRule="auto"/>
        <w:ind w:left="3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והרמת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ישי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E3">
      <w:pPr>
        <w:bidi w:val="1"/>
        <w:spacing w:before="200" w:lineRule="auto"/>
        <w:ind w:left="3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והרמת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איתן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E4">
      <w:pPr>
        <w:bidi w:val="1"/>
        <w:spacing w:before="20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שיבוצעו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E6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תהליכיות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לעמוד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  <w:br w:type="textWrapping"/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full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Flow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תרחישים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מזדהה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ונכס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לוחץ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מוצג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הראשי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טרם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הוחנה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מוצגת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מפת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סימון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תאי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פנוים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פנוים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לרגע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לוחץ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הזמנת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נפתח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ההזמנות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בוחר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תחילה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וסוף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ההזמנה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תוצג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מפת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החניון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סימון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תאי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פנוים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פנוים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לזמן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שנבחר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פנוי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יירשם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כמוזמן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לאזור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אישי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מוצגים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האזור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האישי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יוצגו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הפרטים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כאינפוטים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טופס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לאזור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דוחות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תוצג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חניות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יוצגו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דוחות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הזמנות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צפויות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יוכל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דפי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וללא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מאמץ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מיוחד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החניות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התפוסה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וכד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מדויקים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קריאים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ונכונים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צריכות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להתבצע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ובהתאם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לאפשרות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שנבחרה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הנבחר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כמוזמן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להפעיל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בדפדנים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ולוודא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התכונות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פועלות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זהה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הדפדפנים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תפעול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שגיות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מבצע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נכונה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שזמני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התגובה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הינם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סבירים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spacing w:before="200" w:line="240" w:lineRule="auto"/>
        <w:rPr>
          <w:rFonts w:ascii="Calibri" w:cs="Calibri" w:eastAsia="Calibri" w:hAnsi="Calibri"/>
          <w:color w:val="00b050"/>
        </w:rPr>
      </w:pPr>
      <w:r w:rsidDel="00000000" w:rsidR="00000000" w:rsidRPr="00000000">
        <w:rPr>
          <w:rFonts w:ascii="Calibri" w:cs="Calibri" w:eastAsia="Calibri" w:hAnsi="Calibri"/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מס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מייצג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למודולים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המרכזיים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לעמוד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unit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FF">
      <w:pPr>
        <w:bidi w:val="1"/>
        <w:spacing w:before="200" w:lineRule="auto"/>
        <w:ind w:left="992.12598425196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סריקת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לוחיות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רישוי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שמוודאת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מחזיר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spacing w:before="200" w:lineRule="auto"/>
        <w:ind w:left="992.12598425196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101">
      <w:pPr>
        <w:bidi w:val="1"/>
        <w:spacing w:before="200" w:lineRule="auto"/>
        <w:ind w:left="992.12598425196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שמוודאת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שנשלחת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ורכב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לחניון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spacing w:before="200" w:lineRule="auto"/>
        <w:ind w:left="992.12598425196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חניות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פנויות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שתוודא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שהאתר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יציג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תאי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פנויים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 </w:t>
      </w:r>
    </w:p>
    <w:p w:rsidR="00000000" w:rsidDel="00000000" w:rsidP="00000000" w:rsidRDefault="00000000" w:rsidRPr="00000000" w14:paraId="00000103">
      <w:pPr>
        <w:bidi w:val="1"/>
        <w:spacing w:before="200" w:lineRule="auto"/>
        <w:ind w:left="992.125984251968" w:firstLine="0"/>
        <w:rPr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שליחת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שתוודא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שאכן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יוצאת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התראה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ברגע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חנייה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שההתראה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מתקבלת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spacing w:before="200" w:line="240" w:lineRule="auto"/>
        <w:rPr>
          <w:rFonts w:ascii="Calibri" w:cs="Calibri" w:eastAsia="Calibri" w:hAnsi="Calibri"/>
          <w:color w:val="00b05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שמוודאת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אחסון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לוחית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רישוי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במסד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אינפוט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העניין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וסמלים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באורך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מסויים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).</w:t>
      </w:r>
    </w:p>
    <w:p w:rsidR="00000000" w:rsidDel="00000000" w:rsidP="00000000" w:rsidRDefault="00000000" w:rsidRPr="00000000" w14:paraId="00000105">
      <w:pPr>
        <w:bidi w:val="1"/>
        <w:spacing w:before="200" w:line="240" w:lineRule="auto"/>
        <w:rPr>
          <w:rFonts w:ascii="Calibri" w:cs="Calibri" w:eastAsia="Calibri" w:hAnsi="Calibri"/>
          <w:color w:val="00b05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לשליפת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ממסד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שאכן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מגיעה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תשובה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)</w:t>
      </w:r>
    </w:p>
    <w:p w:rsidR="00000000" w:rsidDel="00000000" w:rsidP="00000000" w:rsidRDefault="00000000" w:rsidRPr="00000000" w14:paraId="00000106">
      <w:pPr>
        <w:bidi w:val="1"/>
        <w:spacing w:before="200" w:line="240" w:lineRule="auto"/>
        <w:rPr>
          <w:rFonts w:ascii="Calibri" w:cs="Calibri" w:eastAsia="Calibri" w:hAnsi="Calibri"/>
          <w:color w:val="00b05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לחיישני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החניה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החיישנים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אמורים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להצביע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חניה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והרכב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קו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מוגדר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מראש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שעליו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החיישן</w:t>
      </w:r>
      <w:r w:rsidDel="00000000" w:rsidR="00000000" w:rsidRPr="00000000">
        <w:rPr>
          <w:rFonts w:ascii="Calibri" w:cs="Calibri" w:eastAsia="Calibri" w:hAnsi="Calibri"/>
          <w:color w:val="00b050"/>
          <w:rtl w:val="1"/>
        </w:rPr>
        <w:t xml:space="preserve">. </w:t>
      </w:r>
    </w:p>
    <w:p w:rsidR="00000000" w:rsidDel="00000000" w:rsidP="00000000" w:rsidRDefault="00000000" w:rsidRPr="00000000" w14:paraId="00000107">
      <w:pPr>
        <w:pStyle w:val="Heading1"/>
        <w:keepNext w:val="0"/>
        <w:numPr>
          <w:ilvl w:val="0"/>
          <w:numId w:val="1"/>
        </w:numPr>
        <w:bidi w:val="1"/>
        <w:spacing w:before="200" w:line="240" w:lineRule="auto"/>
        <w:ind w:left="3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בקרת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גרסאות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control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)</w:t>
      </w:r>
    </w:p>
    <w:p w:rsidR="00000000" w:rsidDel="00000000" w:rsidP="00000000" w:rsidRDefault="00000000" w:rsidRPr="00000000" w14:paraId="00000108">
      <w:pPr>
        <w:pStyle w:val="Heading1"/>
        <w:keepNext w:val="0"/>
        <w:bidi w:val="1"/>
        <w:spacing w:before="200" w:line="240" w:lineRule="auto"/>
        <w:ind w:left="0" w:firstLine="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הגרסאות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ינוהלו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שוטפת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GitHub</w:t>
      </w:r>
    </w:p>
    <w:p w:rsidR="00000000" w:rsidDel="00000000" w:rsidP="00000000" w:rsidRDefault="00000000" w:rsidRPr="00000000" w14:paraId="00000109">
      <w:pPr>
        <w:bidi w:val="1"/>
        <w:spacing w:before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bidi w:val="1"/>
        <w:spacing w:before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before="200" w:line="240" w:lineRule="auto"/>
        <w:ind w:left="3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6"/>
        <w:bidi w:val="1"/>
        <w:spacing w:before="200" w:line="240" w:lineRule="auto"/>
        <w:ind w:left="3" w:firstLine="0"/>
        <w:jc w:val="left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0"/>
        </w:rPr>
        <w:t xml:space="preserve">                                ______________                                        ________________</w:t>
      </w:r>
    </w:p>
    <w:p w:rsidR="00000000" w:rsidDel="00000000" w:rsidP="00000000" w:rsidRDefault="00000000" w:rsidRPr="00000000" w14:paraId="0000010D">
      <w:pPr>
        <w:pStyle w:val="Heading6"/>
        <w:bidi w:val="1"/>
        <w:spacing w:before="200" w:line="240" w:lineRule="auto"/>
        <w:ind w:left="3" w:firstLine="0"/>
        <w:rPr>
          <w:rFonts w:ascii="Calibri" w:cs="Calibri" w:eastAsia="Calibri" w:hAnsi="Calibri"/>
          <w:b w:val="0"/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חתימת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הסטודנט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חתימת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1"/>
        </w:rPr>
        <w:t xml:space="preserve">האישי</w:t>
      </w:r>
    </w:p>
    <w:p w:rsidR="00000000" w:rsidDel="00000000" w:rsidP="00000000" w:rsidRDefault="00000000" w:rsidRPr="00000000" w14:paraId="0000010E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43" w:right="0" w:hanging="34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המגמה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במכללה</w:t>
      </w:r>
    </w:p>
    <w:p w:rsidR="00000000" w:rsidDel="00000000" w:rsidP="00000000" w:rsidRDefault="00000000" w:rsidRPr="00000000" w14:paraId="00000111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13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bidi w:val="1"/>
        <w:spacing w:before="200" w:line="240" w:lineRule="auto"/>
        <w:ind w:left="343" w:hanging="34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המגמה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116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bidi w:val="1"/>
        <w:spacing w:before="200" w:line="240" w:lineRule="auto"/>
        <w:ind w:left="3" w:firstLine="0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bidi w:val="1"/>
        <w:spacing w:before="200" w:line="240" w:lineRule="auto"/>
        <w:ind w:left="3" w:firstLine="0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______________________ 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חתימה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____________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_____________</w:t>
      </w:r>
    </w:p>
    <w:p w:rsidR="00000000" w:rsidDel="00000000" w:rsidP="00000000" w:rsidRDefault="00000000" w:rsidRPr="00000000" w14:paraId="00000119">
      <w:pPr>
        <w:pBdr>
          <w:bottom w:color="000000" w:space="1" w:sz="12" w:val="single"/>
        </w:pBd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bottom w:color="000000" w:space="1" w:sz="12" w:val="single"/>
        </w:pBd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before="200" w:line="240" w:lineRule="auto"/>
        <w:ind w:left="3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43" w:right="0" w:hanging="34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הגורם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ט</w:t>
      </w:r>
    </w:p>
    <w:p w:rsidR="00000000" w:rsidDel="00000000" w:rsidP="00000000" w:rsidRDefault="00000000" w:rsidRPr="00000000" w14:paraId="0000011D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1F">
      <w:pPr>
        <w:bidi w:val="1"/>
        <w:spacing w:before="200" w:line="240" w:lineRule="auto"/>
        <w:ind w:left="343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bidi w:val="1"/>
        <w:spacing w:before="200" w:line="240" w:lineRule="auto"/>
        <w:ind w:left="343" w:hanging="34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הגורם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המקצועי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1"/>
        </w:rPr>
        <w:t xml:space="preserve">ט</w:t>
      </w:r>
    </w:p>
    <w:p w:rsidR="00000000" w:rsidDel="00000000" w:rsidP="00000000" w:rsidRDefault="00000000" w:rsidRPr="00000000" w14:paraId="00000123">
      <w:pPr>
        <w:bidi w:val="1"/>
        <w:spacing w:before="200" w:line="240" w:lineRule="auto"/>
        <w:ind w:left="3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bidi w:val="1"/>
        <w:spacing w:before="200" w:line="240" w:lineRule="auto"/>
        <w:ind w:left="3" w:firstLine="0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____________________ 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חתימה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____________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: _____________</w:t>
      </w:r>
    </w:p>
    <w:p w:rsidR="00000000" w:rsidDel="00000000" w:rsidP="00000000" w:rsidRDefault="00000000" w:rsidRPr="00000000" w14:paraId="00000126">
      <w:pPr>
        <w:bidi w:val="1"/>
        <w:spacing w:before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spacing w:before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spacing w:before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6"/>
        <w:bidi w:val="1"/>
        <w:spacing w:before="200" w:line="240" w:lineRule="auto"/>
        <w:ind w:left="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u w:val="no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spacing w:before="200"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נספח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להצעת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B">
      <w:pPr>
        <w:bidi w:val="1"/>
        <w:spacing w:before="200" w:lin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before="20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קווים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מנחים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בבחירת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נושאים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והיקפי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הגמר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דגשים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ארכיטקטוניים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ושיקולים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להתנסות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בארכיטקטורות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השלבות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בתצורת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patterns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במודולי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באיזורים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מתאימים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לוגיקה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עסקית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השייכת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ServerBL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ClientBL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ארכיטקטוניות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נדרשות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לספק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והתמודדות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בוויסות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והתמודדות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שיקולי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בשרידות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והתאוששות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מתקלה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טרנזקציות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והתאוששות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בשיקולי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פרופילי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  <w:tab/>
        <w:br w:type="textWrapping"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משפת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ליתרונות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היחסיים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מודול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):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העיסקי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עיליות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לתכולה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חישובית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\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אלגוריתמית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בשפת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++.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AngularJS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 </w:t>
        <w:br w:type="textWrapping"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חשיבות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להתנסות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רלציוני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רלציוני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’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רלציוני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חשיבות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שכבת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שתנהל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טרנזקטיביים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וסנכרון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dotNet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מרכיב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אלגוריתמי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\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חישובי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חשיבות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להתנסותו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התלמיד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והתמודדותו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חישוביות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היבטים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אלגוריתמיים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לחילופין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ניתוחים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וחיתוכים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סטטיסטיים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בסיסיים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כניסת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גיאומטריה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חישובית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'.</w:t>
      </w:r>
    </w:p>
    <w:p w:rsidR="00000000" w:rsidDel="00000000" w:rsidP="00000000" w:rsidRDefault="00000000" w:rsidRPr="00000000" w14:paraId="00000142">
      <w:pPr>
        <w:bidi w:val="1"/>
        <w:spacing w:before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spacing w:before="200" w:line="240" w:lineRule="auto"/>
        <w:ind w:left="3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שיופרדו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קטגוריות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מרכזיות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ויכסו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מרבית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יממש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הציבוריות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תהליכיות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יעסקו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מרכזיים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ויבחנו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הפונקציונאליות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האינטגרטיבית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מבורכות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לאמץ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code a little test a little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test driven development,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Regression Tests</w:t>
        <w:br w:type="textWrapping"/>
        <w:br w:type="textWrapping"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0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מרכזיים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numPr>
          <w:ilvl w:val="0"/>
          <w:numId w:val="1"/>
        </w:numPr>
        <w:bidi w:val="1"/>
        <w:spacing w:before="200" w:line="240" w:lineRule="auto"/>
        <w:ind w:left="360" w:hanging="360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ופונקציונאליות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14F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הנחות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יסוד</w:t>
      </w:r>
    </w:p>
    <w:p w:rsidR="00000000" w:rsidDel="00000000" w:rsidP="00000000" w:rsidRDefault="00000000" w:rsidRPr="00000000" w14:paraId="00000150">
      <w:pPr>
        <w:pStyle w:val="Heading1"/>
        <w:keepNext w:val="0"/>
        <w:numPr>
          <w:ilvl w:val="2"/>
          <w:numId w:val="1"/>
        </w:numPr>
        <w:bidi w:val="1"/>
        <w:spacing w:before="200" w:line="240" w:lineRule="auto"/>
        <w:ind w:left="1224" w:hanging="504.00000000000006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הנחות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יסוד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הקשורות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לסביבה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הטכנולוגית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ולתפקוד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151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הטמעה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ושימוש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שרידות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ביצועים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התמודדות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52">
      <w:pPr>
        <w:pStyle w:val="Heading1"/>
        <w:keepNext w:val="0"/>
        <w:numPr>
          <w:ilvl w:val="1"/>
          <w:numId w:val="1"/>
        </w:numPr>
        <w:bidi w:val="1"/>
        <w:spacing w:before="200" w:line="240" w:lineRule="auto"/>
        <w:ind w:left="858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ארכיטקטוניות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בבחירת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ארכיטקטורות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בחינה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ארכיטקטוניות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יבחן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התלמיד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נשוא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השיקולים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התמודדות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וויסותם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שרידות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זמינות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טכנולוגית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המתאימים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patterns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מקובלים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מצומצם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patterns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מקובלים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המתאימים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0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טופולגיית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סכימתית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פרישת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8">
      <w:pPr>
        <w:pStyle w:val="Heading1"/>
        <w:keepNext w:val="0"/>
        <w:numPr>
          <w:ilvl w:val="0"/>
          <w:numId w:val="2"/>
        </w:numPr>
        <w:bidi w:val="1"/>
        <w:spacing w:before="200" w:line="240" w:lineRule="auto"/>
        <w:ind w:left="360" w:hanging="36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ארכיטקטורה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נבחרת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הצגה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בגישת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UML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פריטת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מרכיבי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בחלוקה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למכלולי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ראשיים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ומשניים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הדיאגרמות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הרלוונטיות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59">
      <w:pPr>
        <w:pStyle w:val="Heading1"/>
        <w:keepNext w:val="0"/>
        <w:numPr>
          <w:ilvl w:val="1"/>
          <w:numId w:val="2"/>
        </w:numPr>
        <w:bidi w:val="1"/>
        <w:spacing w:before="200" w:line="240" w:lineRule="auto"/>
        <w:ind w:left="792" w:hanging="43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במבני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וארגון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15A">
      <w:pPr>
        <w:pStyle w:val="Heading1"/>
        <w:keepNext w:val="0"/>
        <w:numPr>
          <w:ilvl w:val="2"/>
          <w:numId w:val="2"/>
        </w:numPr>
        <w:bidi w:val="1"/>
        <w:spacing w:before="200" w:line="240" w:lineRule="auto"/>
        <w:ind w:left="1224" w:hanging="504.00000000000006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מבני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5B">
      <w:pPr>
        <w:pStyle w:val="Heading1"/>
        <w:keepNext w:val="0"/>
        <w:numPr>
          <w:ilvl w:val="2"/>
          <w:numId w:val="2"/>
        </w:numPr>
        <w:bidi w:val="1"/>
        <w:spacing w:before="200" w:line="240" w:lineRule="auto"/>
        <w:ind w:left="1224" w:hanging="504.00000000000006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פרט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האיחסון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ובאיזה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טכנולוגיה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5C">
      <w:pPr>
        <w:pStyle w:val="Heading1"/>
        <w:keepNext w:val="0"/>
        <w:numPr>
          <w:ilvl w:val="2"/>
          <w:numId w:val="2"/>
        </w:numPr>
        <w:bidi w:val="1"/>
        <w:spacing w:before="200" w:line="240" w:lineRule="auto"/>
        <w:ind w:left="1224" w:hanging="504.00000000000006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ציין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מנגנוני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התאוששות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מנפילה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קריסה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בטראנזקציות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5D">
      <w:pPr>
        <w:pStyle w:val="Heading1"/>
        <w:keepNext w:val="0"/>
        <w:numPr>
          <w:ilvl w:val="1"/>
          <w:numId w:val="2"/>
        </w:numPr>
        <w:bidi w:val="1"/>
        <w:spacing w:before="200" w:line="240" w:lineRule="auto"/>
        <w:ind w:left="792" w:hanging="432"/>
        <w:jc w:val="left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תרשים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זרימת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במערכת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keepNext w:val="0"/>
        <w:numPr>
          <w:ilvl w:val="2"/>
          <w:numId w:val="2"/>
        </w:numPr>
        <w:bidi w:val="1"/>
        <w:spacing w:before="200" w:line="240" w:lineRule="auto"/>
        <w:ind w:left="1224" w:hanging="504.00000000000006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 w14:paraId="0000015F">
      <w:pPr>
        <w:pStyle w:val="Heading1"/>
        <w:keepNext w:val="0"/>
        <w:numPr>
          <w:ilvl w:val="2"/>
          <w:numId w:val="2"/>
        </w:numPr>
        <w:bidi w:val="1"/>
        <w:spacing w:before="200" w:line="240" w:lineRule="auto"/>
        <w:ind w:left="1224" w:hanging="504.00000000000006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160">
      <w:pPr>
        <w:pStyle w:val="Heading1"/>
        <w:numPr>
          <w:ilvl w:val="2"/>
          <w:numId w:val="2"/>
        </w:numPr>
        <w:bidi w:val="1"/>
        <w:spacing w:before="200" w:line="240" w:lineRule="auto"/>
        <w:ind w:left="1224" w:hanging="504.00000000000006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flow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בחינה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יגדיר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התלמיד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בבחירת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השיקולים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היבטי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זכויות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בינארי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interpreter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לממשקי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'.</w:t>
        <w:br w:type="textWrapping"/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אבטחתיות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והגנה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לבחון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אבטחתיות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להגנה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ושמירה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התמודדות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ותגובות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הבחינה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לפרוטוקולי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###,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וירוס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מצפינים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firewalls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').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40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ווידוא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סכימות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מכלולי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בניהם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00" w:line="240" w:lineRule="auto"/>
        <w:ind w:left="1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spacing w:before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spacing w:before="200" w:lin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00" w:line="240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ביצוען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תהליכיות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ובדיקות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רצויה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מתקבלת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A">
      <w:pPr>
        <w:bidi w:val="1"/>
        <w:spacing w:before="20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לאמץ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נוהל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מושכל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! </w:t>
      </w:r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6"/>
            <w:szCs w:val="26"/>
            <w:u w:val="single"/>
            <w:rtl w:val="0"/>
          </w:rPr>
          <w:t xml:space="preserve">http://www.methodacloud.com/content/pages/kit_maxsum/H_Guide-map.asp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spacing w:before="20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  <w:br w:type="textWrapping"/>
        <w:br w:type="textWrapping"/>
        <w:br w:type="textWrapping"/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40" w:w="11907" w:orient="portrait"/>
      <w:pgMar w:bottom="301" w:top="1135" w:left="1260" w:right="1467" w:header="720" w:footer="29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[Type here]</w:t>
    </w:r>
  </w:p>
  <w:p w:rsidR="00000000" w:rsidDel="00000000" w:rsidP="00000000" w:rsidRDefault="00000000" w:rsidRPr="00000000" w14:paraId="00000172">
    <w:pPr>
      <w:bidi w:val="1"/>
      <w:jc w:val="both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bidi w:val="1"/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1"/>
      </w:rPr>
      <w:t xml:space="preserve">דרך</w:t>
    </w:r>
    <w:r w:rsidDel="00000000" w:rsidR="00000000" w:rsidRPr="00000000">
      <w:rPr>
        <w:sz w:val="22"/>
        <w:szCs w:val="22"/>
        <w:rtl w:val="1"/>
      </w:rPr>
      <w:t xml:space="preserve"> </w:t>
    </w:r>
    <w:r w:rsidDel="00000000" w:rsidR="00000000" w:rsidRPr="00000000">
      <w:rPr>
        <w:sz w:val="22"/>
        <w:szCs w:val="22"/>
        <w:rtl w:val="1"/>
      </w:rPr>
      <w:t xml:space="preserve">מנחם</w:t>
    </w:r>
    <w:r w:rsidDel="00000000" w:rsidR="00000000" w:rsidRPr="00000000">
      <w:rPr>
        <w:sz w:val="22"/>
        <w:szCs w:val="22"/>
        <w:rtl w:val="1"/>
      </w:rPr>
      <w:t xml:space="preserve"> </w:t>
    </w:r>
    <w:r w:rsidDel="00000000" w:rsidR="00000000" w:rsidRPr="00000000">
      <w:rPr>
        <w:sz w:val="22"/>
        <w:szCs w:val="22"/>
        <w:rtl w:val="1"/>
      </w:rPr>
      <w:t xml:space="preserve">בגין</w:t>
    </w:r>
    <w:r w:rsidDel="00000000" w:rsidR="00000000" w:rsidRPr="00000000">
      <w:rPr>
        <w:sz w:val="22"/>
        <w:szCs w:val="22"/>
        <w:rtl w:val="1"/>
      </w:rPr>
      <w:t xml:space="preserve"> 86 </w:t>
    </w:r>
    <w:r w:rsidDel="00000000" w:rsidR="00000000" w:rsidRPr="00000000">
      <w:rPr>
        <w:sz w:val="22"/>
        <w:szCs w:val="22"/>
        <w:rtl w:val="1"/>
      </w:rPr>
      <w:t xml:space="preserve">תל</w:t>
    </w:r>
    <w:r w:rsidDel="00000000" w:rsidR="00000000" w:rsidRPr="00000000">
      <w:rPr>
        <w:sz w:val="22"/>
        <w:szCs w:val="22"/>
        <w:rtl w:val="1"/>
      </w:rPr>
      <w:t xml:space="preserve"> </w:t>
    </w:r>
    <w:r w:rsidDel="00000000" w:rsidR="00000000" w:rsidRPr="00000000">
      <w:rPr>
        <w:sz w:val="22"/>
        <w:szCs w:val="22"/>
        <w:rtl w:val="1"/>
      </w:rPr>
      <w:t xml:space="preserve">אביב</w:t>
    </w:r>
    <w:r w:rsidDel="00000000" w:rsidR="00000000" w:rsidRPr="00000000">
      <w:rPr>
        <w:sz w:val="22"/>
        <w:szCs w:val="22"/>
        <w:rtl w:val="1"/>
      </w:rPr>
      <w:t xml:space="preserve"> </w:t>
    </w:r>
    <w:r w:rsidDel="00000000" w:rsidR="00000000" w:rsidRPr="00000000">
      <w:rPr>
        <w:sz w:val="22"/>
        <w:szCs w:val="22"/>
        <w:rtl w:val="1"/>
      </w:rPr>
      <w:t xml:space="preserve">ת</w:t>
    </w:r>
    <w:r w:rsidDel="00000000" w:rsidR="00000000" w:rsidRPr="00000000">
      <w:rPr>
        <w:sz w:val="22"/>
        <w:szCs w:val="22"/>
        <w:rtl w:val="1"/>
      </w:rPr>
      <w:t xml:space="preserve">.</w:t>
    </w:r>
    <w:r w:rsidDel="00000000" w:rsidR="00000000" w:rsidRPr="00000000">
      <w:rPr>
        <w:sz w:val="22"/>
        <w:szCs w:val="22"/>
        <w:rtl w:val="1"/>
      </w:rPr>
      <w:t xml:space="preserve">ד</w:t>
    </w:r>
    <w:r w:rsidDel="00000000" w:rsidR="00000000" w:rsidRPr="00000000">
      <w:rPr>
        <w:sz w:val="22"/>
        <w:szCs w:val="22"/>
        <w:rtl w:val="1"/>
      </w:rPr>
      <w:t xml:space="preserve">. 36049  </w:t>
    </w:r>
    <w:r w:rsidDel="00000000" w:rsidR="00000000" w:rsidRPr="00000000">
      <w:rPr>
        <w:sz w:val="22"/>
        <w:szCs w:val="22"/>
        <w:rtl w:val="1"/>
      </w:rPr>
      <w:t xml:space="preserve">מיקוד</w:t>
    </w:r>
    <w:r w:rsidDel="00000000" w:rsidR="00000000" w:rsidRPr="00000000">
      <w:rPr>
        <w:sz w:val="22"/>
        <w:szCs w:val="22"/>
        <w:rtl w:val="1"/>
      </w:rPr>
      <w:t xml:space="preserve"> 67138 </w:t>
    </w:r>
  </w:p>
  <w:p w:rsidR="00000000" w:rsidDel="00000000" w:rsidP="00000000" w:rsidRDefault="00000000" w:rsidRPr="00000000" w14:paraId="00000174">
    <w:pPr>
      <w:bidi w:val="1"/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1"/>
      </w:rPr>
      <w:t xml:space="preserve">טלפון</w:t>
    </w:r>
    <w:r w:rsidDel="00000000" w:rsidR="00000000" w:rsidRPr="00000000">
      <w:rPr>
        <w:sz w:val="22"/>
        <w:szCs w:val="22"/>
        <w:rtl w:val="1"/>
      </w:rPr>
      <w:t xml:space="preserve"> :03-7347521 </w:t>
    </w:r>
    <w:r w:rsidDel="00000000" w:rsidR="00000000" w:rsidRPr="00000000">
      <w:rPr>
        <w:sz w:val="22"/>
        <w:szCs w:val="22"/>
        <w:rtl w:val="1"/>
      </w:rPr>
      <w:t xml:space="preserve">פקס</w:t>
    </w:r>
    <w:r w:rsidDel="00000000" w:rsidR="00000000" w:rsidRPr="00000000">
      <w:rPr>
        <w:sz w:val="22"/>
        <w:szCs w:val="22"/>
        <w:rtl w:val="1"/>
      </w:rPr>
      <w:t xml:space="preserve">: 03-7347644 </w:t>
    </w:r>
  </w:p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bidi w:val="1"/>
      <w:jc w:val="center"/>
      <w:rPr>
        <w:sz w:val="16"/>
        <w:szCs w:val="16"/>
      </w:rPr>
    </w:pPr>
    <w:r w:rsidDel="00000000" w:rsidR="00000000" w:rsidRPr="00000000">
      <w:rPr>
        <w:rtl w:val="1"/>
      </w:rPr>
      <w:t xml:space="preserve">חוזר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מנהל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מה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ט</w:t>
    </w:r>
    <w:r w:rsidDel="00000000" w:rsidR="00000000" w:rsidRPr="00000000">
      <w:rPr>
        <w:rtl w:val="1"/>
      </w:rPr>
      <w:t xml:space="preserve"> 11-4-51 – </w:t>
    </w:r>
    <w:r w:rsidDel="00000000" w:rsidR="00000000" w:rsidRPr="00000000">
      <w:rPr>
        <w:rtl w:val="1"/>
      </w:rPr>
      <w:t xml:space="preserve">נספח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מס</w:t>
    </w:r>
    <w:r w:rsidDel="00000000" w:rsidR="00000000" w:rsidRPr="00000000">
      <w:rPr>
        <w:rtl w:val="1"/>
      </w:rPr>
      <w:t xml:space="preserve">' 1 (</w:t>
    </w:r>
    <w:r w:rsidDel="00000000" w:rsidR="00000000" w:rsidRPr="00000000">
      <w:rPr>
        <w:rtl w:val="1"/>
      </w:rPr>
      <w:t xml:space="preserve">הצעה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לפרויקט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גמר</w:t>
    </w:r>
    <w:r w:rsidDel="00000000" w:rsidR="00000000" w:rsidRPr="00000000">
      <w:rPr>
        <w:rtl w:val="1"/>
      </w:rPr>
      <w:t xml:space="preserve">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858" w:hanging="432.00000000000006"/>
      </w:pPr>
      <w:rPr>
        <w:rFonts w:ascii="Arial" w:cs="Arial" w:eastAsia="Arial" w:hAnsi="Arial"/>
        <w:b w:val="0"/>
        <w:color w:val="00000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1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43" w:hanging="340"/>
      </w:pPr>
      <w:rPr/>
    </w:lvl>
    <w:lvl w:ilvl="1">
      <w:start w:val="1"/>
      <w:numFmt w:val="lowerLetter"/>
      <w:lvlText w:val="%2."/>
      <w:lvlJc w:val="left"/>
      <w:pPr>
        <w:ind w:left="1083" w:hanging="360"/>
      </w:pPr>
      <w:rPr/>
    </w:lvl>
    <w:lvl w:ilvl="2">
      <w:start w:val="1"/>
      <w:numFmt w:val="lowerRoman"/>
      <w:lvlText w:val="%3."/>
      <w:lvlJc w:val="right"/>
      <w:pPr>
        <w:ind w:left="1803" w:hanging="180"/>
      </w:pPr>
      <w:rPr/>
    </w:lvl>
    <w:lvl w:ilvl="3">
      <w:start w:val="1"/>
      <w:numFmt w:val="decimal"/>
      <w:lvlText w:val="%4."/>
      <w:lvlJc w:val="left"/>
      <w:pPr>
        <w:ind w:left="2523" w:hanging="360"/>
      </w:pPr>
      <w:rPr/>
    </w:lvl>
    <w:lvl w:ilvl="4">
      <w:start w:val="1"/>
      <w:numFmt w:val="lowerLetter"/>
      <w:lvlText w:val="%5."/>
      <w:lvlJc w:val="left"/>
      <w:pPr>
        <w:ind w:left="3243" w:hanging="360"/>
      </w:pPr>
      <w:rPr/>
    </w:lvl>
    <w:lvl w:ilvl="5">
      <w:start w:val="1"/>
      <w:numFmt w:val="lowerRoman"/>
      <w:lvlText w:val="%6."/>
      <w:lvlJc w:val="right"/>
      <w:pPr>
        <w:ind w:left="3963" w:hanging="180"/>
      </w:pPr>
      <w:rPr/>
    </w:lvl>
    <w:lvl w:ilvl="6">
      <w:start w:val="1"/>
      <w:numFmt w:val="decimal"/>
      <w:lvlText w:val="%7."/>
      <w:lvlJc w:val="left"/>
      <w:pPr>
        <w:ind w:left="4683" w:hanging="360"/>
      </w:pPr>
      <w:rPr/>
    </w:lvl>
    <w:lvl w:ilvl="7">
      <w:start w:val="1"/>
      <w:numFmt w:val="lowerLetter"/>
      <w:lvlText w:val="%8."/>
      <w:lvlJc w:val="left"/>
      <w:pPr>
        <w:ind w:left="5403" w:hanging="360"/>
      </w:pPr>
      <w:rPr/>
    </w:lvl>
    <w:lvl w:ilvl="8">
      <w:start w:val="1"/>
      <w:numFmt w:val="lowerRoman"/>
      <w:lvlText w:val="%9."/>
      <w:lvlJc w:val="right"/>
      <w:pPr>
        <w:ind w:left="6123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 w:hanging="36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jc w:val="center"/>
      <w:outlineLvl w:val="0"/>
    </w:pPr>
    <w:rPr>
      <w:b w:val="1"/>
      <w:bCs w:val="1"/>
      <w:szCs w:val="20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cs="David"/>
      <w:b w:val="1"/>
      <w:b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rFonts w:cs="David"/>
      <w:sz w:val="20"/>
      <w:szCs w:val="28"/>
      <w:u w:val="single"/>
    </w:rPr>
  </w:style>
  <w:style w:type="paragraph" w:styleId="Heading4">
    <w:name w:val="heading 4"/>
    <w:basedOn w:val="Normal"/>
    <w:next w:val="Normal"/>
    <w:qFormat w:val="1"/>
    <w:pPr>
      <w:keepNext w:val="1"/>
      <w:jc w:val="center"/>
      <w:outlineLvl w:val="3"/>
    </w:pPr>
    <w:rPr>
      <w:rFonts w:cs="David"/>
      <w:b w:val="1"/>
      <w:bCs w:val="1"/>
      <w:szCs w:val="20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rFonts w:cs="David"/>
      <w:b w:val="1"/>
      <w:bCs w:val="1"/>
      <w:sz w:val="20"/>
      <w:szCs w:val="28"/>
      <w:u w:val="single"/>
    </w:rPr>
  </w:style>
  <w:style w:type="paragraph" w:styleId="Heading6">
    <w:name w:val="heading 6"/>
    <w:basedOn w:val="Normal"/>
    <w:next w:val="Normal"/>
    <w:qFormat w:val="1"/>
    <w:pPr>
      <w:keepNext w:val="1"/>
      <w:jc w:val="center"/>
      <w:outlineLvl w:val="5"/>
    </w:pPr>
    <w:rPr>
      <w:rFonts w:cs="David"/>
      <w:b w:val="1"/>
      <w:bCs w:val="1"/>
      <w:sz w:val="20"/>
      <w:u w:val="single"/>
    </w:rPr>
  </w:style>
  <w:style w:type="paragraph" w:styleId="Heading7">
    <w:name w:val="heading 7"/>
    <w:basedOn w:val="Normal"/>
    <w:next w:val="Normal"/>
    <w:qFormat w:val="1"/>
    <w:pPr>
      <w:keepNext w:val="1"/>
      <w:jc w:val="right"/>
      <w:outlineLvl w:val="6"/>
    </w:pPr>
    <w:rPr>
      <w:rFonts w:cs="David"/>
      <w:b w:val="1"/>
      <w:bCs w:val="1"/>
      <w:sz w:val="20"/>
    </w:rPr>
  </w:style>
  <w:style w:type="paragraph" w:styleId="Heading8">
    <w:name w:val="heading 8"/>
    <w:basedOn w:val="Normal"/>
    <w:next w:val="Normal"/>
    <w:qFormat w:val="1"/>
    <w:pPr>
      <w:keepNext w:val="1"/>
      <w:jc w:val="right"/>
      <w:outlineLvl w:val="7"/>
    </w:pPr>
    <w:rPr>
      <w:rFonts w:cs="David"/>
      <w:sz w:val="20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jc w:val="right"/>
    </w:pPr>
    <w:rPr>
      <w:rFonts w:cs="David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jc w:val="right"/>
    </w:pPr>
    <w:rPr>
      <w:rFonts w:cs="David"/>
      <w:sz w:val="20"/>
      <w:szCs w:val="20"/>
    </w:r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PageNumber">
    <w:name w:val="page number"/>
    <w:rsid w:val="00F119E5"/>
  </w:style>
  <w:style w:type="character" w:styleId="FooterChar" w:customStyle="1">
    <w:name w:val="Footer Char"/>
    <w:link w:val="Footer"/>
    <w:uiPriority w:val="99"/>
    <w:rsid w:val="00F119E5"/>
    <w:rPr>
      <w:rFonts w:cs="David"/>
      <w:lang w:eastAsia="he-IL"/>
    </w:rPr>
  </w:style>
  <w:style w:type="paragraph" w:styleId="ListParagraph">
    <w:name w:val="List Paragraph"/>
    <w:basedOn w:val="Normal"/>
    <w:uiPriority w:val="34"/>
    <w:qFormat w:val="1"/>
    <w:rsid w:val="00F119E5"/>
    <w:pPr>
      <w:bidi w:val="0"/>
      <w:ind w:left="720"/>
      <w:contextualSpacing w:val="1"/>
    </w:pPr>
    <w:rPr>
      <w:lang w:eastAsia="en-US"/>
    </w:rPr>
  </w:style>
  <w:style w:type="character" w:styleId="HeaderChar" w:customStyle="1">
    <w:name w:val="Header Char"/>
    <w:link w:val="Header"/>
    <w:uiPriority w:val="99"/>
    <w:rsid w:val="00E06263"/>
    <w:rPr>
      <w:rFonts w:cs="David"/>
      <w:lang w:eastAsia="he-IL"/>
    </w:rPr>
  </w:style>
  <w:style w:type="character" w:styleId="Hyperlink">
    <w:name w:val="Hyperlink"/>
    <w:rsid w:val="006210E9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865CB2"/>
    <w:pPr>
      <w:bidi w:val="0"/>
      <w:spacing w:after="100" w:afterAutospacing="1" w:before="100" w:beforeAutospacing="1"/>
    </w:pPr>
    <w:rPr>
      <w:lang w:eastAsia="en-US"/>
    </w:rPr>
  </w:style>
  <w:style w:type="character" w:styleId="Strong">
    <w:name w:val="Strong"/>
    <w:basedOn w:val="DefaultParagraphFont"/>
    <w:uiPriority w:val="22"/>
    <w:qFormat w:val="1"/>
    <w:rsid w:val="00865CB2"/>
    <w:rPr>
      <w:b w:val="1"/>
      <w:bCs w:val="1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865CB2"/>
    <w:pPr>
      <w:pBdr>
        <w:bottom w:color="auto" w:space="1" w:sz="6" w:val="single"/>
      </w:pBdr>
      <w:bidi w:val="0"/>
      <w:jc w:val="center"/>
    </w:pPr>
    <w:rPr>
      <w:rFonts w:ascii="Arial" w:cs="Arial" w:hAnsi="Arial"/>
      <w:vanish w:val="1"/>
      <w:sz w:val="16"/>
      <w:szCs w:val="16"/>
      <w:lang w:eastAsia="en-US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865CB2"/>
    <w:rPr>
      <w:rFonts w:ascii="Arial" w:cs="Arial" w:hAnsi="Arial"/>
      <w:vanish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hyperlink" Target="http://www.methodacloud.com/content/pages/kit_maxsum/H_Guide-map.asp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IwOyMdMpgl3O+pB3VAHFcwBUnQ==">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2023-12-26T17:40:00Z</dcterms:created>
  <dc:creator>chanil</dc:creator>
</cp:coreProperties>
</file>