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267C" w14:textId="661EFC8D" w:rsidR="00D87376" w:rsidRPr="00F479E8" w:rsidRDefault="00F479E8" w:rsidP="00F479E8">
      <w:pPr>
        <w:pStyle w:val="Titre"/>
        <w:jc w:val="center"/>
        <w:rPr>
          <w:b/>
          <w:bCs/>
          <w:sz w:val="72"/>
          <w:szCs w:val="72"/>
        </w:rPr>
      </w:pPr>
      <w:r w:rsidRPr="00F479E8">
        <w:rPr>
          <w:b/>
          <w:bCs/>
          <w:sz w:val="72"/>
          <w:szCs w:val="72"/>
        </w:rPr>
        <w:t>Commandes Backup/Restore</w:t>
      </w:r>
    </w:p>
    <w:p w14:paraId="72C1DEC6" w14:textId="77777777" w:rsidR="00F479E8" w:rsidRDefault="00F479E8" w:rsidP="00F479E8"/>
    <w:p w14:paraId="2AC7C4A7" w14:textId="77777777" w:rsidR="00F479E8" w:rsidRDefault="00F479E8" w:rsidP="00F479E8"/>
    <w:p w14:paraId="6E25582A" w14:textId="07CB23BD" w:rsidR="00F479E8" w:rsidRPr="00F479E8" w:rsidRDefault="00F479E8" w:rsidP="00F479E8">
      <w:pPr>
        <w:rPr>
          <w:sz w:val="40"/>
          <w:szCs w:val="40"/>
        </w:rPr>
      </w:pPr>
      <w:r w:rsidRPr="00F479E8">
        <w:rPr>
          <w:sz w:val="40"/>
          <w:szCs w:val="40"/>
        </w:rPr>
        <w:t>Commande pour faire un backup</w:t>
      </w:r>
    </w:p>
    <w:p w14:paraId="4372220D" w14:textId="5890C8BF" w:rsidR="00F479E8" w:rsidRPr="00762CFB" w:rsidRDefault="00F479E8" w:rsidP="00F479E8">
      <w:pPr>
        <w:rPr>
          <w:sz w:val="26"/>
          <w:szCs w:val="26"/>
        </w:rPr>
      </w:pPr>
      <w:r w:rsidRPr="00762CFB">
        <w:rPr>
          <w:sz w:val="26"/>
          <w:szCs w:val="26"/>
        </w:rPr>
        <w:t xml:space="preserve">docker exec -i db mysqldump -uroot -proot </w:t>
      </w:r>
      <w:r w:rsidRPr="00762CFB">
        <w:rPr>
          <w:sz w:val="26"/>
          <w:szCs w:val="26"/>
        </w:rPr>
        <w:t>“nom de la db”</w:t>
      </w:r>
      <w:r w:rsidRPr="00762CFB">
        <w:rPr>
          <w:sz w:val="26"/>
          <w:szCs w:val="26"/>
        </w:rPr>
        <w:t xml:space="preserve"> &gt;</w:t>
      </w:r>
      <w:r w:rsidRPr="00762CFB">
        <w:rPr>
          <w:sz w:val="26"/>
          <w:szCs w:val="26"/>
        </w:rPr>
        <w:t xml:space="preserve"> </w:t>
      </w:r>
      <w:r w:rsidRPr="00762CFB">
        <w:rPr>
          <w:sz w:val="26"/>
          <w:szCs w:val="26"/>
        </w:rPr>
        <w:t>“</w:t>
      </w:r>
      <w:r w:rsidRPr="00762CFB">
        <w:rPr>
          <w:sz w:val="26"/>
          <w:szCs w:val="26"/>
        </w:rPr>
        <w:t>chemin du fichier sql</w:t>
      </w:r>
      <w:r w:rsidRPr="00762CFB">
        <w:rPr>
          <w:sz w:val="26"/>
          <w:szCs w:val="26"/>
        </w:rPr>
        <w:t>”</w:t>
      </w:r>
    </w:p>
    <w:p w14:paraId="07795E69" w14:textId="6D400B13" w:rsidR="00762CFB" w:rsidRPr="00762CFB" w:rsidRDefault="00762CFB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762CFB">
        <w:rPr>
          <w:b/>
          <w:bCs/>
          <w:sz w:val="28"/>
          <w:szCs w:val="28"/>
        </w:rPr>
        <w:t>Docker exec</w:t>
      </w:r>
      <w:r>
        <w:rPr>
          <w:b/>
          <w:bCs/>
          <w:sz w:val="28"/>
          <w:szCs w:val="28"/>
        </w:rPr>
        <w:t xml:space="preserve"> : </w:t>
      </w:r>
      <w:r>
        <w:rPr>
          <w:sz w:val="28"/>
          <w:szCs w:val="28"/>
        </w:rPr>
        <w:t>Exécute une commande dans un conteneur défini plus tard</w:t>
      </w:r>
    </w:p>
    <w:p w14:paraId="0EE07097" w14:textId="18E8E671" w:rsidR="00762CFB" w:rsidRPr="00762CFB" w:rsidRDefault="00762CFB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-I :</w:t>
      </w:r>
      <w:r>
        <w:rPr>
          <w:sz w:val="28"/>
          <w:szCs w:val="28"/>
        </w:rPr>
        <w:t xml:space="preserve"> </w:t>
      </w:r>
      <w:r w:rsidR="00384DA6" w:rsidRPr="00384DA6">
        <w:rPr>
          <w:sz w:val="28"/>
          <w:szCs w:val="28"/>
        </w:rPr>
        <w:t>Ce paramètre permet de connecter l'entrée standard</w:t>
      </w:r>
      <w:r w:rsidR="00384DA6">
        <w:rPr>
          <w:sz w:val="28"/>
          <w:szCs w:val="28"/>
        </w:rPr>
        <w:t xml:space="preserve"> </w:t>
      </w:r>
      <w:r w:rsidR="00384DA6" w:rsidRPr="00384DA6">
        <w:rPr>
          <w:sz w:val="28"/>
          <w:szCs w:val="28"/>
        </w:rPr>
        <w:t>du conteneur à l'entrée standard du terminal hôte</w:t>
      </w:r>
    </w:p>
    <w:p w14:paraId="2EA86488" w14:textId="5D37FA27" w:rsidR="00762CFB" w:rsidRPr="00384DA6" w:rsidRDefault="00384DA6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DB : </w:t>
      </w:r>
      <w:r>
        <w:rPr>
          <w:sz w:val="28"/>
          <w:szCs w:val="28"/>
        </w:rPr>
        <w:t>Nom du conteneur où on execute la commande</w:t>
      </w:r>
    </w:p>
    <w:p w14:paraId="4352E0AE" w14:textId="51E299EF" w:rsidR="00384DA6" w:rsidRPr="00384DA6" w:rsidRDefault="00384DA6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Mysqldump :</w:t>
      </w:r>
      <w:r>
        <w:rPr>
          <w:sz w:val="28"/>
          <w:szCs w:val="28"/>
        </w:rPr>
        <w:t xml:space="preserve"> outil mysql pour faire des backups</w:t>
      </w:r>
    </w:p>
    <w:p w14:paraId="7478D133" w14:textId="158741A1" w:rsidR="00384DA6" w:rsidRPr="00384DA6" w:rsidRDefault="00384DA6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-uroot :</w:t>
      </w:r>
      <w:r>
        <w:rPr>
          <w:sz w:val="28"/>
          <w:szCs w:val="28"/>
        </w:rPr>
        <w:t xml:space="preserve"> nom d’admin</w:t>
      </w:r>
    </w:p>
    <w:p w14:paraId="35CA9790" w14:textId="464C9F55" w:rsidR="00384DA6" w:rsidRPr="00384DA6" w:rsidRDefault="00384DA6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-proot :</w:t>
      </w:r>
      <w:r>
        <w:rPr>
          <w:sz w:val="28"/>
          <w:szCs w:val="28"/>
        </w:rPr>
        <w:t xml:space="preserve"> mot de passe admin</w:t>
      </w:r>
    </w:p>
    <w:p w14:paraId="22C56AB8" w14:textId="13C3EB9D" w:rsidR="00384DA6" w:rsidRPr="00384DA6" w:rsidRDefault="00384DA6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6"/>
          <w:szCs w:val="26"/>
        </w:rPr>
        <w:t>“</w:t>
      </w:r>
      <w:r w:rsidRPr="002C4DE6">
        <w:rPr>
          <w:b/>
          <w:bCs/>
          <w:sz w:val="28"/>
          <w:szCs w:val="28"/>
        </w:rPr>
        <w:t>nom de la db”</w:t>
      </w:r>
      <w:r w:rsidRPr="002C4DE6">
        <w:rPr>
          <w:b/>
          <w:bCs/>
          <w:sz w:val="28"/>
          <w:szCs w:val="28"/>
        </w:rPr>
        <w:t> :</w:t>
      </w:r>
      <w:r w:rsidRPr="002C4DE6">
        <w:rPr>
          <w:sz w:val="28"/>
          <w:szCs w:val="28"/>
        </w:rPr>
        <w:t xml:space="preserve"> </w:t>
      </w:r>
      <w:r>
        <w:rPr>
          <w:sz w:val="26"/>
          <w:szCs w:val="26"/>
        </w:rPr>
        <w:t>le nom de la base de données que l’on veut exporter</w:t>
      </w:r>
    </w:p>
    <w:p w14:paraId="5612A9F1" w14:textId="4598A2D8" w:rsidR="00384DA6" w:rsidRPr="008A2E9D" w:rsidRDefault="00384DA6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“</w:t>
      </w:r>
      <w:r w:rsidRPr="002C4DE6">
        <w:rPr>
          <w:b/>
          <w:bCs/>
          <w:sz w:val="28"/>
          <w:szCs w:val="28"/>
        </w:rPr>
        <w:t>chemin du fichier sql</w:t>
      </w:r>
      <w:r w:rsidRPr="002C4DE6">
        <w:rPr>
          <w:b/>
          <w:bCs/>
          <w:sz w:val="28"/>
          <w:szCs w:val="28"/>
        </w:rPr>
        <w:t>”</w:t>
      </w:r>
      <w:r w:rsidRPr="002C4DE6">
        <w:rPr>
          <w:b/>
          <w:bCs/>
          <w:sz w:val="28"/>
          <w:szCs w:val="28"/>
        </w:rPr>
        <w:t> :</w:t>
      </w:r>
      <w:r w:rsidRPr="002C4DE6">
        <w:rPr>
          <w:sz w:val="28"/>
          <w:szCs w:val="28"/>
        </w:rPr>
        <w:t xml:space="preserve"> </w:t>
      </w:r>
      <w:r>
        <w:rPr>
          <w:sz w:val="26"/>
          <w:szCs w:val="26"/>
        </w:rPr>
        <w:t>chemin vers lequel on veut le backup</w:t>
      </w:r>
    </w:p>
    <w:p w14:paraId="19A92CB9" w14:textId="074D7A4E" w:rsidR="008A2E9D" w:rsidRPr="00A12BB2" w:rsidRDefault="008A2E9D" w:rsidP="008A2E9D">
      <w:pPr>
        <w:rPr>
          <w:sz w:val="40"/>
          <w:szCs w:val="40"/>
          <w:lang w:val="en-US"/>
        </w:rPr>
      </w:pPr>
      <w:r w:rsidRPr="00A12BB2">
        <w:rPr>
          <w:sz w:val="40"/>
          <w:szCs w:val="40"/>
          <w:lang w:val="en-US"/>
        </w:rPr>
        <w:t xml:space="preserve">Commande pour faire un </w:t>
      </w:r>
      <w:r w:rsidR="006105A8" w:rsidRPr="00A12BB2">
        <w:rPr>
          <w:sz w:val="40"/>
          <w:szCs w:val="40"/>
          <w:lang w:val="en-US"/>
        </w:rPr>
        <w:t>r</w:t>
      </w:r>
      <w:r w:rsidRPr="00A12BB2">
        <w:rPr>
          <w:sz w:val="40"/>
          <w:szCs w:val="40"/>
          <w:lang w:val="en-US"/>
        </w:rPr>
        <w:t>ecovery</w:t>
      </w:r>
    </w:p>
    <w:p w14:paraId="48A08967" w14:textId="6C500F7E" w:rsidR="00A12BB2" w:rsidRPr="00A12BB2" w:rsidRDefault="00A12BB2" w:rsidP="008A2E9D">
      <w:pPr>
        <w:rPr>
          <w:sz w:val="26"/>
          <w:szCs w:val="26"/>
          <w:lang w:val="en-US"/>
        </w:rPr>
      </w:pPr>
      <w:r w:rsidRPr="00A12BB2">
        <w:rPr>
          <w:sz w:val="26"/>
          <w:szCs w:val="26"/>
          <w:lang w:val="en-US"/>
        </w:rPr>
        <w:t xml:space="preserve">docker exec -i db mysql -uroot -proot &lt; </w:t>
      </w:r>
      <w:r w:rsidRPr="00762CFB">
        <w:rPr>
          <w:sz w:val="26"/>
          <w:szCs w:val="26"/>
        </w:rPr>
        <w:t>“chemin du fichier sql”</w:t>
      </w:r>
    </w:p>
    <w:p w14:paraId="2258A575" w14:textId="77777777" w:rsidR="00A12BB2" w:rsidRPr="00762CFB" w:rsidRDefault="00A12BB2" w:rsidP="00A12BB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762CFB">
        <w:rPr>
          <w:b/>
          <w:bCs/>
          <w:sz w:val="28"/>
          <w:szCs w:val="28"/>
        </w:rPr>
        <w:t>Docker exec</w:t>
      </w:r>
      <w:r>
        <w:rPr>
          <w:b/>
          <w:bCs/>
          <w:sz w:val="28"/>
          <w:szCs w:val="28"/>
        </w:rPr>
        <w:t xml:space="preserve"> : </w:t>
      </w:r>
      <w:r>
        <w:rPr>
          <w:sz w:val="28"/>
          <w:szCs w:val="28"/>
        </w:rPr>
        <w:t>Exécute une commande dans un conteneur défini plus tard</w:t>
      </w:r>
    </w:p>
    <w:p w14:paraId="3DD03380" w14:textId="77777777" w:rsidR="00A12BB2" w:rsidRPr="00762CFB" w:rsidRDefault="00A12BB2" w:rsidP="00A12BB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-I :</w:t>
      </w:r>
      <w:r>
        <w:rPr>
          <w:sz w:val="28"/>
          <w:szCs w:val="28"/>
        </w:rPr>
        <w:t xml:space="preserve"> </w:t>
      </w:r>
      <w:r w:rsidRPr="00384DA6">
        <w:rPr>
          <w:sz w:val="28"/>
          <w:szCs w:val="28"/>
        </w:rPr>
        <w:t>Ce paramètre permet de connecter l'entrée standard</w:t>
      </w:r>
      <w:r>
        <w:rPr>
          <w:sz w:val="28"/>
          <w:szCs w:val="28"/>
        </w:rPr>
        <w:t xml:space="preserve"> </w:t>
      </w:r>
      <w:r w:rsidRPr="00384DA6">
        <w:rPr>
          <w:sz w:val="28"/>
          <w:szCs w:val="28"/>
        </w:rPr>
        <w:t>du conteneur à l'entrée standard du terminal hôte</w:t>
      </w:r>
    </w:p>
    <w:p w14:paraId="77547F9A" w14:textId="77777777" w:rsidR="00A12BB2" w:rsidRPr="00A12BB2" w:rsidRDefault="00A12BB2" w:rsidP="00A12BB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DB : </w:t>
      </w:r>
      <w:r>
        <w:rPr>
          <w:sz w:val="28"/>
          <w:szCs w:val="28"/>
        </w:rPr>
        <w:t>Nom du conteneur où on execute la commande</w:t>
      </w:r>
    </w:p>
    <w:p w14:paraId="24327625" w14:textId="0AFE3F2E" w:rsidR="00A12BB2" w:rsidRPr="00A12BB2" w:rsidRDefault="00A12BB2" w:rsidP="00A12BB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A12BB2">
        <w:rPr>
          <w:b/>
          <w:bCs/>
          <w:sz w:val="28"/>
          <w:szCs w:val="28"/>
        </w:rPr>
        <w:t xml:space="preserve">MySQL : </w:t>
      </w:r>
      <w:r w:rsidRPr="00A12BB2">
        <w:rPr>
          <w:sz w:val="28"/>
          <w:szCs w:val="28"/>
        </w:rPr>
        <w:t>Client MySQL utilisé pour exécuter des commandes ou importer des données dans la base.</w:t>
      </w:r>
    </w:p>
    <w:p w14:paraId="2F22FFE9" w14:textId="77777777" w:rsidR="00A12BB2" w:rsidRPr="00384DA6" w:rsidRDefault="00A12BB2" w:rsidP="00A12BB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-uroot :</w:t>
      </w:r>
      <w:r>
        <w:rPr>
          <w:sz w:val="28"/>
          <w:szCs w:val="28"/>
        </w:rPr>
        <w:t xml:space="preserve"> nom d’admin</w:t>
      </w:r>
    </w:p>
    <w:p w14:paraId="6CC05B31" w14:textId="77777777" w:rsidR="00A12BB2" w:rsidRPr="00A12BB2" w:rsidRDefault="00A12BB2" w:rsidP="00A12BB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-proot :</w:t>
      </w:r>
      <w:r>
        <w:rPr>
          <w:sz w:val="28"/>
          <w:szCs w:val="28"/>
        </w:rPr>
        <w:t xml:space="preserve"> mot de passe admin</w:t>
      </w:r>
    </w:p>
    <w:p w14:paraId="41B48351" w14:textId="1F698464" w:rsidR="00A12BB2" w:rsidRPr="00A12BB2" w:rsidRDefault="00A12BB2" w:rsidP="00A12BB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12BB2">
        <w:rPr>
          <w:b/>
          <w:bCs/>
          <w:sz w:val="28"/>
          <w:szCs w:val="28"/>
        </w:rPr>
        <w:t xml:space="preserve">“chemin du fichier sql” : </w:t>
      </w:r>
      <w:r w:rsidRPr="00A12BB2">
        <w:rPr>
          <w:sz w:val="28"/>
          <w:szCs w:val="28"/>
        </w:rPr>
        <w:t>Chemin vers le fichier SQL contenant la sauvegarde que l'on souhaite restaurer dans la base de données</w:t>
      </w:r>
    </w:p>
    <w:p w14:paraId="72B544F2" w14:textId="77777777" w:rsidR="00A12BB2" w:rsidRPr="00384DA6" w:rsidRDefault="00A12BB2" w:rsidP="00A12BB2">
      <w:pPr>
        <w:pStyle w:val="Paragraphedeliste"/>
        <w:rPr>
          <w:b/>
          <w:bCs/>
          <w:sz w:val="28"/>
          <w:szCs w:val="28"/>
        </w:rPr>
      </w:pPr>
    </w:p>
    <w:p w14:paraId="03E74B79" w14:textId="77777777" w:rsidR="008A2E9D" w:rsidRPr="00A12BB2" w:rsidRDefault="008A2E9D" w:rsidP="008A2E9D">
      <w:pPr>
        <w:rPr>
          <w:b/>
          <w:bCs/>
          <w:sz w:val="28"/>
          <w:szCs w:val="28"/>
        </w:rPr>
      </w:pPr>
    </w:p>
    <w:sectPr w:rsidR="008A2E9D" w:rsidRPr="00A12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84181"/>
    <w:multiLevelType w:val="hybridMultilevel"/>
    <w:tmpl w:val="652009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87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10"/>
    <w:rsid w:val="002C4DE6"/>
    <w:rsid w:val="00384DA6"/>
    <w:rsid w:val="006105A8"/>
    <w:rsid w:val="00762CFB"/>
    <w:rsid w:val="008A2E9D"/>
    <w:rsid w:val="00A12BB2"/>
    <w:rsid w:val="00BC0210"/>
    <w:rsid w:val="00D87376"/>
    <w:rsid w:val="00F4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502D1"/>
  <w15:chartTrackingRefBased/>
  <w15:docId w15:val="{BE6B05A5-B005-4E75-AAD0-A196DEB5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47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6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Eithan Sanchez Filipe</dc:creator>
  <cp:keywords/>
  <dc:description/>
  <cp:lastModifiedBy>Eithan Sanchez Filipe</cp:lastModifiedBy>
  <cp:revision>6</cp:revision>
  <dcterms:created xsi:type="dcterms:W3CDTF">2024-09-30T10:33:00Z</dcterms:created>
  <dcterms:modified xsi:type="dcterms:W3CDTF">2024-09-30T11:15:00Z</dcterms:modified>
</cp:coreProperties>
</file>