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CAN pas à pas — de la tension au code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Pour un CAN, recopie et complète : « La grandeur d'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entrée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est … ; la grandeur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sortie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est … ».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Recopie et complète le tableau.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de bits n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de codes 2ⁿ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maximal 2ⁿ - 1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/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Calcule le quantum q de chaque CAN, en écrivant la formule puis le calcul. Vérifie ensuite avec le simulateur.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4 bits, PE = 8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8 bits, PE = 2,56 V (donne le résultat en mV)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12 bits, PE = 4,096 V (donne le résultat en mV)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Entre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quel CAN est le plus précis ? Pourquoi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CAN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8 bits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PE =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2,56 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(son quantum a été calculé à la question 3b). Calcule le code N pour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1,234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0,005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Vin = 2,56 V. Attention : compare ton résultat au code maximal du tableau de la question 2, puis vérifie avec le simulateur.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Avec le même CAN (8 bits, PE = 2,56 V), le microcontrôleur lit le code N = 181. Quelle tension approximative y a-t-il à l'entrée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Écris en binaire sur 8 bits, puis en hexadécimal, en détaillant le tableau des poids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 = 181 (le code de la question 5)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 = 37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Vérifie avec le simulateur (8 bits) : il affiche les bits et leurs poids.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Un capteur de température fournit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10 mV par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(0 V à 0 °C). Il est relié au CAN 8 bits de pleine échelle 2,56 V.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Quelle variation de température ce CAN peut-il détecter au minimum ?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On veut détecter des variations 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0,25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Combien de bits faut-il au minimum, en gardant PE = 2,56 V ? Teste ta réponse dans le simulateur.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En une ou deux phrases : qu'est-ce qui n'était pas clair pour toi en cours et qui l'est maintenant ? Et qu'est-ce qui reste difficile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 CAN transforme une tension …………… en un nombre entier appelé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 CAN de n bits fournit …………… codes, de 0 à 2ⁿ - 1.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quantum vaut q = PE / 2ⁿ : c'est la plus petite variation de tension que le CAN peut détecter. Plus il y a de bits, plus q est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code vaut N = partie …………… de Vin / q ; l'erreur de quantification est toujours inférieure à un …………….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CAN pas à pas — de la tension au code</dc:title>
  <dc:creator>SNT</dc:creator>
  <cp:lastModifiedBy>Un-named</cp:lastModifiedBy>
  <cp:revision>1</cp:revision>
  <dcterms:created xsi:type="dcterms:W3CDTF">2026-10-12T21:06:17.585Z</dcterms:created>
  <dcterms:modified xsi:type="dcterms:W3CDTF">2026-10-12T21:06:17.585Z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