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05CEE" w14:textId="35B7121B" w:rsidR="003F3C82" w:rsidRDefault="008F681B">
      <w:pPr>
        <w:rPr>
          <w:lang w:val="bg-BG"/>
        </w:rPr>
      </w:pPr>
      <w:r>
        <w:rPr>
          <w:lang w:val="bg-BG"/>
        </w:rPr>
        <w:t>Въстанието 1185 – 1187</w:t>
      </w:r>
    </w:p>
    <w:p w14:paraId="79B72784" w14:textId="541ED67F" w:rsidR="008F681B" w:rsidRDefault="008F681B">
      <w:pPr>
        <w:rPr>
          <w:lang w:val="bg-BG"/>
        </w:rPr>
      </w:pPr>
      <w:r>
        <w:rPr>
          <w:lang w:val="bg-BG"/>
        </w:rPr>
        <w:t xml:space="preserve">Братята Асен и Петър били едри феодални аристократи в района около Стара Планина. Първоначалното име на Петър било Тодор, а на Асен – Белгун. Районите на Североизточна България, ок. Стара Планина, били добре укрепени и продуктивни феодални владения на силна местна българска аристокрация. Нравите сред местното българско население били изострени анти-византийски, поради данъчните утежнения на централната власт. Самата византийска власт по времето на края на комниновата династия значително отслабнала, а новият император Исак </w:t>
      </w:r>
      <w:r>
        <w:t xml:space="preserve">II </w:t>
      </w:r>
      <w:r>
        <w:rPr>
          <w:lang w:val="bg-BG"/>
        </w:rPr>
        <w:t xml:space="preserve">Ангел бил служител на едрата аристокрация. Сепаратизма из цялата империя значително се засилил. Смята се че една от причините за въстанието станал извънредният данък на домашни животни наложен върху старопланинските области, по повод брака на византийския император Исак </w:t>
      </w:r>
      <w:r>
        <w:t xml:space="preserve">II </w:t>
      </w:r>
      <w:r>
        <w:rPr>
          <w:lang w:val="bg-BG"/>
        </w:rPr>
        <w:t>Ангел с унгарска принцеса.</w:t>
      </w:r>
    </w:p>
    <w:p w14:paraId="2F12C0F2" w14:textId="773D0757" w:rsidR="008F681B" w:rsidRDefault="008F681B">
      <w:pPr>
        <w:rPr>
          <w:lang w:val="bg-BG"/>
        </w:rPr>
      </w:pPr>
      <w:r>
        <w:rPr>
          <w:lang w:val="bg-BG"/>
        </w:rPr>
        <w:t>Братята Асен и Петър били посетили императора в Кипсела, където според Никита Хониат те поискали да разширят своите владения в старопланинските области, но императорът им отказал.</w:t>
      </w:r>
    </w:p>
    <w:p w14:paraId="3315E8AD" w14:textId="12D83AB4" w:rsidR="008F681B" w:rsidRDefault="008F681B">
      <w:pPr>
        <w:rPr>
          <w:lang w:val="bg-BG"/>
        </w:rPr>
      </w:pPr>
      <w:r>
        <w:rPr>
          <w:lang w:val="bg-BG"/>
        </w:rPr>
        <w:t xml:space="preserve">През ноември 1185 г. било обявено въстанието, според разказа на Никита Хониат след слух, че чудотворна икона на Св. Димитър била изнесена от Солун и пристигнала в Търново. Масово популярното въстание сочи за съвместните родолюбиви както и религиозни представи сред местното население, от които се възползвали Асен и Петър, чиито интереси в този момент съвпадали с настроенията сред народните маси. </w:t>
      </w:r>
    </w:p>
    <w:p w14:paraId="69640DE5" w14:textId="5BE335AA" w:rsidR="003C51F0" w:rsidRDefault="003C51F0">
      <w:pPr>
        <w:rPr>
          <w:lang w:val="bg-BG"/>
        </w:rPr>
      </w:pPr>
      <w:r>
        <w:rPr>
          <w:lang w:val="bg-BG"/>
        </w:rPr>
        <w:t>Въстанието било широко разпространено из Северна и Североизточна България. Българите гонели ромеите от всички градове и села. Императорът не могъл веднага да отвърне, поради ангажираността му в Мала Азия, като действия били предприети чак през декември на 1185 г. Българите първоначално постигнали успехи, разбивайки византийските сили Южно от Стара Планина.</w:t>
      </w:r>
    </w:p>
    <w:p w14:paraId="181275CF" w14:textId="40B44D77" w:rsidR="003C51F0" w:rsidRDefault="003C51F0">
      <w:pPr>
        <w:rPr>
          <w:lang w:val="bg-BG"/>
        </w:rPr>
      </w:pPr>
      <w:r>
        <w:rPr>
          <w:lang w:val="bg-BG"/>
        </w:rPr>
        <w:t xml:space="preserve">През 1186 г. Исак </w:t>
      </w:r>
      <w:r>
        <w:t xml:space="preserve">II </w:t>
      </w:r>
      <w:r>
        <w:rPr>
          <w:lang w:val="bg-BG"/>
        </w:rPr>
        <w:t xml:space="preserve">Ангел предприел нови действия, като сам повел голяма войска през източностаропланинските проходи и навлязъл в Северна България. Асеневци отказали директен сблъсък, като заедно със силите си прекосили северно от Дунав, където започнали преговори с куманите за съвместни действия срещу Византия. Императорът се оттеглил, мислейки че въстанието е приключило, но съвместните сили на българи и кумани тогава се завърнали и подновили въстанието. В битката при Лардея, ок. Стара Загора, изглежда византийската войска била победена. </w:t>
      </w:r>
    </w:p>
    <w:p w14:paraId="5FBE160A" w14:textId="0DF48B01" w:rsidR="003C51F0" w:rsidRDefault="003C51F0">
      <w:pPr>
        <w:rPr>
          <w:lang w:val="bg-BG"/>
        </w:rPr>
      </w:pPr>
      <w:r>
        <w:rPr>
          <w:lang w:val="bg-BG"/>
        </w:rPr>
        <w:t>На следващата година императорът опитал за последен път да възстанови военните действия, като преминал с войска през Етрополския проход в Западна Стара Планина, и обсадил Ловече, който бранел подстъпите към Търново. Яката крепост удържала, императорът се отказал да влага повече сили и средства, и се отказал от похода</w:t>
      </w:r>
      <w:r w:rsidR="000D5D58">
        <w:rPr>
          <w:lang w:val="bg-BG"/>
        </w:rPr>
        <w:t>, като сключил мирен договор с Асен и Петър, според който най-малкият брат Калоян трябвало да отиде в Константинопол.</w:t>
      </w:r>
    </w:p>
    <w:p w14:paraId="0E2F04F1" w14:textId="1FDBACB3" w:rsidR="000D5D58" w:rsidRDefault="000D5D58">
      <w:pPr>
        <w:rPr>
          <w:lang w:val="bg-BG"/>
        </w:rPr>
      </w:pPr>
      <w:r>
        <w:rPr>
          <w:lang w:val="bg-BG"/>
        </w:rPr>
        <w:t>Възобновената българска държава се нуждаела и от църковната институция, която била жизненоважната идеологическа опора за феодалната монархия през Средновековието. Затова веднага през 1187 г. бил избран за архиепископ в Търново Василий, който коронясал Асен за цар на българите през същата година. Изглежда по-</w:t>
      </w:r>
      <w:r>
        <w:rPr>
          <w:lang w:val="bg-BG"/>
        </w:rPr>
        <w:lastRenderedPageBreak/>
        <w:t>големия брат Петър също е пазел царската си титла, за известно време съществувайки в двувластие.</w:t>
      </w:r>
    </w:p>
    <w:p w14:paraId="71B347A6" w14:textId="3A3DE0E5" w:rsidR="0018428E" w:rsidRDefault="0018428E">
      <w:pPr>
        <w:rPr>
          <w:lang w:val="bg-BG"/>
        </w:rPr>
      </w:pPr>
      <w:r>
        <w:rPr>
          <w:lang w:val="bg-BG"/>
        </w:rPr>
        <w:t>Преминаването на кръстоносните войски на германския император Фридрих Барбароса през 1189 г. дало възможност на българската държава да отдъхне от византийската заплаха и са се укрепи. Българските владетели и сръбският княз Стефан Неманя опитали да се съюзят с германския император за съвместни действия срещу Византия, но плана се провалил.</w:t>
      </w:r>
    </w:p>
    <w:p w14:paraId="1C155483" w14:textId="3C2BFBF5" w:rsidR="0018428E" w:rsidRDefault="0018428E">
      <w:pPr>
        <w:rPr>
          <w:lang w:val="bg-BG"/>
        </w:rPr>
      </w:pPr>
      <w:r>
        <w:rPr>
          <w:lang w:val="bg-BG"/>
        </w:rPr>
        <w:t xml:space="preserve">През 1190 г. император Исак </w:t>
      </w:r>
      <w:r>
        <w:t xml:space="preserve">II </w:t>
      </w:r>
      <w:r>
        <w:rPr>
          <w:lang w:val="bg-BG"/>
        </w:rPr>
        <w:t>Ангел отново предприел поход към България. Преминал източностаропланинските проходи, и се насочил директно към Търново. Обсадата била вдигната след като византийците се уплашили от възможна куманска намеса. На връщане войската била разбита някъде в Тревненския Балкан, а императорът едвам успял да се спаси.</w:t>
      </w:r>
    </w:p>
    <w:p w14:paraId="534314B1" w14:textId="60895E08" w:rsidR="0018428E" w:rsidRDefault="0018428E">
      <w:pPr>
        <w:rPr>
          <w:lang w:val="bg-BG"/>
        </w:rPr>
      </w:pPr>
      <w:r>
        <w:rPr>
          <w:lang w:val="bg-BG"/>
        </w:rPr>
        <w:t>Стефан Неманя опитал да се възползва от ситуацията, навлязъл в българските земи, завзел Белград, Средец, Велбъжд, чак до Тетевенския Балкан. Но византийският император успял да отвоюва тези земи бързо след победа над сърбите.</w:t>
      </w:r>
    </w:p>
    <w:p w14:paraId="4E68FCE1" w14:textId="1A06F226" w:rsidR="007221B9" w:rsidRDefault="007221B9">
      <w:pPr>
        <w:rPr>
          <w:lang w:val="bg-BG"/>
        </w:rPr>
      </w:pPr>
      <w:r>
        <w:rPr>
          <w:lang w:val="bg-BG"/>
        </w:rPr>
        <w:t xml:space="preserve">В периода 1191-1195 г. българското царство успяло да завземе Средец, земите по долна Струма ок. Мелник и Струмица. Нанесли значителни поражения над византийските войски в Тракия. След провала на византийско-унгарския съюз и смъртта на император Исак </w:t>
      </w:r>
      <w:r>
        <w:t xml:space="preserve">II </w:t>
      </w:r>
      <w:r>
        <w:rPr>
          <w:lang w:val="bg-BG"/>
        </w:rPr>
        <w:t>Ангел, българското царство успяло да завземе и белградската, браничевска и видинска област.</w:t>
      </w:r>
    </w:p>
    <w:p w14:paraId="03F8927C" w14:textId="3ED3824C" w:rsidR="009667E0" w:rsidRDefault="009667E0">
      <w:pPr>
        <w:rPr>
          <w:lang w:val="bg-BG"/>
        </w:rPr>
      </w:pPr>
      <w:r>
        <w:rPr>
          <w:lang w:val="bg-BG"/>
        </w:rPr>
        <w:t>Политиката на засилващата се централизация водена от цар Асен, вероятно довела до неговото убийство от болярина Иванко през 1196 г. в Търново. Той се укрепил в Търново, но града бил обсаден от силите на Петър. Иванко предпочел да избяга във Византия, а Петър влязъл в Търново и заел престола. Неговото кратко управление 1196 – 1197 завършило по същия начин – убит при неизяснени обстоятелство, но вероятно от боляри.</w:t>
      </w:r>
    </w:p>
    <w:p w14:paraId="241DB66E" w14:textId="253A9C65" w:rsidR="00EA53FA" w:rsidRDefault="00EA53FA">
      <w:pPr>
        <w:rPr>
          <w:lang w:val="bg-BG"/>
        </w:rPr>
      </w:pPr>
      <w:r>
        <w:rPr>
          <w:lang w:val="bg-BG"/>
        </w:rPr>
        <w:t>Престола бил зает от най-малкия брат – Калоян.</w:t>
      </w:r>
      <w:r w:rsidR="007B3638">
        <w:rPr>
          <w:lang w:val="bg-BG"/>
        </w:rPr>
        <w:t xml:space="preserve"> Той бил в плен в Константинопол след Ловешкия мир, вероятно до 1189-1190, когато избягал. Взел активно участие в управлението при брат си Петър, преди да заеме престола.</w:t>
      </w:r>
    </w:p>
    <w:p w14:paraId="7EEFE611" w14:textId="6E33B89B" w:rsidR="007B3638" w:rsidRDefault="007B3638">
      <w:pPr>
        <w:rPr>
          <w:lang w:val="bg-BG"/>
        </w:rPr>
      </w:pPr>
      <w:r>
        <w:rPr>
          <w:lang w:val="bg-BG"/>
        </w:rPr>
        <w:t xml:space="preserve">Основните проблеми през този период били създавани от Иванко и Добромир Хриз. Иванко след като избягал във Византия, бил назначен за управител на Пловдивската област. Той обаче нямал намерение да се подчинява, постепенно укрепил мнозина крепости в Родопите, обкръжил се от българи, и се обявил за независим владетел. Император Алексий </w:t>
      </w:r>
      <w:r>
        <w:t xml:space="preserve">III </w:t>
      </w:r>
      <w:r>
        <w:rPr>
          <w:lang w:val="bg-BG"/>
        </w:rPr>
        <w:t>провел неуспешни опити да изкорени Иванко, но труднодостъпните и добреукрепени местности в Родопите осуетили плана. Само Пловдив оставал под Византийска власт, а целите Родопи ок. Арда до Места били под властта на Иванко, който вероятно е работил съвместно с Калоян.</w:t>
      </w:r>
    </w:p>
    <w:p w14:paraId="551F7FEC" w14:textId="43BE513B" w:rsidR="007B3638" w:rsidRDefault="007B3638">
      <w:pPr>
        <w:rPr>
          <w:lang w:val="bg-BG"/>
        </w:rPr>
      </w:pPr>
      <w:r>
        <w:rPr>
          <w:lang w:val="bg-BG"/>
        </w:rPr>
        <w:t>Добромир Хриз успял да разшири владенията си от Струмица към Македония, превзел Просек, Прилеп, Битоля и др. Крепости ок. р. Вардар.</w:t>
      </w:r>
    </w:p>
    <w:p w14:paraId="497C6BFE" w14:textId="27332636" w:rsidR="007B3638" w:rsidRDefault="007B3638">
      <w:r>
        <w:rPr>
          <w:lang w:val="bg-BG"/>
        </w:rPr>
        <w:t xml:space="preserve">През 1200 г. Алексий </w:t>
      </w:r>
      <w:r>
        <w:t xml:space="preserve">III </w:t>
      </w:r>
      <w:r>
        <w:rPr>
          <w:lang w:val="bg-BG"/>
        </w:rPr>
        <w:t xml:space="preserve">при поредната си кампания в Родопите, успял да заблуди Иванко да се яви на мирни преговори, и да го убие. През идната 1201 г. Калоян успял да превземе и Варна – последното владение на византийците по черноморието. Византийците успяли да възвърнат всички завзети територии от Добромир Хриз </w:t>
      </w:r>
      <w:r>
        <w:rPr>
          <w:lang w:val="bg-BG"/>
        </w:rPr>
        <w:lastRenderedPageBreak/>
        <w:t xml:space="preserve">през 1201 г. включително Македония и твърдината Струмица. Под българска власт в този момент били Белград, Браничево, Поморавието и цяла Северна България. През 1202 г. унгарският крал Емерих </w:t>
      </w:r>
      <w:r>
        <w:t>II</w:t>
      </w:r>
      <w:r>
        <w:rPr>
          <w:lang w:val="bg-BG"/>
        </w:rPr>
        <w:t xml:space="preserve"> за кратко звзел Белград, Браничево и Поморавието и ги предал на сръбският им васал Вълкан, но Калоян още на следващата година след като сключил съюз с император Алексий, успял да си възвърне тези територии.</w:t>
      </w:r>
    </w:p>
    <w:p w14:paraId="478BD343" w14:textId="6F9F9B73" w:rsidR="008951A8" w:rsidRDefault="008951A8">
      <w:pPr>
        <w:rPr>
          <w:lang w:val="bg-BG"/>
        </w:rPr>
      </w:pPr>
      <w:r>
        <w:rPr>
          <w:lang w:val="bg-BG"/>
        </w:rPr>
        <w:t xml:space="preserve">Папската уния била осъществена през 1204 г., след няколко години на взаимно разменяне на писма и пратеници. Кореспонденцията между папа Инокентий </w:t>
      </w:r>
      <w:r>
        <w:t>III</w:t>
      </w:r>
      <w:r>
        <w:rPr>
          <w:lang w:val="bg-BG"/>
        </w:rPr>
        <w:t xml:space="preserve"> и Калоян започнала през 1202 г. Папата искал да разшири влиянието на католическата църква, като привлече под своето лоно и православни владетели, чрез които католицизма да се разпространява из местното православно население. Това не се осъществило, унията останала чисто политически акт. Папа Инокентий </w:t>
      </w:r>
      <w:r>
        <w:t>III</w:t>
      </w:r>
      <w:r>
        <w:rPr>
          <w:lang w:val="bg-BG"/>
        </w:rPr>
        <w:t xml:space="preserve"> изпратил свой легат към България, който да предаде съобщенията на Калоян, и да го короняса, но той бил задържан от унгарците, които имали претенции към Белградска и Браничевска област, които били под властта на българите. Папата взел страната на българите, като в своята кореспонденция с Емерих </w:t>
      </w:r>
      <w:r>
        <w:t>II</w:t>
      </w:r>
      <w:r>
        <w:rPr>
          <w:lang w:val="bg-BG"/>
        </w:rPr>
        <w:t xml:space="preserve"> подчертал, че Калоян си бил възвърнал стари бащини земи, които били населени с българи, а не предявявал претенции към чужди такива.</w:t>
      </w:r>
    </w:p>
    <w:p w14:paraId="0FBE1BCC" w14:textId="39A53F41" w:rsidR="008951A8" w:rsidRDefault="008951A8">
      <w:pPr>
        <w:rPr>
          <w:lang w:val="bg-BG"/>
        </w:rPr>
      </w:pPr>
      <w:r>
        <w:rPr>
          <w:lang w:val="bg-BG"/>
        </w:rPr>
        <w:t xml:space="preserve">Калоян бил коронясан в Търново през 1204 г., приемайки титлата </w:t>
      </w:r>
      <w:r>
        <w:t>rex</w:t>
      </w:r>
      <w:r>
        <w:rPr>
          <w:lang w:val="bg-BG"/>
        </w:rPr>
        <w:t xml:space="preserve"> или крал. Калоян продължил да се титулува като император, но формално папата не бил в състояние да даде подобна титла на другиго освен византийски или германски император.</w:t>
      </w:r>
    </w:p>
    <w:p w14:paraId="0E049C94" w14:textId="2671956B" w:rsidR="008951A8" w:rsidRDefault="005B6617">
      <w:pPr>
        <w:rPr>
          <w:lang w:val="bg-BG"/>
        </w:rPr>
      </w:pPr>
      <w:r>
        <w:rPr>
          <w:lang w:val="bg-BG"/>
        </w:rPr>
        <w:t xml:space="preserve">След събитията от 4тия кръстоносен поход, Калоян влязъл в сблъсък с латинската империя. Възползвал се от събитията по време на завладяването на Константинопол и си върнал Македония – Скопие, Прилеп, Просек и др. Последвали неспирни сблъсъци с латинците в Тракия, като Калоян навлязъл в краткотраен съюз с гръцката феодална аристокрация, която помогнала за вдигането на въстания в тракийските градове. Калоян завладял Пловдив и много тракийски градове, макар Одрин да останал под латинска власт. </w:t>
      </w:r>
      <w:r w:rsidR="00C12446">
        <w:rPr>
          <w:lang w:val="bg-BG"/>
        </w:rPr>
        <w:t xml:space="preserve">В голямата победа при Одрин през 1205 г. император Балдуин бил пленен, а латинската империя била значително отслабена. </w:t>
      </w:r>
      <w:r>
        <w:rPr>
          <w:lang w:val="bg-BG"/>
        </w:rPr>
        <w:t>През 1207 г. организирал голяма обсада на Солун, но бил убит в палатката си вечерта преди обсадата, вероятно от аристократичен заговор.</w:t>
      </w:r>
    </w:p>
    <w:p w14:paraId="0EB9A51A" w14:textId="18C084A5" w:rsidR="00C323DF" w:rsidRDefault="00C323DF">
      <w:pPr>
        <w:rPr>
          <w:lang w:val="bg-BG"/>
        </w:rPr>
      </w:pPr>
      <w:r>
        <w:rPr>
          <w:lang w:val="bg-BG"/>
        </w:rPr>
        <w:t xml:space="preserve">Цар Борил (1207-1218) наследил Калоян. Той бил негов племенник, сестрин син. Заемането на престола вероятно е породило смут сред феодалната аристокрация и владетелското семейство. Законният престолонаследник – сина на Асен </w:t>
      </w:r>
      <w:r>
        <w:t xml:space="preserve">I </w:t>
      </w:r>
      <w:r>
        <w:rPr>
          <w:lang w:val="bg-BG"/>
        </w:rPr>
        <w:t>– Иван, избягал на Север от дунава, друг племенник на Калоян – Алексий Слав се отцепил и оформил самостоятелно владение в Родопите и Пирин, а вероятно брат на Борил – Стрез, оформил свое самостоятелно владение в Македония с център Просек. След поражение на българската войска от латинците при Пловдив, била загубена и Тракия. Сърбите и унгарците се възползвали от ситуацията, като унгарците отнели Белград и Браничево, а сърбите отнели Ниш.</w:t>
      </w:r>
    </w:p>
    <w:p w14:paraId="1A979D29" w14:textId="0AF860FD" w:rsidR="00506669" w:rsidRDefault="00506669">
      <w:pPr>
        <w:rPr>
          <w:lang w:val="bg-BG"/>
        </w:rPr>
      </w:pPr>
      <w:r>
        <w:rPr>
          <w:lang w:val="bg-BG"/>
        </w:rPr>
        <w:t>На църковен събор свикан от Борил през 1211 е съставен Бориловия Синодик – насочен против богомилството.</w:t>
      </w:r>
    </w:p>
    <w:p w14:paraId="5C7E4D52" w14:textId="681B6908" w:rsidR="007C79F7" w:rsidRDefault="007C79F7">
      <w:pPr>
        <w:rPr>
          <w:lang w:val="bg-BG"/>
        </w:rPr>
      </w:pPr>
      <w:r>
        <w:rPr>
          <w:lang w:val="bg-BG"/>
        </w:rPr>
        <w:t>Иван Асен</w:t>
      </w:r>
      <w:r>
        <w:t xml:space="preserve"> II </w:t>
      </w:r>
      <w:r>
        <w:rPr>
          <w:lang w:val="bg-BG"/>
        </w:rPr>
        <w:t xml:space="preserve">(1218-1241) бил избягал от българия още като дете след смъртта на чичо си Калоян. Той, заедно с брат си Константин се установили в галичкото княжество в дн. Украйна при русите. Двамата братя изчаквали удобен момент, който настъпил </w:t>
      </w:r>
      <w:r>
        <w:rPr>
          <w:lang w:val="bg-BG"/>
        </w:rPr>
        <w:lastRenderedPageBreak/>
        <w:t>през 1218, навлезли в България с войските си, и влезли в Търново с подкрепата на аристокрацията и местното население. Цар Борил бил принуден да избяга.</w:t>
      </w:r>
    </w:p>
    <w:p w14:paraId="6FE31097" w14:textId="733DEF7F" w:rsidR="00C05164" w:rsidRDefault="00C05164">
      <w:pPr>
        <w:rPr>
          <w:lang w:val="bg-BG"/>
        </w:rPr>
      </w:pPr>
      <w:r>
        <w:rPr>
          <w:lang w:val="bg-BG"/>
        </w:rPr>
        <w:t xml:space="preserve">Иван Асен </w:t>
      </w:r>
      <w:r>
        <w:t xml:space="preserve">II </w:t>
      </w:r>
      <w:r>
        <w:rPr>
          <w:lang w:val="bg-BG"/>
        </w:rPr>
        <w:t xml:space="preserve">задействал укрепването на централната власт и ограничението на някои феодални интереси и сепаратизъм. В Родопите все още действал деспот Слав, а в Македония потомък на Стрез. Условията на Балканите били все повече разширяващата се Епирска държава, както и нейният конфликт с Никея и Латинската Империя. Латинците все повече били заплашени, тъй като епирският владетел Теодор Комнин напредвал в Източна Тракия до околностите на Константинопол след като унищожил Солунското княжество. В този контекст латинците задействали съюз с Иван Асен, като му предложили да стане регент на малолетния император Балдуин </w:t>
      </w:r>
      <w:r>
        <w:t>II</w:t>
      </w:r>
      <w:r>
        <w:rPr>
          <w:lang w:val="bg-BG"/>
        </w:rPr>
        <w:t xml:space="preserve">, и да подпомогне за отвоюването на Източна Тракия в замяна. Царят веднага се съгласил, но изпълнението на обещанията се забавило. Междувременно епирският владетел Теодор Комнин сметнал за по-важно първо да осигури тила си откъм България преди да се заеме с Константинопол. В решителното сражение североизточно от Хасково, при с. Клокотница, епирската войска била победена, а Теодор Комнин пленен. Цар Иван Асен </w:t>
      </w:r>
      <w:r>
        <w:t xml:space="preserve">II </w:t>
      </w:r>
      <w:r>
        <w:rPr>
          <w:lang w:val="bg-BG"/>
        </w:rPr>
        <w:t>се отнесъл хуманно с пленените войници, пуснал ги да се приберат. Той се възползвал от ситуацията, като напреднал и завладял без съпротива почти всички територии на Епир, която на практика престанала да съществува. Хуманното му отношение към гръцкото население спомогнало за безпроблемното усвояване на териториите. Битката при Клокотница превърнала България в първостепенна сила на Балканския полустров. Била Завзета Македония, Тракия (вкл. Одрин и Димотика), Родопите на Алексий Слав, както и Албания и Драч, чак на Юг до Тесалия. След победата при Клокотница, сръбският жупан Стефан Радослав бил свален от власт, а на негово място се установил Стефан Владислав, който се оженил за дъ</w:t>
      </w:r>
      <w:r w:rsidR="00FB03D2">
        <w:rPr>
          <w:lang w:val="bg-BG"/>
        </w:rPr>
        <w:t xml:space="preserve">щеря на цар Иван Асен </w:t>
      </w:r>
      <w:r w:rsidR="00FB03D2">
        <w:t>II.</w:t>
      </w:r>
      <w:r w:rsidR="00FB03D2">
        <w:rPr>
          <w:lang w:val="bg-BG"/>
        </w:rPr>
        <w:t xml:space="preserve"> Това поставило и Сърбия под фактическо българско влияние.</w:t>
      </w:r>
    </w:p>
    <w:p w14:paraId="39A21127" w14:textId="14108A86" w:rsidR="00FB03D2" w:rsidRDefault="00FB03D2">
      <w:pPr>
        <w:rPr>
          <w:lang w:val="bg-BG"/>
        </w:rPr>
      </w:pPr>
      <w:r>
        <w:rPr>
          <w:lang w:val="bg-BG"/>
        </w:rPr>
        <w:t xml:space="preserve">Съюзът и договореностите с латинците се провалили след победата при Клокотница, когато за латинците вече бил неизгоден съюзът. В опит окончателно да се унищожи латинската империя и да се върне Константинопол, Никейската държава в Мала Азия потърсила съюзничеството на българският цар. Иван Асен </w:t>
      </w:r>
      <w:r>
        <w:t xml:space="preserve">II </w:t>
      </w:r>
      <w:r>
        <w:rPr>
          <w:lang w:val="bg-BG"/>
        </w:rPr>
        <w:t>скъсал унията с римската църква и използвал геополитическата ситуация в своя полза, като принудил никейците да признаят търновската патриаршия като самостоятелна и равнопоставена през 1235 г. на събор в Лампсак.</w:t>
      </w:r>
    </w:p>
    <w:p w14:paraId="43F96AA1" w14:textId="052A004C" w:rsidR="00FB03D2" w:rsidRDefault="00FB03D2">
      <w:pPr>
        <w:rPr>
          <w:lang w:val="bg-BG"/>
        </w:rPr>
      </w:pPr>
      <w:r>
        <w:rPr>
          <w:lang w:val="bg-BG"/>
        </w:rPr>
        <w:t>Българо-Никейският съюз осъществил съвместната обсада на Града през зимата на 1235 г., но намесата на флотата на морейския княз Жофроа дьо Вилардуен през януари 1236 г. вдигнала обсадата. След това българо-никейския съюз останал на заден план.</w:t>
      </w:r>
    </w:p>
    <w:p w14:paraId="06374020" w14:textId="10ED200C" w:rsidR="00FB03D2" w:rsidRPr="00FB03D2" w:rsidRDefault="00FB03D2">
      <w:pPr>
        <w:rPr>
          <w:lang w:val="bg-BG"/>
        </w:rPr>
      </w:pPr>
      <w:r>
        <w:rPr>
          <w:lang w:val="bg-BG"/>
        </w:rPr>
        <w:t xml:space="preserve">В последните години от живота си, Иван Асен </w:t>
      </w:r>
      <w:r>
        <w:t xml:space="preserve">II </w:t>
      </w:r>
      <w:r>
        <w:rPr>
          <w:lang w:val="bg-BG"/>
        </w:rPr>
        <w:t>се опитал чрез дипломация да бъде в добри отношения със съседите си. Опитал да възобнови отношенията с папството, с унгария, с латинците, както и с никейците. Надвиснала нова заплаха – татарите.</w:t>
      </w:r>
    </w:p>
    <w:sectPr w:rsidR="00FB03D2" w:rsidRPr="00FB0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4FC"/>
    <w:rsid w:val="00093B5E"/>
    <w:rsid w:val="000D5D58"/>
    <w:rsid w:val="0018428E"/>
    <w:rsid w:val="003559BD"/>
    <w:rsid w:val="003C51F0"/>
    <w:rsid w:val="003F3C82"/>
    <w:rsid w:val="00506669"/>
    <w:rsid w:val="005B6617"/>
    <w:rsid w:val="005C5EE0"/>
    <w:rsid w:val="007221B9"/>
    <w:rsid w:val="007B3638"/>
    <w:rsid w:val="007C79F7"/>
    <w:rsid w:val="008951A8"/>
    <w:rsid w:val="008F681B"/>
    <w:rsid w:val="009667E0"/>
    <w:rsid w:val="00B167D3"/>
    <w:rsid w:val="00B954FC"/>
    <w:rsid w:val="00C05164"/>
    <w:rsid w:val="00C12446"/>
    <w:rsid w:val="00C323DF"/>
    <w:rsid w:val="00C432A5"/>
    <w:rsid w:val="00DB5CB4"/>
    <w:rsid w:val="00EA53FA"/>
    <w:rsid w:val="00FB03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45C5"/>
  <w15:chartTrackingRefBased/>
  <w15:docId w15:val="{48447C54-DC13-418D-B82E-FF015FA00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4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4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4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4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4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4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4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4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4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4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4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4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4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4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4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4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4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4FC"/>
    <w:rPr>
      <w:rFonts w:eastAsiaTheme="majorEastAsia" w:cstheme="majorBidi"/>
      <w:color w:val="272727" w:themeColor="text1" w:themeTint="D8"/>
    </w:rPr>
  </w:style>
  <w:style w:type="paragraph" w:styleId="Title">
    <w:name w:val="Title"/>
    <w:basedOn w:val="Normal"/>
    <w:next w:val="Normal"/>
    <w:link w:val="TitleChar"/>
    <w:uiPriority w:val="10"/>
    <w:qFormat/>
    <w:rsid w:val="00B954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4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4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4FC"/>
    <w:pPr>
      <w:spacing w:before="160"/>
      <w:jc w:val="center"/>
    </w:pPr>
    <w:rPr>
      <w:i/>
      <w:iCs/>
      <w:color w:val="404040" w:themeColor="text1" w:themeTint="BF"/>
    </w:rPr>
  </w:style>
  <w:style w:type="character" w:customStyle="1" w:styleId="QuoteChar">
    <w:name w:val="Quote Char"/>
    <w:basedOn w:val="DefaultParagraphFont"/>
    <w:link w:val="Quote"/>
    <w:uiPriority w:val="29"/>
    <w:rsid w:val="00B954FC"/>
    <w:rPr>
      <w:i/>
      <w:iCs/>
      <w:color w:val="404040" w:themeColor="text1" w:themeTint="BF"/>
    </w:rPr>
  </w:style>
  <w:style w:type="paragraph" w:styleId="ListParagraph">
    <w:name w:val="List Paragraph"/>
    <w:basedOn w:val="Normal"/>
    <w:uiPriority w:val="34"/>
    <w:qFormat/>
    <w:rsid w:val="00B954FC"/>
    <w:pPr>
      <w:ind w:left="720"/>
      <w:contextualSpacing/>
    </w:pPr>
  </w:style>
  <w:style w:type="character" w:styleId="IntenseEmphasis">
    <w:name w:val="Intense Emphasis"/>
    <w:basedOn w:val="DefaultParagraphFont"/>
    <w:uiPriority w:val="21"/>
    <w:qFormat/>
    <w:rsid w:val="00B954FC"/>
    <w:rPr>
      <w:i/>
      <w:iCs/>
      <w:color w:val="0F4761" w:themeColor="accent1" w:themeShade="BF"/>
    </w:rPr>
  </w:style>
  <w:style w:type="paragraph" w:styleId="IntenseQuote">
    <w:name w:val="Intense Quote"/>
    <w:basedOn w:val="Normal"/>
    <w:next w:val="Normal"/>
    <w:link w:val="IntenseQuoteChar"/>
    <w:uiPriority w:val="30"/>
    <w:qFormat/>
    <w:rsid w:val="00B954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4FC"/>
    <w:rPr>
      <w:i/>
      <w:iCs/>
      <w:color w:val="0F4761" w:themeColor="accent1" w:themeShade="BF"/>
    </w:rPr>
  </w:style>
  <w:style w:type="character" w:styleId="IntenseReference">
    <w:name w:val="Intense Reference"/>
    <w:basedOn w:val="DefaultParagraphFont"/>
    <w:uiPriority w:val="32"/>
    <w:qFormat/>
    <w:rsid w:val="00B954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1845</Words>
  <Characters>10520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dc:description/>
  <cp:lastModifiedBy>M M</cp:lastModifiedBy>
  <cp:revision>16</cp:revision>
  <dcterms:created xsi:type="dcterms:W3CDTF">2024-06-04T13:06:00Z</dcterms:created>
  <dcterms:modified xsi:type="dcterms:W3CDTF">2024-06-05T11:48:00Z</dcterms:modified>
</cp:coreProperties>
</file>