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2"/>
          <w:szCs w:val="28"/>
        </w:rPr>
      </w:pPr>
      <w:bookmarkStart w:id="0" w:name="_Hlk52778234"/>
      <w:bookmarkEnd w:id="0"/>
      <w:bookmarkStart w:id="1" w:name="_Toc53683182"/>
      <w:r>
        <w:rPr>
          <w:rFonts w:hint="default" w:ascii="Times New Roman" w:hAnsi="Times New Roman" w:cs="Times New Roman"/>
          <w:sz w:val="22"/>
          <w:szCs w:val="28"/>
          <w:lang w:val="en-GB"/>
        </w:rPr>
        <w:t xml:space="preserve"> 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1717675" cy="1804670"/>
            <wp:effectExtent l="0" t="0" r="15875" b="508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8"/>
        </w:rPr>
      </w:pPr>
    </w:p>
    <w:tbl>
      <w:tblPr>
        <w:tblStyle w:val="9"/>
        <w:tblW w:w="0" w:type="auto"/>
        <w:tblInd w:w="0" w:type="dxa"/>
        <w:tblBorders>
          <w:top w:val="single" w:color="7F7F7F" w:sz="48" w:space="0"/>
          <w:left w:val="none" w:color="auto" w:sz="0" w:space="0"/>
          <w:bottom w:val="single" w:color="7F7F7F" w:sz="4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spacing w:before="240" w:after="240" w:line="240" w:lineRule="auto"/>
              <w:jc w:val="center"/>
              <w:rPr>
                <w:rFonts w:hint="default" w:ascii="Times New Roman" w:hAnsi="Times New Roman" w:cs="Times New Roman"/>
                <w:b/>
                <w:sz w:val="48"/>
                <w:szCs w:val="4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48"/>
                <w:szCs w:val="48"/>
                <w:lang w:val="en-US"/>
              </w:rPr>
              <w:t>Algoritma dan Struktur Data 1</w:t>
            </w:r>
          </w:p>
        </w:tc>
      </w:tr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70C0"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40"/>
                <w:szCs w:val="40"/>
                <w:lang w:val="en-US"/>
              </w:rPr>
              <w:t>Tugas 1</w:t>
            </w:r>
          </w:p>
        </w:tc>
      </w:tr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spacing w:after="24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40"/>
                <w:szCs w:val="40"/>
                <w:lang w:val="en-US"/>
              </w:rPr>
              <w:t>Konsep dasar algoritma, pemrograman, dan struktur data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spacing w:before="120" w:after="60"/>
        <w:jc w:val="center"/>
        <w:rPr>
          <w:rFonts w:hint="default" w:ascii="Times New Roman" w:hAnsi="Times New Roman" w:cs="Times New Roman"/>
          <w:b/>
          <w:sz w:val="40"/>
          <w:szCs w:val="40"/>
        </w:rPr>
      </w:pPr>
    </w:p>
    <w:p>
      <w:pPr>
        <w:spacing w:before="120" w:after="6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Disusun oleh:</w:t>
      </w:r>
    </w:p>
    <w:p>
      <w:pPr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Koandres (20090123)</w:t>
      </w: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PROGRAM STUDI TEKNIK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POLITEKNIK HARAPAN BERSAMA</w:t>
      </w: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TAHUN AJARAN 2020/2021</w:t>
      </w:r>
    </w:p>
    <w:p>
      <w:pPr>
        <w:pStyle w:val="10"/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Daftar Isi</w:t>
      </w:r>
      <w:bookmarkEnd w:id="1"/>
    </w:p>
    <w:p>
      <w:pPr>
        <w:rPr>
          <w:rFonts w:hint="default" w:ascii="Times New Roman" w:hAnsi="Times New Roman" w:cs="Times New Roman"/>
          <w:sz w:val="22"/>
          <w:szCs w:val="28"/>
        </w:rPr>
      </w:pPr>
    </w:p>
    <w:p>
      <w:pPr>
        <w:rPr>
          <w:rFonts w:hint="default" w:ascii="Times New Roman" w:hAnsi="Times New Roman" w:cs="Times New Roman"/>
          <w:sz w:val="22"/>
          <w:szCs w:val="28"/>
        </w:rPr>
      </w:pPr>
    </w:p>
    <w:p>
      <w:pPr>
        <w:pStyle w:val="4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Fonts w:hint="default" w:ascii="Times New Roman" w:hAnsi="Times New Roman" w:cs="Times New Roman"/>
          <w:sz w:val="22"/>
          <w:szCs w:val="28"/>
        </w:rPr>
        <w:instrText xml:space="preserve"> TOC \o "1-3" \h \z \u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Fonts w:hint="default" w:ascii="Times New Roman" w:hAnsi="Times New Roman" w:cs="Times New Roman"/>
          <w:sz w:val="22"/>
          <w:szCs w:val="28"/>
          <w:lang w:val="en-US"/>
        </w:rPr>
        <w:fldChar w:fldCharType="begin"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instrText xml:space="preserve"> HYPERLINK \l "_Toc53683182" </w:instrTex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t>Daftar Isi</w:t>
      </w:r>
      <w:r>
        <w:rPr>
          <w:rFonts w:hint="default" w:ascii="Times New Roman" w:hAnsi="Times New Roman" w:cs="Times New Roman"/>
          <w:sz w:val="22"/>
          <w:szCs w:val="28"/>
        </w:rPr>
        <w:tab/>
      </w: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Fonts w:hint="default" w:ascii="Times New Roman" w:hAnsi="Times New Roman" w:cs="Times New Roman"/>
          <w:sz w:val="22"/>
          <w:szCs w:val="28"/>
        </w:rPr>
        <w:instrText xml:space="preserve"> PAGEREF _Toc53683182 \h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Fonts w:hint="default" w:ascii="Times New Roman" w:hAnsi="Times New Roman" w:cs="Times New Roman"/>
          <w:sz w:val="22"/>
          <w:szCs w:val="28"/>
        </w:rPr>
        <w:t>i</w:t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</w:p>
    <w:p>
      <w:pPr>
        <w:pStyle w:val="4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Style w:val="7"/>
          <w:rFonts w:hint="default" w:ascii="Times New Roman" w:hAnsi="Times New Roman" w:cs="Times New Roman"/>
          <w:sz w:val="22"/>
          <w:szCs w:val="28"/>
        </w:rPr>
        <w:instrText xml:space="preserve"> HYPERLINK \l "_Toc53683183"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8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ab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t>Tugas I</w:t>
      </w:r>
      <w:r>
        <w:rPr>
          <w:rFonts w:hint="default" w:ascii="Times New Roman" w:hAnsi="Times New Roman" w:cs="Times New Roman"/>
          <w:sz w:val="22"/>
          <w:szCs w:val="28"/>
        </w:rPr>
        <w:tab/>
      </w: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Fonts w:hint="default" w:ascii="Times New Roman" w:hAnsi="Times New Roman" w:cs="Times New Roman"/>
          <w:sz w:val="22"/>
          <w:szCs w:val="28"/>
        </w:rPr>
        <w:instrText xml:space="preserve"> PAGEREF _Toc53683183 \h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Fonts w:hint="default" w:ascii="Times New Roman" w:hAnsi="Times New Roman" w:cs="Times New Roman"/>
          <w:sz w:val="22"/>
          <w:szCs w:val="28"/>
        </w:rPr>
        <w:t>1</w:t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</w:p>
    <w:p>
      <w:pPr>
        <w:pStyle w:val="5"/>
        <w:tabs>
          <w:tab w:val="left" w:pos="880"/>
          <w:tab w:val="right" w:leader="dot" w:pos="9911"/>
        </w:tabs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Style w:val="7"/>
          <w:rFonts w:hint="default" w:ascii="Times New Roman" w:hAnsi="Times New Roman" w:cs="Times New Roman"/>
          <w:sz w:val="22"/>
          <w:szCs w:val="28"/>
        </w:rPr>
        <w:instrText xml:space="preserve"> HYPERLINK \l "_Toc53683184"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8"/>
        </w:rPr>
        <w:t>1.1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ab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t>Notasi Algoritma Sekuensial I</w:t>
      </w:r>
      <w:r>
        <w:rPr>
          <w:rFonts w:hint="default" w:ascii="Times New Roman" w:hAnsi="Times New Roman" w:cs="Times New Roman"/>
          <w:sz w:val="22"/>
          <w:szCs w:val="28"/>
        </w:rPr>
        <w:tab/>
      </w: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Fonts w:hint="default" w:ascii="Times New Roman" w:hAnsi="Times New Roman" w:cs="Times New Roman"/>
          <w:sz w:val="22"/>
          <w:szCs w:val="28"/>
        </w:rPr>
        <w:instrText xml:space="preserve"> PAGEREF _Toc53683184 \h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Fonts w:hint="default" w:ascii="Times New Roman" w:hAnsi="Times New Roman" w:cs="Times New Roman"/>
          <w:sz w:val="22"/>
          <w:szCs w:val="28"/>
        </w:rPr>
        <w:t>1</w:t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</w:p>
    <w:p>
      <w:pPr>
        <w:pStyle w:val="5"/>
        <w:tabs>
          <w:tab w:val="left" w:pos="880"/>
          <w:tab w:val="right" w:leader="dot" w:pos="9911"/>
        </w:tabs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fldChar w:fldCharType="begin"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instrText xml:space="preserve"> HYPERLINK \l "_Toc53683185" </w:instrTex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t>1.2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ab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t>Notasi Algoritma Sekuensial II</w:t>
      </w:r>
      <w:r>
        <w:rPr>
          <w:rFonts w:hint="default" w:ascii="Times New Roman" w:hAnsi="Times New Roman" w:cs="Times New Roman"/>
          <w:sz w:val="22"/>
          <w:szCs w:val="28"/>
        </w:rPr>
        <w:tab/>
      </w: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Fonts w:hint="default" w:ascii="Times New Roman" w:hAnsi="Times New Roman" w:cs="Times New Roman"/>
          <w:sz w:val="22"/>
          <w:szCs w:val="28"/>
        </w:rPr>
        <w:instrText xml:space="preserve"> PAGEREF _Toc53683185 \h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Fonts w:hint="default" w:ascii="Times New Roman" w:hAnsi="Times New Roman" w:cs="Times New Roman"/>
          <w:sz w:val="22"/>
          <w:szCs w:val="28"/>
        </w:rPr>
        <w:t>2</w:t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</w:p>
    <w:p>
      <w:pPr>
        <w:pStyle w:val="5"/>
        <w:tabs>
          <w:tab w:val="left" w:pos="880"/>
          <w:tab w:val="right" w:leader="dot" w:pos="9911"/>
        </w:tabs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Style w:val="7"/>
          <w:rFonts w:hint="default" w:ascii="Times New Roman" w:hAnsi="Times New Roman" w:cs="Times New Roman"/>
          <w:sz w:val="22"/>
          <w:szCs w:val="28"/>
        </w:rPr>
        <w:instrText xml:space="preserve"> HYPERLINK \l "_Toc53683187"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8"/>
        </w:rPr>
        <w:t>1.3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ab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t>Notasi Algoritma Seleksi</w:t>
      </w:r>
      <w:r>
        <w:rPr>
          <w:rFonts w:hint="default" w:ascii="Times New Roman" w:hAnsi="Times New Roman" w:cs="Times New Roman"/>
          <w:sz w:val="22"/>
          <w:szCs w:val="28"/>
        </w:rPr>
        <w:tab/>
      </w: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Fonts w:hint="default" w:ascii="Times New Roman" w:hAnsi="Times New Roman" w:cs="Times New Roman"/>
          <w:sz w:val="22"/>
          <w:szCs w:val="28"/>
        </w:rPr>
        <w:instrText xml:space="preserve"> PAGEREF _Toc53683187 \h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Fonts w:hint="default" w:ascii="Times New Roman" w:hAnsi="Times New Roman" w:cs="Times New Roman"/>
          <w:sz w:val="22"/>
          <w:szCs w:val="28"/>
        </w:rPr>
        <w:t>3</w:t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</w:p>
    <w:p>
      <w:pPr>
        <w:pStyle w:val="5"/>
        <w:tabs>
          <w:tab w:val="left" w:pos="880"/>
          <w:tab w:val="right" w:leader="dot" w:pos="9911"/>
        </w:tabs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fldChar w:fldCharType="begin"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instrText xml:space="preserve"> HYPERLINK \l "_Toc53683188" </w:instrTex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t>1.4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ab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t>Notasi Algoritma Perulangan</w:t>
      </w:r>
      <w:r>
        <w:rPr>
          <w:rFonts w:hint="default" w:ascii="Times New Roman" w:hAnsi="Times New Roman" w:cs="Times New Roman"/>
          <w:sz w:val="22"/>
          <w:szCs w:val="28"/>
        </w:rPr>
        <w:tab/>
      </w: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Fonts w:hint="default" w:ascii="Times New Roman" w:hAnsi="Times New Roman" w:cs="Times New Roman"/>
          <w:sz w:val="22"/>
          <w:szCs w:val="28"/>
        </w:rPr>
        <w:instrText xml:space="preserve"> PAGEREF _Toc53683188 \h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Fonts w:hint="default" w:ascii="Times New Roman" w:hAnsi="Times New Roman" w:cs="Times New Roman"/>
          <w:sz w:val="22"/>
          <w:szCs w:val="28"/>
        </w:rPr>
        <w:t>4</w:t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</w:p>
    <w:p>
      <w:pPr>
        <w:pStyle w:val="5"/>
        <w:tabs>
          <w:tab w:val="left" w:pos="880"/>
          <w:tab w:val="right" w:leader="dot" w:pos="9911"/>
        </w:tabs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fldChar w:fldCharType="begin"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instrText xml:space="preserve"> HYPERLINK \l "_Toc53683189" </w:instrTex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t>1.5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ab/>
      </w:r>
      <w:r>
        <w:rPr>
          <w:rStyle w:val="7"/>
          <w:rFonts w:hint="default" w:ascii="Times New Roman" w:hAnsi="Times New Roman" w:cs="Times New Roman"/>
          <w:sz w:val="22"/>
          <w:szCs w:val="28"/>
          <w:lang w:val="en-US"/>
        </w:rPr>
        <w:t>Notasi Algoritma Seleksi</w:t>
      </w:r>
      <w:r>
        <w:rPr>
          <w:rFonts w:hint="default" w:ascii="Times New Roman" w:hAnsi="Times New Roman" w:cs="Times New Roman"/>
          <w:sz w:val="22"/>
          <w:szCs w:val="28"/>
        </w:rPr>
        <w:tab/>
      </w:r>
      <w:r>
        <w:rPr>
          <w:rFonts w:hint="default" w:ascii="Times New Roman" w:hAnsi="Times New Roman" w:cs="Times New Roman"/>
          <w:sz w:val="22"/>
          <w:szCs w:val="28"/>
        </w:rPr>
        <w:fldChar w:fldCharType="begin"/>
      </w:r>
      <w:r>
        <w:rPr>
          <w:rFonts w:hint="default" w:ascii="Times New Roman" w:hAnsi="Times New Roman" w:cs="Times New Roman"/>
          <w:sz w:val="22"/>
          <w:szCs w:val="28"/>
        </w:rPr>
        <w:instrText xml:space="preserve"> PAGEREF _Toc53683189 \h </w:instrText>
      </w:r>
      <w:r>
        <w:rPr>
          <w:rFonts w:hint="default" w:ascii="Times New Roman" w:hAnsi="Times New Roman" w:cs="Times New Roman"/>
          <w:sz w:val="22"/>
          <w:szCs w:val="28"/>
        </w:rPr>
        <w:fldChar w:fldCharType="separate"/>
      </w:r>
      <w:r>
        <w:rPr>
          <w:rFonts w:hint="default" w:ascii="Times New Roman" w:hAnsi="Times New Roman" w:cs="Times New Roman"/>
          <w:sz w:val="22"/>
          <w:szCs w:val="28"/>
        </w:rPr>
        <w:t>5</w:t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</w:p>
    <w:p>
      <w:pPr>
        <w:pStyle w:val="4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fldChar w:fldCharType="end"/>
      </w:r>
    </w:p>
    <w:p>
      <w:pPr>
        <w:pStyle w:val="10"/>
        <w:rPr>
          <w:rFonts w:hint="default" w:ascii="Times New Roman" w:hAnsi="Times New Roman" w:cs="Times New Roman"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440" w:bottom="1440" w:left="1440" w:header="851" w:footer="851" w:gutter="0"/>
          <w:pgBorders w:display="first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lowerRoman"/>
          <w:cols w:space="720" w:num="1"/>
          <w:titlePg/>
          <w:docGrid w:linePitch="360" w:charSpace="0"/>
        </w:sectPr>
      </w:pPr>
    </w:p>
    <w:p>
      <w:pPr>
        <w:pStyle w:val="11"/>
        <w:ind w:left="680" w:hanging="680"/>
        <w:rPr>
          <w:rFonts w:hint="default" w:ascii="Times New Roman" w:hAnsi="Times New Roman" w:cs="Times New Roman"/>
          <w:sz w:val="48"/>
          <w:szCs w:val="48"/>
        </w:rPr>
      </w:pPr>
      <w:bookmarkStart w:id="2" w:name="_Toc53683183"/>
      <w:r>
        <w:rPr>
          <w:rFonts w:hint="default" w:ascii="Times New Roman" w:hAnsi="Times New Roman" w:cs="Times New Roman"/>
          <w:sz w:val="48"/>
          <w:szCs w:val="48"/>
          <w:lang w:val="en-US"/>
        </w:rPr>
        <w:t>Tugas I</w:t>
      </w:r>
      <w:bookmarkEnd w:id="2"/>
    </w:p>
    <w:p>
      <w:pPr>
        <w:pStyle w:val="12"/>
        <w:spacing w:after="0"/>
        <w:ind w:left="426"/>
        <w:jc w:val="left"/>
        <w:rPr>
          <w:rFonts w:hint="default" w:ascii="Times New Roman" w:hAnsi="Times New Roman" w:cs="Times New Roman"/>
          <w:sz w:val="36"/>
          <w:szCs w:val="32"/>
        </w:rPr>
      </w:pPr>
      <w:bookmarkStart w:id="3" w:name="_Toc53683184"/>
      <w:bookmarkStart w:id="4" w:name="_Toc52217596"/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Notasi Algoritma Sekuensial I</w:t>
      </w:r>
      <w:bookmarkEnd w:id="3"/>
      <w:bookmarkEnd w:id="4"/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Menghitung luas lingkaran, bila diketahui jari-jari(r)=14</w:t>
      </w: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ind w:left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</w:rPr>
        <w:drawing>
          <wp:inline distT="0" distB="0" distL="114300" distR="114300">
            <wp:extent cx="2499360" cy="4462145"/>
            <wp:effectExtent l="0" t="0" r="15240" b="146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33159" t="18571" r="42546" b="1534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ind w:left="0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2"/>
        <w:spacing w:before="0" w:after="0"/>
        <w:ind w:left="426"/>
        <w:jc w:val="left"/>
        <w:rPr>
          <w:rFonts w:hint="default" w:ascii="Times New Roman" w:hAnsi="Times New Roman" w:cs="Times New Roman"/>
          <w:sz w:val="40"/>
          <w:szCs w:val="44"/>
          <w:lang w:val="en-US"/>
        </w:rPr>
      </w:pPr>
      <w:bookmarkStart w:id="5" w:name="_Toc52217597"/>
      <w:bookmarkStart w:id="6" w:name="_Toc53683185"/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Notasi Algoritma Sekuensial II</w:t>
      </w:r>
      <w:bookmarkEnd w:id="5"/>
      <w:bookmarkEnd w:id="6"/>
    </w:p>
    <w:p>
      <w:pPr>
        <w:ind w:firstLine="72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Menghitung luas lingkaran, dengan jari-jari(r) diinputkan oleh user dari keyboard.</w:t>
      </w:r>
    </w:p>
    <w:p>
      <w:pPr>
        <w:ind w:firstLine="720"/>
        <w:rPr>
          <w:rFonts w:hint="default" w:ascii="Times New Roman" w:hAnsi="Times New Roman" w:cs="Times New Roman"/>
          <w:sz w:val="22"/>
          <w:szCs w:val="28"/>
        </w:rPr>
      </w:pPr>
    </w:p>
    <w:p>
      <w:pPr>
        <w:ind w:firstLine="720"/>
        <w:rPr>
          <w:rFonts w:hint="default" w:ascii="Times New Roman" w:hAnsi="Times New Roman" w:cs="Times New Roman"/>
          <w:sz w:val="22"/>
          <w:szCs w:val="28"/>
        </w:rPr>
      </w:pPr>
    </w:p>
    <w:p>
      <w:pPr>
        <w:ind w:firstLine="720"/>
        <w:rPr>
          <w:rFonts w:hint="default" w:ascii="Times New Roman" w:hAnsi="Times New Roman" w:cs="Times New Roman"/>
          <w:sz w:val="22"/>
          <w:szCs w:val="28"/>
        </w:rPr>
      </w:pPr>
    </w:p>
    <w:p>
      <w:pPr>
        <w:pStyle w:val="12"/>
        <w:numPr>
          <w:ilvl w:val="0"/>
          <w:numId w:val="0"/>
        </w:numPr>
        <w:spacing w:before="0" w:after="0"/>
        <w:jc w:val="center"/>
        <w:rPr>
          <w:rFonts w:hint="default" w:ascii="Times New Roman" w:hAnsi="Times New Roman" w:cs="Times New Roman"/>
          <w:sz w:val="40"/>
          <w:szCs w:val="44"/>
          <w:lang w:val="en-US"/>
        </w:rPr>
      </w:pPr>
      <w:r>
        <w:rPr>
          <w:rFonts w:hint="default" w:ascii="Times New Roman" w:hAnsi="Times New Roman" w:cs="Times New Roman"/>
          <w:sz w:val="40"/>
          <w:szCs w:val="36"/>
        </w:rPr>
        <w:drawing>
          <wp:inline distT="0" distB="0" distL="114300" distR="114300">
            <wp:extent cx="3253740" cy="4126865"/>
            <wp:effectExtent l="0" t="0" r="3810" b="698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30281" t="17226" r="39215" b="1399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3"/>
        <w:ind w:left="1440"/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6"/>
          <w:lang w:val="en-US"/>
        </w:rPr>
      </w:pPr>
    </w:p>
    <w:p>
      <w:pPr>
        <w:pStyle w:val="12"/>
        <w:spacing w:after="0"/>
        <w:ind w:left="426"/>
        <w:jc w:val="left"/>
        <w:rPr>
          <w:rFonts w:hint="default" w:ascii="Times New Roman" w:hAnsi="Times New Roman" w:cs="Times New Roman"/>
          <w:sz w:val="36"/>
          <w:szCs w:val="32"/>
        </w:rPr>
      </w:pPr>
      <w:bookmarkStart w:id="7" w:name="_Toc52217598"/>
      <w:bookmarkStart w:id="8" w:name="_Toc53683187"/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Notasi Algoritma Seleksi</w:t>
      </w:r>
      <w:bookmarkEnd w:id="7"/>
      <w:bookmarkEnd w:id="8"/>
    </w:p>
    <w:p>
      <w:pPr>
        <w:ind w:left="709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Terdapat 2 penilaian indeks prestasi akademik (IPK). Mahasiswa dikatakan berprestasi “Cumlaude” jika IPK lebih besar atau sama dengan 3.50. Mahasiswa dikatakan berprestasi “Cukup” jika IPK kurang dari 3.50.</w:t>
      </w:r>
    </w:p>
    <w:p>
      <w:pPr>
        <w:ind w:left="709"/>
        <w:rPr>
          <w:rFonts w:hint="default" w:ascii="Times New Roman" w:hAnsi="Times New Roman" w:cs="Times New Roman"/>
          <w:sz w:val="22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8"/>
        </w:rPr>
      </w:pPr>
      <w:r>
        <w:drawing>
          <wp:inline distT="0" distB="0" distL="114300" distR="114300">
            <wp:extent cx="4144010" cy="4198620"/>
            <wp:effectExtent l="0" t="0" r="8890" b="1143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30958" t="17046" r="30786" b="14068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ind w:left="709"/>
        <w:jc w:val="center"/>
        <w:rPr>
          <w:rFonts w:hint="default" w:ascii="Times New Roman" w:hAnsi="Times New Roman" w:cs="Times New Roman"/>
          <w:sz w:val="22"/>
          <w:szCs w:val="28"/>
        </w:rPr>
      </w:pPr>
    </w:p>
    <w:p>
      <w:pPr>
        <w:rPr>
          <w:rFonts w:hint="default" w:ascii="Times New Roman" w:hAnsi="Times New Roman" w:cs="Times New Roman"/>
          <w:sz w:val="22"/>
          <w:szCs w:val="28"/>
        </w:rPr>
      </w:pPr>
    </w:p>
    <w:p>
      <w:pPr>
        <w:pStyle w:val="12"/>
        <w:spacing w:after="0"/>
        <w:ind w:left="426"/>
        <w:jc w:val="left"/>
        <w:rPr>
          <w:rFonts w:hint="default" w:ascii="Times New Roman" w:hAnsi="Times New Roman" w:cs="Times New Roman"/>
          <w:sz w:val="36"/>
          <w:szCs w:val="32"/>
          <w:lang w:val="en-US"/>
        </w:rPr>
      </w:pPr>
      <w:bookmarkStart w:id="9" w:name="_Toc52217599"/>
      <w:bookmarkStart w:id="10" w:name="_Toc53683188"/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Notasi Algoritma Perulangan</w:t>
      </w:r>
      <w:bookmarkEnd w:id="9"/>
      <w:bookmarkEnd w:id="10"/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</w:p>
    <w:p>
      <w:pPr>
        <w:ind w:firstLine="72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Program untuk menampilkan:</w:t>
      </w: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 xml:space="preserve">Saya suka programming </w:t>
      </w: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Saya suka programming</w:t>
      </w: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Saya suka programming</w:t>
      </w: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Saya suka programming</w:t>
      </w: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Saya suka programming</w:t>
      </w: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(Menggunakan notasi algoritma perulangan)</w:t>
      </w: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ind w:left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</w:rPr>
        <w:drawing>
          <wp:inline distT="0" distB="0" distL="114300" distR="114300">
            <wp:extent cx="3843655" cy="4505325"/>
            <wp:effectExtent l="0" t="0" r="4445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l="32280" t="20097" r="35985" b="13780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ind w:left="0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ind w:left="0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ind w:left="0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ind w:left="0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3"/>
        <w:autoSpaceDE w:val="0"/>
        <w:autoSpaceDN w:val="0"/>
        <w:adjustRightInd w:val="0"/>
        <w:ind w:left="0"/>
        <w:rPr>
          <w:rFonts w:hint="default" w:ascii="Times New Roman" w:hAnsi="Times New Roman" w:cs="Times New Roman"/>
          <w:sz w:val="22"/>
          <w:szCs w:val="28"/>
          <w:lang w:val="en-US"/>
        </w:rPr>
      </w:pPr>
    </w:p>
    <w:p>
      <w:pPr>
        <w:pStyle w:val="12"/>
        <w:spacing w:after="0"/>
        <w:ind w:left="426"/>
        <w:jc w:val="left"/>
        <w:rPr>
          <w:rFonts w:hint="default" w:ascii="Times New Roman" w:hAnsi="Times New Roman" w:cs="Times New Roman"/>
          <w:sz w:val="36"/>
          <w:szCs w:val="32"/>
          <w:lang w:val="en-US"/>
        </w:rPr>
      </w:pPr>
      <w:bookmarkStart w:id="11" w:name="_Toc53683189"/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Notasi Algoritma Seleksi</w:t>
      </w:r>
      <w:bookmarkEnd w:id="11"/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Studi Kasus: Resi pengiriman paket</w:t>
      </w:r>
    </w:p>
    <w:p>
      <w:pPr>
        <w:pStyle w:val="13"/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Untuk mengirim paket melalui PT. Express dikenakan biaya sebagai berikut: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Biaya administrasi Rp 5.000.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Biaya per kg adalah Rp 10.000.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Bila barang pecah belah harus ditambahkan biaya asuransi sebesar Rp 15.000.</w:t>
      </w:r>
    </w:p>
    <w:p>
      <w:pPr>
        <w:autoSpaceDE w:val="0"/>
        <w:autoSpaceDN w:val="0"/>
        <w:adjustRightInd w:val="0"/>
        <w:ind w:left="720"/>
        <w:jc w:val="left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Buatlah flowchart untuk mencetak Resi pengiriman yang harus diberikan kepada customer PT Express.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drawing>
          <wp:inline distT="0" distB="0" distL="114300" distR="114300">
            <wp:extent cx="4058285" cy="4613910"/>
            <wp:effectExtent l="0" t="0" r="18415" b="1524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rcRect l="31210" t="17459" r="35339" b="14947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>
      <w:pPr>
        <w:rPr>
          <w:rFonts w:hint="default" w:ascii="Times New Roman" w:hAnsi="Times New Roman" w:cs="Times New Roman"/>
          <w:sz w:val="22"/>
          <w:szCs w:val="28"/>
        </w:rPr>
      </w:pPr>
    </w:p>
    <w:sectPr>
      <w:footerReference r:id="rId5" w:type="default"/>
      <w:pgSz w:w="11906" w:h="16838"/>
      <w:pgMar w:top="2218" w:right="851" w:bottom="1871" w:left="1138" w:header="851" w:footer="851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New Tai Lue">
    <w:panose1 w:val="020B0502040204020203"/>
    <w:charset w:val="00"/>
    <w:family w:val="swiss"/>
    <w:pitch w:val="default"/>
    <w:sig w:usb0="00000003" w:usb1="00000000" w:usb2="8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923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222"/>
      <w:gridCol w:w="170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8" w:hRule="atLeast"/>
      </w:trPr>
      <w:tc>
        <w:tcPr>
          <w:tcW w:w="8222" w:type="dxa"/>
          <w:noWrap w:val="0"/>
          <w:vAlign w:val="top"/>
        </w:tcPr>
        <w:p>
          <w:pPr>
            <w:spacing w:before="40" w:after="40"/>
            <w:ind w:right="-57"/>
            <w:rPr>
              <w:rFonts w:cs="Microsoft New Tai Lue"/>
              <w:sz w:val="18"/>
              <w:szCs w:val="18"/>
              <w:lang w:val="en-US"/>
            </w:rPr>
          </w:pPr>
          <w:r>
            <w:rPr>
              <w:rFonts w:cs="Microsoft New Tai Lue"/>
              <w:sz w:val="18"/>
              <w:szCs w:val="18"/>
              <w:lang w:val="en-US"/>
            </w:rPr>
            <w:t>Tugas I - Laporan Tugas Notasi Algoritma</w:t>
          </w:r>
        </w:p>
      </w:tc>
      <w:tc>
        <w:tcPr>
          <w:tcW w:w="1701" w:type="dxa"/>
          <w:noWrap w:val="0"/>
          <w:vAlign w:val="top"/>
        </w:tcPr>
        <w:p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</w:rPr>
            <w:t>iii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923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222"/>
      <w:gridCol w:w="170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8" w:hRule="atLeast"/>
      </w:trPr>
      <w:tc>
        <w:tcPr>
          <w:tcW w:w="8222" w:type="dxa"/>
          <w:noWrap w:val="0"/>
          <w:vAlign w:val="top"/>
        </w:tcPr>
        <w:p>
          <w:pPr>
            <w:spacing w:before="40" w:after="40"/>
            <w:ind w:right="-57"/>
            <w:rPr>
              <w:rFonts w:cs="Microsoft New Tai Lue"/>
              <w:sz w:val="18"/>
              <w:szCs w:val="18"/>
              <w:lang w:val="de-DE"/>
            </w:rPr>
          </w:pPr>
          <w:r>
            <w:rPr>
              <w:rFonts w:cs="Microsoft New Tai Lue"/>
              <w:sz w:val="18"/>
              <w:szCs w:val="18"/>
              <w:lang w:val="en-US"/>
            </w:rPr>
            <w:t>Tugas I - Laporan Tugas Notasi Algoritma</w:t>
          </w:r>
        </w:p>
      </w:tc>
      <w:tc>
        <w:tcPr>
          <w:tcW w:w="1701" w:type="dxa"/>
          <w:noWrap w:val="0"/>
          <w:vAlign w:val="top"/>
        </w:tcPr>
        <w:p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</w:rPr>
            <w:t>4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>
    <w:pPr>
      <w:pStyle w:val="2"/>
      <w:spacing w:before="40"/>
      <w:rPr>
        <w:rFonts w:cs="Microsoft New Tai Lue"/>
        <w:i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61"/>
      <w:gridCol w:w="788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737" w:hRule="atLeast"/>
      </w:trPr>
      <w:tc>
        <w:tcPr>
          <w:tcW w:w="1413" w:type="dxa"/>
          <w:noWrap w:val="0"/>
          <w:vAlign w:val="center"/>
        </w:tcPr>
        <w:p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/>
              <w:sz w:val="28"/>
              <w:szCs w:val="28"/>
              <w:lang w:val="en-US"/>
            </w:rPr>
            <w:drawing>
              <wp:inline distT="0" distB="0" distL="114300" distR="114300">
                <wp:extent cx="546100" cy="573405"/>
                <wp:effectExtent l="0" t="0" r="6350" b="1714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noWrap w:val="0"/>
          <w:vAlign w:val="center"/>
        </w:tcPr>
        <w:p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  <w:lang w:val="en-US"/>
            </w:rPr>
            <w:t>Tugas I</w:t>
          </w:r>
        </w:p>
        <w:p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  <w:lang w:val="en-US"/>
            </w:rPr>
            <w:t>Notasi Algoritma</w:t>
          </w:r>
        </w:p>
        <w:p>
          <w:pPr>
            <w:ind w:left="-113" w:right="-113"/>
            <w:rPr>
              <w:szCs w:val="20"/>
              <w:lang w:val="en-US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911" w:type="dxa"/>
          <w:gridSpan w:val="2"/>
          <w:noWrap w:val="0"/>
          <w:vAlign w:val="top"/>
        </w:tcPr>
        <w:p>
          <w:pPr>
            <w:spacing w:before="40" w:after="40"/>
            <w:ind w:left="-57" w:right="-57"/>
            <w:rPr>
              <w:rFonts w:hint="default"/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</w:t>
          </w:r>
          <w:r>
            <w:rPr>
              <w:rFonts w:hint="default"/>
              <w:sz w:val="18"/>
              <w:szCs w:val="18"/>
              <w:lang w:val="en-US"/>
            </w:rPr>
            <w:t>Koandres</w:t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3BB9"/>
    <w:multiLevelType w:val="multilevel"/>
    <w:tmpl w:val="279C3BB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A70FD7"/>
    <w:multiLevelType w:val="multilevel"/>
    <w:tmpl w:val="31A70FD7"/>
    <w:lvl w:ilvl="0" w:tentative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 w:tentative="0">
      <w:start w:val="1"/>
      <w:numFmt w:val="decimal"/>
      <w:pStyle w:val="1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33FE2"/>
    <w:rsid w:val="01B42107"/>
    <w:rsid w:val="437A4880"/>
    <w:rsid w:val="5A9B202F"/>
    <w:rsid w:val="609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icrosoft New Tai Lue" w:hAnsi="Microsoft New Tai Lue" w:eastAsia="SimSun" w:cs="Times New Roman"/>
      <w:szCs w:val="22"/>
      <w:lang w:val="id-ID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513"/>
        <w:tab w:val="right" w:pos="9026"/>
      </w:tabs>
    </w:p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  <w:pPr>
      <w:tabs>
        <w:tab w:val="left" w:pos="400"/>
        <w:tab w:val="right" w:leader="dot" w:pos="9921"/>
      </w:tabs>
      <w:spacing w:after="100"/>
    </w:pPr>
  </w:style>
  <w:style w:type="paragraph" w:styleId="5">
    <w:name w:val="toc 2"/>
    <w:basedOn w:val="1"/>
    <w:next w:val="1"/>
    <w:unhideWhenUsed/>
    <w:qFormat/>
    <w:uiPriority w:val="39"/>
    <w:pPr>
      <w:spacing w:after="100"/>
      <w:ind w:left="200"/>
    </w:pPr>
  </w:style>
  <w:style w:type="character" w:styleId="7">
    <w:name w:val="Hyperlink"/>
    <w:unhideWhenUsed/>
    <w:qFormat/>
    <w:uiPriority w:val="99"/>
    <w:rPr>
      <w:color w:val="0563C1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fsn Heading 1 no number"/>
    <w:qFormat/>
    <w:uiPriority w:val="0"/>
    <w:pPr>
      <w:pageBreakBefore/>
      <w:pBdr>
        <w:bottom w:val="single" w:color="0070C0" w:sz="12" w:space="1"/>
      </w:pBdr>
      <w:spacing w:before="120"/>
      <w:jc w:val="both"/>
      <w:outlineLvl w:val="0"/>
    </w:pPr>
    <w:rPr>
      <w:rFonts w:ascii="Microsoft New Tai Lue" w:hAnsi="Microsoft New Tai Lue" w:eastAsia="SimSun" w:cs="Times New Roman"/>
      <w:b/>
      <w:color w:val="0070C0"/>
      <w:sz w:val="40"/>
      <w:szCs w:val="40"/>
      <w:lang w:val="id-ID" w:eastAsia="en-US" w:bidi="ar-SA"/>
    </w:rPr>
  </w:style>
  <w:style w:type="paragraph" w:customStyle="1" w:styleId="11">
    <w:name w:val="fsn Heading 1"/>
    <w:qFormat/>
    <w:uiPriority w:val="0"/>
    <w:pPr>
      <w:pageBreakBefore/>
      <w:numPr>
        <w:ilvl w:val="0"/>
        <w:numId w:val="1"/>
      </w:numPr>
      <w:pBdr>
        <w:bottom w:val="single" w:color="0070C0" w:sz="12" w:space="1"/>
      </w:pBdr>
      <w:spacing w:before="120"/>
      <w:jc w:val="both"/>
      <w:outlineLvl w:val="0"/>
    </w:pPr>
    <w:rPr>
      <w:rFonts w:ascii="Microsoft New Tai Lue" w:hAnsi="Microsoft New Tai Lue" w:eastAsia="SimSun" w:cs="Times New Roman"/>
      <w:b/>
      <w:color w:val="0070C0"/>
      <w:sz w:val="40"/>
      <w:szCs w:val="40"/>
      <w:lang w:val="id-ID" w:eastAsia="en-US" w:bidi="ar-SA"/>
    </w:rPr>
  </w:style>
  <w:style w:type="paragraph" w:customStyle="1" w:styleId="12">
    <w:name w:val="fsn Heading 2"/>
    <w:qFormat/>
    <w:uiPriority w:val="0"/>
    <w:pPr>
      <w:numPr>
        <w:ilvl w:val="1"/>
        <w:numId w:val="1"/>
      </w:numPr>
      <w:spacing w:before="360" w:after="60"/>
      <w:jc w:val="both"/>
      <w:outlineLvl w:val="1"/>
    </w:pPr>
    <w:rPr>
      <w:rFonts w:ascii="Microsoft New Tai Lue" w:hAnsi="Microsoft New Tai Lue" w:eastAsia="SimSun" w:cs="Times New Roman"/>
      <w:b/>
      <w:color w:val="0070C0"/>
      <w:sz w:val="32"/>
      <w:szCs w:val="28"/>
      <w:lang w:val="id-ID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2020-10-19T15:28:00Z</dcterms:created>
  <dc:creator>AWI</dc:creator>
  <cp:lastModifiedBy>AWI</cp:lastModifiedBy>
  <dcterms:modified xsi:type="dcterms:W3CDTF">2020-10-26T05:15:45Z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