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805E" w14:textId="752987BA" w:rsidR="00257184" w:rsidRPr="00C2131D" w:rsidRDefault="00355E80" w:rsidP="004217CB">
      <w:pPr>
        <w:spacing w:line="600" w:lineRule="exact"/>
        <w:jc w:val="center"/>
        <w:rPr>
          <w:rFonts w:ascii="宋体" w:hAnsi="宋体" w:hint="eastAsia"/>
          <w:b/>
          <w:sz w:val="44"/>
        </w:rPr>
      </w:pPr>
      <w:r w:rsidRPr="002F6FAE">
        <w:rPr>
          <w:rFonts w:eastAsia="方正大标宋简体"/>
          <w:noProof/>
          <w:sz w:val="44"/>
          <w:szCs w:val="44"/>
        </w:rPr>
        <mc:AlternateContent>
          <mc:Choice Requires="wps">
            <w:drawing>
              <wp:anchor distT="0" distB="0" distL="114300" distR="114300" simplePos="0" relativeHeight="251658240" behindDoc="0" locked="0" layoutInCell="1" allowOverlap="1" wp14:anchorId="739F6001" wp14:editId="443301FF">
                <wp:simplePos x="0" y="0"/>
                <wp:positionH relativeFrom="column">
                  <wp:posOffset>-933450</wp:posOffset>
                </wp:positionH>
                <wp:positionV relativeFrom="paragraph">
                  <wp:posOffset>-895350</wp:posOffset>
                </wp:positionV>
                <wp:extent cx="1133475" cy="1095375"/>
                <wp:effectExtent l="9525" t="9525" r="9525" b="952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33475" cy="109537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F3C59F" id="_x0000_t32" coordsize="21600,21600" o:spt="32" o:oned="t" path="m,l21600,21600e" filled="f">
                <v:path arrowok="t" fillok="f" o:connecttype="none"/>
                <o:lock v:ext="edit" shapetype="t"/>
              </v:shapetype>
              <v:shape id="AutoShape 3" o:spid="_x0000_s1026" type="#_x0000_t32" style="position:absolute;left:0;text-align:left;margin-left:-73.5pt;margin-top:-70.5pt;width:89.25pt;height:86.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">
                <v:stroke dashstyle="dash"/>
              </v:shape>
            </w:pict>
          </mc:Fallback>
        </mc:AlternateContent>
      </w:r>
      <w:r w:rsidR="00B91B2B">
        <w:rPr>
          <w:rFonts w:ascii="宋体" w:hAnsi="宋体" w:hint="eastAsia"/>
          <w:b/>
          <w:sz w:val="48"/>
          <w:szCs w:val="48"/>
        </w:rPr>
        <w:t>软件服务</w:t>
      </w:r>
      <w:r w:rsidR="00755BB7">
        <w:rPr>
          <w:rFonts w:ascii="宋体" w:hAnsi="宋体" w:hint="eastAsia"/>
          <w:b/>
          <w:sz w:val="48"/>
          <w:szCs w:val="48"/>
        </w:rPr>
        <w:t>工程课后作业</w:t>
      </w:r>
      <w:r w:rsidR="008F22D9">
        <w:rPr>
          <w:rFonts w:ascii="宋体" w:hAnsi="宋体" w:hint="eastAsia"/>
          <w:b/>
          <w:sz w:val="48"/>
          <w:szCs w:val="48"/>
        </w:rPr>
        <w:t>（1）</w:t>
      </w:r>
    </w:p>
    <w:p w14:paraId="672672E8" w14:textId="60B49EFD" w:rsidR="00257184" w:rsidRPr="004813CC" w:rsidRDefault="00355E80" w:rsidP="00257184">
      <w:pPr>
        <w:widowControl/>
        <w:spacing w:before="100" w:beforeAutospacing="1" w:after="100" w:afterAutospacing="1"/>
        <w:ind w:right="-2"/>
        <w:rPr>
          <w:rFonts w:eastAsia="黑体"/>
          <w:sz w:val="28"/>
          <w:u w:val="single"/>
        </w:rPr>
      </w:pPr>
      <w:r>
        <w:rPr>
          <w:noProof/>
        </w:rPr>
        <mc:AlternateContent>
          <mc:Choice Requires="wps">
            <w:drawing>
              <wp:anchor distT="4294967295" distB="4294967295" distL="114300" distR="114300" simplePos="0" relativeHeight="251660288" behindDoc="0" locked="0" layoutInCell="1" allowOverlap="1" wp14:anchorId="73E06262" wp14:editId="022B4623">
                <wp:simplePos x="0" y="0"/>
                <wp:positionH relativeFrom="column">
                  <wp:posOffset>-29636</wp:posOffset>
                </wp:positionH>
                <wp:positionV relativeFrom="paragraph">
                  <wp:posOffset>507056</wp:posOffset>
                </wp:positionV>
                <wp:extent cx="560070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86289" id="Line 5"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39.95pt" to="438.6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" strokeweight="1.25pt"/>
            </w:pict>
          </mc:Fallback>
        </mc:AlternateContent>
      </w:r>
      <w:r w:rsidR="00257184">
        <w:rPr>
          <w:rFonts w:hint="eastAsia"/>
        </w:rPr>
        <w:t>姓名：</w:t>
      </w:r>
      <w:r w:rsidR="00F67BA1">
        <w:rPr>
          <w:rFonts w:hint="eastAsia"/>
          <w:u w:val="single"/>
        </w:rPr>
        <w:t xml:space="preserve"> </w:t>
      </w:r>
      <w:r w:rsidR="00F20ACF">
        <w:rPr>
          <w:rFonts w:hint="eastAsia"/>
          <w:u w:val="single"/>
        </w:rPr>
        <w:t>张鑫</w:t>
      </w:r>
      <w:r w:rsidR="00F67BA1">
        <w:rPr>
          <w:u w:val="single"/>
        </w:rPr>
        <w:t xml:space="preserve">  </w:t>
      </w:r>
      <w:r w:rsidR="00257184">
        <w:rPr>
          <w:rFonts w:hint="eastAsia"/>
        </w:rPr>
        <w:t xml:space="preserve"> </w:t>
      </w:r>
      <w:r w:rsidR="00257184">
        <w:rPr>
          <w:rFonts w:hint="eastAsia"/>
        </w:rPr>
        <w:t>学号：</w:t>
      </w:r>
      <w:r w:rsidR="00F67BA1">
        <w:rPr>
          <w:u w:val="single"/>
        </w:rPr>
        <w:t xml:space="preserve"> </w:t>
      </w:r>
      <w:r w:rsidR="00F20ACF">
        <w:rPr>
          <w:rFonts w:hint="eastAsia"/>
          <w:u w:val="single"/>
        </w:rPr>
        <w:t>20231120003</w:t>
      </w:r>
      <w:r w:rsidR="00F67BA1">
        <w:rPr>
          <w:u w:val="single"/>
        </w:rPr>
        <w:t xml:space="preserve"> </w:t>
      </w:r>
      <w:r w:rsidR="00257184">
        <w:rPr>
          <w:rFonts w:hint="eastAsia"/>
        </w:rPr>
        <w:t xml:space="preserve"> </w:t>
      </w:r>
      <w:r w:rsidR="00257184">
        <w:rPr>
          <w:rFonts w:hint="eastAsia"/>
        </w:rPr>
        <w:t>专业</w:t>
      </w:r>
      <w:r w:rsidR="00257184">
        <w:t>：</w:t>
      </w:r>
      <w:r w:rsidR="00F67BA1">
        <w:rPr>
          <w:rFonts w:hint="eastAsia"/>
          <w:u w:val="single"/>
        </w:rPr>
        <w:t xml:space="preserve"> </w:t>
      </w:r>
      <w:r w:rsidR="00F20ACF">
        <w:rPr>
          <w:rFonts w:hint="eastAsia"/>
          <w:u w:val="single"/>
        </w:rPr>
        <w:t>软件工程</w:t>
      </w:r>
      <w:r w:rsidR="00F67BA1">
        <w:rPr>
          <w:u w:val="single"/>
        </w:rPr>
        <w:t xml:space="preserve">  </w:t>
      </w:r>
      <w:r w:rsidR="00257184" w:rsidRPr="00A915C5">
        <w:rPr>
          <w:rFonts w:hint="eastAsia"/>
        </w:rPr>
        <w:t xml:space="preserve"> </w:t>
      </w:r>
      <w:r w:rsidR="00257184">
        <w:rPr>
          <w:rFonts w:hint="eastAsia"/>
        </w:rPr>
        <w:t>日期：</w:t>
      </w:r>
      <w:r w:rsidR="00F67BA1">
        <w:rPr>
          <w:u w:val="single"/>
        </w:rPr>
        <w:t xml:space="preserve"> </w:t>
      </w:r>
      <w:r w:rsidR="00F20ACF">
        <w:rPr>
          <w:rFonts w:hint="eastAsia"/>
          <w:u w:val="single"/>
        </w:rPr>
        <w:t>2026.6.30</w:t>
      </w:r>
      <w:r w:rsidR="00F67BA1">
        <w:rPr>
          <w:u w:val="single"/>
        </w:rPr>
        <w:t xml:space="preserve">  </w:t>
      </w:r>
      <w:r w:rsidR="00257184" w:rsidRPr="001E0EF1">
        <w:rPr>
          <w:rFonts w:hint="eastAsia"/>
        </w:rPr>
        <w:t xml:space="preserve"> </w:t>
      </w:r>
      <w:r w:rsidR="00257184">
        <w:rPr>
          <w:rFonts w:hint="eastAsia"/>
        </w:rPr>
        <w:t>成绩：</w:t>
      </w:r>
      <w:r w:rsidR="00257184">
        <w:rPr>
          <w:rFonts w:hint="eastAsia"/>
          <w:u w:val="single"/>
        </w:rPr>
        <w:t xml:space="preserve">      </w:t>
      </w:r>
      <w:r w:rsidR="00497637">
        <w:rPr>
          <w:u w:val="single"/>
        </w:rPr>
        <w:t xml:space="preserve"> </w:t>
      </w:r>
      <w:r w:rsidR="00257184">
        <w:rPr>
          <w:rFonts w:hint="eastAsia"/>
          <w:u w:val="single"/>
        </w:rPr>
        <w:t xml:space="preserve">   </w:t>
      </w:r>
    </w:p>
    <w:p w14:paraId="71DC8B8C" w14:textId="2AEBF049" w:rsidR="00755BB7" w:rsidRDefault="004F57C5" w:rsidP="00755BB7">
      <w:pPr>
        <w:numPr>
          <w:ilvl w:val="0"/>
          <w:numId w:val="21"/>
        </w:numPr>
        <w:ind w:rightChars="12" w:right="25"/>
        <w:rPr>
          <w:rFonts w:ascii="宋体" w:hAnsi="宋体" w:cs="宋体" w:hint="eastAsia"/>
          <w:b/>
          <w:bCs/>
          <w:kern w:val="0"/>
          <w:sz w:val="24"/>
        </w:rPr>
      </w:pPr>
      <w:r>
        <w:rPr>
          <w:rFonts w:ascii="宋体" w:hAnsi="宋体" w:cs="宋体" w:hint="eastAsia"/>
          <w:b/>
          <w:bCs/>
          <w:kern w:val="0"/>
          <w:sz w:val="24"/>
        </w:rPr>
        <w:t>解释分布式与集群的概念，并讨论其区别。</w:t>
      </w:r>
      <w:r w:rsidR="00755BB7" w:rsidRPr="0029627F">
        <w:rPr>
          <w:rFonts w:ascii="宋体" w:hAnsi="宋体" w:cs="宋体" w:hint="eastAsia"/>
          <w:b/>
          <w:bCs/>
          <w:kern w:val="0"/>
          <w:sz w:val="24"/>
        </w:rPr>
        <w:t>（1</w:t>
      </w:r>
      <w:r w:rsidR="00755BB7">
        <w:rPr>
          <w:rFonts w:ascii="宋体" w:hAnsi="宋体" w:cs="宋体"/>
          <w:b/>
          <w:bCs/>
          <w:kern w:val="0"/>
          <w:sz w:val="24"/>
        </w:rPr>
        <w:t>0</w:t>
      </w:r>
      <w:r w:rsidR="00755BB7" w:rsidRPr="0029627F">
        <w:rPr>
          <w:rFonts w:ascii="宋体" w:hAnsi="宋体" w:cs="宋体" w:hint="eastAsia"/>
          <w:b/>
          <w:bCs/>
          <w:kern w:val="0"/>
          <w:sz w:val="24"/>
        </w:rPr>
        <w:t>分）</w:t>
      </w:r>
    </w:p>
    <w:p w14:paraId="50CB0C9D" w14:textId="77777777" w:rsidR="00A11554" w:rsidRPr="00A11554" w:rsidRDefault="00A11554" w:rsidP="00F20ACF">
      <w:pPr>
        <w:ind w:left="360" w:rightChars="12" w:right="25" w:firstLineChars="200" w:firstLine="480"/>
        <w:rPr>
          <w:rFonts w:ascii="宋体" w:hAnsi="宋体" w:cs="宋体" w:hint="eastAsia"/>
          <w:kern w:val="0"/>
          <w:sz w:val="24"/>
        </w:rPr>
      </w:pPr>
      <w:r w:rsidRPr="00A11554">
        <w:rPr>
          <w:rFonts w:ascii="宋体" w:hAnsi="宋体" w:cs="宋体" w:hint="eastAsia"/>
          <w:kern w:val="0"/>
          <w:sz w:val="24"/>
        </w:rPr>
        <w:t>答：集群（Cluster） 是指将多台服务器集中在一起，协同工作以提供同一业务服务的系统。在客户端看来，一个集群就像一个单一的服务实体，但实际上它由一组服务器组成。集群的核心价值在于提供可扩展性（新节点可动态加入增强性能）和高可用性（通过服务实体冗余，一台故障后另一台可接管工作）。</w:t>
      </w:r>
    </w:p>
    <w:p w14:paraId="18AFC0A0" w14:textId="77777777" w:rsidR="00A11554" w:rsidRPr="00A11554" w:rsidRDefault="00A11554" w:rsidP="00F20ACF">
      <w:pPr>
        <w:ind w:left="360" w:rightChars="12" w:right="25" w:firstLineChars="200" w:firstLine="480"/>
        <w:rPr>
          <w:rFonts w:ascii="宋体" w:hAnsi="宋体" w:cs="宋体" w:hint="eastAsia"/>
          <w:kern w:val="0"/>
          <w:sz w:val="24"/>
        </w:rPr>
      </w:pPr>
    </w:p>
    <w:p w14:paraId="31332163" w14:textId="4B21E748" w:rsidR="00A11554" w:rsidRPr="00A11554" w:rsidRDefault="00A11554" w:rsidP="00F20ACF">
      <w:pPr>
        <w:ind w:left="360" w:rightChars="12" w:right="25" w:firstLineChars="200" w:firstLine="480"/>
        <w:rPr>
          <w:rFonts w:ascii="宋体" w:hAnsi="宋体" w:cs="宋体" w:hint="eastAsia"/>
          <w:kern w:val="0"/>
          <w:sz w:val="24"/>
        </w:rPr>
      </w:pPr>
      <w:r w:rsidRPr="00A11554">
        <w:rPr>
          <w:rFonts w:ascii="宋体" w:hAnsi="宋体" w:cs="宋体" w:hint="eastAsia"/>
          <w:kern w:val="0"/>
          <w:sz w:val="24"/>
        </w:rPr>
        <w:t>分布式（Distributed System） 是指将一个完整的业务系统拆分成多个不同的子业务，并将这些子业务部署在不同的服务器上，各节点通过网络协同完成整体任务。每个节点承担不同的业务职责。</w:t>
      </w:r>
    </w:p>
    <w:p w14:paraId="5435B206" w14:textId="77777777" w:rsidR="00A11554" w:rsidRPr="00A11554" w:rsidRDefault="00A11554" w:rsidP="00F20ACF">
      <w:pPr>
        <w:ind w:left="360" w:rightChars="12" w:right="25" w:firstLineChars="200" w:firstLine="480"/>
        <w:rPr>
          <w:rFonts w:ascii="宋体" w:hAnsi="宋体" w:cs="宋体" w:hint="eastAsia"/>
          <w:kern w:val="0"/>
          <w:sz w:val="24"/>
        </w:rPr>
      </w:pPr>
    </w:p>
    <w:p w14:paraId="08E2E1B8" w14:textId="026E1EEF" w:rsidR="00A11554" w:rsidRPr="00A11554" w:rsidRDefault="00A11554" w:rsidP="00F20ACF">
      <w:pPr>
        <w:ind w:left="360" w:rightChars="12" w:right="25" w:firstLineChars="200" w:firstLine="480"/>
        <w:rPr>
          <w:rFonts w:ascii="宋体" w:hAnsi="宋体" w:cs="宋体" w:hint="eastAsia"/>
          <w:kern w:val="0"/>
          <w:sz w:val="24"/>
        </w:rPr>
      </w:pPr>
      <w:r w:rsidRPr="00A11554">
        <w:rPr>
          <w:rFonts w:ascii="宋体" w:hAnsi="宋体" w:cs="宋体" w:hint="eastAsia"/>
          <w:kern w:val="0"/>
          <w:sz w:val="24"/>
        </w:rPr>
        <w:t>二者区别如下：</w:t>
      </w:r>
    </w:p>
    <w:tbl>
      <w:tblPr>
        <w:tblStyle w:val="a3"/>
        <w:tblW w:w="0" w:type="auto"/>
        <w:tblInd w:w="360" w:type="dxa"/>
        <w:tblLook w:val="04A0" w:firstRow="1" w:lastRow="0" w:firstColumn="1" w:lastColumn="0" w:noHBand="0" w:noVBand="1"/>
      </w:tblPr>
      <w:tblGrid>
        <w:gridCol w:w="1478"/>
        <w:gridCol w:w="3827"/>
        <w:gridCol w:w="3325"/>
      </w:tblGrid>
      <w:tr w:rsidR="00A11554" w:rsidRPr="00A11554" w14:paraId="0013DFF4" w14:textId="77777777" w:rsidTr="00A11554">
        <w:tc>
          <w:tcPr>
            <w:tcW w:w="1478" w:type="dxa"/>
          </w:tcPr>
          <w:p w14:paraId="1159350E"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对比维度</w:t>
            </w:r>
          </w:p>
        </w:tc>
        <w:tc>
          <w:tcPr>
            <w:tcW w:w="3827" w:type="dxa"/>
          </w:tcPr>
          <w:p w14:paraId="2655258A"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集群</w:t>
            </w:r>
          </w:p>
        </w:tc>
        <w:tc>
          <w:tcPr>
            <w:tcW w:w="3325" w:type="dxa"/>
          </w:tcPr>
          <w:p w14:paraId="2B8DF59A"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分布式</w:t>
            </w:r>
          </w:p>
        </w:tc>
      </w:tr>
      <w:tr w:rsidR="00A11554" w:rsidRPr="00A11554" w14:paraId="2CF26D26" w14:textId="77777777" w:rsidTr="00A11554">
        <w:tc>
          <w:tcPr>
            <w:tcW w:w="1478" w:type="dxa"/>
          </w:tcPr>
          <w:p w14:paraId="1583404D"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工作方式</w:t>
            </w:r>
          </w:p>
        </w:tc>
        <w:tc>
          <w:tcPr>
            <w:tcW w:w="3827" w:type="dxa"/>
          </w:tcPr>
          <w:p w14:paraId="67468757"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多台服务器做同一件事</w:t>
            </w:r>
          </w:p>
        </w:tc>
        <w:tc>
          <w:tcPr>
            <w:tcW w:w="3325" w:type="dxa"/>
          </w:tcPr>
          <w:p w14:paraId="17C2F309"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多台服务器做不同的事</w:t>
            </w:r>
          </w:p>
        </w:tc>
      </w:tr>
      <w:tr w:rsidR="00A11554" w:rsidRPr="00A11554" w14:paraId="5839B8B8" w14:textId="77777777" w:rsidTr="00A11554">
        <w:tc>
          <w:tcPr>
            <w:tcW w:w="1478" w:type="dxa"/>
          </w:tcPr>
          <w:p w14:paraId="6B520C37"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目标</w:t>
            </w:r>
          </w:p>
        </w:tc>
        <w:tc>
          <w:tcPr>
            <w:tcW w:w="3827" w:type="dxa"/>
          </w:tcPr>
          <w:p w14:paraId="45AB89C6"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通过提高单位时间内执行的任务数提升效率（横向扩展）</w:t>
            </w:r>
          </w:p>
        </w:tc>
        <w:tc>
          <w:tcPr>
            <w:tcW w:w="3325" w:type="dxa"/>
          </w:tcPr>
          <w:p w14:paraId="60D14B11"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通过缩短单个任务的执行时间提升效率（任务拆分）</w:t>
            </w:r>
          </w:p>
        </w:tc>
      </w:tr>
      <w:tr w:rsidR="00A11554" w:rsidRPr="00A11554" w14:paraId="2A85E503" w14:textId="77777777" w:rsidTr="00A11554">
        <w:tc>
          <w:tcPr>
            <w:tcW w:w="1478" w:type="dxa"/>
          </w:tcPr>
          <w:p w14:paraId="39705A1D"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组织性</w:t>
            </w:r>
          </w:p>
        </w:tc>
        <w:tc>
          <w:tcPr>
            <w:tcW w:w="3827" w:type="dxa"/>
          </w:tcPr>
          <w:p w14:paraId="263DDA43"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有较强的组织性，节点间有统一调度</w:t>
            </w:r>
          </w:p>
        </w:tc>
        <w:tc>
          <w:tcPr>
            <w:tcW w:w="3325" w:type="dxa"/>
          </w:tcPr>
          <w:p w14:paraId="2DEAFA02"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组织较松散，各节点完成不同业务</w:t>
            </w:r>
          </w:p>
        </w:tc>
      </w:tr>
      <w:tr w:rsidR="00A11554" w:rsidRPr="00A11554" w14:paraId="6F5B00D7" w14:textId="77777777" w:rsidTr="00A11554">
        <w:tc>
          <w:tcPr>
            <w:tcW w:w="1478" w:type="dxa"/>
          </w:tcPr>
          <w:p w14:paraId="6DAF6619"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容错性</w:t>
            </w:r>
          </w:p>
        </w:tc>
        <w:tc>
          <w:tcPr>
            <w:tcW w:w="3827" w:type="dxa"/>
          </w:tcPr>
          <w:p w14:paraId="7CECCE41"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单节点故障可由其他节点接管</w:t>
            </w:r>
          </w:p>
        </w:tc>
        <w:tc>
          <w:tcPr>
            <w:tcW w:w="3325" w:type="dxa"/>
          </w:tcPr>
          <w:p w14:paraId="23B19983"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单节点故障会导致该业务</w:t>
            </w:r>
            <w:proofErr w:type="gramStart"/>
            <w:r w:rsidRPr="00A11554">
              <w:rPr>
                <w:rFonts w:ascii="宋体" w:hAnsi="宋体" w:cs="宋体" w:hint="eastAsia"/>
                <w:kern w:val="0"/>
                <w:sz w:val="24"/>
              </w:rPr>
              <w:t>不</w:t>
            </w:r>
            <w:proofErr w:type="gramEnd"/>
            <w:r w:rsidRPr="00A11554">
              <w:rPr>
                <w:rFonts w:ascii="宋体" w:hAnsi="宋体" w:cs="宋体" w:hint="eastAsia"/>
                <w:kern w:val="0"/>
                <w:sz w:val="24"/>
              </w:rPr>
              <w:t>可用</w:t>
            </w:r>
          </w:p>
        </w:tc>
      </w:tr>
      <w:tr w:rsidR="00A11554" w:rsidRPr="00A11554" w14:paraId="3BE6D189" w14:textId="77777777" w:rsidTr="00A11554">
        <w:tc>
          <w:tcPr>
            <w:tcW w:w="1478" w:type="dxa"/>
          </w:tcPr>
          <w:p w14:paraId="113C3889"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关系</w:t>
            </w:r>
          </w:p>
        </w:tc>
        <w:tc>
          <w:tcPr>
            <w:tcW w:w="3827" w:type="dxa"/>
          </w:tcPr>
          <w:p w14:paraId="4E51A022" w14:textId="77777777"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分布式中的每个节点都可以做成集群；集群不一定是分布式的</w:t>
            </w:r>
          </w:p>
        </w:tc>
        <w:tc>
          <w:tcPr>
            <w:tcW w:w="3325" w:type="dxa"/>
          </w:tcPr>
          <w:p w14:paraId="2C791351" w14:textId="1C4B0ECA" w:rsidR="00A11554" w:rsidRPr="00A11554" w:rsidRDefault="00A11554" w:rsidP="003F753A">
            <w:pPr>
              <w:ind w:rightChars="12" w:right="25"/>
              <w:rPr>
                <w:rFonts w:ascii="宋体" w:hAnsi="宋体" w:cs="宋体" w:hint="eastAsia"/>
                <w:kern w:val="0"/>
                <w:sz w:val="24"/>
              </w:rPr>
            </w:pPr>
            <w:r w:rsidRPr="00A11554">
              <w:rPr>
                <w:rFonts w:ascii="宋体" w:hAnsi="宋体" w:cs="宋体" w:hint="eastAsia"/>
                <w:kern w:val="0"/>
                <w:sz w:val="24"/>
              </w:rPr>
              <w:t>好的设计通常是</w:t>
            </w:r>
            <w:r>
              <w:rPr>
                <w:rFonts w:ascii="宋体" w:hAnsi="宋体" w:cs="宋体" w:hint="eastAsia"/>
                <w:kern w:val="0"/>
                <w:sz w:val="24"/>
              </w:rPr>
              <w:t>“</w:t>
            </w:r>
            <w:r w:rsidRPr="00A11554">
              <w:rPr>
                <w:rFonts w:ascii="宋体" w:hAnsi="宋体" w:cs="宋体" w:hint="eastAsia"/>
                <w:kern w:val="0"/>
                <w:sz w:val="24"/>
              </w:rPr>
              <w:t>分布式+集群</w:t>
            </w:r>
            <w:r>
              <w:rPr>
                <w:rFonts w:ascii="宋体" w:hAnsi="宋体" w:cs="宋体" w:hint="eastAsia"/>
                <w:kern w:val="0"/>
                <w:sz w:val="24"/>
              </w:rPr>
              <w:t>”</w:t>
            </w:r>
            <w:r w:rsidRPr="00A11554">
              <w:rPr>
                <w:rFonts w:ascii="宋体" w:hAnsi="宋体" w:cs="宋体" w:hint="eastAsia"/>
                <w:kern w:val="0"/>
                <w:sz w:val="24"/>
              </w:rPr>
              <w:t>的组合——</w:t>
            </w:r>
            <w:proofErr w:type="gramStart"/>
            <w:r w:rsidRPr="00A11554">
              <w:rPr>
                <w:rFonts w:ascii="宋体" w:hAnsi="宋体" w:cs="宋体" w:hint="eastAsia"/>
                <w:kern w:val="0"/>
                <w:sz w:val="24"/>
              </w:rPr>
              <w:t>先业务</w:t>
            </w:r>
            <w:proofErr w:type="gramEnd"/>
            <w:r w:rsidRPr="00A11554">
              <w:rPr>
                <w:rFonts w:ascii="宋体" w:hAnsi="宋体" w:cs="宋体" w:hint="eastAsia"/>
                <w:kern w:val="0"/>
                <w:sz w:val="24"/>
              </w:rPr>
              <w:t>拆分，再对每个子业务做集群部署</w:t>
            </w:r>
          </w:p>
        </w:tc>
      </w:tr>
    </w:tbl>
    <w:p w14:paraId="34E27CD6" w14:textId="77777777" w:rsidR="00755BB7" w:rsidRPr="0029627F" w:rsidRDefault="00755BB7" w:rsidP="00755BB7">
      <w:pPr>
        <w:ind w:left="360" w:rightChars="12" w:right="25"/>
        <w:rPr>
          <w:rFonts w:ascii="宋体" w:hAnsi="宋体" w:cs="宋体" w:hint="eastAsia"/>
          <w:b/>
          <w:bCs/>
          <w:kern w:val="0"/>
          <w:sz w:val="24"/>
        </w:rPr>
      </w:pPr>
    </w:p>
    <w:p w14:paraId="6FDBE4B2" w14:textId="5722D11C" w:rsidR="00755BB7" w:rsidRPr="00A04A9D" w:rsidRDefault="00735210" w:rsidP="00755BB7">
      <w:pPr>
        <w:numPr>
          <w:ilvl w:val="0"/>
          <w:numId w:val="21"/>
        </w:numPr>
        <w:ind w:rightChars="12" w:right="25"/>
        <w:rPr>
          <w:rFonts w:ascii="宋体" w:hAnsi="宋体" w:cs="宋体" w:hint="eastAsia"/>
          <w:b/>
          <w:bCs/>
          <w:kern w:val="0"/>
          <w:sz w:val="24"/>
        </w:rPr>
      </w:pPr>
      <w:r>
        <w:rPr>
          <w:rFonts w:ascii="宋体" w:hAnsi="宋体" w:cs="宋体" w:hint="eastAsia"/>
          <w:b/>
          <w:bCs/>
          <w:kern w:val="0"/>
          <w:sz w:val="24"/>
        </w:rPr>
        <w:t>什么是C</w:t>
      </w:r>
      <w:r>
        <w:rPr>
          <w:rFonts w:ascii="宋体" w:hAnsi="宋体" w:cs="宋体"/>
          <w:b/>
          <w:bCs/>
          <w:kern w:val="0"/>
          <w:sz w:val="24"/>
        </w:rPr>
        <w:t>AP</w:t>
      </w:r>
      <w:r>
        <w:rPr>
          <w:rFonts w:ascii="宋体" w:hAnsi="宋体" w:cs="宋体" w:hint="eastAsia"/>
          <w:b/>
          <w:bCs/>
          <w:kern w:val="0"/>
          <w:sz w:val="24"/>
        </w:rPr>
        <w:t>理论，如何处理C</w:t>
      </w:r>
      <w:r>
        <w:rPr>
          <w:rFonts w:ascii="宋体" w:hAnsi="宋体" w:cs="宋体"/>
          <w:b/>
          <w:bCs/>
          <w:kern w:val="0"/>
          <w:sz w:val="24"/>
        </w:rPr>
        <w:t>AP</w:t>
      </w:r>
      <w:r>
        <w:rPr>
          <w:rFonts w:ascii="宋体" w:hAnsi="宋体" w:cs="宋体" w:hint="eastAsia"/>
          <w:b/>
          <w:bCs/>
          <w:kern w:val="0"/>
          <w:sz w:val="24"/>
        </w:rPr>
        <w:t>的权衡问题，有什么标准？</w:t>
      </w:r>
      <w:r w:rsidR="00755BB7" w:rsidRPr="0029627F">
        <w:rPr>
          <w:rFonts w:ascii="宋体" w:hAnsi="宋体" w:cs="宋体" w:hint="eastAsia"/>
          <w:b/>
          <w:bCs/>
          <w:kern w:val="0"/>
          <w:sz w:val="24"/>
        </w:rPr>
        <w:t>（1</w:t>
      </w:r>
      <w:r w:rsidR="00755BB7" w:rsidRPr="0029627F">
        <w:rPr>
          <w:rFonts w:ascii="宋体" w:hAnsi="宋体" w:cs="宋体"/>
          <w:b/>
          <w:bCs/>
          <w:kern w:val="0"/>
          <w:sz w:val="24"/>
        </w:rPr>
        <w:t>0</w:t>
      </w:r>
      <w:r w:rsidR="00755BB7" w:rsidRPr="0029627F">
        <w:rPr>
          <w:rFonts w:ascii="宋体" w:hAnsi="宋体" w:cs="宋体" w:hint="eastAsia"/>
          <w:b/>
          <w:bCs/>
          <w:kern w:val="0"/>
          <w:sz w:val="24"/>
        </w:rPr>
        <w:t>分）</w:t>
      </w:r>
    </w:p>
    <w:p w14:paraId="6D2DB945" w14:textId="77777777" w:rsidR="00A11554" w:rsidRPr="00A11554" w:rsidRDefault="00A11554" w:rsidP="00F20ACF">
      <w:pPr>
        <w:ind w:left="360" w:rightChars="12" w:right="25" w:firstLineChars="200" w:firstLine="480"/>
        <w:rPr>
          <w:rFonts w:ascii="宋体" w:hAnsi="宋体" w:cs="宋体" w:hint="eastAsia"/>
          <w:kern w:val="0"/>
          <w:sz w:val="24"/>
        </w:rPr>
      </w:pPr>
      <w:r w:rsidRPr="00A11554">
        <w:rPr>
          <w:rFonts w:ascii="宋体" w:hAnsi="宋体" w:cs="宋体" w:hint="eastAsia"/>
          <w:kern w:val="0"/>
          <w:sz w:val="24"/>
        </w:rPr>
        <w:t>答：CAP理论由Eric Brewer于2000年提出，是分布式计算领域的著名定理。它指出：在一个分布式系统中，一致性（Consistency）、可用性（Availability）、分区容错性（Partition Tolerance） 这三个要素最多只能同时满足两个，不可能三者兼顾。</w:t>
      </w:r>
    </w:p>
    <w:p w14:paraId="1E5A86CA" w14:textId="77777777" w:rsidR="00A11554" w:rsidRPr="00A11554" w:rsidRDefault="00A11554" w:rsidP="00F20ACF">
      <w:pPr>
        <w:ind w:left="360" w:rightChars="12" w:right="25" w:firstLineChars="200" w:firstLine="480"/>
        <w:rPr>
          <w:rFonts w:ascii="宋体" w:hAnsi="宋体" w:cs="宋体" w:hint="eastAsia"/>
          <w:kern w:val="0"/>
          <w:sz w:val="24"/>
        </w:rPr>
      </w:pPr>
    </w:p>
    <w:p w14:paraId="06F1F964" w14:textId="2730435B" w:rsidR="00A11554" w:rsidRPr="00A11554" w:rsidRDefault="00A11554" w:rsidP="00F20ACF">
      <w:pPr>
        <w:ind w:left="360" w:rightChars="12" w:right="25" w:firstLineChars="200" w:firstLine="480"/>
        <w:rPr>
          <w:rFonts w:ascii="宋体" w:hAnsi="宋体" w:cs="宋体" w:hint="eastAsia"/>
          <w:kern w:val="0"/>
          <w:sz w:val="24"/>
        </w:rPr>
      </w:pPr>
      <w:r w:rsidRPr="00A11554">
        <w:rPr>
          <w:rFonts w:ascii="宋体" w:hAnsi="宋体" w:cs="宋体" w:hint="eastAsia"/>
          <w:kern w:val="0"/>
          <w:sz w:val="24"/>
        </w:rPr>
        <w:t>C</w:t>
      </w:r>
      <w:r w:rsidRPr="00A11554">
        <w:rPr>
          <w:rFonts w:ascii="宋体" w:hAnsi="宋体" w:cs="宋体"/>
          <w:kern w:val="0"/>
          <w:sz w:val="24"/>
        </w:rPr>
        <w:t>AP</w:t>
      </w:r>
      <w:r w:rsidRPr="00A11554">
        <w:rPr>
          <w:rFonts w:ascii="宋体" w:hAnsi="宋体" w:cs="宋体" w:hint="eastAsia"/>
          <w:kern w:val="0"/>
          <w:sz w:val="24"/>
        </w:rPr>
        <w:t>的权衡问题处理标准：</w:t>
      </w:r>
    </w:p>
    <w:p w14:paraId="0BF92269" w14:textId="77777777" w:rsidR="00A11554" w:rsidRPr="00A11554" w:rsidRDefault="00A11554" w:rsidP="00F20ACF">
      <w:pPr>
        <w:ind w:left="360" w:rightChars="12" w:right="25" w:firstLineChars="200" w:firstLine="480"/>
        <w:rPr>
          <w:rFonts w:ascii="宋体" w:hAnsi="宋体" w:cs="宋体" w:hint="eastAsia"/>
          <w:kern w:val="0"/>
          <w:sz w:val="24"/>
        </w:rPr>
      </w:pPr>
    </w:p>
    <w:p w14:paraId="6FA9C8A5" w14:textId="77777777" w:rsidR="00A11554" w:rsidRPr="00A11554" w:rsidRDefault="00A11554" w:rsidP="00F20ACF">
      <w:pPr>
        <w:ind w:left="360" w:rightChars="12" w:right="25" w:firstLineChars="200" w:firstLine="480"/>
        <w:rPr>
          <w:rFonts w:ascii="宋体" w:hAnsi="宋体" w:cs="宋体" w:hint="eastAsia"/>
          <w:kern w:val="0"/>
          <w:sz w:val="24"/>
        </w:rPr>
      </w:pPr>
      <w:r w:rsidRPr="00A11554">
        <w:rPr>
          <w:rFonts w:ascii="宋体" w:hAnsi="宋体" w:cs="宋体" w:hint="eastAsia"/>
          <w:kern w:val="0"/>
          <w:sz w:val="24"/>
        </w:rPr>
        <w:t>业务需求优先：金融、支付等涉及钱财的场景必须保证一致性（CP）；社交、监控等场景优先可用性（AP）。</w:t>
      </w:r>
    </w:p>
    <w:p w14:paraId="5F834C1D" w14:textId="77777777" w:rsidR="00A11554" w:rsidRPr="00A11554" w:rsidRDefault="00A11554" w:rsidP="00F20ACF">
      <w:pPr>
        <w:ind w:left="360" w:rightChars="12" w:right="25" w:firstLineChars="200" w:firstLine="480"/>
        <w:rPr>
          <w:rFonts w:ascii="宋体" w:hAnsi="宋体" w:cs="宋体" w:hint="eastAsia"/>
          <w:kern w:val="0"/>
          <w:sz w:val="24"/>
        </w:rPr>
      </w:pPr>
    </w:p>
    <w:p w14:paraId="4B0BDD36" w14:textId="77777777" w:rsidR="00A11554" w:rsidRPr="00A11554" w:rsidRDefault="00A11554" w:rsidP="00F20ACF">
      <w:pPr>
        <w:ind w:left="360" w:rightChars="12" w:right="25" w:firstLineChars="200" w:firstLine="480"/>
        <w:rPr>
          <w:rFonts w:ascii="宋体" w:hAnsi="宋体" w:cs="宋体" w:hint="eastAsia"/>
          <w:kern w:val="0"/>
          <w:sz w:val="24"/>
        </w:rPr>
      </w:pPr>
      <w:r w:rsidRPr="00A11554">
        <w:rPr>
          <w:rFonts w:ascii="宋体" w:hAnsi="宋体" w:cs="宋体" w:hint="eastAsia"/>
          <w:kern w:val="0"/>
          <w:sz w:val="24"/>
        </w:rPr>
        <w:t>采用最终一致性：在AP架构中，通过BASE理论（基本可用、软状态、最终一致性）来缓解一致性问题，保证系统"最终"达到一致状态。</w:t>
      </w:r>
    </w:p>
    <w:p w14:paraId="213230F1" w14:textId="77777777" w:rsidR="00A11554" w:rsidRPr="00A11554" w:rsidRDefault="00A11554" w:rsidP="00F20ACF">
      <w:pPr>
        <w:ind w:left="360" w:rightChars="12" w:right="25" w:firstLineChars="200" w:firstLine="480"/>
        <w:rPr>
          <w:rFonts w:ascii="宋体" w:hAnsi="宋体" w:cs="宋体" w:hint="eastAsia"/>
          <w:kern w:val="0"/>
          <w:sz w:val="24"/>
        </w:rPr>
      </w:pPr>
    </w:p>
    <w:p w14:paraId="029789B0" w14:textId="1D8C5C9A" w:rsidR="00A11554" w:rsidRPr="00A11554" w:rsidRDefault="00A11554" w:rsidP="00F20ACF">
      <w:pPr>
        <w:ind w:left="360" w:rightChars="12" w:right="25" w:firstLineChars="200" w:firstLine="480"/>
        <w:rPr>
          <w:rFonts w:ascii="宋体" w:hAnsi="宋体" w:cs="宋体" w:hint="eastAsia"/>
          <w:kern w:val="0"/>
          <w:sz w:val="24"/>
        </w:rPr>
      </w:pPr>
      <w:r w:rsidRPr="00A11554">
        <w:rPr>
          <w:rFonts w:ascii="宋体" w:hAnsi="宋体" w:cs="宋体" w:hint="eastAsia"/>
          <w:kern w:val="0"/>
          <w:sz w:val="24"/>
        </w:rPr>
        <w:t>灵活调整：同一系统中不同模块可有不同策略。例如</w:t>
      </w:r>
      <w:proofErr w:type="spellStart"/>
      <w:r w:rsidRPr="00A11554">
        <w:rPr>
          <w:rFonts w:ascii="宋体" w:hAnsi="宋体" w:cs="宋体" w:hint="eastAsia"/>
          <w:kern w:val="0"/>
          <w:sz w:val="24"/>
        </w:rPr>
        <w:t>InfluxDB</w:t>
      </w:r>
      <w:proofErr w:type="spellEnd"/>
      <w:r w:rsidRPr="00A11554">
        <w:rPr>
          <w:rFonts w:ascii="宋体" w:hAnsi="宋体" w:cs="宋体" w:hint="eastAsia"/>
          <w:kern w:val="0"/>
          <w:sz w:val="24"/>
        </w:rPr>
        <w:t>中，META节点存储</w:t>
      </w:r>
      <w:proofErr w:type="gramStart"/>
      <w:r w:rsidRPr="00A11554">
        <w:rPr>
          <w:rFonts w:ascii="宋体" w:hAnsi="宋体" w:cs="宋体" w:hint="eastAsia"/>
          <w:kern w:val="0"/>
          <w:sz w:val="24"/>
        </w:rPr>
        <w:t>元信息</w:t>
      </w:r>
      <w:proofErr w:type="gramEnd"/>
      <w:r w:rsidRPr="00A11554">
        <w:rPr>
          <w:rFonts w:ascii="宋体" w:hAnsi="宋体" w:cs="宋体" w:hint="eastAsia"/>
          <w:kern w:val="0"/>
          <w:sz w:val="24"/>
        </w:rPr>
        <w:t>采用CP架构，DATA节点存储时序数据采用AP架构</w:t>
      </w:r>
    </w:p>
    <w:p w14:paraId="0E297E30" w14:textId="77777777" w:rsidR="00A11554" w:rsidRPr="00A11554" w:rsidRDefault="00A11554" w:rsidP="00A11554">
      <w:pPr>
        <w:ind w:rightChars="12" w:right="25"/>
        <w:rPr>
          <w:rFonts w:ascii="宋体" w:hAnsi="宋体" w:cs="宋体" w:hint="eastAsia"/>
          <w:kern w:val="0"/>
          <w:sz w:val="24"/>
        </w:rPr>
      </w:pPr>
    </w:p>
    <w:p w14:paraId="232DB591" w14:textId="264AEBB3" w:rsidR="00755BB7" w:rsidRDefault="00735210" w:rsidP="00755BB7">
      <w:pPr>
        <w:numPr>
          <w:ilvl w:val="0"/>
          <w:numId w:val="21"/>
        </w:numPr>
        <w:ind w:rightChars="12" w:right="25"/>
        <w:rPr>
          <w:rFonts w:ascii="宋体" w:hAnsi="宋体" w:cs="宋体" w:hint="eastAsia"/>
          <w:b/>
          <w:bCs/>
          <w:kern w:val="0"/>
          <w:sz w:val="24"/>
        </w:rPr>
      </w:pPr>
      <w:proofErr w:type="spellStart"/>
      <w:r>
        <w:rPr>
          <w:rFonts w:ascii="宋体" w:hAnsi="宋体" w:cs="宋体" w:hint="eastAsia"/>
          <w:b/>
          <w:bCs/>
          <w:kern w:val="0"/>
          <w:sz w:val="24"/>
        </w:rPr>
        <w:t>Spring</w:t>
      </w:r>
      <w:r>
        <w:rPr>
          <w:rFonts w:ascii="宋体" w:hAnsi="宋体" w:cs="宋体"/>
          <w:b/>
          <w:bCs/>
          <w:kern w:val="0"/>
          <w:sz w:val="24"/>
        </w:rPr>
        <w:t>B</w:t>
      </w:r>
      <w:r>
        <w:rPr>
          <w:rFonts w:ascii="宋体" w:hAnsi="宋体" w:cs="宋体" w:hint="eastAsia"/>
          <w:b/>
          <w:bCs/>
          <w:kern w:val="0"/>
          <w:sz w:val="24"/>
        </w:rPr>
        <w:t>oot</w:t>
      </w:r>
      <w:proofErr w:type="spellEnd"/>
      <w:r>
        <w:rPr>
          <w:rFonts w:ascii="宋体" w:hAnsi="宋体" w:cs="宋体" w:hint="eastAsia"/>
          <w:b/>
          <w:bCs/>
          <w:kern w:val="0"/>
          <w:sz w:val="24"/>
        </w:rPr>
        <w:t>和</w:t>
      </w:r>
      <w:proofErr w:type="spellStart"/>
      <w:r>
        <w:rPr>
          <w:rFonts w:ascii="宋体" w:hAnsi="宋体" w:cs="宋体" w:hint="eastAsia"/>
          <w:b/>
          <w:bCs/>
          <w:kern w:val="0"/>
          <w:sz w:val="24"/>
        </w:rPr>
        <w:t>Spring</w:t>
      </w:r>
      <w:r>
        <w:rPr>
          <w:rFonts w:ascii="宋体" w:hAnsi="宋体" w:cs="宋体"/>
          <w:b/>
          <w:bCs/>
          <w:kern w:val="0"/>
          <w:sz w:val="24"/>
        </w:rPr>
        <w:t>C</w:t>
      </w:r>
      <w:r>
        <w:rPr>
          <w:rFonts w:ascii="宋体" w:hAnsi="宋体" w:cs="宋体" w:hint="eastAsia"/>
          <w:b/>
          <w:bCs/>
          <w:kern w:val="0"/>
          <w:sz w:val="24"/>
        </w:rPr>
        <w:t>loud</w:t>
      </w:r>
      <w:proofErr w:type="spellEnd"/>
      <w:r>
        <w:rPr>
          <w:rFonts w:ascii="宋体" w:hAnsi="宋体" w:cs="宋体" w:hint="eastAsia"/>
          <w:b/>
          <w:bCs/>
          <w:kern w:val="0"/>
          <w:sz w:val="24"/>
        </w:rPr>
        <w:t>是什么关系</w:t>
      </w:r>
      <w:r w:rsidR="00755BB7" w:rsidRPr="0029627F">
        <w:rPr>
          <w:rFonts w:ascii="宋体" w:hAnsi="宋体" w:cs="宋体" w:hint="eastAsia"/>
          <w:b/>
          <w:bCs/>
          <w:kern w:val="0"/>
          <w:sz w:val="24"/>
        </w:rPr>
        <w:t>？</w:t>
      </w:r>
      <w:proofErr w:type="spellStart"/>
      <w:r w:rsidR="002C3B35">
        <w:rPr>
          <w:rFonts w:ascii="宋体" w:hAnsi="宋体" w:cs="宋体" w:hint="eastAsia"/>
          <w:b/>
          <w:bCs/>
          <w:kern w:val="0"/>
          <w:sz w:val="24"/>
        </w:rPr>
        <w:t>Spring</w:t>
      </w:r>
      <w:r w:rsidR="002C3B35">
        <w:rPr>
          <w:rFonts w:ascii="宋体" w:hAnsi="宋体" w:cs="宋体"/>
          <w:b/>
          <w:bCs/>
          <w:kern w:val="0"/>
          <w:sz w:val="24"/>
        </w:rPr>
        <w:t>C</w:t>
      </w:r>
      <w:r w:rsidR="002C3B35">
        <w:rPr>
          <w:rFonts w:ascii="宋体" w:hAnsi="宋体" w:cs="宋体" w:hint="eastAsia"/>
          <w:b/>
          <w:bCs/>
          <w:kern w:val="0"/>
          <w:sz w:val="24"/>
        </w:rPr>
        <w:t>loud</w:t>
      </w:r>
      <w:proofErr w:type="spellEnd"/>
      <w:r w:rsidR="002C3B35">
        <w:rPr>
          <w:rFonts w:ascii="宋体" w:hAnsi="宋体" w:cs="宋体" w:hint="eastAsia"/>
          <w:b/>
          <w:bCs/>
          <w:kern w:val="0"/>
          <w:sz w:val="24"/>
        </w:rPr>
        <w:t>体系结构主要包含哪些组成部分？</w:t>
      </w:r>
      <w:r w:rsidR="00755BB7" w:rsidRPr="0029627F">
        <w:rPr>
          <w:rFonts w:ascii="宋体" w:hAnsi="宋体" w:cs="宋体" w:hint="eastAsia"/>
          <w:b/>
          <w:bCs/>
          <w:kern w:val="0"/>
          <w:sz w:val="24"/>
        </w:rPr>
        <w:t>（1</w:t>
      </w:r>
      <w:r w:rsidR="00755BB7" w:rsidRPr="0029627F">
        <w:rPr>
          <w:rFonts w:ascii="宋体" w:hAnsi="宋体" w:cs="宋体"/>
          <w:b/>
          <w:bCs/>
          <w:kern w:val="0"/>
          <w:sz w:val="24"/>
        </w:rPr>
        <w:t>0</w:t>
      </w:r>
      <w:r w:rsidR="00755BB7" w:rsidRPr="0029627F">
        <w:rPr>
          <w:rFonts w:ascii="宋体" w:hAnsi="宋体" w:cs="宋体" w:hint="eastAsia"/>
          <w:b/>
          <w:bCs/>
          <w:kern w:val="0"/>
          <w:sz w:val="24"/>
        </w:rPr>
        <w:t>分）</w:t>
      </w:r>
    </w:p>
    <w:p w14:paraId="44EF78FD" w14:textId="77777777" w:rsidR="00A11554" w:rsidRPr="00A11554" w:rsidRDefault="00A11554" w:rsidP="00F20ACF">
      <w:pPr>
        <w:ind w:left="360" w:rightChars="12" w:right="25" w:firstLineChars="200" w:firstLine="480"/>
        <w:rPr>
          <w:rFonts w:ascii="宋体" w:hAnsi="宋体" w:cs="宋体" w:hint="eastAsia"/>
          <w:kern w:val="0"/>
          <w:sz w:val="24"/>
        </w:rPr>
      </w:pPr>
      <w:r w:rsidRPr="00A11554">
        <w:rPr>
          <w:rFonts w:ascii="宋体" w:hAnsi="宋体" w:cs="宋体" w:hint="eastAsia"/>
          <w:kern w:val="0"/>
          <w:sz w:val="24"/>
        </w:rPr>
        <w:t>答：</w:t>
      </w:r>
      <w:proofErr w:type="spellStart"/>
      <w:r w:rsidRPr="00A11554">
        <w:rPr>
          <w:rFonts w:ascii="宋体" w:hAnsi="宋体" w:cs="宋体" w:hint="eastAsia"/>
          <w:kern w:val="0"/>
          <w:sz w:val="24"/>
        </w:rPr>
        <w:t>SpringBoot</w:t>
      </w:r>
      <w:proofErr w:type="spellEnd"/>
      <w:r w:rsidRPr="00A11554">
        <w:rPr>
          <w:rFonts w:ascii="宋体" w:hAnsi="宋体" w:cs="宋体" w:hint="eastAsia"/>
          <w:kern w:val="0"/>
          <w:sz w:val="24"/>
        </w:rPr>
        <w:t>是一个基于Spring Framework的框架，旨在简化Spring应用的搭建、配置和部署。它采用"约定优于配置"的理念，通过自动配置和起步依赖（Starters）大幅减少手动配置，可快速构建独立的单个微服务。</w:t>
      </w:r>
    </w:p>
    <w:p w14:paraId="32015DC6" w14:textId="77777777" w:rsidR="00A11554" w:rsidRPr="00A11554" w:rsidRDefault="00A11554" w:rsidP="00F20ACF">
      <w:pPr>
        <w:ind w:left="360" w:rightChars="12" w:right="25" w:firstLineChars="200" w:firstLine="480"/>
        <w:rPr>
          <w:rFonts w:ascii="宋体" w:hAnsi="宋体" w:cs="宋体" w:hint="eastAsia"/>
          <w:kern w:val="0"/>
          <w:sz w:val="24"/>
        </w:rPr>
      </w:pPr>
    </w:p>
    <w:p w14:paraId="2B9B4628" w14:textId="6F4F81AB" w:rsidR="00755BB7" w:rsidRPr="00A11554" w:rsidRDefault="00A11554" w:rsidP="00F20ACF">
      <w:pPr>
        <w:ind w:left="360" w:rightChars="12" w:right="25" w:firstLineChars="200" w:firstLine="480"/>
        <w:rPr>
          <w:rFonts w:ascii="宋体" w:hAnsi="宋体" w:cs="宋体" w:hint="eastAsia"/>
          <w:kern w:val="0"/>
          <w:sz w:val="24"/>
        </w:rPr>
      </w:pPr>
      <w:proofErr w:type="spellStart"/>
      <w:r w:rsidRPr="00A11554">
        <w:rPr>
          <w:rFonts w:ascii="宋体" w:hAnsi="宋体" w:cs="宋体" w:hint="eastAsia"/>
          <w:kern w:val="0"/>
          <w:sz w:val="24"/>
        </w:rPr>
        <w:t>SpringCloud</w:t>
      </w:r>
      <w:proofErr w:type="spellEnd"/>
      <w:r w:rsidRPr="00A11554">
        <w:rPr>
          <w:rFonts w:ascii="宋体" w:hAnsi="宋体" w:cs="宋体" w:hint="eastAsia"/>
          <w:kern w:val="0"/>
          <w:sz w:val="24"/>
        </w:rPr>
        <w:t>是一个构建于</w:t>
      </w:r>
      <w:proofErr w:type="spellStart"/>
      <w:r w:rsidRPr="00A11554">
        <w:rPr>
          <w:rFonts w:ascii="宋体" w:hAnsi="宋体" w:cs="宋体" w:hint="eastAsia"/>
          <w:kern w:val="0"/>
          <w:sz w:val="24"/>
        </w:rPr>
        <w:t>SpringBoot</w:t>
      </w:r>
      <w:proofErr w:type="spellEnd"/>
      <w:r w:rsidRPr="00A11554">
        <w:rPr>
          <w:rFonts w:ascii="宋体" w:hAnsi="宋体" w:cs="宋体" w:hint="eastAsia"/>
          <w:kern w:val="0"/>
          <w:sz w:val="24"/>
        </w:rPr>
        <w:t>之上的分布式系统开发框架集合，关注全局的</w:t>
      </w:r>
      <w:proofErr w:type="gramStart"/>
      <w:r w:rsidRPr="00A11554">
        <w:rPr>
          <w:rFonts w:ascii="宋体" w:hAnsi="宋体" w:cs="宋体" w:hint="eastAsia"/>
          <w:kern w:val="0"/>
          <w:sz w:val="24"/>
        </w:rPr>
        <w:t>微服务</w:t>
      </w:r>
      <w:proofErr w:type="gramEnd"/>
      <w:r w:rsidRPr="00A11554">
        <w:rPr>
          <w:rFonts w:ascii="宋体" w:hAnsi="宋体" w:cs="宋体" w:hint="eastAsia"/>
          <w:kern w:val="0"/>
          <w:sz w:val="24"/>
        </w:rPr>
        <w:t>整合和治理。它将</w:t>
      </w:r>
      <w:proofErr w:type="spellStart"/>
      <w:r w:rsidRPr="00A11554">
        <w:rPr>
          <w:rFonts w:ascii="宋体" w:hAnsi="宋体" w:cs="宋体" w:hint="eastAsia"/>
          <w:kern w:val="0"/>
          <w:sz w:val="24"/>
        </w:rPr>
        <w:t>SpringBoot</w:t>
      </w:r>
      <w:proofErr w:type="spellEnd"/>
      <w:r w:rsidRPr="00A11554">
        <w:rPr>
          <w:rFonts w:ascii="宋体" w:hAnsi="宋体" w:cs="宋体" w:hint="eastAsia"/>
          <w:kern w:val="0"/>
          <w:sz w:val="24"/>
        </w:rPr>
        <w:t>开发的多个单体</w:t>
      </w:r>
      <w:proofErr w:type="gramStart"/>
      <w:r w:rsidRPr="00A11554">
        <w:rPr>
          <w:rFonts w:ascii="宋体" w:hAnsi="宋体" w:cs="宋体" w:hint="eastAsia"/>
          <w:kern w:val="0"/>
          <w:sz w:val="24"/>
        </w:rPr>
        <w:t>微服务</w:t>
      </w:r>
      <w:proofErr w:type="gramEnd"/>
      <w:r w:rsidRPr="00A11554">
        <w:rPr>
          <w:rFonts w:ascii="宋体" w:hAnsi="宋体" w:cs="宋体" w:hint="eastAsia"/>
          <w:kern w:val="0"/>
          <w:sz w:val="24"/>
        </w:rPr>
        <w:t>整合起来，为</w:t>
      </w:r>
      <w:proofErr w:type="gramStart"/>
      <w:r w:rsidRPr="00A11554">
        <w:rPr>
          <w:rFonts w:ascii="宋体" w:hAnsi="宋体" w:cs="宋体" w:hint="eastAsia"/>
          <w:kern w:val="0"/>
          <w:sz w:val="24"/>
        </w:rPr>
        <w:t>各微服务</w:t>
      </w:r>
      <w:proofErr w:type="gramEnd"/>
      <w:r w:rsidRPr="00A11554">
        <w:rPr>
          <w:rFonts w:ascii="宋体" w:hAnsi="宋体" w:cs="宋体" w:hint="eastAsia"/>
          <w:kern w:val="0"/>
          <w:sz w:val="24"/>
        </w:rPr>
        <w:t>之间提供配置管理、服务发现、路由、断路器等治理能力。</w:t>
      </w:r>
    </w:p>
    <w:p w14:paraId="0A512D7D" w14:textId="77777777" w:rsidR="00A11554" w:rsidRPr="00A11554" w:rsidRDefault="00A11554" w:rsidP="00F20ACF">
      <w:pPr>
        <w:ind w:left="360" w:rightChars="12" w:right="25" w:firstLineChars="200" w:firstLine="480"/>
        <w:rPr>
          <w:rFonts w:ascii="宋体" w:hAnsi="宋体" w:cs="宋体" w:hint="eastAsia"/>
          <w:kern w:val="0"/>
          <w:sz w:val="24"/>
        </w:rPr>
      </w:pPr>
    </w:p>
    <w:p w14:paraId="3CB7AC0F" w14:textId="6C735560" w:rsidR="00A11554" w:rsidRPr="00A11554" w:rsidRDefault="00A11554" w:rsidP="00F20ACF">
      <w:pPr>
        <w:ind w:left="360" w:rightChars="12" w:right="25" w:firstLineChars="200" w:firstLine="480"/>
        <w:rPr>
          <w:rFonts w:ascii="宋体" w:hAnsi="宋体" w:cs="宋体" w:hint="eastAsia"/>
          <w:kern w:val="0"/>
          <w:sz w:val="24"/>
        </w:rPr>
      </w:pPr>
      <w:proofErr w:type="spellStart"/>
      <w:r w:rsidRPr="00A11554">
        <w:rPr>
          <w:rFonts w:ascii="宋体" w:hAnsi="宋体" w:cs="宋体" w:hint="eastAsia"/>
          <w:kern w:val="0"/>
          <w:sz w:val="24"/>
        </w:rPr>
        <w:t>SpringCloud</w:t>
      </w:r>
      <w:proofErr w:type="spellEnd"/>
      <w:r w:rsidRPr="00A11554">
        <w:rPr>
          <w:rFonts w:ascii="宋体" w:hAnsi="宋体" w:cs="宋体" w:hint="eastAsia"/>
          <w:kern w:val="0"/>
          <w:sz w:val="24"/>
        </w:rPr>
        <w:t>依赖</w:t>
      </w:r>
      <w:proofErr w:type="spellStart"/>
      <w:r w:rsidRPr="00A11554">
        <w:rPr>
          <w:rFonts w:ascii="宋体" w:hAnsi="宋体" w:cs="宋体" w:hint="eastAsia"/>
          <w:kern w:val="0"/>
          <w:sz w:val="24"/>
        </w:rPr>
        <w:t>SpringBoot</w:t>
      </w:r>
      <w:proofErr w:type="spellEnd"/>
      <w:r w:rsidRPr="00A11554">
        <w:rPr>
          <w:rFonts w:ascii="宋体" w:hAnsi="宋体" w:cs="宋体" w:hint="eastAsia"/>
          <w:kern w:val="0"/>
          <w:sz w:val="24"/>
        </w:rPr>
        <w:t>，无法脱离</w:t>
      </w:r>
      <w:proofErr w:type="spellStart"/>
      <w:r w:rsidRPr="00A11554">
        <w:rPr>
          <w:rFonts w:ascii="宋体" w:hAnsi="宋体" w:cs="宋体" w:hint="eastAsia"/>
          <w:kern w:val="0"/>
          <w:sz w:val="24"/>
        </w:rPr>
        <w:t>SpringBoot</w:t>
      </w:r>
      <w:proofErr w:type="spellEnd"/>
      <w:r w:rsidRPr="00A11554">
        <w:rPr>
          <w:rFonts w:ascii="宋体" w:hAnsi="宋体" w:cs="宋体" w:hint="eastAsia"/>
          <w:kern w:val="0"/>
          <w:sz w:val="24"/>
        </w:rPr>
        <w:t>独立使用。</w:t>
      </w:r>
      <w:proofErr w:type="spellStart"/>
      <w:r w:rsidRPr="00A11554">
        <w:rPr>
          <w:rFonts w:ascii="宋体" w:hAnsi="宋体" w:cs="宋体" w:hint="eastAsia"/>
          <w:kern w:val="0"/>
          <w:sz w:val="24"/>
        </w:rPr>
        <w:t>SpringBoot</w:t>
      </w:r>
      <w:proofErr w:type="spellEnd"/>
      <w:r w:rsidRPr="00A11554">
        <w:rPr>
          <w:rFonts w:ascii="宋体" w:hAnsi="宋体" w:cs="宋体" w:hint="eastAsia"/>
          <w:kern w:val="0"/>
          <w:sz w:val="24"/>
        </w:rPr>
        <w:t>可以独立开发项目，无需</w:t>
      </w:r>
      <w:proofErr w:type="spellStart"/>
      <w:r w:rsidRPr="00A11554">
        <w:rPr>
          <w:rFonts w:ascii="宋体" w:hAnsi="宋体" w:cs="宋体" w:hint="eastAsia"/>
          <w:kern w:val="0"/>
          <w:sz w:val="24"/>
        </w:rPr>
        <w:t>SpringCloud</w:t>
      </w:r>
      <w:proofErr w:type="spellEnd"/>
    </w:p>
    <w:p w14:paraId="3782D8F3" w14:textId="77777777" w:rsidR="00A11554" w:rsidRPr="00A11554" w:rsidRDefault="00A11554" w:rsidP="00F20ACF">
      <w:pPr>
        <w:ind w:left="360" w:rightChars="12" w:right="25" w:firstLineChars="200" w:firstLine="480"/>
        <w:rPr>
          <w:rFonts w:ascii="宋体" w:hAnsi="宋体" w:cs="宋体" w:hint="eastAsia"/>
          <w:kern w:val="0"/>
          <w:sz w:val="24"/>
        </w:rPr>
      </w:pPr>
    </w:p>
    <w:p w14:paraId="7FA34BB8" w14:textId="00A4B3EE" w:rsidR="00A11554" w:rsidRPr="00A11554" w:rsidRDefault="00A11554" w:rsidP="00F20ACF">
      <w:pPr>
        <w:ind w:firstLineChars="200" w:firstLine="480"/>
        <w:rPr>
          <w:rFonts w:ascii="宋体" w:hAnsi="宋体" w:cs="宋体" w:hint="eastAsia"/>
          <w:kern w:val="0"/>
          <w:sz w:val="24"/>
        </w:rPr>
      </w:pPr>
      <w:r w:rsidRPr="00A11554">
        <w:rPr>
          <w:rFonts w:ascii="宋体" w:hAnsi="宋体" w:cs="宋体"/>
          <w:kern w:val="0"/>
          <w:sz w:val="24"/>
        </w:rPr>
        <w:tab/>
      </w:r>
      <w:proofErr w:type="spellStart"/>
      <w:r w:rsidRPr="00A11554">
        <w:rPr>
          <w:rFonts w:ascii="宋体" w:hAnsi="宋体" w:cs="宋体"/>
          <w:kern w:val="0"/>
          <w:sz w:val="24"/>
        </w:rPr>
        <w:t>SpringCloud</w:t>
      </w:r>
      <w:proofErr w:type="spellEnd"/>
      <w:r w:rsidRPr="00A11554">
        <w:rPr>
          <w:rFonts w:ascii="宋体" w:hAnsi="宋体" w:cs="宋体"/>
          <w:kern w:val="0"/>
          <w:sz w:val="24"/>
        </w:rPr>
        <w:t>体系结构主要组成部分：</w:t>
      </w:r>
    </w:p>
    <w:p w14:paraId="0CBD1DED" w14:textId="77777777" w:rsidR="00A11554" w:rsidRPr="00A11554" w:rsidRDefault="00A11554" w:rsidP="00A11554">
      <w:pPr>
        <w:rPr>
          <w:rFonts w:ascii="宋体" w:hAnsi="宋体" w:cs="宋体" w:hint="eastAsia"/>
          <w:kern w:val="0"/>
          <w:sz w:val="24"/>
        </w:rPr>
      </w:pPr>
      <w:r w:rsidRPr="00A11554">
        <w:rPr>
          <w:rFonts w:ascii="宋体" w:hAnsi="宋体" w:cs="宋体" w:hint="eastAsia"/>
          <w:kern w:val="0"/>
          <w:sz w:val="24"/>
        </w:rPr>
        <w:t xml:space="preserve">  </w:t>
      </w:r>
      <w:r w:rsidRPr="00A11554">
        <w:rPr>
          <w:rFonts w:ascii="宋体" w:hAnsi="宋体" w:cs="宋体"/>
          <w:kern w:val="0"/>
          <w:sz w:val="24"/>
        </w:rPr>
        <w:tab/>
      </w:r>
    </w:p>
    <w:tbl>
      <w:tblPr>
        <w:tblStyle w:val="a3"/>
        <w:tblW w:w="0" w:type="auto"/>
        <w:tblInd w:w="421" w:type="dxa"/>
        <w:tblLook w:val="04A0" w:firstRow="1" w:lastRow="0" w:firstColumn="1" w:lastColumn="0" w:noHBand="0" w:noVBand="1"/>
      </w:tblPr>
      <w:tblGrid>
        <w:gridCol w:w="3685"/>
        <w:gridCol w:w="4884"/>
      </w:tblGrid>
      <w:tr w:rsidR="00A11554" w:rsidRPr="00A11554" w14:paraId="74BE55E7" w14:textId="77777777" w:rsidTr="00A11554">
        <w:tc>
          <w:tcPr>
            <w:tcW w:w="3685" w:type="dxa"/>
          </w:tcPr>
          <w:p w14:paraId="7CA577EB"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核心组件</w:t>
            </w:r>
          </w:p>
        </w:tc>
        <w:tc>
          <w:tcPr>
            <w:tcW w:w="4884" w:type="dxa"/>
          </w:tcPr>
          <w:p w14:paraId="72F67A4A"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功能定位</w:t>
            </w:r>
          </w:p>
        </w:tc>
      </w:tr>
      <w:tr w:rsidR="00A11554" w:rsidRPr="00A11554" w14:paraId="27198EE3" w14:textId="77777777" w:rsidTr="00A11554">
        <w:tc>
          <w:tcPr>
            <w:tcW w:w="3685" w:type="dxa"/>
          </w:tcPr>
          <w:p w14:paraId="44F263D9"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服务注册与发现（如Eureka/</w:t>
            </w:r>
            <w:proofErr w:type="spellStart"/>
            <w:r w:rsidRPr="00A11554">
              <w:rPr>
                <w:rFonts w:ascii="宋体" w:hAnsi="宋体" w:cs="宋体" w:hint="eastAsia"/>
                <w:kern w:val="0"/>
                <w:sz w:val="24"/>
              </w:rPr>
              <w:t>Nacos</w:t>
            </w:r>
            <w:proofErr w:type="spellEnd"/>
            <w:r w:rsidRPr="00A11554">
              <w:rPr>
                <w:rFonts w:ascii="宋体" w:hAnsi="宋体" w:cs="宋体" w:hint="eastAsia"/>
                <w:kern w:val="0"/>
                <w:sz w:val="24"/>
              </w:rPr>
              <w:t>）</w:t>
            </w:r>
          </w:p>
        </w:tc>
        <w:tc>
          <w:tcPr>
            <w:tcW w:w="4884" w:type="dxa"/>
          </w:tcPr>
          <w:p w14:paraId="21ED4916" w14:textId="77777777" w:rsidR="00A11554" w:rsidRPr="00A11554" w:rsidRDefault="00A11554" w:rsidP="008505B7">
            <w:pPr>
              <w:rPr>
                <w:rFonts w:ascii="宋体" w:hAnsi="宋体" w:cs="宋体" w:hint="eastAsia"/>
                <w:kern w:val="0"/>
                <w:sz w:val="24"/>
              </w:rPr>
            </w:pPr>
            <w:proofErr w:type="gramStart"/>
            <w:r w:rsidRPr="00A11554">
              <w:rPr>
                <w:rFonts w:ascii="宋体" w:hAnsi="宋体" w:cs="宋体" w:hint="eastAsia"/>
                <w:kern w:val="0"/>
                <w:sz w:val="24"/>
              </w:rPr>
              <w:t>微服务</w:t>
            </w:r>
            <w:proofErr w:type="gramEnd"/>
            <w:r w:rsidRPr="00A11554">
              <w:rPr>
                <w:rFonts w:ascii="宋体" w:hAnsi="宋体" w:cs="宋体" w:hint="eastAsia"/>
                <w:kern w:val="0"/>
                <w:sz w:val="24"/>
              </w:rPr>
              <w:t>启动时注册自身信息，消费者从中查询服务地址</w:t>
            </w:r>
          </w:p>
        </w:tc>
      </w:tr>
      <w:tr w:rsidR="00A11554" w:rsidRPr="00A11554" w14:paraId="22821E21" w14:textId="77777777" w:rsidTr="00A11554">
        <w:tc>
          <w:tcPr>
            <w:tcW w:w="3685" w:type="dxa"/>
          </w:tcPr>
          <w:p w14:paraId="1A8B4F4B"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远程调用（如</w:t>
            </w:r>
            <w:proofErr w:type="spellStart"/>
            <w:r w:rsidRPr="00A11554">
              <w:rPr>
                <w:rFonts w:ascii="宋体" w:hAnsi="宋体" w:cs="宋体" w:hint="eastAsia"/>
                <w:kern w:val="0"/>
                <w:sz w:val="24"/>
              </w:rPr>
              <w:t>OpenFeign</w:t>
            </w:r>
            <w:proofErr w:type="spellEnd"/>
            <w:r w:rsidRPr="00A11554">
              <w:rPr>
                <w:rFonts w:ascii="宋体" w:hAnsi="宋体" w:cs="宋体" w:hint="eastAsia"/>
                <w:kern w:val="0"/>
                <w:sz w:val="24"/>
              </w:rPr>
              <w:t>）</w:t>
            </w:r>
          </w:p>
        </w:tc>
        <w:tc>
          <w:tcPr>
            <w:tcW w:w="4884" w:type="dxa"/>
          </w:tcPr>
          <w:p w14:paraId="6D6DA5E4"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服务间声明式HTTP通信，简化调用代码</w:t>
            </w:r>
          </w:p>
        </w:tc>
      </w:tr>
      <w:tr w:rsidR="00A11554" w:rsidRPr="00A11554" w14:paraId="6DD53779" w14:textId="77777777" w:rsidTr="00A11554">
        <w:tc>
          <w:tcPr>
            <w:tcW w:w="3685" w:type="dxa"/>
          </w:tcPr>
          <w:p w14:paraId="74CAAD07" w14:textId="73D5B033"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API网关（如Gateway）</w:t>
            </w:r>
          </w:p>
        </w:tc>
        <w:tc>
          <w:tcPr>
            <w:tcW w:w="4884" w:type="dxa"/>
          </w:tcPr>
          <w:p w14:paraId="1E5CEBF7"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统一入口，负责路由转发、认证鉴权、限流熔断</w:t>
            </w:r>
          </w:p>
        </w:tc>
      </w:tr>
      <w:tr w:rsidR="00A11554" w:rsidRPr="00A11554" w14:paraId="76BFEC67" w14:textId="77777777" w:rsidTr="00A11554">
        <w:tc>
          <w:tcPr>
            <w:tcW w:w="3685" w:type="dxa"/>
          </w:tcPr>
          <w:p w14:paraId="27BE0782"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配置中心（如Spring Cloud Config）</w:t>
            </w:r>
          </w:p>
        </w:tc>
        <w:tc>
          <w:tcPr>
            <w:tcW w:w="4884" w:type="dxa"/>
          </w:tcPr>
          <w:p w14:paraId="4032C517"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集中管理</w:t>
            </w:r>
            <w:proofErr w:type="gramStart"/>
            <w:r w:rsidRPr="00A11554">
              <w:rPr>
                <w:rFonts w:ascii="宋体" w:hAnsi="宋体" w:cs="宋体" w:hint="eastAsia"/>
                <w:kern w:val="0"/>
                <w:sz w:val="24"/>
              </w:rPr>
              <w:t>各微服务</w:t>
            </w:r>
            <w:proofErr w:type="gramEnd"/>
            <w:r w:rsidRPr="00A11554">
              <w:rPr>
                <w:rFonts w:ascii="宋体" w:hAnsi="宋体" w:cs="宋体" w:hint="eastAsia"/>
                <w:kern w:val="0"/>
                <w:sz w:val="24"/>
              </w:rPr>
              <w:t>的配置文件，支持动态刷新</w:t>
            </w:r>
          </w:p>
        </w:tc>
      </w:tr>
      <w:tr w:rsidR="00A11554" w:rsidRPr="00A11554" w14:paraId="5278169C" w14:textId="77777777" w:rsidTr="00A11554">
        <w:tc>
          <w:tcPr>
            <w:tcW w:w="3685" w:type="dxa"/>
          </w:tcPr>
          <w:p w14:paraId="3BDD1E95" w14:textId="5BC050F8"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断路器（如Resilience4j）</w:t>
            </w:r>
          </w:p>
        </w:tc>
        <w:tc>
          <w:tcPr>
            <w:tcW w:w="4884" w:type="dxa"/>
          </w:tcPr>
          <w:p w14:paraId="2CEB1B03"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防止服务故障级联传播，实现服务降级和熔断</w:t>
            </w:r>
          </w:p>
        </w:tc>
      </w:tr>
      <w:tr w:rsidR="00A11554" w:rsidRPr="00A11554" w14:paraId="0B5778DB" w14:textId="77777777" w:rsidTr="00A11554">
        <w:tc>
          <w:tcPr>
            <w:tcW w:w="3685" w:type="dxa"/>
          </w:tcPr>
          <w:p w14:paraId="64083450"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消息总线（如Spring Cloud Bus）</w:t>
            </w:r>
          </w:p>
        </w:tc>
        <w:tc>
          <w:tcPr>
            <w:tcW w:w="4884" w:type="dxa"/>
          </w:tcPr>
          <w:p w14:paraId="29CBD281"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广播配置变更等事件，实现集群状态同步</w:t>
            </w:r>
          </w:p>
        </w:tc>
      </w:tr>
      <w:tr w:rsidR="00A11554" w:rsidRPr="00A11554" w14:paraId="5823D785" w14:textId="77777777" w:rsidTr="00A11554">
        <w:tc>
          <w:tcPr>
            <w:tcW w:w="3685" w:type="dxa"/>
          </w:tcPr>
          <w:p w14:paraId="35C422CE"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服务追踪（如Sleuth）</w:t>
            </w:r>
          </w:p>
        </w:tc>
        <w:tc>
          <w:tcPr>
            <w:tcW w:w="4884" w:type="dxa"/>
          </w:tcPr>
          <w:p w14:paraId="407809FC" w14:textId="77777777" w:rsidR="00A11554" w:rsidRPr="00A11554" w:rsidRDefault="00A11554" w:rsidP="008505B7">
            <w:pPr>
              <w:rPr>
                <w:rFonts w:ascii="宋体" w:hAnsi="宋体" w:cs="宋体" w:hint="eastAsia"/>
                <w:kern w:val="0"/>
                <w:sz w:val="24"/>
              </w:rPr>
            </w:pPr>
            <w:r w:rsidRPr="00A11554">
              <w:rPr>
                <w:rFonts w:ascii="宋体" w:hAnsi="宋体" w:cs="宋体" w:hint="eastAsia"/>
                <w:kern w:val="0"/>
                <w:sz w:val="24"/>
              </w:rPr>
              <w:t>记录请求在</w:t>
            </w:r>
            <w:proofErr w:type="gramStart"/>
            <w:r w:rsidRPr="00A11554">
              <w:rPr>
                <w:rFonts w:ascii="宋体" w:hAnsi="宋体" w:cs="宋体" w:hint="eastAsia"/>
                <w:kern w:val="0"/>
                <w:sz w:val="24"/>
              </w:rPr>
              <w:t>微服务</w:t>
            </w:r>
            <w:proofErr w:type="gramEnd"/>
            <w:r w:rsidRPr="00A11554">
              <w:rPr>
                <w:rFonts w:ascii="宋体" w:hAnsi="宋体" w:cs="宋体" w:hint="eastAsia"/>
                <w:kern w:val="0"/>
                <w:sz w:val="24"/>
              </w:rPr>
              <w:t>间的完整调用链路，便于监控和排错</w:t>
            </w:r>
          </w:p>
        </w:tc>
      </w:tr>
    </w:tbl>
    <w:p w14:paraId="1FF86277" w14:textId="77777777" w:rsidR="00A11554" w:rsidRPr="0029627F" w:rsidRDefault="00A11554" w:rsidP="00A11554">
      <w:pPr>
        <w:ind w:left="360" w:rightChars="12" w:right="25"/>
        <w:rPr>
          <w:rFonts w:ascii="宋体" w:hAnsi="宋体" w:cs="宋体" w:hint="eastAsia"/>
          <w:b/>
          <w:bCs/>
          <w:kern w:val="0"/>
          <w:sz w:val="24"/>
        </w:rPr>
      </w:pPr>
    </w:p>
    <w:p w14:paraId="7EDF3522" w14:textId="5574FDD7" w:rsidR="00755BB7" w:rsidRDefault="007370E4" w:rsidP="00755BB7">
      <w:pPr>
        <w:numPr>
          <w:ilvl w:val="0"/>
          <w:numId w:val="21"/>
        </w:numPr>
        <w:ind w:rightChars="12" w:right="25"/>
        <w:rPr>
          <w:rFonts w:ascii="宋体" w:hAnsi="宋体" w:cs="宋体" w:hint="eastAsia"/>
          <w:b/>
          <w:bCs/>
          <w:kern w:val="0"/>
          <w:sz w:val="24"/>
        </w:rPr>
      </w:pPr>
      <w:r>
        <w:rPr>
          <w:rFonts w:ascii="宋体" w:hAnsi="宋体" w:cs="宋体" w:hint="eastAsia"/>
          <w:b/>
          <w:bCs/>
          <w:kern w:val="0"/>
          <w:sz w:val="24"/>
        </w:rPr>
        <w:t>简述</w:t>
      </w:r>
      <w:proofErr w:type="gramStart"/>
      <w:r>
        <w:rPr>
          <w:rFonts w:ascii="宋体" w:hAnsi="宋体" w:cs="宋体" w:hint="eastAsia"/>
          <w:b/>
          <w:bCs/>
          <w:kern w:val="0"/>
          <w:sz w:val="24"/>
        </w:rPr>
        <w:t>微服务</w:t>
      </w:r>
      <w:proofErr w:type="gramEnd"/>
      <w:r>
        <w:rPr>
          <w:rFonts w:ascii="宋体" w:hAnsi="宋体" w:cs="宋体" w:hint="eastAsia"/>
          <w:b/>
          <w:bCs/>
          <w:kern w:val="0"/>
          <w:sz w:val="24"/>
        </w:rPr>
        <w:t>注册中心的作用和基本原理</w:t>
      </w:r>
      <w:r w:rsidR="0066443D">
        <w:rPr>
          <w:rFonts w:ascii="宋体" w:hAnsi="宋体" w:cs="宋体" w:hint="eastAsia"/>
          <w:b/>
          <w:bCs/>
          <w:kern w:val="0"/>
          <w:sz w:val="24"/>
        </w:rPr>
        <w:t>，并解释为什么需要</w:t>
      </w:r>
      <w:proofErr w:type="gramStart"/>
      <w:r w:rsidR="0066443D">
        <w:rPr>
          <w:rFonts w:ascii="宋体" w:hAnsi="宋体" w:cs="宋体" w:hint="eastAsia"/>
          <w:b/>
          <w:bCs/>
          <w:kern w:val="0"/>
          <w:sz w:val="24"/>
        </w:rPr>
        <w:t>微服务</w:t>
      </w:r>
      <w:proofErr w:type="gramEnd"/>
      <w:r w:rsidR="0066443D">
        <w:rPr>
          <w:rFonts w:ascii="宋体" w:hAnsi="宋体" w:cs="宋体" w:hint="eastAsia"/>
          <w:b/>
          <w:bCs/>
          <w:kern w:val="0"/>
          <w:sz w:val="24"/>
        </w:rPr>
        <w:t>注册中心集群</w:t>
      </w:r>
      <w:r w:rsidR="00755BB7" w:rsidRPr="0029627F">
        <w:rPr>
          <w:rFonts w:ascii="宋体" w:hAnsi="宋体" w:cs="宋体" w:hint="eastAsia"/>
          <w:b/>
          <w:bCs/>
          <w:kern w:val="0"/>
          <w:sz w:val="24"/>
        </w:rPr>
        <w:t>。（1</w:t>
      </w:r>
      <w:r>
        <w:rPr>
          <w:rFonts w:ascii="宋体" w:hAnsi="宋体" w:cs="宋体"/>
          <w:b/>
          <w:bCs/>
          <w:kern w:val="0"/>
          <w:sz w:val="24"/>
        </w:rPr>
        <w:t>0</w:t>
      </w:r>
      <w:r w:rsidR="00755BB7" w:rsidRPr="0029627F">
        <w:rPr>
          <w:rFonts w:ascii="宋体" w:hAnsi="宋体" w:cs="宋体" w:hint="eastAsia"/>
          <w:b/>
          <w:bCs/>
          <w:kern w:val="0"/>
          <w:sz w:val="24"/>
        </w:rPr>
        <w:t>分）</w:t>
      </w:r>
    </w:p>
    <w:p w14:paraId="67CC5EF8" w14:textId="145DD313" w:rsidR="00A11554" w:rsidRPr="00A11554" w:rsidRDefault="00A11554" w:rsidP="00A11554">
      <w:pPr>
        <w:pStyle w:val="aa"/>
        <w:ind w:firstLine="480"/>
        <w:rPr>
          <w:rFonts w:ascii="宋体" w:hAnsi="宋体" w:cs="宋体" w:hint="eastAsia"/>
          <w:kern w:val="0"/>
          <w:sz w:val="24"/>
        </w:rPr>
      </w:pPr>
      <w:r w:rsidRPr="00A11554">
        <w:rPr>
          <w:rFonts w:ascii="宋体" w:hAnsi="宋体" w:cs="宋体" w:hint="eastAsia"/>
          <w:kern w:val="0"/>
          <w:sz w:val="24"/>
        </w:rPr>
        <w:t>答：注册中心负责记录服务与网络地址的映射关系。其核心作用包括：</w:t>
      </w:r>
    </w:p>
    <w:p w14:paraId="26644476" w14:textId="77777777" w:rsidR="00A11554" w:rsidRPr="00A11554" w:rsidRDefault="00A11554" w:rsidP="00A11554">
      <w:pPr>
        <w:pStyle w:val="aa"/>
        <w:ind w:firstLine="480"/>
        <w:rPr>
          <w:rFonts w:ascii="宋体" w:hAnsi="宋体" w:cs="宋体" w:hint="eastAsia"/>
          <w:kern w:val="0"/>
          <w:sz w:val="24"/>
        </w:rPr>
      </w:pPr>
    </w:p>
    <w:p w14:paraId="6FA319B6" w14:textId="21ECCE0C" w:rsidR="00A11554" w:rsidRPr="00A11554" w:rsidRDefault="00A11554" w:rsidP="00A11554">
      <w:pPr>
        <w:pStyle w:val="aa"/>
        <w:ind w:firstLine="480"/>
        <w:rPr>
          <w:rFonts w:ascii="宋体" w:hAnsi="宋体" w:cs="宋体" w:hint="eastAsia"/>
          <w:kern w:val="0"/>
          <w:sz w:val="24"/>
        </w:rPr>
      </w:pPr>
      <w:r w:rsidRPr="00A11554">
        <w:rPr>
          <w:rFonts w:ascii="宋体" w:hAnsi="宋体" w:cs="宋体"/>
          <w:kern w:val="0"/>
          <w:sz w:val="24"/>
        </w:rPr>
        <w:tab/>
      </w:r>
      <w:r w:rsidRPr="00A11554">
        <w:rPr>
          <w:rFonts w:ascii="宋体" w:hAnsi="宋体" w:cs="宋体"/>
          <w:kern w:val="0"/>
          <w:sz w:val="24"/>
        </w:rPr>
        <w:tab/>
      </w:r>
      <w:r w:rsidRPr="00A11554">
        <w:rPr>
          <w:rFonts w:ascii="宋体" w:hAnsi="宋体" w:cs="宋体" w:hint="eastAsia"/>
          <w:kern w:val="0"/>
          <w:sz w:val="24"/>
        </w:rPr>
        <w:t>服务注册：服务提供</w:t>
      </w:r>
      <w:proofErr w:type="gramStart"/>
      <w:r w:rsidRPr="00A11554">
        <w:rPr>
          <w:rFonts w:ascii="宋体" w:hAnsi="宋体" w:cs="宋体" w:hint="eastAsia"/>
          <w:kern w:val="0"/>
          <w:sz w:val="24"/>
        </w:rPr>
        <w:t>者启动</w:t>
      </w:r>
      <w:proofErr w:type="gramEnd"/>
      <w:r w:rsidRPr="00A11554">
        <w:rPr>
          <w:rFonts w:ascii="宋体" w:hAnsi="宋体" w:cs="宋体" w:hint="eastAsia"/>
          <w:kern w:val="0"/>
          <w:sz w:val="24"/>
        </w:rPr>
        <w:t>时将自身地址、端口等信息登记到注册中心</w:t>
      </w:r>
    </w:p>
    <w:p w14:paraId="5F1E59D2" w14:textId="77777777" w:rsidR="00A11554" w:rsidRPr="00A11554" w:rsidRDefault="00A11554" w:rsidP="00A11554">
      <w:pPr>
        <w:pStyle w:val="aa"/>
        <w:ind w:firstLine="480"/>
        <w:rPr>
          <w:rFonts w:ascii="宋体" w:hAnsi="宋体" w:cs="宋体" w:hint="eastAsia"/>
          <w:kern w:val="0"/>
          <w:sz w:val="24"/>
        </w:rPr>
      </w:pPr>
    </w:p>
    <w:p w14:paraId="2A68AD20" w14:textId="406E377B" w:rsidR="00A11554" w:rsidRPr="00A11554" w:rsidRDefault="00A11554" w:rsidP="00A11554">
      <w:pPr>
        <w:pStyle w:val="aa"/>
        <w:ind w:firstLine="480"/>
        <w:rPr>
          <w:rFonts w:ascii="宋体" w:hAnsi="宋体" w:cs="宋体" w:hint="eastAsia"/>
          <w:kern w:val="0"/>
          <w:sz w:val="24"/>
        </w:rPr>
      </w:pPr>
      <w:r w:rsidRPr="00A11554">
        <w:rPr>
          <w:rFonts w:ascii="宋体" w:hAnsi="宋体" w:cs="宋体"/>
          <w:kern w:val="0"/>
          <w:sz w:val="24"/>
        </w:rPr>
        <w:tab/>
      </w:r>
      <w:r w:rsidRPr="00A11554">
        <w:rPr>
          <w:rFonts w:ascii="宋体" w:hAnsi="宋体" w:cs="宋体"/>
          <w:kern w:val="0"/>
          <w:sz w:val="24"/>
        </w:rPr>
        <w:tab/>
      </w:r>
      <w:r w:rsidRPr="00A11554">
        <w:rPr>
          <w:rFonts w:ascii="宋体" w:hAnsi="宋体" w:cs="宋体" w:hint="eastAsia"/>
          <w:kern w:val="0"/>
          <w:sz w:val="24"/>
        </w:rPr>
        <w:t>服务发现：服务消费者从注册中心查询目标服务的地址列表</w:t>
      </w:r>
    </w:p>
    <w:p w14:paraId="0CC66451" w14:textId="77777777" w:rsidR="00A11554" w:rsidRPr="00A11554" w:rsidRDefault="00A11554" w:rsidP="00A11554">
      <w:pPr>
        <w:pStyle w:val="aa"/>
        <w:ind w:firstLine="480"/>
        <w:rPr>
          <w:rFonts w:ascii="宋体" w:hAnsi="宋体" w:cs="宋体" w:hint="eastAsia"/>
          <w:kern w:val="0"/>
          <w:sz w:val="24"/>
        </w:rPr>
      </w:pPr>
    </w:p>
    <w:p w14:paraId="32033A0A" w14:textId="19BC6D0F" w:rsidR="00A11554" w:rsidRPr="00A11554" w:rsidRDefault="00A11554" w:rsidP="00A11554">
      <w:pPr>
        <w:pStyle w:val="aa"/>
        <w:ind w:firstLine="480"/>
        <w:rPr>
          <w:rFonts w:ascii="宋体" w:hAnsi="宋体" w:cs="宋体" w:hint="eastAsia"/>
          <w:kern w:val="0"/>
          <w:sz w:val="24"/>
        </w:rPr>
      </w:pPr>
      <w:r w:rsidRPr="00A11554">
        <w:rPr>
          <w:rFonts w:ascii="宋体" w:hAnsi="宋体" w:cs="宋体"/>
          <w:kern w:val="0"/>
          <w:sz w:val="24"/>
        </w:rPr>
        <w:tab/>
      </w:r>
      <w:r w:rsidRPr="00A11554">
        <w:rPr>
          <w:rFonts w:ascii="宋体" w:hAnsi="宋体" w:cs="宋体"/>
          <w:kern w:val="0"/>
          <w:sz w:val="24"/>
        </w:rPr>
        <w:tab/>
      </w:r>
      <w:r w:rsidRPr="00A11554">
        <w:rPr>
          <w:rFonts w:ascii="宋体" w:hAnsi="宋体" w:cs="宋体" w:hint="eastAsia"/>
          <w:kern w:val="0"/>
          <w:sz w:val="24"/>
        </w:rPr>
        <w:t>健康检查：定期检测微服务实</w:t>
      </w:r>
      <w:proofErr w:type="gramStart"/>
      <w:r w:rsidRPr="00A11554">
        <w:rPr>
          <w:rFonts w:ascii="宋体" w:hAnsi="宋体" w:cs="宋体" w:hint="eastAsia"/>
          <w:kern w:val="0"/>
          <w:sz w:val="24"/>
        </w:rPr>
        <w:t>例是否</w:t>
      </w:r>
      <w:proofErr w:type="gramEnd"/>
      <w:r w:rsidRPr="00A11554">
        <w:rPr>
          <w:rFonts w:ascii="宋体" w:hAnsi="宋体" w:cs="宋体" w:hint="eastAsia"/>
          <w:kern w:val="0"/>
          <w:sz w:val="24"/>
        </w:rPr>
        <w:t>存活，自动剔除故障节点</w:t>
      </w:r>
    </w:p>
    <w:p w14:paraId="40D65777" w14:textId="77777777" w:rsidR="00A11554" w:rsidRPr="00A11554" w:rsidRDefault="00A11554" w:rsidP="00A11554">
      <w:pPr>
        <w:pStyle w:val="aa"/>
        <w:ind w:firstLine="480"/>
        <w:rPr>
          <w:rFonts w:ascii="宋体" w:hAnsi="宋体" w:cs="宋体" w:hint="eastAsia"/>
          <w:kern w:val="0"/>
          <w:sz w:val="24"/>
        </w:rPr>
      </w:pPr>
    </w:p>
    <w:p w14:paraId="540659ED" w14:textId="4E8FB6C4" w:rsidR="00755BB7" w:rsidRPr="00A11554" w:rsidRDefault="00A11554" w:rsidP="00A11554">
      <w:pPr>
        <w:pStyle w:val="aa"/>
        <w:ind w:firstLine="480"/>
        <w:rPr>
          <w:rFonts w:ascii="宋体" w:hAnsi="宋体" w:cs="宋体" w:hint="eastAsia"/>
          <w:kern w:val="0"/>
          <w:sz w:val="24"/>
        </w:rPr>
      </w:pPr>
      <w:r w:rsidRPr="00A11554">
        <w:rPr>
          <w:rFonts w:ascii="宋体" w:hAnsi="宋体" w:cs="宋体"/>
          <w:kern w:val="0"/>
          <w:sz w:val="24"/>
        </w:rPr>
        <w:tab/>
      </w:r>
      <w:r w:rsidRPr="00A11554">
        <w:rPr>
          <w:rFonts w:ascii="宋体" w:hAnsi="宋体" w:cs="宋体"/>
          <w:kern w:val="0"/>
          <w:sz w:val="24"/>
        </w:rPr>
        <w:tab/>
      </w:r>
      <w:r w:rsidRPr="00A11554">
        <w:rPr>
          <w:rFonts w:ascii="宋体" w:hAnsi="宋体" w:cs="宋体" w:hint="eastAsia"/>
          <w:kern w:val="0"/>
          <w:sz w:val="24"/>
        </w:rPr>
        <w:t>动态更新：服务实例增减或地址变更时，注册中心实时更新信息</w:t>
      </w:r>
    </w:p>
    <w:p w14:paraId="4AB7C669" w14:textId="77777777" w:rsidR="00A11554" w:rsidRDefault="00A11554" w:rsidP="00A11554">
      <w:pPr>
        <w:pStyle w:val="aa"/>
        <w:ind w:firstLine="480"/>
        <w:rPr>
          <w:rFonts w:ascii="宋体" w:hAnsi="宋体" w:cs="宋体" w:hint="eastAsia"/>
          <w:kern w:val="0"/>
          <w:sz w:val="24"/>
        </w:rPr>
      </w:pPr>
    </w:p>
    <w:p w14:paraId="063FBAA5" w14:textId="7912363D" w:rsidR="00A11554" w:rsidRPr="00A11554" w:rsidRDefault="00A11554" w:rsidP="00F20ACF">
      <w:pPr>
        <w:pStyle w:val="aa"/>
        <w:ind w:firstLine="480"/>
        <w:rPr>
          <w:rFonts w:ascii="宋体" w:hAnsi="宋体" w:cs="宋体" w:hint="eastAsia"/>
          <w:kern w:val="0"/>
          <w:sz w:val="24"/>
        </w:rPr>
      </w:pPr>
      <w:r w:rsidRPr="00A11554">
        <w:rPr>
          <w:rFonts w:ascii="宋体" w:hAnsi="宋体" w:cs="宋体" w:hint="eastAsia"/>
          <w:kern w:val="0"/>
          <w:sz w:val="24"/>
        </w:rPr>
        <w:t>基本原理：注册中心涉及三类角色：</w:t>
      </w:r>
    </w:p>
    <w:p w14:paraId="55E811A0" w14:textId="77777777" w:rsidR="00A11554" w:rsidRPr="00A11554" w:rsidRDefault="00A11554" w:rsidP="00F20ACF">
      <w:pPr>
        <w:pStyle w:val="aa"/>
        <w:ind w:firstLine="480"/>
        <w:rPr>
          <w:rFonts w:ascii="宋体" w:hAnsi="宋体" w:cs="宋体" w:hint="eastAsia"/>
          <w:kern w:val="0"/>
          <w:sz w:val="24"/>
        </w:rPr>
      </w:pPr>
    </w:p>
    <w:p w14:paraId="42F8FE1E" w14:textId="77777777" w:rsidR="00A11554" w:rsidRPr="00A11554" w:rsidRDefault="00A11554" w:rsidP="00F20ACF">
      <w:pPr>
        <w:pStyle w:val="aa"/>
        <w:ind w:firstLine="480"/>
        <w:rPr>
          <w:rFonts w:ascii="宋体" w:hAnsi="宋体" w:cs="宋体" w:hint="eastAsia"/>
          <w:kern w:val="0"/>
          <w:sz w:val="24"/>
        </w:rPr>
      </w:pPr>
      <w:r w:rsidRPr="00A11554">
        <w:rPr>
          <w:rFonts w:ascii="宋体" w:hAnsi="宋体" w:cs="宋体" w:hint="eastAsia"/>
          <w:kern w:val="0"/>
          <w:sz w:val="24"/>
        </w:rPr>
        <w:lastRenderedPageBreak/>
        <w:t>服务提供者：启动时通过SDK向注册中心发送注册信息（地址、端口、服务名等），并定期发送心跳保持"存活"状态</w:t>
      </w:r>
    </w:p>
    <w:p w14:paraId="65399A51" w14:textId="77777777" w:rsidR="00A11554" w:rsidRPr="00A11554" w:rsidRDefault="00A11554" w:rsidP="00A11554">
      <w:pPr>
        <w:pStyle w:val="aa"/>
        <w:ind w:firstLine="480"/>
        <w:rPr>
          <w:rFonts w:ascii="宋体" w:hAnsi="宋体" w:cs="宋体" w:hint="eastAsia"/>
          <w:kern w:val="0"/>
          <w:sz w:val="24"/>
        </w:rPr>
      </w:pPr>
    </w:p>
    <w:p w14:paraId="6DE1F1F6" w14:textId="77777777" w:rsidR="00A11554" w:rsidRPr="00A11554" w:rsidRDefault="00A11554" w:rsidP="00A11554">
      <w:pPr>
        <w:pStyle w:val="aa"/>
        <w:ind w:firstLine="480"/>
        <w:rPr>
          <w:rFonts w:ascii="宋体" w:hAnsi="宋体" w:cs="宋体" w:hint="eastAsia"/>
          <w:kern w:val="0"/>
          <w:sz w:val="24"/>
        </w:rPr>
      </w:pPr>
      <w:r w:rsidRPr="00A11554">
        <w:rPr>
          <w:rFonts w:ascii="宋体" w:hAnsi="宋体" w:cs="宋体" w:hint="eastAsia"/>
          <w:kern w:val="0"/>
          <w:sz w:val="24"/>
        </w:rPr>
        <w:t>服务消费者：启动时从注册中心拉取所需服务的地址列表，并缓存到本地。调用时从列表中按负载均衡策略选择一个实例发起请求</w:t>
      </w:r>
    </w:p>
    <w:p w14:paraId="100C50B9" w14:textId="77777777" w:rsidR="00A11554" w:rsidRPr="00A11554" w:rsidRDefault="00A11554" w:rsidP="00A11554">
      <w:pPr>
        <w:pStyle w:val="aa"/>
        <w:ind w:firstLine="480"/>
        <w:rPr>
          <w:rFonts w:ascii="宋体" w:hAnsi="宋体" w:cs="宋体" w:hint="eastAsia"/>
          <w:kern w:val="0"/>
          <w:sz w:val="24"/>
        </w:rPr>
      </w:pPr>
    </w:p>
    <w:p w14:paraId="4381817A" w14:textId="77777777" w:rsidR="00A11554" w:rsidRPr="00A11554" w:rsidRDefault="00A11554" w:rsidP="00A11554">
      <w:pPr>
        <w:pStyle w:val="aa"/>
        <w:ind w:firstLine="480"/>
        <w:rPr>
          <w:rFonts w:ascii="宋体" w:hAnsi="宋体" w:cs="宋体" w:hint="eastAsia"/>
          <w:kern w:val="0"/>
          <w:sz w:val="24"/>
        </w:rPr>
      </w:pPr>
      <w:r w:rsidRPr="00A11554">
        <w:rPr>
          <w:rFonts w:ascii="宋体" w:hAnsi="宋体" w:cs="宋体" w:hint="eastAsia"/>
          <w:kern w:val="0"/>
          <w:sz w:val="24"/>
        </w:rPr>
        <w:t>注册中心：存储所有服务的注册信息，维护服务实例的健康状态</w:t>
      </w:r>
    </w:p>
    <w:p w14:paraId="5A510EF8" w14:textId="77777777" w:rsidR="00A11554" w:rsidRPr="00A11554" w:rsidRDefault="00A11554" w:rsidP="00A11554">
      <w:pPr>
        <w:pStyle w:val="aa"/>
        <w:ind w:firstLine="480"/>
        <w:rPr>
          <w:rFonts w:ascii="宋体" w:hAnsi="宋体" w:cs="宋体" w:hint="eastAsia"/>
          <w:kern w:val="0"/>
          <w:sz w:val="24"/>
        </w:rPr>
      </w:pPr>
    </w:p>
    <w:p w14:paraId="2054A1D1" w14:textId="0262F4E9" w:rsidR="00A11554" w:rsidRPr="00A11554" w:rsidRDefault="00A11554" w:rsidP="00A11554">
      <w:pPr>
        <w:pStyle w:val="aa"/>
        <w:ind w:firstLine="480"/>
        <w:rPr>
          <w:rFonts w:ascii="宋体" w:hAnsi="宋体" w:cs="宋体" w:hint="eastAsia"/>
          <w:kern w:val="0"/>
          <w:sz w:val="24"/>
        </w:rPr>
      </w:pPr>
      <w:r w:rsidRPr="00A11554">
        <w:rPr>
          <w:rFonts w:ascii="宋体" w:hAnsi="宋体" w:cs="宋体" w:hint="eastAsia"/>
          <w:kern w:val="0"/>
          <w:sz w:val="24"/>
        </w:rPr>
        <w:t>注册模式分两种：自己注册：</w:t>
      </w:r>
      <w:proofErr w:type="gramStart"/>
      <w:r w:rsidRPr="00A11554">
        <w:rPr>
          <w:rFonts w:ascii="宋体" w:hAnsi="宋体" w:cs="宋体" w:hint="eastAsia"/>
          <w:kern w:val="0"/>
          <w:sz w:val="24"/>
        </w:rPr>
        <w:t>微服务</w:t>
      </w:r>
      <w:proofErr w:type="gramEnd"/>
      <w:r w:rsidRPr="00A11554">
        <w:rPr>
          <w:rFonts w:ascii="宋体" w:hAnsi="宋体" w:cs="宋体" w:hint="eastAsia"/>
          <w:kern w:val="0"/>
          <w:sz w:val="24"/>
        </w:rPr>
        <w:t>节点主动向注册中心登记。第三方注册：通过Service Manager轮询检查运行的微服务实例，自动完成注册/注销（如Eureka采用此模式）</w:t>
      </w:r>
    </w:p>
    <w:p w14:paraId="69D08506" w14:textId="77777777" w:rsidR="00A11554" w:rsidRPr="00A11554" w:rsidRDefault="00A11554" w:rsidP="00A11554">
      <w:pPr>
        <w:pStyle w:val="aa"/>
        <w:ind w:firstLine="480"/>
        <w:rPr>
          <w:rFonts w:ascii="宋体" w:hAnsi="宋体" w:cs="宋体" w:hint="eastAsia"/>
          <w:kern w:val="0"/>
          <w:sz w:val="24"/>
        </w:rPr>
      </w:pPr>
    </w:p>
    <w:p w14:paraId="7F8C168F" w14:textId="1613ED7D" w:rsidR="00A11554" w:rsidRPr="00A11554" w:rsidRDefault="00A11554" w:rsidP="00A11554">
      <w:pPr>
        <w:pStyle w:val="aa"/>
        <w:ind w:firstLine="480"/>
        <w:rPr>
          <w:rFonts w:ascii="宋体" w:hAnsi="宋体" w:cs="宋体" w:hint="eastAsia"/>
          <w:kern w:val="0"/>
          <w:sz w:val="24"/>
        </w:rPr>
      </w:pPr>
      <w:r w:rsidRPr="00A11554">
        <w:rPr>
          <w:rFonts w:ascii="宋体" w:hAnsi="宋体" w:cs="宋体" w:hint="eastAsia"/>
          <w:kern w:val="0"/>
          <w:sz w:val="24"/>
        </w:rPr>
        <w:t>注册中心集群可以避免单点故障：单个注册中心一旦</w:t>
      </w:r>
      <w:proofErr w:type="gramStart"/>
      <w:r w:rsidRPr="00A11554">
        <w:rPr>
          <w:rFonts w:ascii="宋体" w:hAnsi="宋体" w:cs="宋体" w:hint="eastAsia"/>
          <w:kern w:val="0"/>
          <w:sz w:val="24"/>
        </w:rPr>
        <w:t>宕</w:t>
      </w:r>
      <w:proofErr w:type="gramEnd"/>
      <w:r w:rsidRPr="00A11554">
        <w:rPr>
          <w:rFonts w:ascii="宋体" w:hAnsi="宋体" w:cs="宋体" w:hint="eastAsia"/>
          <w:kern w:val="0"/>
          <w:sz w:val="24"/>
        </w:rPr>
        <w:t>机，整个系统服务注册与发现功能瘫痪，所有</w:t>
      </w:r>
      <w:proofErr w:type="gramStart"/>
      <w:r w:rsidRPr="00A11554">
        <w:rPr>
          <w:rFonts w:ascii="宋体" w:hAnsi="宋体" w:cs="宋体" w:hint="eastAsia"/>
          <w:kern w:val="0"/>
          <w:sz w:val="24"/>
        </w:rPr>
        <w:t>微服务</w:t>
      </w:r>
      <w:proofErr w:type="gramEnd"/>
      <w:r w:rsidRPr="00A11554">
        <w:rPr>
          <w:rFonts w:ascii="宋体" w:hAnsi="宋体" w:cs="宋体" w:hint="eastAsia"/>
          <w:kern w:val="0"/>
          <w:sz w:val="24"/>
        </w:rPr>
        <w:t>无法互相调用</w:t>
      </w:r>
    </w:p>
    <w:p w14:paraId="3C4A74EB" w14:textId="77777777" w:rsidR="00A11554" w:rsidRPr="00A11554" w:rsidRDefault="00A11554" w:rsidP="00A11554">
      <w:pPr>
        <w:pStyle w:val="aa"/>
        <w:ind w:firstLine="480"/>
        <w:rPr>
          <w:rFonts w:ascii="宋体" w:hAnsi="宋体" w:cs="宋体" w:hint="eastAsia"/>
          <w:kern w:val="0"/>
          <w:sz w:val="24"/>
        </w:rPr>
      </w:pPr>
    </w:p>
    <w:p w14:paraId="0F7436B6" w14:textId="77777777" w:rsidR="00A11554" w:rsidRPr="00A11554" w:rsidRDefault="00A11554" w:rsidP="00A11554">
      <w:pPr>
        <w:pStyle w:val="aa"/>
        <w:ind w:firstLine="480"/>
        <w:rPr>
          <w:rFonts w:ascii="宋体" w:hAnsi="宋体" w:cs="宋体" w:hint="eastAsia"/>
          <w:kern w:val="0"/>
          <w:sz w:val="24"/>
        </w:rPr>
      </w:pPr>
      <w:r w:rsidRPr="00A11554">
        <w:rPr>
          <w:rFonts w:ascii="宋体" w:hAnsi="宋体" w:cs="宋体" w:hint="eastAsia"/>
          <w:kern w:val="0"/>
          <w:sz w:val="24"/>
        </w:rPr>
        <w:t>高可用保障：集群模式下，一台注册中心故障，其他节点可继续提供服务，实现故障转移</w:t>
      </w:r>
    </w:p>
    <w:p w14:paraId="7863A7B3" w14:textId="77777777" w:rsidR="00A11554" w:rsidRPr="00A11554" w:rsidRDefault="00A11554" w:rsidP="00A11554">
      <w:pPr>
        <w:pStyle w:val="aa"/>
        <w:ind w:firstLine="480"/>
        <w:rPr>
          <w:rFonts w:ascii="宋体" w:hAnsi="宋体" w:cs="宋体" w:hint="eastAsia"/>
          <w:kern w:val="0"/>
          <w:sz w:val="24"/>
        </w:rPr>
      </w:pPr>
    </w:p>
    <w:p w14:paraId="22257816" w14:textId="77777777" w:rsidR="00A11554" w:rsidRPr="00A11554" w:rsidRDefault="00A11554" w:rsidP="00A11554">
      <w:pPr>
        <w:pStyle w:val="aa"/>
        <w:ind w:firstLine="480"/>
        <w:rPr>
          <w:rFonts w:ascii="宋体" w:hAnsi="宋体" w:cs="宋体" w:hint="eastAsia"/>
          <w:kern w:val="0"/>
          <w:sz w:val="24"/>
        </w:rPr>
      </w:pPr>
      <w:r w:rsidRPr="00A11554">
        <w:rPr>
          <w:rFonts w:ascii="宋体" w:hAnsi="宋体" w:cs="宋体" w:hint="eastAsia"/>
          <w:kern w:val="0"/>
          <w:sz w:val="24"/>
        </w:rPr>
        <w:t>分担压力：大规模</w:t>
      </w:r>
      <w:proofErr w:type="gramStart"/>
      <w:r w:rsidRPr="00A11554">
        <w:rPr>
          <w:rFonts w:ascii="宋体" w:hAnsi="宋体" w:cs="宋体" w:hint="eastAsia"/>
          <w:kern w:val="0"/>
          <w:sz w:val="24"/>
        </w:rPr>
        <w:t>微服务</w:t>
      </w:r>
      <w:proofErr w:type="gramEnd"/>
      <w:r w:rsidRPr="00A11554">
        <w:rPr>
          <w:rFonts w:ascii="宋体" w:hAnsi="宋体" w:cs="宋体" w:hint="eastAsia"/>
          <w:kern w:val="0"/>
          <w:sz w:val="24"/>
        </w:rPr>
        <w:t>集群中，所有节点同时向一个注册中心注册会产生巨大网络压力，集群可分担负载</w:t>
      </w:r>
    </w:p>
    <w:p w14:paraId="127CB9CA" w14:textId="77777777" w:rsidR="00A11554" w:rsidRPr="00A11554" w:rsidRDefault="00A11554" w:rsidP="00A11554">
      <w:pPr>
        <w:pStyle w:val="aa"/>
        <w:ind w:firstLine="480"/>
        <w:rPr>
          <w:rFonts w:ascii="宋体" w:hAnsi="宋体" w:cs="宋体" w:hint="eastAsia"/>
          <w:kern w:val="0"/>
          <w:sz w:val="24"/>
        </w:rPr>
      </w:pPr>
    </w:p>
    <w:p w14:paraId="6E84DBB3" w14:textId="55F02D09" w:rsidR="00A11554" w:rsidRPr="00A11554" w:rsidRDefault="00A11554" w:rsidP="00A11554">
      <w:pPr>
        <w:pStyle w:val="aa"/>
        <w:ind w:firstLine="480"/>
        <w:rPr>
          <w:rFonts w:ascii="宋体" w:hAnsi="宋体" w:cs="宋体" w:hint="eastAsia"/>
          <w:kern w:val="0"/>
          <w:sz w:val="24"/>
        </w:rPr>
      </w:pPr>
      <w:r w:rsidRPr="00A11554">
        <w:rPr>
          <w:rFonts w:ascii="宋体" w:hAnsi="宋体" w:cs="宋体" w:hint="eastAsia"/>
          <w:kern w:val="0"/>
          <w:sz w:val="24"/>
        </w:rPr>
        <w:t>数据同步：集群各节点通过Gossip等协议周期性同步注册数据，保持数据最终一致性</w:t>
      </w:r>
    </w:p>
    <w:p w14:paraId="12B4CD9D" w14:textId="2504BD68" w:rsidR="00755BB7" w:rsidRDefault="0066443D" w:rsidP="00755BB7">
      <w:pPr>
        <w:numPr>
          <w:ilvl w:val="0"/>
          <w:numId w:val="21"/>
        </w:numPr>
        <w:ind w:rightChars="12" w:right="25"/>
        <w:rPr>
          <w:rFonts w:ascii="宋体" w:hAnsi="宋体" w:cs="宋体" w:hint="eastAsia"/>
          <w:b/>
          <w:bCs/>
          <w:kern w:val="0"/>
          <w:sz w:val="24"/>
        </w:rPr>
      </w:pPr>
      <w:r>
        <w:rPr>
          <w:rFonts w:ascii="宋体" w:hAnsi="宋体" w:cs="宋体" w:hint="eastAsia"/>
          <w:b/>
          <w:bCs/>
          <w:kern w:val="0"/>
          <w:sz w:val="24"/>
        </w:rPr>
        <w:t>什么是远程服务调用？解释</w:t>
      </w:r>
      <w:proofErr w:type="spellStart"/>
      <w:r w:rsidRPr="0066443D">
        <w:rPr>
          <w:rFonts w:ascii="宋体" w:hAnsi="宋体" w:cs="宋体"/>
          <w:b/>
          <w:bCs/>
          <w:kern w:val="0"/>
          <w:sz w:val="24"/>
        </w:rPr>
        <w:t>OpenFeign</w:t>
      </w:r>
      <w:proofErr w:type="spellEnd"/>
      <w:r>
        <w:rPr>
          <w:rFonts w:ascii="宋体" w:hAnsi="宋体" w:cs="宋体" w:hint="eastAsia"/>
          <w:b/>
          <w:bCs/>
          <w:kern w:val="0"/>
          <w:sz w:val="24"/>
        </w:rPr>
        <w:t>基本原理。</w:t>
      </w:r>
      <w:r w:rsidR="00755BB7" w:rsidRPr="0029627F">
        <w:rPr>
          <w:rFonts w:ascii="宋体" w:hAnsi="宋体" w:cs="宋体" w:hint="eastAsia"/>
          <w:b/>
          <w:bCs/>
          <w:kern w:val="0"/>
          <w:sz w:val="24"/>
        </w:rPr>
        <w:t>（1</w:t>
      </w:r>
      <w:r w:rsidR="00755BB7" w:rsidRPr="0029627F">
        <w:rPr>
          <w:rFonts w:ascii="宋体" w:hAnsi="宋体" w:cs="宋体"/>
          <w:b/>
          <w:bCs/>
          <w:kern w:val="0"/>
          <w:sz w:val="24"/>
        </w:rPr>
        <w:t>0</w:t>
      </w:r>
      <w:r w:rsidR="00755BB7" w:rsidRPr="0029627F">
        <w:rPr>
          <w:rFonts w:ascii="宋体" w:hAnsi="宋体" w:cs="宋体" w:hint="eastAsia"/>
          <w:b/>
          <w:bCs/>
          <w:kern w:val="0"/>
          <w:sz w:val="24"/>
        </w:rPr>
        <w:t>分）</w:t>
      </w:r>
    </w:p>
    <w:p w14:paraId="3D40C4D2" w14:textId="77F7C2E9" w:rsidR="00755BB7" w:rsidRPr="00AC3EFA" w:rsidRDefault="00A11554" w:rsidP="00755BB7">
      <w:pPr>
        <w:ind w:rightChars="12" w:right="25"/>
        <w:rPr>
          <w:rFonts w:ascii="宋体" w:hAnsi="宋体" w:cs="宋体" w:hint="eastAsia"/>
          <w:kern w:val="0"/>
          <w:sz w:val="24"/>
        </w:rPr>
      </w:pPr>
      <w:r>
        <w:rPr>
          <w:rFonts w:ascii="宋体" w:hAnsi="宋体" w:cs="宋体"/>
          <w:b/>
          <w:bCs/>
          <w:kern w:val="0"/>
          <w:sz w:val="24"/>
        </w:rPr>
        <w:tab/>
      </w:r>
      <w:r w:rsidRPr="00AC3EFA">
        <w:rPr>
          <w:rFonts w:ascii="宋体" w:hAnsi="宋体" w:cs="宋体" w:hint="eastAsia"/>
          <w:kern w:val="0"/>
          <w:sz w:val="24"/>
        </w:rPr>
        <w:t>答：</w:t>
      </w:r>
      <w:r w:rsidR="00AC3EFA" w:rsidRPr="00AC3EFA">
        <w:rPr>
          <w:rFonts w:ascii="宋体" w:hAnsi="宋体" w:cs="宋体"/>
          <w:kern w:val="0"/>
          <w:sz w:val="24"/>
        </w:rPr>
        <w:t>远程服务调用（Remote Procedure Call，RPC）是指一个服务通过网络请求调用另一个服务所提供的方法或接口的过程。在</w:t>
      </w:r>
      <w:proofErr w:type="gramStart"/>
      <w:r w:rsidR="00AC3EFA" w:rsidRPr="00AC3EFA">
        <w:rPr>
          <w:rFonts w:ascii="宋体" w:hAnsi="宋体" w:cs="宋体"/>
          <w:kern w:val="0"/>
          <w:sz w:val="24"/>
        </w:rPr>
        <w:t>微服务</w:t>
      </w:r>
      <w:proofErr w:type="gramEnd"/>
      <w:r w:rsidR="00AC3EFA" w:rsidRPr="00AC3EFA">
        <w:rPr>
          <w:rFonts w:ascii="宋体" w:hAnsi="宋体" w:cs="宋体"/>
          <w:kern w:val="0"/>
          <w:sz w:val="24"/>
        </w:rPr>
        <w:t>架构中，各服务</w:t>
      </w:r>
      <w:proofErr w:type="gramStart"/>
      <w:r w:rsidR="00AC3EFA" w:rsidRPr="00AC3EFA">
        <w:rPr>
          <w:rFonts w:ascii="宋体" w:hAnsi="宋体" w:cs="宋体"/>
          <w:kern w:val="0"/>
          <w:sz w:val="24"/>
        </w:rPr>
        <w:t>独立部署</w:t>
      </w:r>
      <w:proofErr w:type="gramEnd"/>
      <w:r w:rsidR="00AC3EFA" w:rsidRPr="00AC3EFA">
        <w:rPr>
          <w:rFonts w:ascii="宋体" w:hAnsi="宋体" w:cs="宋体"/>
          <w:kern w:val="0"/>
          <w:sz w:val="24"/>
        </w:rPr>
        <w:t>在不同进程甚至不同服务器上，服务间通信必须通过远程调用实现。常见的远程调用方式包括RPC（如Dubbo）和RESTful HTTP调用（如Spring Cloud采用的方式）</w:t>
      </w:r>
      <w:r w:rsidR="00AC3EFA" w:rsidRPr="00AC3EFA">
        <w:rPr>
          <w:rFonts w:ascii="宋体" w:hAnsi="宋体" w:cs="宋体" w:hint="eastAsia"/>
          <w:kern w:val="0"/>
          <w:sz w:val="24"/>
        </w:rPr>
        <w:t>。</w:t>
      </w:r>
    </w:p>
    <w:p w14:paraId="1EF0D1D8" w14:textId="17AF06F7" w:rsidR="00AC3EFA" w:rsidRPr="00AC3EFA" w:rsidRDefault="00AC3EFA" w:rsidP="00755BB7">
      <w:pPr>
        <w:ind w:rightChars="12" w:right="25"/>
        <w:rPr>
          <w:rFonts w:ascii="宋体" w:hAnsi="宋体" w:cs="宋体" w:hint="eastAsia"/>
          <w:kern w:val="0"/>
          <w:sz w:val="24"/>
        </w:rPr>
      </w:pPr>
      <w:r w:rsidRPr="00AC3EFA">
        <w:rPr>
          <w:rFonts w:ascii="宋体" w:hAnsi="宋体" w:cs="宋体"/>
          <w:kern w:val="0"/>
          <w:sz w:val="24"/>
        </w:rPr>
        <w:tab/>
      </w:r>
    </w:p>
    <w:p w14:paraId="3DE9ED38" w14:textId="77777777" w:rsidR="00AC3EFA" w:rsidRPr="00AC3EFA" w:rsidRDefault="00AC3EFA" w:rsidP="00F20ACF">
      <w:pPr>
        <w:ind w:rightChars="12" w:right="25" w:firstLineChars="200" w:firstLine="480"/>
        <w:rPr>
          <w:rFonts w:ascii="宋体" w:hAnsi="宋体" w:cs="宋体" w:hint="eastAsia"/>
          <w:kern w:val="0"/>
          <w:sz w:val="24"/>
        </w:rPr>
      </w:pPr>
      <w:proofErr w:type="spellStart"/>
      <w:r w:rsidRPr="00AC3EFA">
        <w:rPr>
          <w:rFonts w:ascii="宋体" w:hAnsi="宋体" w:cs="宋体" w:hint="eastAsia"/>
          <w:kern w:val="0"/>
          <w:sz w:val="24"/>
        </w:rPr>
        <w:t>OpenFeign</w:t>
      </w:r>
      <w:proofErr w:type="spellEnd"/>
      <w:r w:rsidRPr="00AC3EFA">
        <w:rPr>
          <w:rFonts w:ascii="宋体" w:hAnsi="宋体" w:cs="宋体" w:hint="eastAsia"/>
          <w:kern w:val="0"/>
          <w:sz w:val="24"/>
        </w:rPr>
        <w:t>基本原理：</w:t>
      </w:r>
    </w:p>
    <w:p w14:paraId="523E5276" w14:textId="77777777" w:rsidR="00AC3EFA" w:rsidRPr="00AC3EFA" w:rsidRDefault="00AC3EFA" w:rsidP="00F20ACF">
      <w:pPr>
        <w:ind w:rightChars="12" w:right="25" w:firstLineChars="200" w:firstLine="480"/>
        <w:rPr>
          <w:rFonts w:ascii="宋体" w:hAnsi="宋体" w:cs="宋体" w:hint="eastAsia"/>
          <w:kern w:val="0"/>
          <w:sz w:val="24"/>
        </w:rPr>
      </w:pPr>
    </w:p>
    <w:p w14:paraId="3BEE5FE5" w14:textId="77777777" w:rsidR="00AC3EFA" w:rsidRPr="00AC3EFA" w:rsidRDefault="00AC3EFA" w:rsidP="00F20ACF">
      <w:pPr>
        <w:ind w:rightChars="12" w:right="25" w:firstLineChars="200" w:firstLine="480"/>
        <w:rPr>
          <w:rFonts w:ascii="宋体" w:hAnsi="宋体" w:cs="宋体" w:hint="eastAsia"/>
          <w:kern w:val="0"/>
          <w:sz w:val="24"/>
        </w:rPr>
      </w:pPr>
      <w:proofErr w:type="spellStart"/>
      <w:r w:rsidRPr="00AC3EFA">
        <w:rPr>
          <w:rFonts w:ascii="宋体" w:hAnsi="宋体" w:cs="宋体" w:hint="eastAsia"/>
          <w:kern w:val="0"/>
          <w:sz w:val="24"/>
        </w:rPr>
        <w:t>OpenFeign</w:t>
      </w:r>
      <w:proofErr w:type="spellEnd"/>
      <w:r w:rsidRPr="00AC3EFA">
        <w:rPr>
          <w:rFonts w:ascii="宋体" w:hAnsi="宋体" w:cs="宋体" w:hint="eastAsia"/>
          <w:kern w:val="0"/>
          <w:sz w:val="24"/>
        </w:rPr>
        <w:t>是Spring Cloud中的声明式HTTP客户端，用于简化</w:t>
      </w:r>
      <w:proofErr w:type="gramStart"/>
      <w:r w:rsidRPr="00AC3EFA">
        <w:rPr>
          <w:rFonts w:ascii="宋体" w:hAnsi="宋体" w:cs="宋体" w:hint="eastAsia"/>
          <w:kern w:val="0"/>
          <w:sz w:val="24"/>
        </w:rPr>
        <w:t>微服务</w:t>
      </w:r>
      <w:proofErr w:type="gramEnd"/>
      <w:r w:rsidRPr="00AC3EFA">
        <w:rPr>
          <w:rFonts w:ascii="宋体" w:hAnsi="宋体" w:cs="宋体" w:hint="eastAsia"/>
          <w:kern w:val="0"/>
          <w:sz w:val="24"/>
        </w:rPr>
        <w:t>间的远程调用。其核心原理如下：</w:t>
      </w:r>
    </w:p>
    <w:p w14:paraId="42E1A4AA" w14:textId="77777777" w:rsidR="00AC3EFA" w:rsidRPr="00AC3EFA" w:rsidRDefault="00AC3EFA" w:rsidP="00F20ACF">
      <w:pPr>
        <w:ind w:rightChars="12" w:right="25" w:firstLineChars="200" w:firstLine="480"/>
        <w:rPr>
          <w:rFonts w:ascii="宋体" w:hAnsi="宋体" w:cs="宋体" w:hint="eastAsia"/>
          <w:kern w:val="0"/>
          <w:sz w:val="24"/>
        </w:rPr>
      </w:pPr>
    </w:p>
    <w:p w14:paraId="6576EABE" w14:textId="77777777" w:rsidR="00AC3EFA" w:rsidRPr="00AC3EFA" w:rsidRDefault="00AC3EFA" w:rsidP="00F20ACF">
      <w:pPr>
        <w:ind w:rightChars="12" w:right="25" w:firstLineChars="200" w:firstLine="480"/>
        <w:rPr>
          <w:rFonts w:ascii="宋体" w:hAnsi="宋体" w:cs="宋体" w:hint="eastAsia"/>
          <w:kern w:val="0"/>
          <w:sz w:val="24"/>
        </w:rPr>
      </w:pPr>
      <w:r w:rsidRPr="00AC3EFA">
        <w:rPr>
          <w:rFonts w:ascii="宋体" w:hAnsi="宋体" w:cs="宋体" w:hint="eastAsia"/>
          <w:kern w:val="0"/>
          <w:sz w:val="24"/>
        </w:rPr>
        <w:t>1. 声明式接口编程</w:t>
      </w:r>
    </w:p>
    <w:p w14:paraId="1E1864D3" w14:textId="77777777" w:rsidR="00AC3EFA" w:rsidRPr="00AC3EFA" w:rsidRDefault="00AC3EFA" w:rsidP="00F20ACF">
      <w:pPr>
        <w:ind w:rightChars="12" w:right="25" w:firstLineChars="200" w:firstLine="480"/>
        <w:rPr>
          <w:rFonts w:ascii="宋体" w:hAnsi="宋体" w:cs="宋体" w:hint="eastAsia"/>
          <w:kern w:val="0"/>
          <w:sz w:val="24"/>
        </w:rPr>
      </w:pPr>
    </w:p>
    <w:p w14:paraId="28E0B86A" w14:textId="77777777" w:rsidR="00AC3EFA" w:rsidRPr="00AC3EFA" w:rsidRDefault="00AC3EFA" w:rsidP="00F20ACF">
      <w:pPr>
        <w:ind w:rightChars="12" w:right="25" w:firstLineChars="200" w:firstLine="480"/>
        <w:rPr>
          <w:rFonts w:ascii="宋体" w:hAnsi="宋体" w:cs="宋体" w:hint="eastAsia"/>
          <w:kern w:val="0"/>
          <w:sz w:val="24"/>
        </w:rPr>
      </w:pPr>
      <w:r w:rsidRPr="00AC3EFA">
        <w:rPr>
          <w:rFonts w:ascii="宋体" w:hAnsi="宋体" w:cs="宋体" w:hint="eastAsia"/>
          <w:kern w:val="0"/>
          <w:sz w:val="24"/>
        </w:rPr>
        <w:t>开发者只需定义Java接口并添加@FeignClient注解，声明要调用的服务名和接口路径，无需编写具体的HTTP调用代码：</w:t>
      </w:r>
    </w:p>
    <w:p w14:paraId="500F721B" w14:textId="77777777" w:rsidR="00AC3EFA" w:rsidRPr="00AC3EFA" w:rsidRDefault="00AC3EFA" w:rsidP="00F20ACF">
      <w:pPr>
        <w:ind w:rightChars="12" w:right="25" w:firstLineChars="200" w:firstLine="480"/>
        <w:rPr>
          <w:rFonts w:ascii="宋体" w:hAnsi="宋体" w:cs="宋体" w:hint="eastAsia"/>
          <w:kern w:val="0"/>
          <w:sz w:val="24"/>
        </w:rPr>
      </w:pPr>
    </w:p>
    <w:p w14:paraId="2885FDB9" w14:textId="77777777" w:rsidR="00AC3EFA" w:rsidRPr="00AC3EFA" w:rsidRDefault="00AC3EFA" w:rsidP="00F20ACF">
      <w:pPr>
        <w:ind w:rightChars="12" w:right="25" w:firstLineChars="200" w:firstLine="480"/>
        <w:rPr>
          <w:rFonts w:ascii="宋体" w:hAnsi="宋体" w:cs="宋体" w:hint="eastAsia"/>
          <w:kern w:val="0"/>
          <w:sz w:val="24"/>
        </w:rPr>
      </w:pPr>
      <w:r w:rsidRPr="00AC3EFA">
        <w:rPr>
          <w:rFonts w:ascii="宋体" w:hAnsi="宋体" w:cs="宋体" w:hint="eastAsia"/>
          <w:kern w:val="0"/>
          <w:sz w:val="24"/>
        </w:rPr>
        <w:t>2. 动态代理机制</w:t>
      </w:r>
    </w:p>
    <w:p w14:paraId="376358AE" w14:textId="77777777" w:rsidR="00AC3EFA" w:rsidRPr="00AC3EFA" w:rsidRDefault="00AC3EFA" w:rsidP="00F20ACF">
      <w:pPr>
        <w:ind w:rightChars="12" w:right="25" w:firstLineChars="200" w:firstLine="480"/>
        <w:rPr>
          <w:rFonts w:ascii="宋体" w:hAnsi="宋体" w:cs="宋体" w:hint="eastAsia"/>
          <w:kern w:val="0"/>
          <w:sz w:val="24"/>
        </w:rPr>
      </w:pPr>
    </w:p>
    <w:p w14:paraId="794DE712" w14:textId="77777777" w:rsidR="00AC3EFA" w:rsidRPr="00AC3EFA" w:rsidRDefault="00AC3EFA" w:rsidP="00F20ACF">
      <w:pPr>
        <w:ind w:rightChars="12" w:right="25" w:firstLineChars="200" w:firstLine="480"/>
        <w:rPr>
          <w:rFonts w:ascii="宋体" w:hAnsi="宋体" w:cs="宋体" w:hint="eastAsia"/>
          <w:kern w:val="0"/>
          <w:sz w:val="24"/>
        </w:rPr>
      </w:pPr>
      <w:r w:rsidRPr="00AC3EFA">
        <w:rPr>
          <w:rFonts w:ascii="宋体" w:hAnsi="宋体" w:cs="宋体" w:hint="eastAsia"/>
          <w:kern w:val="0"/>
          <w:sz w:val="24"/>
        </w:rPr>
        <w:t>Spring Cloud在启动时，会为标注了@FeignClient的接口创建动态代理对象。当调用接口方法时，代理对象拦截调用，将方法参数和注解信息转换为HTTP请求。</w:t>
      </w:r>
    </w:p>
    <w:p w14:paraId="3CA691E7" w14:textId="77777777" w:rsidR="00AC3EFA" w:rsidRPr="00AC3EFA" w:rsidRDefault="00AC3EFA" w:rsidP="00F20ACF">
      <w:pPr>
        <w:ind w:rightChars="12" w:right="25" w:firstLineChars="200" w:firstLine="480"/>
        <w:rPr>
          <w:rFonts w:ascii="宋体" w:hAnsi="宋体" w:cs="宋体" w:hint="eastAsia"/>
          <w:kern w:val="0"/>
          <w:sz w:val="24"/>
        </w:rPr>
      </w:pPr>
    </w:p>
    <w:p w14:paraId="5D382834" w14:textId="77777777" w:rsidR="00AC3EFA" w:rsidRPr="00AC3EFA" w:rsidRDefault="00AC3EFA" w:rsidP="00F20ACF">
      <w:pPr>
        <w:ind w:rightChars="12" w:right="25" w:firstLineChars="200" w:firstLine="480"/>
        <w:rPr>
          <w:rFonts w:ascii="宋体" w:hAnsi="宋体" w:cs="宋体" w:hint="eastAsia"/>
          <w:kern w:val="0"/>
          <w:sz w:val="24"/>
        </w:rPr>
      </w:pPr>
      <w:r w:rsidRPr="00AC3EFA">
        <w:rPr>
          <w:rFonts w:ascii="宋体" w:hAnsi="宋体" w:cs="宋体" w:hint="eastAsia"/>
          <w:kern w:val="0"/>
          <w:sz w:val="24"/>
        </w:rPr>
        <w:lastRenderedPageBreak/>
        <w:t>3. 请求处理流程</w:t>
      </w:r>
    </w:p>
    <w:p w14:paraId="4E6B3233" w14:textId="77777777" w:rsidR="00AC3EFA" w:rsidRPr="00AC3EFA" w:rsidRDefault="00AC3EFA" w:rsidP="00F20ACF">
      <w:pPr>
        <w:ind w:rightChars="12" w:right="25" w:firstLineChars="200" w:firstLine="480"/>
        <w:rPr>
          <w:rFonts w:ascii="宋体" w:hAnsi="宋体" w:cs="宋体" w:hint="eastAsia"/>
          <w:kern w:val="0"/>
          <w:sz w:val="24"/>
        </w:rPr>
      </w:pPr>
    </w:p>
    <w:p w14:paraId="0171AA2B" w14:textId="415E298F" w:rsidR="00AC3EFA" w:rsidRPr="00AC3EFA" w:rsidRDefault="00AC3EFA" w:rsidP="00AC3EFA">
      <w:pPr>
        <w:ind w:rightChars="12" w:right="25"/>
        <w:rPr>
          <w:rFonts w:ascii="宋体" w:hAnsi="宋体" w:cs="宋体" w:hint="eastAsia"/>
          <w:kern w:val="0"/>
          <w:sz w:val="24"/>
        </w:rPr>
      </w:pPr>
      <w:r w:rsidRPr="00AC3EFA">
        <w:rPr>
          <w:rFonts w:ascii="宋体" w:hAnsi="宋体" w:cs="宋体"/>
          <w:kern w:val="0"/>
          <w:sz w:val="24"/>
        </w:rPr>
        <w:tab/>
      </w:r>
      <w:r w:rsidRPr="00AC3EFA">
        <w:rPr>
          <w:rFonts w:ascii="宋体" w:hAnsi="宋体" w:cs="宋体" w:hint="eastAsia"/>
          <w:kern w:val="0"/>
          <w:sz w:val="24"/>
        </w:rPr>
        <w:t>服务发现：通过服务名（如user-service）从注册中心查询目标服务的实际地址列表</w:t>
      </w:r>
    </w:p>
    <w:p w14:paraId="0099ECB8" w14:textId="77777777" w:rsidR="00AC3EFA" w:rsidRPr="00AC3EFA" w:rsidRDefault="00AC3EFA" w:rsidP="00AC3EFA">
      <w:pPr>
        <w:ind w:rightChars="12" w:right="25"/>
        <w:rPr>
          <w:rFonts w:ascii="宋体" w:hAnsi="宋体" w:cs="宋体" w:hint="eastAsia"/>
          <w:kern w:val="0"/>
          <w:sz w:val="24"/>
        </w:rPr>
      </w:pPr>
    </w:p>
    <w:p w14:paraId="2C1B120F" w14:textId="589E0622" w:rsidR="00AC3EFA" w:rsidRPr="00AC3EFA" w:rsidRDefault="00AC3EFA" w:rsidP="00AC3EFA">
      <w:pPr>
        <w:ind w:rightChars="12" w:right="25"/>
        <w:rPr>
          <w:rFonts w:ascii="宋体" w:hAnsi="宋体" w:cs="宋体" w:hint="eastAsia"/>
          <w:kern w:val="0"/>
          <w:sz w:val="24"/>
        </w:rPr>
      </w:pPr>
      <w:r w:rsidRPr="00AC3EFA">
        <w:rPr>
          <w:rFonts w:ascii="宋体" w:hAnsi="宋体" w:cs="宋体"/>
          <w:kern w:val="0"/>
          <w:sz w:val="24"/>
        </w:rPr>
        <w:tab/>
      </w:r>
      <w:r w:rsidRPr="00AC3EFA">
        <w:rPr>
          <w:rFonts w:ascii="宋体" w:hAnsi="宋体" w:cs="宋体" w:hint="eastAsia"/>
          <w:kern w:val="0"/>
          <w:sz w:val="24"/>
        </w:rPr>
        <w:t xml:space="preserve">负载均衡：与Ribbon/Spring Cloud </w:t>
      </w:r>
      <w:proofErr w:type="spellStart"/>
      <w:r w:rsidRPr="00AC3EFA">
        <w:rPr>
          <w:rFonts w:ascii="宋体" w:hAnsi="宋体" w:cs="宋体" w:hint="eastAsia"/>
          <w:kern w:val="0"/>
          <w:sz w:val="24"/>
        </w:rPr>
        <w:t>LoadBalancer</w:t>
      </w:r>
      <w:proofErr w:type="spellEnd"/>
      <w:r w:rsidRPr="00AC3EFA">
        <w:rPr>
          <w:rFonts w:ascii="宋体" w:hAnsi="宋体" w:cs="宋体" w:hint="eastAsia"/>
          <w:kern w:val="0"/>
          <w:sz w:val="24"/>
        </w:rPr>
        <w:t>集成，从地址列表中按策略选择一个实例</w:t>
      </w:r>
    </w:p>
    <w:p w14:paraId="259085CE" w14:textId="77777777" w:rsidR="00AC3EFA" w:rsidRPr="00AC3EFA" w:rsidRDefault="00AC3EFA" w:rsidP="00AC3EFA">
      <w:pPr>
        <w:ind w:rightChars="12" w:right="25"/>
        <w:rPr>
          <w:rFonts w:ascii="宋体" w:hAnsi="宋体" w:cs="宋体" w:hint="eastAsia"/>
          <w:kern w:val="0"/>
          <w:sz w:val="24"/>
        </w:rPr>
      </w:pPr>
    </w:p>
    <w:p w14:paraId="3469EB71" w14:textId="546D194E" w:rsidR="00AC3EFA" w:rsidRPr="00AC3EFA" w:rsidRDefault="00AC3EFA" w:rsidP="00AC3EFA">
      <w:pPr>
        <w:ind w:rightChars="12" w:right="25"/>
        <w:rPr>
          <w:rFonts w:ascii="宋体" w:hAnsi="宋体" w:cs="宋体" w:hint="eastAsia"/>
          <w:kern w:val="0"/>
          <w:sz w:val="24"/>
        </w:rPr>
      </w:pPr>
      <w:r w:rsidRPr="00AC3EFA">
        <w:rPr>
          <w:rFonts w:ascii="宋体" w:hAnsi="宋体" w:cs="宋体"/>
          <w:kern w:val="0"/>
          <w:sz w:val="24"/>
        </w:rPr>
        <w:tab/>
      </w:r>
      <w:r w:rsidRPr="00AC3EFA">
        <w:rPr>
          <w:rFonts w:ascii="宋体" w:hAnsi="宋体" w:cs="宋体" w:hint="eastAsia"/>
          <w:kern w:val="0"/>
          <w:sz w:val="24"/>
        </w:rPr>
        <w:t>请求构建：将方法参数序列化为JSON/XML，构建HTTP请求（URL、Header、Body等）</w:t>
      </w:r>
    </w:p>
    <w:p w14:paraId="5E7A27B3" w14:textId="77777777" w:rsidR="00AC3EFA" w:rsidRPr="00AC3EFA" w:rsidRDefault="00AC3EFA" w:rsidP="00AC3EFA">
      <w:pPr>
        <w:ind w:rightChars="12" w:right="25"/>
        <w:rPr>
          <w:rFonts w:ascii="宋体" w:hAnsi="宋体" w:cs="宋体" w:hint="eastAsia"/>
          <w:kern w:val="0"/>
          <w:sz w:val="24"/>
        </w:rPr>
      </w:pPr>
    </w:p>
    <w:p w14:paraId="0F51F7D4" w14:textId="7D405BA7" w:rsidR="00AC3EFA" w:rsidRPr="00AC3EFA" w:rsidRDefault="00AC3EFA" w:rsidP="00AC3EFA">
      <w:pPr>
        <w:ind w:rightChars="12" w:right="25"/>
        <w:rPr>
          <w:rFonts w:ascii="宋体" w:hAnsi="宋体" w:cs="宋体" w:hint="eastAsia"/>
          <w:kern w:val="0"/>
          <w:sz w:val="24"/>
        </w:rPr>
      </w:pPr>
      <w:r w:rsidRPr="00AC3EFA">
        <w:rPr>
          <w:rFonts w:ascii="宋体" w:hAnsi="宋体" w:cs="宋体"/>
          <w:kern w:val="0"/>
          <w:sz w:val="24"/>
        </w:rPr>
        <w:tab/>
      </w:r>
      <w:r w:rsidRPr="00AC3EFA">
        <w:rPr>
          <w:rFonts w:ascii="宋体" w:hAnsi="宋体" w:cs="宋体" w:hint="eastAsia"/>
          <w:kern w:val="0"/>
          <w:sz w:val="24"/>
        </w:rPr>
        <w:t>发送请求：通过HTTP客户端（如</w:t>
      </w:r>
      <w:proofErr w:type="spellStart"/>
      <w:r w:rsidRPr="00AC3EFA">
        <w:rPr>
          <w:rFonts w:ascii="宋体" w:hAnsi="宋体" w:cs="宋体" w:hint="eastAsia"/>
          <w:kern w:val="0"/>
          <w:sz w:val="24"/>
        </w:rPr>
        <w:t>OkHttp</w:t>
      </w:r>
      <w:proofErr w:type="spellEnd"/>
      <w:r w:rsidRPr="00AC3EFA">
        <w:rPr>
          <w:rFonts w:ascii="宋体" w:hAnsi="宋体" w:cs="宋体" w:hint="eastAsia"/>
          <w:kern w:val="0"/>
          <w:sz w:val="24"/>
        </w:rPr>
        <w:t xml:space="preserve">、Apache </w:t>
      </w:r>
      <w:proofErr w:type="spellStart"/>
      <w:r w:rsidRPr="00AC3EFA">
        <w:rPr>
          <w:rFonts w:ascii="宋体" w:hAnsi="宋体" w:cs="宋体" w:hint="eastAsia"/>
          <w:kern w:val="0"/>
          <w:sz w:val="24"/>
        </w:rPr>
        <w:t>HttpClient</w:t>
      </w:r>
      <w:proofErr w:type="spellEnd"/>
      <w:r w:rsidRPr="00AC3EFA">
        <w:rPr>
          <w:rFonts w:ascii="宋体" w:hAnsi="宋体" w:cs="宋体" w:hint="eastAsia"/>
          <w:kern w:val="0"/>
          <w:sz w:val="24"/>
        </w:rPr>
        <w:t>）发送请求</w:t>
      </w:r>
    </w:p>
    <w:p w14:paraId="569D2A20" w14:textId="77777777" w:rsidR="00AC3EFA" w:rsidRPr="00AC3EFA" w:rsidRDefault="00AC3EFA" w:rsidP="00AC3EFA">
      <w:pPr>
        <w:ind w:rightChars="12" w:right="25"/>
        <w:rPr>
          <w:rFonts w:ascii="宋体" w:hAnsi="宋体" w:cs="宋体" w:hint="eastAsia"/>
          <w:kern w:val="0"/>
          <w:sz w:val="24"/>
        </w:rPr>
      </w:pPr>
    </w:p>
    <w:p w14:paraId="6665EA9C" w14:textId="290921EF" w:rsidR="00AC3EFA" w:rsidRPr="00AC3EFA" w:rsidRDefault="00AC3EFA" w:rsidP="00AC3EFA">
      <w:pPr>
        <w:ind w:rightChars="12" w:right="25"/>
        <w:rPr>
          <w:rFonts w:ascii="宋体" w:hAnsi="宋体" w:cs="宋体" w:hint="eastAsia"/>
          <w:kern w:val="0"/>
          <w:sz w:val="24"/>
        </w:rPr>
      </w:pPr>
      <w:r w:rsidRPr="00AC3EFA">
        <w:rPr>
          <w:rFonts w:ascii="宋体" w:hAnsi="宋体" w:cs="宋体"/>
          <w:kern w:val="0"/>
          <w:sz w:val="24"/>
        </w:rPr>
        <w:tab/>
      </w:r>
      <w:r w:rsidRPr="00AC3EFA">
        <w:rPr>
          <w:rFonts w:ascii="宋体" w:hAnsi="宋体" w:cs="宋体" w:hint="eastAsia"/>
          <w:kern w:val="0"/>
          <w:sz w:val="24"/>
        </w:rPr>
        <w:t>响应处理：将HTTP响应反序列化为方法返回的Java对象</w:t>
      </w:r>
    </w:p>
    <w:p w14:paraId="6EE64C78" w14:textId="77777777" w:rsidR="00AC3EFA" w:rsidRPr="00AC3EFA" w:rsidRDefault="00AC3EFA" w:rsidP="00AC3EFA">
      <w:pPr>
        <w:ind w:rightChars="12" w:right="25"/>
        <w:rPr>
          <w:rFonts w:ascii="宋体" w:hAnsi="宋体" w:cs="宋体" w:hint="eastAsia"/>
          <w:kern w:val="0"/>
          <w:sz w:val="24"/>
        </w:rPr>
      </w:pPr>
    </w:p>
    <w:p w14:paraId="141083B8" w14:textId="77777777" w:rsidR="00AC3EFA" w:rsidRPr="00AC3EFA" w:rsidRDefault="00AC3EFA" w:rsidP="00AC3EFA">
      <w:pPr>
        <w:ind w:rightChars="12" w:right="25"/>
        <w:rPr>
          <w:rFonts w:ascii="宋体" w:hAnsi="宋体" w:cs="宋体" w:hint="eastAsia"/>
          <w:kern w:val="0"/>
          <w:sz w:val="24"/>
        </w:rPr>
      </w:pPr>
      <w:r w:rsidRPr="00AC3EFA">
        <w:rPr>
          <w:rFonts w:ascii="宋体" w:hAnsi="宋体" w:cs="宋体" w:hint="eastAsia"/>
          <w:kern w:val="0"/>
          <w:sz w:val="24"/>
        </w:rPr>
        <w:t>4. 集成支持</w:t>
      </w:r>
    </w:p>
    <w:p w14:paraId="5899E184" w14:textId="77777777" w:rsidR="00AC3EFA" w:rsidRPr="00AC3EFA" w:rsidRDefault="00AC3EFA" w:rsidP="00AC3EFA">
      <w:pPr>
        <w:ind w:rightChars="12" w:right="25"/>
        <w:rPr>
          <w:rFonts w:ascii="宋体" w:hAnsi="宋体" w:cs="宋体" w:hint="eastAsia"/>
          <w:kern w:val="0"/>
          <w:sz w:val="24"/>
        </w:rPr>
      </w:pPr>
    </w:p>
    <w:p w14:paraId="72BF22D1" w14:textId="226D5D39" w:rsidR="00AC3EFA" w:rsidRPr="00AC3EFA" w:rsidRDefault="00AC3EFA" w:rsidP="00AC3EFA">
      <w:pPr>
        <w:ind w:rightChars="12" w:right="25"/>
        <w:rPr>
          <w:rFonts w:ascii="宋体" w:hAnsi="宋体" w:cs="宋体" w:hint="eastAsia"/>
          <w:kern w:val="0"/>
          <w:sz w:val="24"/>
        </w:rPr>
      </w:pPr>
      <w:proofErr w:type="spellStart"/>
      <w:r w:rsidRPr="00AC3EFA">
        <w:rPr>
          <w:rFonts w:ascii="宋体" w:hAnsi="宋体" w:cs="宋体" w:hint="eastAsia"/>
          <w:kern w:val="0"/>
          <w:sz w:val="24"/>
        </w:rPr>
        <w:t>OpenFeign</w:t>
      </w:r>
      <w:proofErr w:type="spellEnd"/>
      <w:r w:rsidRPr="00AC3EFA">
        <w:rPr>
          <w:rFonts w:ascii="宋体" w:hAnsi="宋体" w:cs="宋体" w:hint="eastAsia"/>
          <w:kern w:val="0"/>
          <w:sz w:val="24"/>
        </w:rPr>
        <w:t>与Spring Cloud生态深度集成，</w:t>
      </w:r>
      <w:proofErr w:type="gramStart"/>
      <w:r w:rsidRPr="00AC3EFA">
        <w:rPr>
          <w:rFonts w:ascii="宋体" w:hAnsi="宋体" w:cs="宋体" w:hint="eastAsia"/>
          <w:kern w:val="0"/>
          <w:sz w:val="24"/>
        </w:rPr>
        <w:t>天然支持</w:t>
      </w:r>
      <w:proofErr w:type="gramEnd"/>
      <w:r w:rsidRPr="00AC3EFA">
        <w:rPr>
          <w:rFonts w:ascii="宋体" w:hAnsi="宋体" w:cs="宋体" w:hint="eastAsia"/>
          <w:kern w:val="0"/>
          <w:sz w:val="24"/>
        </w:rPr>
        <w:t>服务发现、负载均衡、熔断降级（配合Sentinel/Hystrix）等功能，让远程调用像调用本地方法一样简便</w:t>
      </w:r>
    </w:p>
    <w:p w14:paraId="78CB7C62" w14:textId="46AC7A3A" w:rsidR="00755BB7" w:rsidRDefault="0066443D" w:rsidP="00755BB7">
      <w:pPr>
        <w:numPr>
          <w:ilvl w:val="0"/>
          <w:numId w:val="21"/>
        </w:numPr>
        <w:ind w:rightChars="12" w:right="25"/>
        <w:rPr>
          <w:rFonts w:ascii="宋体" w:hAnsi="宋体" w:cs="宋体" w:hint="eastAsia"/>
          <w:b/>
          <w:bCs/>
          <w:kern w:val="0"/>
          <w:sz w:val="24"/>
        </w:rPr>
      </w:pPr>
      <w:r>
        <w:rPr>
          <w:rFonts w:ascii="宋体" w:hAnsi="宋体" w:cs="宋体" w:hint="eastAsia"/>
          <w:b/>
          <w:bCs/>
          <w:kern w:val="0"/>
          <w:sz w:val="24"/>
        </w:rPr>
        <w:t>什么是服务降级？常用的服务降级手段有哪些，这些机制分别应对哪些情况，请举例说明</w:t>
      </w:r>
      <w:r w:rsidR="00755BB7">
        <w:rPr>
          <w:rFonts w:ascii="宋体" w:hAnsi="宋体" w:cs="宋体" w:hint="eastAsia"/>
          <w:b/>
          <w:bCs/>
          <w:kern w:val="0"/>
          <w:sz w:val="24"/>
        </w:rPr>
        <w:t>。</w:t>
      </w:r>
      <w:r w:rsidR="00755BB7" w:rsidRPr="00A04A9D">
        <w:rPr>
          <w:rFonts w:ascii="宋体" w:hAnsi="宋体" w:cs="宋体" w:hint="eastAsia"/>
          <w:b/>
          <w:bCs/>
          <w:kern w:val="0"/>
          <w:sz w:val="24"/>
        </w:rPr>
        <w:t xml:space="preserve"> </w:t>
      </w:r>
      <w:r w:rsidR="00755BB7" w:rsidRPr="0029627F">
        <w:rPr>
          <w:rFonts w:ascii="宋体" w:hAnsi="宋体" w:cs="宋体" w:hint="eastAsia"/>
          <w:b/>
          <w:bCs/>
          <w:kern w:val="0"/>
          <w:sz w:val="24"/>
        </w:rPr>
        <w:t>（</w:t>
      </w:r>
      <w:r w:rsidR="00751B56">
        <w:rPr>
          <w:rFonts w:ascii="宋体" w:hAnsi="宋体" w:cs="宋体"/>
          <w:b/>
          <w:bCs/>
          <w:kern w:val="0"/>
          <w:sz w:val="24"/>
        </w:rPr>
        <w:t>2</w:t>
      </w:r>
      <w:r w:rsidR="00755BB7" w:rsidRPr="0029627F">
        <w:rPr>
          <w:rFonts w:ascii="宋体" w:hAnsi="宋体" w:cs="宋体"/>
          <w:b/>
          <w:bCs/>
          <w:kern w:val="0"/>
          <w:sz w:val="24"/>
        </w:rPr>
        <w:t>0</w:t>
      </w:r>
      <w:r w:rsidR="00755BB7" w:rsidRPr="0029627F">
        <w:rPr>
          <w:rFonts w:ascii="宋体" w:hAnsi="宋体" w:cs="宋体" w:hint="eastAsia"/>
          <w:b/>
          <w:bCs/>
          <w:kern w:val="0"/>
          <w:sz w:val="24"/>
        </w:rPr>
        <w:t>分）</w:t>
      </w:r>
    </w:p>
    <w:p w14:paraId="316FC279" w14:textId="2E30C772" w:rsidR="00755BB7" w:rsidRPr="00F20ACF" w:rsidRDefault="00F20ACF" w:rsidP="00755BB7">
      <w:pPr>
        <w:pStyle w:val="aa"/>
        <w:ind w:firstLine="480"/>
        <w:rPr>
          <w:rFonts w:ascii="宋体" w:hAnsi="宋体" w:cs="宋体"/>
          <w:kern w:val="0"/>
          <w:sz w:val="24"/>
        </w:rPr>
      </w:pPr>
      <w:r w:rsidRPr="00F20ACF">
        <w:rPr>
          <w:rFonts w:ascii="宋体" w:hAnsi="宋体" w:cs="宋体" w:hint="eastAsia"/>
          <w:kern w:val="0"/>
          <w:sz w:val="24"/>
        </w:rPr>
        <w:t>答：</w:t>
      </w:r>
      <w:r w:rsidRPr="00F20ACF">
        <w:rPr>
          <w:rFonts w:ascii="宋体" w:hAnsi="宋体" w:cs="宋体"/>
          <w:kern w:val="0"/>
          <w:sz w:val="24"/>
        </w:rPr>
        <w:t>服务降级是指在</w:t>
      </w:r>
      <w:proofErr w:type="gramStart"/>
      <w:r w:rsidRPr="00F20ACF">
        <w:rPr>
          <w:rFonts w:ascii="宋体" w:hAnsi="宋体" w:cs="宋体"/>
          <w:kern w:val="0"/>
          <w:sz w:val="24"/>
        </w:rPr>
        <w:t>微服务</w:t>
      </w:r>
      <w:proofErr w:type="gramEnd"/>
      <w:r w:rsidRPr="00F20ACF">
        <w:rPr>
          <w:rFonts w:ascii="宋体" w:hAnsi="宋体" w:cs="宋体"/>
          <w:kern w:val="0"/>
          <w:sz w:val="24"/>
        </w:rPr>
        <w:t>架构中，当系统资源紧张、依赖的服务出现故障或响应过慢时，为保证核心服务的可用性，主动关闭或简化某些非核心功能，或返回兜底/缓存数据的一种容错策略。其核心思想是</w:t>
      </w:r>
      <w:r w:rsidRPr="00F20ACF">
        <w:rPr>
          <w:rFonts w:ascii="宋体" w:hAnsi="宋体" w:cs="宋体" w:hint="eastAsia"/>
          <w:kern w:val="0"/>
          <w:sz w:val="24"/>
        </w:rPr>
        <w:t>“</w:t>
      </w:r>
      <w:r w:rsidRPr="00F20ACF">
        <w:rPr>
          <w:rFonts w:ascii="宋体" w:hAnsi="宋体" w:cs="宋体"/>
          <w:kern w:val="0"/>
          <w:sz w:val="24"/>
        </w:rPr>
        <w:t>有损服务，保核心业务</w:t>
      </w:r>
      <w:r w:rsidRPr="00F20ACF">
        <w:rPr>
          <w:rFonts w:ascii="宋体" w:hAnsi="宋体" w:cs="宋体" w:hint="eastAsia"/>
          <w:kern w:val="0"/>
          <w:sz w:val="24"/>
        </w:rPr>
        <w:t>”</w:t>
      </w:r>
      <w:r w:rsidRPr="00F20ACF">
        <w:rPr>
          <w:rFonts w:ascii="宋体" w:hAnsi="宋体" w:cs="宋体"/>
          <w:kern w:val="0"/>
          <w:sz w:val="24"/>
        </w:rPr>
        <w:t>。</w:t>
      </w:r>
    </w:p>
    <w:p w14:paraId="59A6107C" w14:textId="52D3404F" w:rsidR="00F20ACF" w:rsidRPr="00F20ACF" w:rsidRDefault="00F20ACF" w:rsidP="00F20ACF">
      <w:pPr>
        <w:rPr>
          <w:rFonts w:ascii="宋体" w:hAnsi="宋体" w:cs="宋体"/>
          <w:kern w:val="0"/>
          <w:sz w:val="24"/>
        </w:rPr>
      </w:pPr>
      <w:r w:rsidRPr="00F20ACF">
        <w:rPr>
          <w:rFonts w:ascii="宋体" w:hAnsi="宋体" w:cs="宋体"/>
          <w:kern w:val="0"/>
          <w:sz w:val="24"/>
        </w:rPr>
        <w:tab/>
      </w:r>
      <w:r w:rsidRPr="00F20ACF">
        <w:rPr>
          <w:rFonts w:ascii="宋体" w:hAnsi="宋体" w:cs="宋体"/>
          <w:kern w:val="0"/>
          <w:sz w:val="24"/>
        </w:rPr>
        <w:t>常用服务降级手段及应对场景：</w:t>
      </w:r>
    </w:p>
    <w:tbl>
      <w:tblPr>
        <w:tblStyle w:val="a3"/>
        <w:tblW w:w="0" w:type="auto"/>
        <w:tblLook w:val="04A0" w:firstRow="1" w:lastRow="0" w:firstColumn="1" w:lastColumn="0" w:noHBand="0" w:noVBand="1"/>
      </w:tblPr>
      <w:tblGrid>
        <w:gridCol w:w="1271"/>
        <w:gridCol w:w="2552"/>
        <w:gridCol w:w="2268"/>
        <w:gridCol w:w="2899"/>
      </w:tblGrid>
      <w:tr w:rsidR="00F20ACF" w:rsidRPr="00F20ACF" w14:paraId="047382AE" w14:textId="77777777" w:rsidTr="00F20ACF">
        <w:tc>
          <w:tcPr>
            <w:tcW w:w="1271" w:type="dxa"/>
          </w:tcPr>
          <w:p w14:paraId="324E4DBE"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降级手段</w:t>
            </w:r>
          </w:p>
        </w:tc>
        <w:tc>
          <w:tcPr>
            <w:tcW w:w="2552" w:type="dxa"/>
          </w:tcPr>
          <w:p w14:paraId="01094905"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应对情况</w:t>
            </w:r>
          </w:p>
        </w:tc>
        <w:tc>
          <w:tcPr>
            <w:tcW w:w="2268" w:type="dxa"/>
          </w:tcPr>
          <w:p w14:paraId="5C42F3DF"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实现方式</w:t>
            </w:r>
          </w:p>
        </w:tc>
        <w:tc>
          <w:tcPr>
            <w:tcW w:w="2899" w:type="dxa"/>
          </w:tcPr>
          <w:p w14:paraId="0F928E8D"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举例</w:t>
            </w:r>
          </w:p>
        </w:tc>
      </w:tr>
      <w:tr w:rsidR="00F20ACF" w:rsidRPr="00F20ACF" w14:paraId="370ED2C8" w14:textId="77777777" w:rsidTr="00F20ACF">
        <w:tc>
          <w:tcPr>
            <w:tcW w:w="1271" w:type="dxa"/>
          </w:tcPr>
          <w:p w14:paraId="5E68FD50"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超时降级</w:t>
            </w:r>
          </w:p>
        </w:tc>
        <w:tc>
          <w:tcPr>
            <w:tcW w:w="2552" w:type="dxa"/>
          </w:tcPr>
          <w:p w14:paraId="7CCAD76D"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依赖服务响应过慢，可能拖垮自身线程池</w:t>
            </w:r>
          </w:p>
        </w:tc>
        <w:tc>
          <w:tcPr>
            <w:tcW w:w="2268" w:type="dxa"/>
          </w:tcPr>
          <w:p w14:paraId="0CB769FC"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设置调用超时阈值，超时后直接返回降级结果</w:t>
            </w:r>
          </w:p>
        </w:tc>
        <w:tc>
          <w:tcPr>
            <w:tcW w:w="2899" w:type="dxa"/>
          </w:tcPr>
          <w:p w14:paraId="7369A5E9" w14:textId="70E195F1"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订单服务调用库存服务查询库存，设置2秒超时；超时后返回</w:t>
            </w:r>
            <w:r w:rsidRPr="00F20ACF">
              <w:rPr>
                <w:rFonts w:ascii="宋体" w:hAnsi="宋体" w:cs="宋体" w:hint="eastAsia"/>
                <w:kern w:val="0"/>
                <w:sz w:val="24"/>
              </w:rPr>
              <w:t>“</w:t>
            </w:r>
            <w:r w:rsidRPr="00F20ACF">
              <w:rPr>
                <w:rFonts w:ascii="宋体" w:hAnsi="宋体" w:cs="宋体" w:hint="eastAsia"/>
                <w:kern w:val="0"/>
                <w:sz w:val="24"/>
              </w:rPr>
              <w:t>库存充足</w:t>
            </w:r>
            <w:r w:rsidRPr="00F20ACF">
              <w:rPr>
                <w:rFonts w:ascii="宋体" w:hAnsi="宋体" w:cs="宋体" w:hint="eastAsia"/>
                <w:kern w:val="0"/>
                <w:sz w:val="24"/>
              </w:rPr>
              <w:t>”</w:t>
            </w:r>
            <w:r w:rsidRPr="00F20ACF">
              <w:rPr>
                <w:rFonts w:ascii="宋体" w:hAnsi="宋体" w:cs="宋体" w:hint="eastAsia"/>
                <w:kern w:val="0"/>
                <w:sz w:val="24"/>
              </w:rPr>
              <w:t>默认值，保证下单流程不阻塞</w:t>
            </w:r>
          </w:p>
        </w:tc>
      </w:tr>
      <w:tr w:rsidR="00F20ACF" w:rsidRPr="00F20ACF" w14:paraId="1AFAE7F6" w14:textId="77777777" w:rsidTr="00F20ACF">
        <w:tc>
          <w:tcPr>
            <w:tcW w:w="1271" w:type="dxa"/>
          </w:tcPr>
          <w:p w14:paraId="4EB9154D"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熔断降级</w:t>
            </w:r>
          </w:p>
        </w:tc>
        <w:tc>
          <w:tcPr>
            <w:tcW w:w="2552" w:type="dxa"/>
          </w:tcPr>
          <w:p w14:paraId="2D73123A"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依赖服务故障率过高，防止级联故障（雪崩效应）</w:t>
            </w:r>
          </w:p>
        </w:tc>
        <w:tc>
          <w:tcPr>
            <w:tcW w:w="2268" w:type="dxa"/>
          </w:tcPr>
          <w:p w14:paraId="328EFA16"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统计失败率，达到阈值后断开调用链路，快速失败</w:t>
            </w:r>
          </w:p>
        </w:tc>
        <w:tc>
          <w:tcPr>
            <w:tcW w:w="2899" w:type="dxa"/>
          </w:tcPr>
          <w:p w14:paraId="321CEE9E" w14:textId="54978E02"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支付服务</w:t>
            </w:r>
            <w:proofErr w:type="gramStart"/>
            <w:r w:rsidRPr="00F20ACF">
              <w:rPr>
                <w:rFonts w:ascii="宋体" w:hAnsi="宋体" w:cs="宋体" w:hint="eastAsia"/>
                <w:kern w:val="0"/>
                <w:sz w:val="24"/>
              </w:rPr>
              <w:t>调用风控服务</w:t>
            </w:r>
            <w:proofErr w:type="gramEnd"/>
            <w:r w:rsidRPr="00F20ACF">
              <w:rPr>
                <w:rFonts w:ascii="宋体" w:hAnsi="宋体" w:cs="宋体" w:hint="eastAsia"/>
                <w:kern w:val="0"/>
                <w:sz w:val="24"/>
              </w:rPr>
              <w:t>，失败率超过50%时熔断器打开，后续请求直接返回"</w:t>
            </w:r>
            <w:proofErr w:type="gramStart"/>
            <w:r w:rsidRPr="00F20ACF">
              <w:rPr>
                <w:rFonts w:ascii="宋体" w:hAnsi="宋体" w:cs="宋体" w:hint="eastAsia"/>
                <w:kern w:val="0"/>
                <w:sz w:val="24"/>
              </w:rPr>
              <w:t>过避免</w:t>
            </w:r>
            <w:proofErr w:type="gramEnd"/>
            <w:r w:rsidRPr="00F20ACF">
              <w:rPr>
                <w:rFonts w:ascii="宋体" w:hAnsi="宋体" w:cs="宋体" w:hint="eastAsia"/>
                <w:kern w:val="0"/>
                <w:sz w:val="24"/>
              </w:rPr>
              <w:t>大量请求堆积等待</w:t>
            </w:r>
          </w:p>
        </w:tc>
      </w:tr>
      <w:tr w:rsidR="00F20ACF" w:rsidRPr="00F20ACF" w14:paraId="74B4F90C" w14:textId="77777777" w:rsidTr="00F20ACF">
        <w:tc>
          <w:tcPr>
            <w:tcW w:w="1271" w:type="dxa"/>
          </w:tcPr>
          <w:p w14:paraId="26A18390"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限流降级</w:t>
            </w:r>
          </w:p>
        </w:tc>
        <w:tc>
          <w:tcPr>
            <w:tcW w:w="2552" w:type="dxa"/>
          </w:tcPr>
          <w:p w14:paraId="1D40F1D3"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瞬间流量超过系统承载能力</w:t>
            </w:r>
          </w:p>
        </w:tc>
        <w:tc>
          <w:tcPr>
            <w:tcW w:w="2268" w:type="dxa"/>
          </w:tcPr>
          <w:p w14:paraId="5F89DC34"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使用令牌桶/漏桶算法限制并发请求数，超出部分拒绝或排队</w:t>
            </w:r>
          </w:p>
        </w:tc>
        <w:tc>
          <w:tcPr>
            <w:tcW w:w="2899" w:type="dxa"/>
          </w:tcPr>
          <w:p w14:paraId="46D1ABB4" w14:textId="7FC3AB80" w:rsidR="00F20ACF" w:rsidRPr="00F20ACF" w:rsidRDefault="00F20ACF" w:rsidP="00011B0F">
            <w:pPr>
              <w:rPr>
                <w:rFonts w:ascii="宋体" w:hAnsi="宋体" w:cs="宋体" w:hint="eastAsia"/>
                <w:kern w:val="0"/>
                <w:sz w:val="24"/>
              </w:rPr>
            </w:pPr>
            <w:proofErr w:type="gramStart"/>
            <w:r w:rsidRPr="00F20ACF">
              <w:rPr>
                <w:rFonts w:ascii="宋体" w:hAnsi="宋体" w:cs="宋体" w:hint="eastAsia"/>
                <w:kern w:val="0"/>
                <w:sz w:val="24"/>
              </w:rPr>
              <w:t>秒杀活动</w:t>
            </w:r>
            <w:proofErr w:type="gramEnd"/>
            <w:r w:rsidRPr="00F20ACF">
              <w:rPr>
                <w:rFonts w:ascii="宋体" w:hAnsi="宋体" w:cs="宋体" w:hint="eastAsia"/>
                <w:kern w:val="0"/>
                <w:sz w:val="24"/>
              </w:rPr>
              <w:t>中，商品服务限制每秒最多处理5000个请求，超出后返回</w:t>
            </w:r>
            <w:r w:rsidRPr="00F20ACF">
              <w:rPr>
                <w:rFonts w:ascii="宋体" w:hAnsi="宋体" w:cs="宋体" w:hint="eastAsia"/>
                <w:kern w:val="0"/>
                <w:sz w:val="24"/>
              </w:rPr>
              <w:t>“</w:t>
            </w:r>
            <w:r w:rsidRPr="00F20ACF">
              <w:rPr>
                <w:rFonts w:ascii="宋体" w:hAnsi="宋体" w:cs="宋体" w:hint="eastAsia"/>
                <w:kern w:val="0"/>
                <w:sz w:val="24"/>
              </w:rPr>
              <w:t>当前排队人数过多，请稍后再试</w:t>
            </w:r>
            <w:r w:rsidRPr="00F20ACF">
              <w:rPr>
                <w:rFonts w:ascii="宋体" w:hAnsi="宋体" w:cs="宋体" w:hint="eastAsia"/>
                <w:kern w:val="0"/>
                <w:sz w:val="24"/>
              </w:rPr>
              <w:t>”</w:t>
            </w:r>
          </w:p>
        </w:tc>
      </w:tr>
      <w:tr w:rsidR="00F20ACF" w:rsidRPr="00F20ACF" w14:paraId="2983A251" w14:textId="77777777" w:rsidTr="00F20ACF">
        <w:tc>
          <w:tcPr>
            <w:tcW w:w="1271" w:type="dxa"/>
          </w:tcPr>
          <w:p w14:paraId="5DC32756"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缓存降级</w:t>
            </w:r>
          </w:p>
        </w:tc>
        <w:tc>
          <w:tcPr>
            <w:tcW w:w="2552" w:type="dxa"/>
          </w:tcPr>
          <w:p w14:paraId="22C8F053"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依赖服务</w:t>
            </w:r>
            <w:proofErr w:type="gramStart"/>
            <w:r w:rsidRPr="00F20ACF">
              <w:rPr>
                <w:rFonts w:ascii="宋体" w:hAnsi="宋体" w:cs="宋体" w:hint="eastAsia"/>
                <w:kern w:val="0"/>
                <w:sz w:val="24"/>
              </w:rPr>
              <w:t>不</w:t>
            </w:r>
            <w:proofErr w:type="gramEnd"/>
            <w:r w:rsidRPr="00F20ACF">
              <w:rPr>
                <w:rFonts w:ascii="宋体" w:hAnsi="宋体" w:cs="宋体" w:hint="eastAsia"/>
                <w:kern w:val="0"/>
                <w:sz w:val="24"/>
              </w:rPr>
              <w:t>可用或数据访问压力大</w:t>
            </w:r>
          </w:p>
        </w:tc>
        <w:tc>
          <w:tcPr>
            <w:tcW w:w="2268" w:type="dxa"/>
          </w:tcPr>
          <w:p w14:paraId="11B87114"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优先从本地缓存或Redis读取数据</w:t>
            </w:r>
          </w:p>
        </w:tc>
        <w:tc>
          <w:tcPr>
            <w:tcW w:w="2899" w:type="dxa"/>
          </w:tcPr>
          <w:p w14:paraId="6BD6C655"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首页推荐服务调用用户画像服务失败时，返回1小时前缓存的推荐列表，保证页面</w:t>
            </w:r>
            <w:proofErr w:type="gramStart"/>
            <w:r w:rsidRPr="00F20ACF">
              <w:rPr>
                <w:rFonts w:ascii="宋体" w:hAnsi="宋体" w:cs="宋体" w:hint="eastAsia"/>
                <w:kern w:val="0"/>
                <w:sz w:val="24"/>
              </w:rPr>
              <w:t>不</w:t>
            </w:r>
            <w:proofErr w:type="gramEnd"/>
            <w:r w:rsidRPr="00F20ACF">
              <w:rPr>
                <w:rFonts w:ascii="宋体" w:hAnsi="宋体" w:cs="宋体" w:hint="eastAsia"/>
                <w:kern w:val="0"/>
                <w:sz w:val="24"/>
              </w:rPr>
              <w:t>空白</w:t>
            </w:r>
          </w:p>
        </w:tc>
      </w:tr>
      <w:tr w:rsidR="00F20ACF" w:rsidRPr="00F20ACF" w14:paraId="11AFDE22" w14:textId="77777777" w:rsidTr="00F20ACF">
        <w:tc>
          <w:tcPr>
            <w:tcW w:w="1271" w:type="dxa"/>
          </w:tcPr>
          <w:p w14:paraId="39F6C595"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兜底数据</w:t>
            </w:r>
            <w:r w:rsidRPr="00F20ACF">
              <w:rPr>
                <w:rFonts w:ascii="宋体" w:hAnsi="宋体" w:cs="宋体" w:hint="eastAsia"/>
                <w:kern w:val="0"/>
                <w:sz w:val="24"/>
              </w:rPr>
              <w:lastRenderedPageBreak/>
              <w:t>降级</w:t>
            </w:r>
          </w:p>
        </w:tc>
        <w:tc>
          <w:tcPr>
            <w:tcW w:w="2552" w:type="dxa"/>
          </w:tcPr>
          <w:p w14:paraId="4B06BBE5"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lastRenderedPageBreak/>
              <w:t>服务完全</w:t>
            </w:r>
            <w:proofErr w:type="gramStart"/>
            <w:r w:rsidRPr="00F20ACF">
              <w:rPr>
                <w:rFonts w:ascii="宋体" w:hAnsi="宋体" w:cs="宋体" w:hint="eastAsia"/>
                <w:kern w:val="0"/>
                <w:sz w:val="24"/>
              </w:rPr>
              <w:t>不</w:t>
            </w:r>
            <w:proofErr w:type="gramEnd"/>
            <w:r w:rsidRPr="00F20ACF">
              <w:rPr>
                <w:rFonts w:ascii="宋体" w:hAnsi="宋体" w:cs="宋体" w:hint="eastAsia"/>
                <w:kern w:val="0"/>
                <w:sz w:val="24"/>
              </w:rPr>
              <w:t>可用</w:t>
            </w:r>
          </w:p>
        </w:tc>
        <w:tc>
          <w:tcPr>
            <w:tcW w:w="2268" w:type="dxa"/>
          </w:tcPr>
          <w:p w14:paraId="5C632711"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返回预设的默认值</w:t>
            </w:r>
            <w:r w:rsidRPr="00F20ACF">
              <w:rPr>
                <w:rFonts w:ascii="宋体" w:hAnsi="宋体" w:cs="宋体" w:hint="eastAsia"/>
                <w:kern w:val="0"/>
                <w:sz w:val="24"/>
              </w:rPr>
              <w:lastRenderedPageBreak/>
              <w:t>或静态页面</w:t>
            </w:r>
          </w:p>
        </w:tc>
        <w:tc>
          <w:tcPr>
            <w:tcW w:w="2899" w:type="dxa"/>
          </w:tcPr>
          <w:p w14:paraId="62DEA013" w14:textId="0C337A88"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lastRenderedPageBreak/>
              <w:t>评论服务</w:t>
            </w:r>
            <w:proofErr w:type="gramStart"/>
            <w:r w:rsidRPr="00F20ACF">
              <w:rPr>
                <w:rFonts w:ascii="宋体" w:hAnsi="宋体" w:cs="宋体" w:hint="eastAsia"/>
                <w:kern w:val="0"/>
                <w:sz w:val="24"/>
              </w:rPr>
              <w:t>不</w:t>
            </w:r>
            <w:proofErr w:type="gramEnd"/>
            <w:r w:rsidRPr="00F20ACF">
              <w:rPr>
                <w:rFonts w:ascii="宋体" w:hAnsi="宋体" w:cs="宋体" w:hint="eastAsia"/>
                <w:kern w:val="0"/>
                <w:sz w:val="24"/>
              </w:rPr>
              <w:t>可用时，商品</w:t>
            </w:r>
            <w:r w:rsidRPr="00F20ACF">
              <w:rPr>
                <w:rFonts w:ascii="宋体" w:hAnsi="宋体" w:cs="宋体" w:hint="eastAsia"/>
                <w:kern w:val="0"/>
                <w:sz w:val="24"/>
              </w:rPr>
              <w:lastRenderedPageBreak/>
              <w:t>详情页的评论区域显示</w:t>
            </w:r>
            <w:r w:rsidRPr="00F20ACF">
              <w:rPr>
                <w:rFonts w:ascii="宋体" w:hAnsi="宋体" w:cs="宋体" w:hint="eastAsia"/>
                <w:kern w:val="0"/>
                <w:sz w:val="24"/>
              </w:rPr>
              <w:t>“</w:t>
            </w:r>
            <w:r w:rsidRPr="00F20ACF">
              <w:rPr>
                <w:rFonts w:ascii="宋体" w:hAnsi="宋体" w:cs="宋体" w:hint="eastAsia"/>
                <w:kern w:val="0"/>
                <w:sz w:val="24"/>
              </w:rPr>
              <w:t>暂无评论</w:t>
            </w:r>
            <w:r w:rsidRPr="00F20ACF">
              <w:rPr>
                <w:rFonts w:ascii="宋体" w:hAnsi="宋体" w:cs="宋体" w:hint="eastAsia"/>
                <w:kern w:val="0"/>
                <w:sz w:val="24"/>
              </w:rPr>
              <w:t>”</w:t>
            </w:r>
            <w:r w:rsidRPr="00F20ACF">
              <w:rPr>
                <w:rFonts w:ascii="宋体" w:hAnsi="宋体" w:cs="宋体" w:hint="eastAsia"/>
                <w:kern w:val="0"/>
                <w:sz w:val="24"/>
              </w:rPr>
              <w:t>或展示历史缓存的评论</w:t>
            </w:r>
          </w:p>
        </w:tc>
      </w:tr>
      <w:tr w:rsidR="00F20ACF" w:rsidRPr="00F20ACF" w14:paraId="53C150AE" w14:textId="77777777" w:rsidTr="00F20ACF">
        <w:tc>
          <w:tcPr>
            <w:tcW w:w="1271" w:type="dxa"/>
          </w:tcPr>
          <w:p w14:paraId="22E9810A"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lastRenderedPageBreak/>
              <w:t>功能降级</w:t>
            </w:r>
          </w:p>
        </w:tc>
        <w:tc>
          <w:tcPr>
            <w:tcW w:w="2552" w:type="dxa"/>
          </w:tcPr>
          <w:p w14:paraId="7308296E"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系统资源紧张（CPU/内存/连接池不足）</w:t>
            </w:r>
          </w:p>
        </w:tc>
        <w:tc>
          <w:tcPr>
            <w:tcW w:w="2268" w:type="dxa"/>
          </w:tcPr>
          <w:p w14:paraId="1B2A6822"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关闭非核心功能，释放资源</w:t>
            </w:r>
          </w:p>
        </w:tc>
        <w:tc>
          <w:tcPr>
            <w:tcW w:w="2899" w:type="dxa"/>
          </w:tcPr>
          <w:p w14:paraId="44E9ADE7" w14:textId="2B08A4AE"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大促期间，关闭商品详情页的推荐模块，将资源优先保障搜索和下单功能</w:t>
            </w:r>
          </w:p>
        </w:tc>
      </w:tr>
      <w:tr w:rsidR="00F20ACF" w:rsidRPr="00F20ACF" w14:paraId="3C1ACD92" w14:textId="77777777" w:rsidTr="00F20ACF">
        <w:tc>
          <w:tcPr>
            <w:tcW w:w="1271" w:type="dxa"/>
          </w:tcPr>
          <w:p w14:paraId="3A411447"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静默降级</w:t>
            </w:r>
          </w:p>
        </w:tc>
        <w:tc>
          <w:tcPr>
            <w:tcW w:w="2552" w:type="dxa"/>
          </w:tcPr>
          <w:p w14:paraId="6DB3C54D"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后台辅助功能异常，不影响主流程</w:t>
            </w:r>
          </w:p>
        </w:tc>
        <w:tc>
          <w:tcPr>
            <w:tcW w:w="2268" w:type="dxa"/>
          </w:tcPr>
          <w:p w14:paraId="24A50F30" w14:textId="77777777"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捕获异常并记录日志，不中断主流程</w:t>
            </w:r>
          </w:p>
        </w:tc>
        <w:tc>
          <w:tcPr>
            <w:tcW w:w="2899" w:type="dxa"/>
          </w:tcPr>
          <w:p w14:paraId="6B4473C9" w14:textId="390C198B" w:rsidR="00F20ACF" w:rsidRPr="00F20ACF" w:rsidRDefault="00F20ACF" w:rsidP="00011B0F">
            <w:pPr>
              <w:rPr>
                <w:rFonts w:ascii="宋体" w:hAnsi="宋体" w:cs="宋体" w:hint="eastAsia"/>
                <w:kern w:val="0"/>
                <w:sz w:val="24"/>
              </w:rPr>
            </w:pPr>
            <w:r w:rsidRPr="00F20ACF">
              <w:rPr>
                <w:rFonts w:ascii="宋体" w:hAnsi="宋体" w:cs="宋体" w:hint="eastAsia"/>
                <w:kern w:val="0"/>
                <w:sz w:val="24"/>
              </w:rPr>
              <w:t>订单完成后发送短信通知失败，仅记录日志并异步重试，不影响</w:t>
            </w:r>
            <w:r w:rsidRPr="00F20ACF">
              <w:rPr>
                <w:rFonts w:ascii="宋体" w:hAnsi="宋体" w:cs="宋体" w:hint="eastAsia"/>
                <w:kern w:val="0"/>
                <w:sz w:val="24"/>
              </w:rPr>
              <w:t>“</w:t>
            </w:r>
            <w:r w:rsidRPr="00F20ACF">
              <w:rPr>
                <w:rFonts w:ascii="宋体" w:hAnsi="宋体" w:cs="宋体" w:hint="eastAsia"/>
                <w:kern w:val="0"/>
                <w:sz w:val="24"/>
              </w:rPr>
              <w:t>订单已提</w:t>
            </w:r>
            <w:r w:rsidRPr="00F20ACF">
              <w:rPr>
                <w:rFonts w:ascii="宋体" w:hAnsi="宋体" w:cs="宋体" w:hint="eastAsia"/>
                <w:kern w:val="0"/>
                <w:sz w:val="24"/>
              </w:rPr>
              <w:t>交”</w:t>
            </w:r>
            <w:r w:rsidRPr="00F20ACF">
              <w:rPr>
                <w:rFonts w:ascii="宋体" w:hAnsi="宋体" w:cs="宋体" w:hint="eastAsia"/>
                <w:kern w:val="0"/>
                <w:sz w:val="24"/>
              </w:rPr>
              <w:t>的响应</w:t>
            </w:r>
          </w:p>
        </w:tc>
      </w:tr>
    </w:tbl>
    <w:p w14:paraId="220FF62E" w14:textId="77777777" w:rsidR="00F20ACF" w:rsidRPr="00F20ACF" w:rsidRDefault="00F20ACF" w:rsidP="00755BB7">
      <w:pPr>
        <w:pStyle w:val="aa"/>
        <w:ind w:firstLine="482"/>
        <w:rPr>
          <w:rFonts w:ascii="宋体" w:hAnsi="宋体" w:cs="宋体" w:hint="eastAsia"/>
          <w:b/>
          <w:bCs/>
          <w:kern w:val="0"/>
          <w:sz w:val="24"/>
        </w:rPr>
      </w:pPr>
    </w:p>
    <w:p w14:paraId="5424FA4C" w14:textId="77777777" w:rsidR="00F20ACF" w:rsidRDefault="00F20ACF" w:rsidP="00755BB7">
      <w:pPr>
        <w:pStyle w:val="aa"/>
        <w:ind w:firstLine="482"/>
        <w:rPr>
          <w:rFonts w:ascii="宋体" w:hAnsi="宋体" w:cs="宋体" w:hint="eastAsia"/>
          <w:b/>
          <w:bCs/>
          <w:kern w:val="0"/>
          <w:sz w:val="24"/>
        </w:rPr>
      </w:pPr>
    </w:p>
    <w:p w14:paraId="27847400" w14:textId="24A032E7" w:rsidR="00755BB7" w:rsidRPr="00A04A9D" w:rsidRDefault="00494F78" w:rsidP="00755BB7">
      <w:pPr>
        <w:numPr>
          <w:ilvl w:val="0"/>
          <w:numId w:val="21"/>
        </w:numPr>
        <w:ind w:rightChars="12" w:right="25"/>
        <w:rPr>
          <w:rFonts w:ascii="宋体" w:hAnsi="宋体" w:cs="宋体" w:hint="eastAsia"/>
          <w:b/>
          <w:bCs/>
          <w:kern w:val="0"/>
          <w:sz w:val="24"/>
        </w:rPr>
      </w:pPr>
      <w:r>
        <w:rPr>
          <w:rFonts w:ascii="宋体" w:hAnsi="宋体" w:cs="宋体" w:hint="eastAsia"/>
          <w:b/>
          <w:bCs/>
          <w:kern w:val="0"/>
          <w:sz w:val="24"/>
        </w:rPr>
        <w:t>什么是</w:t>
      </w:r>
      <w:proofErr w:type="gramStart"/>
      <w:r>
        <w:rPr>
          <w:rFonts w:ascii="宋体" w:hAnsi="宋体" w:cs="宋体" w:hint="eastAsia"/>
          <w:b/>
          <w:bCs/>
          <w:kern w:val="0"/>
          <w:sz w:val="24"/>
        </w:rPr>
        <w:t>微服务</w:t>
      </w:r>
      <w:proofErr w:type="gramEnd"/>
      <w:r>
        <w:rPr>
          <w:rFonts w:ascii="宋体" w:hAnsi="宋体" w:cs="宋体" w:hint="eastAsia"/>
          <w:b/>
          <w:bCs/>
          <w:kern w:val="0"/>
          <w:sz w:val="24"/>
        </w:rPr>
        <w:t>网关？简述微服务网关动态路由的基本原理。</w:t>
      </w:r>
      <w:r w:rsidR="00755BB7" w:rsidRPr="0029627F">
        <w:rPr>
          <w:rFonts w:ascii="宋体" w:hAnsi="宋体" w:cs="宋体" w:hint="eastAsia"/>
          <w:b/>
          <w:bCs/>
          <w:kern w:val="0"/>
          <w:sz w:val="24"/>
        </w:rPr>
        <w:t>（1</w:t>
      </w:r>
      <w:r w:rsidR="00755BB7" w:rsidRPr="0029627F">
        <w:rPr>
          <w:rFonts w:ascii="宋体" w:hAnsi="宋体" w:cs="宋体"/>
          <w:b/>
          <w:bCs/>
          <w:kern w:val="0"/>
          <w:sz w:val="24"/>
        </w:rPr>
        <w:t>0</w:t>
      </w:r>
      <w:r w:rsidR="00755BB7" w:rsidRPr="0029627F">
        <w:rPr>
          <w:rFonts w:ascii="宋体" w:hAnsi="宋体" w:cs="宋体" w:hint="eastAsia"/>
          <w:b/>
          <w:bCs/>
          <w:kern w:val="0"/>
          <w:sz w:val="24"/>
        </w:rPr>
        <w:t>分）</w:t>
      </w:r>
    </w:p>
    <w:p w14:paraId="1F62E7E3" w14:textId="04FB183B" w:rsidR="00755BB7" w:rsidRPr="00F20ACF" w:rsidRDefault="00F20ACF" w:rsidP="00755BB7">
      <w:pPr>
        <w:ind w:left="360" w:rightChars="12" w:right="25"/>
        <w:rPr>
          <w:rFonts w:ascii="宋体" w:hAnsi="宋体" w:cs="宋体"/>
          <w:kern w:val="0"/>
          <w:sz w:val="24"/>
        </w:rPr>
      </w:pPr>
      <w:r w:rsidRPr="00F20ACF">
        <w:rPr>
          <w:rFonts w:ascii="宋体" w:hAnsi="宋体" w:cs="宋体" w:hint="eastAsia"/>
          <w:kern w:val="0"/>
          <w:sz w:val="24"/>
        </w:rPr>
        <w:t>答：</w:t>
      </w:r>
      <w:proofErr w:type="gramStart"/>
      <w:r w:rsidRPr="00F20ACF">
        <w:rPr>
          <w:rFonts w:ascii="宋体" w:hAnsi="宋体" w:cs="宋体"/>
          <w:kern w:val="0"/>
          <w:sz w:val="24"/>
        </w:rPr>
        <w:t>微服务</w:t>
      </w:r>
      <w:proofErr w:type="gramEnd"/>
      <w:r w:rsidRPr="00F20ACF">
        <w:rPr>
          <w:rFonts w:ascii="宋体" w:hAnsi="宋体" w:cs="宋体"/>
          <w:kern w:val="0"/>
          <w:sz w:val="24"/>
        </w:rPr>
        <w:t>网关（API Gateway）是</w:t>
      </w:r>
      <w:proofErr w:type="gramStart"/>
      <w:r w:rsidRPr="00F20ACF">
        <w:rPr>
          <w:rFonts w:ascii="宋体" w:hAnsi="宋体" w:cs="宋体"/>
          <w:kern w:val="0"/>
          <w:sz w:val="24"/>
        </w:rPr>
        <w:t>微服务</w:t>
      </w:r>
      <w:proofErr w:type="gramEnd"/>
      <w:r w:rsidRPr="00F20ACF">
        <w:rPr>
          <w:rFonts w:ascii="宋体" w:hAnsi="宋体" w:cs="宋体"/>
          <w:kern w:val="0"/>
          <w:sz w:val="24"/>
        </w:rPr>
        <w:t>架构中的统一入口，位于客户端与</w:t>
      </w:r>
      <w:proofErr w:type="gramStart"/>
      <w:r w:rsidRPr="00F20ACF">
        <w:rPr>
          <w:rFonts w:ascii="宋体" w:hAnsi="宋体" w:cs="宋体"/>
          <w:kern w:val="0"/>
          <w:sz w:val="24"/>
        </w:rPr>
        <w:t>微服务</w:t>
      </w:r>
      <w:proofErr w:type="gramEnd"/>
      <w:r w:rsidRPr="00F20ACF">
        <w:rPr>
          <w:rFonts w:ascii="宋体" w:hAnsi="宋体" w:cs="宋体"/>
          <w:kern w:val="0"/>
          <w:sz w:val="24"/>
        </w:rPr>
        <w:t>之间，作为所有请求的"门面"。它负责路由转发、认证鉴权、限流熔断、日志监控等跨横切关注点（Cross-Cutting Concerns）的集中处理</w:t>
      </w:r>
      <w:r w:rsidRPr="00F20ACF">
        <w:rPr>
          <w:rFonts w:ascii="宋体" w:hAnsi="宋体" w:cs="宋体" w:hint="eastAsia"/>
          <w:kern w:val="0"/>
          <w:sz w:val="24"/>
        </w:rPr>
        <w:t>。</w:t>
      </w:r>
    </w:p>
    <w:p w14:paraId="537437D0" w14:textId="3385E674" w:rsidR="00F20ACF" w:rsidRPr="00F20ACF" w:rsidRDefault="00F20ACF" w:rsidP="00F20ACF">
      <w:pPr>
        <w:ind w:left="360" w:rightChars="12" w:right="25"/>
        <w:rPr>
          <w:rFonts w:ascii="宋体" w:hAnsi="宋体" w:cs="宋体"/>
          <w:kern w:val="0"/>
          <w:sz w:val="24"/>
        </w:rPr>
      </w:pPr>
      <w:r w:rsidRPr="00F20ACF">
        <w:rPr>
          <w:rFonts w:ascii="宋体" w:hAnsi="宋体" w:cs="宋体"/>
          <w:kern w:val="0"/>
          <w:sz w:val="24"/>
        </w:rPr>
        <w:tab/>
      </w:r>
      <w:r w:rsidRPr="00F20ACF">
        <w:rPr>
          <w:rFonts w:ascii="宋体" w:hAnsi="宋体" w:cs="宋体"/>
          <w:kern w:val="0"/>
          <w:sz w:val="24"/>
        </w:rPr>
        <w:tab/>
      </w:r>
      <w:r w:rsidRPr="00F20ACF">
        <w:rPr>
          <w:rFonts w:ascii="宋体" w:hAnsi="宋体" w:cs="宋体" w:hint="eastAsia"/>
          <w:kern w:val="0"/>
          <w:sz w:val="24"/>
        </w:rPr>
        <w:t>网关的核心作用</w:t>
      </w:r>
      <w:r w:rsidRPr="00F20ACF">
        <w:rPr>
          <w:rFonts w:ascii="宋体" w:hAnsi="宋体" w:cs="宋体" w:hint="eastAsia"/>
          <w:kern w:val="0"/>
          <w:sz w:val="24"/>
        </w:rPr>
        <w:t>是</w:t>
      </w:r>
      <w:r w:rsidRPr="00F20ACF">
        <w:rPr>
          <w:rFonts w:ascii="宋体" w:hAnsi="宋体" w:cs="宋体" w:hint="eastAsia"/>
          <w:kern w:val="0"/>
          <w:sz w:val="24"/>
        </w:rPr>
        <w:t>屏蔽后端</w:t>
      </w:r>
      <w:proofErr w:type="gramStart"/>
      <w:r w:rsidRPr="00F20ACF">
        <w:rPr>
          <w:rFonts w:ascii="宋体" w:hAnsi="宋体" w:cs="宋体" w:hint="eastAsia"/>
          <w:kern w:val="0"/>
          <w:sz w:val="24"/>
        </w:rPr>
        <w:t>微服务</w:t>
      </w:r>
      <w:proofErr w:type="gramEnd"/>
      <w:r w:rsidRPr="00F20ACF">
        <w:rPr>
          <w:rFonts w:ascii="宋体" w:hAnsi="宋体" w:cs="宋体" w:hint="eastAsia"/>
          <w:kern w:val="0"/>
          <w:sz w:val="24"/>
        </w:rPr>
        <w:t>的复杂调用关系，客户端只需与网关通信</w:t>
      </w:r>
      <w:r w:rsidRPr="00F20ACF">
        <w:rPr>
          <w:rFonts w:ascii="宋体" w:hAnsi="宋体" w:cs="宋体" w:hint="eastAsia"/>
          <w:kern w:val="0"/>
          <w:sz w:val="24"/>
        </w:rPr>
        <w:t>，</w:t>
      </w:r>
      <w:r w:rsidRPr="00F20ACF">
        <w:rPr>
          <w:rFonts w:ascii="宋体" w:hAnsi="宋体" w:cs="宋体" w:hint="eastAsia"/>
          <w:kern w:val="0"/>
          <w:sz w:val="24"/>
        </w:rPr>
        <w:t>根据请求路径、Header等规则将请求分发到对应的微服务</w:t>
      </w:r>
      <w:r w:rsidRPr="00F20ACF">
        <w:rPr>
          <w:rFonts w:ascii="宋体" w:hAnsi="宋体" w:cs="宋体" w:hint="eastAsia"/>
          <w:kern w:val="0"/>
          <w:sz w:val="24"/>
        </w:rPr>
        <w:t>，</w:t>
      </w:r>
      <w:r w:rsidRPr="00F20ACF">
        <w:rPr>
          <w:rFonts w:ascii="宋体" w:hAnsi="宋体" w:cs="宋体" w:hint="eastAsia"/>
          <w:kern w:val="0"/>
          <w:sz w:val="24"/>
        </w:rPr>
        <w:t>集中处理认证、鉴权、防重放攻击等</w:t>
      </w:r>
      <w:r w:rsidRPr="00F20ACF">
        <w:rPr>
          <w:rFonts w:ascii="宋体" w:hAnsi="宋体" w:cs="宋体" w:hint="eastAsia"/>
          <w:kern w:val="0"/>
          <w:sz w:val="24"/>
        </w:rPr>
        <w:t>，</w:t>
      </w:r>
      <w:r w:rsidRPr="00F20ACF">
        <w:rPr>
          <w:rFonts w:ascii="宋体" w:hAnsi="宋体" w:cs="宋体" w:hint="eastAsia"/>
          <w:kern w:val="0"/>
          <w:sz w:val="24"/>
        </w:rPr>
        <w:t>实现限流、熔断、降级</w:t>
      </w:r>
      <w:r w:rsidRPr="00F20ACF">
        <w:rPr>
          <w:rFonts w:ascii="宋体" w:hAnsi="宋体" w:cs="宋体" w:hint="eastAsia"/>
          <w:kern w:val="0"/>
          <w:sz w:val="24"/>
        </w:rPr>
        <w:t>，</w:t>
      </w:r>
      <w:r w:rsidRPr="00F20ACF">
        <w:rPr>
          <w:rFonts w:ascii="宋体" w:hAnsi="宋体" w:cs="宋体" w:hint="eastAsia"/>
          <w:kern w:val="0"/>
          <w:sz w:val="24"/>
        </w:rPr>
        <w:t>支持HTTP、WebSocket等多种协议等治理能力</w:t>
      </w:r>
      <w:r w:rsidRPr="00F20ACF">
        <w:rPr>
          <w:rFonts w:ascii="宋体" w:hAnsi="宋体" w:cs="宋体" w:hint="eastAsia"/>
          <w:kern w:val="0"/>
          <w:sz w:val="24"/>
        </w:rPr>
        <w:t>。</w:t>
      </w:r>
    </w:p>
    <w:p w14:paraId="4D1BFFED" w14:textId="155A442A" w:rsidR="00F20ACF" w:rsidRPr="00F20ACF" w:rsidRDefault="00F20ACF" w:rsidP="00F20ACF">
      <w:pPr>
        <w:ind w:left="360" w:rightChars="12" w:right="25"/>
        <w:rPr>
          <w:rFonts w:ascii="宋体" w:hAnsi="宋体" w:cs="宋体"/>
          <w:kern w:val="0"/>
          <w:sz w:val="24"/>
        </w:rPr>
      </w:pPr>
      <w:r>
        <w:rPr>
          <w:rFonts w:ascii="宋体" w:hAnsi="宋体" w:cs="宋体"/>
          <w:kern w:val="0"/>
          <w:sz w:val="24"/>
        </w:rPr>
        <w:tab/>
      </w:r>
      <w:r>
        <w:rPr>
          <w:rFonts w:ascii="宋体" w:hAnsi="宋体" w:cs="宋体"/>
          <w:kern w:val="0"/>
          <w:sz w:val="24"/>
        </w:rPr>
        <w:tab/>
      </w:r>
      <w:r w:rsidRPr="00F20ACF">
        <w:rPr>
          <w:rFonts w:ascii="宋体" w:hAnsi="宋体" w:cs="宋体" w:hint="eastAsia"/>
          <w:kern w:val="0"/>
          <w:sz w:val="24"/>
        </w:rPr>
        <w:t>动态路由的基本原理：</w:t>
      </w:r>
    </w:p>
    <w:p w14:paraId="6E261374" w14:textId="77777777" w:rsidR="00F20ACF" w:rsidRPr="00F20ACF" w:rsidRDefault="00F20ACF" w:rsidP="00F20ACF">
      <w:pPr>
        <w:ind w:left="360" w:rightChars="12" w:right="25"/>
        <w:rPr>
          <w:rFonts w:ascii="宋体" w:hAnsi="宋体" w:cs="宋体" w:hint="eastAsia"/>
          <w:kern w:val="0"/>
          <w:sz w:val="24"/>
        </w:rPr>
      </w:pPr>
    </w:p>
    <w:p w14:paraId="201C90E1" w14:textId="3A30D12E" w:rsidR="00F20ACF" w:rsidRPr="00F20ACF" w:rsidRDefault="00F20ACF" w:rsidP="00F20ACF">
      <w:pPr>
        <w:ind w:left="360" w:rightChars="12" w:right="25"/>
        <w:rPr>
          <w:rFonts w:ascii="宋体" w:hAnsi="宋体" w:cs="宋体" w:hint="eastAsia"/>
          <w:kern w:val="0"/>
          <w:sz w:val="24"/>
        </w:rPr>
      </w:pPr>
      <w:r>
        <w:rPr>
          <w:rFonts w:ascii="宋体" w:hAnsi="宋体" w:cs="宋体"/>
          <w:kern w:val="0"/>
          <w:sz w:val="24"/>
        </w:rPr>
        <w:tab/>
      </w:r>
      <w:r>
        <w:rPr>
          <w:rFonts w:ascii="宋体" w:hAnsi="宋体" w:cs="宋体"/>
          <w:kern w:val="0"/>
          <w:sz w:val="24"/>
        </w:rPr>
        <w:tab/>
      </w:r>
      <w:r w:rsidRPr="00F20ACF">
        <w:rPr>
          <w:rFonts w:ascii="宋体" w:hAnsi="宋体" w:cs="宋体" w:hint="eastAsia"/>
          <w:kern w:val="0"/>
          <w:sz w:val="24"/>
        </w:rPr>
        <w:t>1. 与服务注册中心联动</w:t>
      </w:r>
    </w:p>
    <w:p w14:paraId="02EED418" w14:textId="0970AE68" w:rsidR="00F20ACF" w:rsidRPr="00F20ACF" w:rsidRDefault="00F20ACF" w:rsidP="00F20ACF">
      <w:pPr>
        <w:ind w:left="360" w:rightChars="12" w:right="25"/>
        <w:rPr>
          <w:rFonts w:ascii="宋体" w:hAnsi="宋体" w:cs="宋体" w:hint="eastAsia"/>
          <w:kern w:val="0"/>
          <w:sz w:val="24"/>
        </w:rPr>
      </w:pPr>
      <w:r>
        <w:rPr>
          <w:rFonts w:ascii="宋体" w:hAnsi="宋体" w:cs="宋体"/>
          <w:kern w:val="0"/>
          <w:sz w:val="24"/>
        </w:rPr>
        <w:tab/>
      </w:r>
      <w:r>
        <w:rPr>
          <w:rFonts w:ascii="宋体" w:hAnsi="宋体" w:cs="宋体"/>
          <w:kern w:val="0"/>
          <w:sz w:val="24"/>
        </w:rPr>
        <w:tab/>
      </w:r>
      <w:r w:rsidRPr="00F20ACF">
        <w:rPr>
          <w:rFonts w:ascii="宋体" w:hAnsi="宋体" w:cs="宋体" w:hint="eastAsia"/>
          <w:kern w:val="0"/>
          <w:sz w:val="24"/>
        </w:rPr>
        <w:t>网关本身作为服务消费者，从注册中心（如</w:t>
      </w:r>
      <w:proofErr w:type="spellStart"/>
      <w:r w:rsidRPr="00F20ACF">
        <w:rPr>
          <w:rFonts w:ascii="宋体" w:hAnsi="宋体" w:cs="宋体" w:hint="eastAsia"/>
          <w:kern w:val="0"/>
          <w:sz w:val="24"/>
        </w:rPr>
        <w:t>Nacos</w:t>
      </w:r>
      <w:proofErr w:type="spellEnd"/>
      <w:r w:rsidRPr="00F20ACF">
        <w:rPr>
          <w:rFonts w:ascii="宋体" w:hAnsi="宋体" w:cs="宋体" w:hint="eastAsia"/>
          <w:kern w:val="0"/>
          <w:sz w:val="24"/>
        </w:rPr>
        <w:t>、Eureka）获取所有已注册</w:t>
      </w:r>
      <w:proofErr w:type="gramStart"/>
      <w:r w:rsidRPr="00F20ACF">
        <w:rPr>
          <w:rFonts w:ascii="宋体" w:hAnsi="宋体" w:cs="宋体" w:hint="eastAsia"/>
          <w:kern w:val="0"/>
          <w:sz w:val="24"/>
        </w:rPr>
        <w:t>微服务</w:t>
      </w:r>
      <w:proofErr w:type="gramEnd"/>
      <w:r w:rsidRPr="00F20ACF">
        <w:rPr>
          <w:rFonts w:ascii="宋体" w:hAnsi="宋体" w:cs="宋体" w:hint="eastAsia"/>
          <w:kern w:val="0"/>
          <w:sz w:val="24"/>
        </w:rPr>
        <w:t xml:space="preserve">的实例列表（服务名 → </w:t>
      </w:r>
      <w:proofErr w:type="spellStart"/>
      <w:r w:rsidRPr="00F20ACF">
        <w:rPr>
          <w:rFonts w:ascii="宋体" w:hAnsi="宋体" w:cs="宋体" w:hint="eastAsia"/>
          <w:kern w:val="0"/>
          <w:sz w:val="24"/>
        </w:rPr>
        <w:t>IP:Port</w:t>
      </w:r>
      <w:proofErr w:type="spellEnd"/>
      <w:r w:rsidRPr="00F20ACF">
        <w:rPr>
          <w:rFonts w:ascii="宋体" w:hAnsi="宋体" w:cs="宋体" w:hint="eastAsia"/>
          <w:kern w:val="0"/>
          <w:sz w:val="24"/>
        </w:rPr>
        <w:t>映射）。当微服务实例发生变化时，注册中心通知网关更新本地路由表。</w:t>
      </w:r>
    </w:p>
    <w:p w14:paraId="1F4B53B8" w14:textId="77777777" w:rsidR="00F20ACF" w:rsidRPr="00F20ACF" w:rsidRDefault="00F20ACF" w:rsidP="00F20ACF">
      <w:pPr>
        <w:ind w:left="360" w:rightChars="12" w:right="25"/>
        <w:rPr>
          <w:rFonts w:ascii="宋体" w:hAnsi="宋体" w:cs="宋体"/>
          <w:kern w:val="0"/>
          <w:sz w:val="24"/>
        </w:rPr>
      </w:pPr>
    </w:p>
    <w:p w14:paraId="1066F600" w14:textId="42DF82B4" w:rsidR="00F20ACF" w:rsidRPr="00F20ACF" w:rsidRDefault="00F20ACF" w:rsidP="00F20ACF">
      <w:pPr>
        <w:ind w:left="357" w:rightChars="12" w:right="25" w:firstLineChars="200" w:firstLine="480"/>
        <w:rPr>
          <w:rFonts w:ascii="宋体" w:hAnsi="宋体" w:cs="宋体" w:hint="eastAsia"/>
          <w:kern w:val="0"/>
          <w:sz w:val="24"/>
        </w:rPr>
      </w:pPr>
      <w:r>
        <w:rPr>
          <w:rFonts w:ascii="宋体" w:hAnsi="宋体" w:cs="宋体"/>
          <w:kern w:val="0"/>
          <w:sz w:val="24"/>
        </w:rPr>
        <w:tab/>
      </w:r>
      <w:r w:rsidRPr="00F20ACF">
        <w:rPr>
          <w:rFonts w:ascii="宋体" w:hAnsi="宋体" w:cs="宋体" w:hint="eastAsia"/>
          <w:kern w:val="0"/>
          <w:sz w:val="24"/>
        </w:rPr>
        <w:t>2. 路由规则配置</w:t>
      </w:r>
    </w:p>
    <w:p w14:paraId="58F80E67" w14:textId="77777777" w:rsidR="00F20ACF" w:rsidRPr="00F20ACF" w:rsidRDefault="00F20ACF" w:rsidP="00F20ACF">
      <w:pPr>
        <w:ind w:left="357" w:rightChars="12" w:right="25" w:firstLineChars="200" w:firstLine="480"/>
        <w:rPr>
          <w:rFonts w:ascii="宋体" w:hAnsi="宋体" w:cs="宋体" w:hint="eastAsia"/>
          <w:kern w:val="0"/>
          <w:sz w:val="24"/>
        </w:rPr>
      </w:pPr>
      <w:r w:rsidRPr="00F20ACF">
        <w:rPr>
          <w:rFonts w:ascii="宋体" w:hAnsi="宋体" w:cs="宋体" w:hint="eastAsia"/>
          <w:kern w:val="0"/>
          <w:sz w:val="24"/>
        </w:rPr>
        <w:t>网关维护路由规则映射表，定义"什么请求"路由到"</w:t>
      </w:r>
      <w:proofErr w:type="gramStart"/>
      <w:r w:rsidRPr="00F20ACF">
        <w:rPr>
          <w:rFonts w:ascii="宋体" w:hAnsi="宋体" w:cs="宋体" w:hint="eastAsia"/>
          <w:kern w:val="0"/>
          <w:sz w:val="24"/>
        </w:rPr>
        <w:t>哪个服务</w:t>
      </w:r>
      <w:proofErr w:type="gramEnd"/>
      <w:r w:rsidRPr="00F20ACF">
        <w:rPr>
          <w:rFonts w:ascii="宋体" w:hAnsi="宋体" w:cs="宋体" w:hint="eastAsia"/>
          <w:kern w:val="0"/>
          <w:sz w:val="24"/>
        </w:rPr>
        <w:t>"：</w:t>
      </w:r>
    </w:p>
    <w:p w14:paraId="3BDF1870" w14:textId="77777777" w:rsidR="00F20ACF" w:rsidRPr="00F20ACF" w:rsidRDefault="00F20ACF" w:rsidP="00F20ACF">
      <w:pPr>
        <w:ind w:left="357" w:rightChars="12" w:right="25" w:firstLineChars="200" w:firstLine="480"/>
        <w:rPr>
          <w:rFonts w:ascii="宋体" w:hAnsi="宋体" w:cs="宋体"/>
          <w:kern w:val="0"/>
          <w:sz w:val="24"/>
        </w:rPr>
      </w:pPr>
    </w:p>
    <w:p w14:paraId="0054D693" w14:textId="3A2BC2DB" w:rsidR="00F20ACF" w:rsidRPr="00F20ACF" w:rsidRDefault="00F20ACF" w:rsidP="00F20ACF">
      <w:pPr>
        <w:ind w:left="357" w:rightChars="12" w:right="25" w:firstLineChars="200" w:firstLine="480"/>
        <w:rPr>
          <w:rFonts w:ascii="宋体" w:hAnsi="宋体" w:cs="宋体" w:hint="eastAsia"/>
          <w:kern w:val="0"/>
          <w:sz w:val="24"/>
        </w:rPr>
      </w:pPr>
      <w:r w:rsidRPr="00F20ACF">
        <w:rPr>
          <w:rFonts w:ascii="宋体" w:hAnsi="宋体" w:cs="宋体" w:hint="eastAsia"/>
          <w:kern w:val="0"/>
          <w:sz w:val="24"/>
        </w:rPr>
        <w:t>3. 实时路由计算</w:t>
      </w:r>
    </w:p>
    <w:p w14:paraId="7AE2C996" w14:textId="689AA230" w:rsidR="00F20ACF" w:rsidRPr="00F20ACF" w:rsidRDefault="00F20ACF" w:rsidP="00F20ACF">
      <w:pPr>
        <w:ind w:left="357" w:rightChars="12" w:right="25" w:firstLineChars="200" w:firstLine="480"/>
        <w:rPr>
          <w:rFonts w:ascii="宋体" w:hAnsi="宋体" w:cs="宋体" w:hint="eastAsia"/>
          <w:kern w:val="0"/>
          <w:sz w:val="24"/>
        </w:rPr>
      </w:pPr>
      <w:r w:rsidRPr="00F20ACF">
        <w:rPr>
          <w:rFonts w:ascii="宋体" w:hAnsi="宋体" w:cs="宋体" w:hint="eastAsia"/>
          <w:kern w:val="0"/>
          <w:sz w:val="24"/>
        </w:rPr>
        <w:t>请求到达网关 → 解析路径（如 /user/info/123）</w:t>
      </w:r>
      <w:r w:rsidRPr="00F20ACF">
        <w:rPr>
          <w:rFonts w:ascii="宋体" w:hAnsi="宋体" w:cs="宋体" w:hint="eastAsia"/>
          <w:kern w:val="0"/>
          <w:sz w:val="24"/>
        </w:rPr>
        <w:t>，</w:t>
      </w:r>
      <w:r w:rsidRPr="00F20ACF">
        <w:rPr>
          <w:rFonts w:ascii="宋体" w:hAnsi="宋体" w:cs="宋体" w:hint="eastAsia"/>
          <w:kern w:val="0"/>
          <w:sz w:val="24"/>
        </w:rPr>
        <w:t>匹配路由规则 → 目标服务名 user-service</w:t>
      </w:r>
      <w:r w:rsidRPr="00F20ACF">
        <w:rPr>
          <w:rFonts w:ascii="宋体" w:hAnsi="宋体" w:cs="宋体" w:hint="eastAsia"/>
          <w:kern w:val="0"/>
          <w:sz w:val="24"/>
        </w:rPr>
        <w:t>，</w:t>
      </w:r>
      <w:r w:rsidRPr="00F20ACF">
        <w:rPr>
          <w:rFonts w:ascii="宋体" w:hAnsi="宋体" w:cs="宋体" w:hint="eastAsia"/>
          <w:kern w:val="0"/>
          <w:sz w:val="24"/>
        </w:rPr>
        <w:t>从注册中心获取该服务的可用实例列表 → [192.168.1.10:8080, 192.168.1.11:8080]</w:t>
      </w:r>
      <w:r w:rsidRPr="00F20ACF">
        <w:rPr>
          <w:rFonts w:ascii="宋体" w:hAnsi="宋体" w:cs="宋体" w:hint="eastAsia"/>
          <w:kern w:val="0"/>
          <w:sz w:val="24"/>
        </w:rPr>
        <w:t>，</w:t>
      </w:r>
      <w:r w:rsidRPr="00F20ACF">
        <w:rPr>
          <w:rFonts w:ascii="宋体" w:hAnsi="宋体" w:cs="宋体" w:hint="eastAsia"/>
          <w:kern w:val="0"/>
          <w:sz w:val="24"/>
        </w:rPr>
        <w:t>应用负载均衡策略（轮询/随机/权重） → 选中 192.168.1.10:8080</w:t>
      </w:r>
      <w:r w:rsidRPr="00F20ACF">
        <w:rPr>
          <w:rFonts w:ascii="宋体" w:hAnsi="宋体" w:cs="宋体" w:hint="eastAsia"/>
          <w:kern w:val="0"/>
          <w:sz w:val="24"/>
        </w:rPr>
        <w:t>，</w:t>
      </w:r>
      <w:r w:rsidRPr="00F20ACF">
        <w:rPr>
          <w:rFonts w:ascii="宋体" w:hAnsi="宋体" w:cs="宋体" w:hint="eastAsia"/>
          <w:kern w:val="0"/>
          <w:sz w:val="24"/>
        </w:rPr>
        <w:t>转发请求到该实例</w:t>
      </w:r>
      <w:r w:rsidRPr="00F20ACF">
        <w:rPr>
          <w:rFonts w:ascii="宋体" w:hAnsi="宋体" w:cs="宋体" w:hint="eastAsia"/>
          <w:kern w:val="0"/>
          <w:sz w:val="24"/>
        </w:rPr>
        <w:t>。</w:t>
      </w:r>
    </w:p>
    <w:p w14:paraId="695C6791" w14:textId="77777777" w:rsidR="00F20ACF" w:rsidRPr="00F20ACF" w:rsidRDefault="00F20ACF" w:rsidP="00F20ACF">
      <w:pPr>
        <w:ind w:left="357" w:rightChars="12" w:right="25" w:firstLineChars="200" w:firstLine="480"/>
        <w:rPr>
          <w:rFonts w:ascii="宋体" w:hAnsi="宋体" w:cs="宋体" w:hint="eastAsia"/>
          <w:kern w:val="0"/>
          <w:sz w:val="24"/>
        </w:rPr>
      </w:pPr>
    </w:p>
    <w:p w14:paraId="18FE0B0E" w14:textId="77777777" w:rsidR="00F20ACF" w:rsidRPr="00F20ACF" w:rsidRDefault="00F20ACF" w:rsidP="00F20ACF">
      <w:pPr>
        <w:ind w:left="357" w:rightChars="12" w:right="25" w:firstLineChars="200" w:firstLine="480"/>
        <w:rPr>
          <w:rFonts w:ascii="宋体" w:hAnsi="宋体" w:cs="宋体" w:hint="eastAsia"/>
          <w:kern w:val="0"/>
          <w:sz w:val="24"/>
        </w:rPr>
      </w:pPr>
      <w:r w:rsidRPr="00F20ACF">
        <w:rPr>
          <w:rFonts w:ascii="宋体" w:hAnsi="宋体" w:cs="宋体" w:hint="eastAsia"/>
          <w:kern w:val="0"/>
          <w:sz w:val="24"/>
        </w:rPr>
        <w:t>4. 动态刷新机制</w:t>
      </w:r>
    </w:p>
    <w:p w14:paraId="3B80A3F8" w14:textId="525D33C0" w:rsidR="00F20ACF" w:rsidRPr="00F20ACF" w:rsidRDefault="00F20ACF" w:rsidP="00F20ACF">
      <w:pPr>
        <w:ind w:left="357" w:rightChars="12" w:right="25" w:firstLineChars="200" w:firstLine="480"/>
        <w:rPr>
          <w:rFonts w:ascii="宋体" w:hAnsi="宋体" w:cs="宋体"/>
          <w:kern w:val="0"/>
          <w:sz w:val="24"/>
        </w:rPr>
      </w:pPr>
      <w:r w:rsidRPr="00F20ACF">
        <w:rPr>
          <w:rFonts w:ascii="宋体" w:hAnsi="宋体" w:cs="宋体" w:hint="eastAsia"/>
          <w:kern w:val="0"/>
          <w:sz w:val="24"/>
        </w:rPr>
        <w:t>注册中心主动推送变更事件给网关（如</w:t>
      </w:r>
      <w:proofErr w:type="spellStart"/>
      <w:r w:rsidRPr="00F20ACF">
        <w:rPr>
          <w:rFonts w:ascii="宋体" w:hAnsi="宋体" w:cs="宋体" w:hint="eastAsia"/>
          <w:kern w:val="0"/>
          <w:sz w:val="24"/>
        </w:rPr>
        <w:t>Nacos</w:t>
      </w:r>
      <w:proofErr w:type="spellEnd"/>
      <w:r w:rsidRPr="00F20ACF">
        <w:rPr>
          <w:rFonts w:ascii="宋体" w:hAnsi="宋体" w:cs="宋体" w:hint="eastAsia"/>
          <w:kern w:val="0"/>
          <w:sz w:val="24"/>
        </w:rPr>
        <w:t>的Watch机制）</w:t>
      </w:r>
      <w:r w:rsidRPr="00F20ACF">
        <w:rPr>
          <w:rFonts w:ascii="宋体" w:hAnsi="宋体" w:cs="宋体" w:hint="eastAsia"/>
          <w:kern w:val="0"/>
          <w:sz w:val="24"/>
        </w:rPr>
        <w:t>，</w:t>
      </w:r>
      <w:r w:rsidRPr="00F20ACF">
        <w:rPr>
          <w:rFonts w:ascii="宋体" w:hAnsi="宋体" w:cs="宋体" w:hint="eastAsia"/>
          <w:kern w:val="0"/>
          <w:sz w:val="24"/>
        </w:rPr>
        <w:t>网关定时从注册中心拉取最新的服务列表（轮询刷新）</w:t>
      </w:r>
    </w:p>
    <w:p w14:paraId="2D3785F6" w14:textId="77777777" w:rsidR="00F20ACF" w:rsidRPr="00F20ACF" w:rsidRDefault="00F20ACF" w:rsidP="00F20ACF">
      <w:pPr>
        <w:ind w:left="360" w:rightChars="12" w:right="25"/>
        <w:rPr>
          <w:rFonts w:ascii="宋体" w:hAnsi="宋体" w:cs="宋体" w:hint="eastAsia"/>
          <w:kern w:val="0"/>
          <w:sz w:val="24"/>
        </w:rPr>
      </w:pPr>
    </w:p>
    <w:p w14:paraId="3066B8AC" w14:textId="657CDF10" w:rsidR="00755BB7" w:rsidRDefault="00E10920" w:rsidP="00755BB7">
      <w:pPr>
        <w:numPr>
          <w:ilvl w:val="0"/>
          <w:numId w:val="21"/>
        </w:numPr>
        <w:ind w:rightChars="12" w:right="25"/>
        <w:rPr>
          <w:rFonts w:ascii="宋体" w:hAnsi="宋体" w:cs="宋体" w:hint="eastAsia"/>
          <w:b/>
          <w:bCs/>
          <w:kern w:val="0"/>
          <w:sz w:val="24"/>
        </w:rPr>
      </w:pPr>
      <w:r>
        <w:rPr>
          <w:rFonts w:ascii="宋体" w:hAnsi="宋体" w:cs="宋体" w:hint="eastAsia"/>
          <w:b/>
          <w:bCs/>
          <w:kern w:val="0"/>
          <w:sz w:val="24"/>
        </w:rPr>
        <w:t>什么是配置中心？配置中心的基本作用有哪些？配置中心的常用的存储方式是什么？</w:t>
      </w:r>
      <w:r w:rsidR="00755BB7" w:rsidRPr="0029627F">
        <w:rPr>
          <w:rFonts w:ascii="宋体" w:hAnsi="宋体" w:cs="宋体" w:hint="eastAsia"/>
          <w:b/>
          <w:bCs/>
          <w:kern w:val="0"/>
          <w:sz w:val="24"/>
        </w:rPr>
        <w:t>（1</w:t>
      </w:r>
      <w:r w:rsidR="00755BB7">
        <w:rPr>
          <w:rFonts w:ascii="宋体" w:hAnsi="宋体" w:cs="宋体"/>
          <w:b/>
          <w:bCs/>
          <w:kern w:val="0"/>
          <w:sz w:val="24"/>
        </w:rPr>
        <w:t>0</w:t>
      </w:r>
      <w:r w:rsidR="00755BB7" w:rsidRPr="0029627F">
        <w:rPr>
          <w:rFonts w:ascii="宋体" w:hAnsi="宋体" w:cs="宋体" w:hint="eastAsia"/>
          <w:b/>
          <w:bCs/>
          <w:kern w:val="0"/>
          <w:sz w:val="24"/>
        </w:rPr>
        <w:t>分）</w:t>
      </w:r>
    </w:p>
    <w:p w14:paraId="6FC763B7" w14:textId="1D9DB74E" w:rsidR="00755BB7" w:rsidRPr="001F63F1" w:rsidRDefault="001F63F1" w:rsidP="00755BB7">
      <w:pPr>
        <w:pStyle w:val="aa"/>
        <w:ind w:firstLine="480"/>
        <w:rPr>
          <w:rFonts w:ascii="宋体" w:hAnsi="宋体" w:cs="宋体"/>
          <w:kern w:val="0"/>
          <w:sz w:val="24"/>
        </w:rPr>
      </w:pPr>
      <w:r w:rsidRPr="001F63F1">
        <w:rPr>
          <w:rFonts w:ascii="宋体" w:hAnsi="宋体" w:cs="宋体" w:hint="eastAsia"/>
          <w:kern w:val="0"/>
          <w:sz w:val="24"/>
        </w:rPr>
        <w:t>答：</w:t>
      </w:r>
      <w:r w:rsidRPr="001F63F1">
        <w:rPr>
          <w:rFonts w:ascii="宋体" w:hAnsi="宋体" w:cs="宋体"/>
          <w:kern w:val="0"/>
          <w:sz w:val="24"/>
        </w:rPr>
        <w:t>配置中心是</w:t>
      </w:r>
      <w:proofErr w:type="gramStart"/>
      <w:r w:rsidRPr="001F63F1">
        <w:rPr>
          <w:rFonts w:ascii="宋体" w:hAnsi="宋体" w:cs="宋体"/>
          <w:kern w:val="0"/>
          <w:sz w:val="24"/>
        </w:rPr>
        <w:t>微服务</w:t>
      </w:r>
      <w:proofErr w:type="gramEnd"/>
      <w:r w:rsidRPr="001F63F1">
        <w:rPr>
          <w:rFonts w:ascii="宋体" w:hAnsi="宋体" w:cs="宋体"/>
          <w:kern w:val="0"/>
          <w:sz w:val="24"/>
        </w:rPr>
        <w:t>架构中用于集中管理、存储和分发</w:t>
      </w:r>
      <w:proofErr w:type="gramStart"/>
      <w:r w:rsidRPr="001F63F1">
        <w:rPr>
          <w:rFonts w:ascii="宋体" w:hAnsi="宋体" w:cs="宋体"/>
          <w:kern w:val="0"/>
          <w:sz w:val="24"/>
        </w:rPr>
        <w:t>各微服务</w:t>
      </w:r>
      <w:proofErr w:type="gramEnd"/>
      <w:r w:rsidRPr="001F63F1">
        <w:rPr>
          <w:rFonts w:ascii="宋体" w:hAnsi="宋体" w:cs="宋体"/>
          <w:kern w:val="0"/>
          <w:sz w:val="24"/>
        </w:rPr>
        <w:t>配置信息的核心组件。它将分散在各个服务中的配置文件（如</w:t>
      </w:r>
      <w:proofErr w:type="spellStart"/>
      <w:r w:rsidRPr="001F63F1">
        <w:rPr>
          <w:rFonts w:ascii="宋体" w:hAnsi="宋体" w:cs="宋体"/>
          <w:kern w:val="0"/>
          <w:sz w:val="24"/>
        </w:rPr>
        <w:t>application.yml</w:t>
      </w:r>
      <w:proofErr w:type="spellEnd"/>
      <w:r w:rsidRPr="001F63F1">
        <w:rPr>
          <w:rFonts w:ascii="宋体" w:hAnsi="宋体" w:cs="宋体"/>
          <w:kern w:val="0"/>
          <w:sz w:val="24"/>
        </w:rPr>
        <w:t>）统一收归中央管理，</w:t>
      </w:r>
      <w:r w:rsidRPr="001F63F1">
        <w:rPr>
          <w:rFonts w:ascii="宋体" w:hAnsi="宋体" w:cs="宋体"/>
          <w:kern w:val="0"/>
          <w:sz w:val="24"/>
        </w:rPr>
        <w:lastRenderedPageBreak/>
        <w:t>支持配置的动态刷新和版本管理</w:t>
      </w:r>
      <w:r w:rsidRPr="001F63F1">
        <w:rPr>
          <w:rFonts w:ascii="宋体" w:hAnsi="宋体" w:cs="宋体" w:hint="eastAsia"/>
          <w:kern w:val="0"/>
          <w:sz w:val="24"/>
        </w:rPr>
        <w:t>。</w:t>
      </w:r>
    </w:p>
    <w:p w14:paraId="713089BD" w14:textId="6E2101C2" w:rsidR="001F63F1" w:rsidRPr="001F63F1" w:rsidRDefault="001F63F1" w:rsidP="00755BB7">
      <w:pPr>
        <w:pStyle w:val="aa"/>
        <w:ind w:firstLine="480"/>
        <w:rPr>
          <w:rFonts w:ascii="宋体" w:hAnsi="宋体" w:cs="宋体"/>
          <w:kern w:val="0"/>
          <w:sz w:val="24"/>
        </w:rPr>
      </w:pPr>
      <w:r w:rsidRPr="001F63F1">
        <w:rPr>
          <w:rFonts w:ascii="宋体" w:hAnsi="宋体" w:cs="宋体" w:hint="eastAsia"/>
          <w:kern w:val="0"/>
          <w:sz w:val="24"/>
        </w:rPr>
        <w:t>配置中心的基本作业：</w:t>
      </w:r>
    </w:p>
    <w:tbl>
      <w:tblPr>
        <w:tblStyle w:val="a3"/>
        <w:tblW w:w="0" w:type="auto"/>
        <w:tblLook w:val="04A0" w:firstRow="1" w:lastRow="0" w:firstColumn="1" w:lastColumn="0" w:noHBand="0" w:noVBand="1"/>
      </w:tblPr>
      <w:tblGrid>
        <w:gridCol w:w="1980"/>
        <w:gridCol w:w="4013"/>
        <w:gridCol w:w="2997"/>
      </w:tblGrid>
      <w:tr w:rsidR="001F63F1" w:rsidRPr="001F63F1" w14:paraId="1668E583" w14:textId="77777777" w:rsidTr="00A270DB">
        <w:tc>
          <w:tcPr>
            <w:tcW w:w="1980" w:type="dxa"/>
          </w:tcPr>
          <w:p w14:paraId="72EB5D8F"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作用</w:t>
            </w:r>
          </w:p>
        </w:tc>
        <w:tc>
          <w:tcPr>
            <w:tcW w:w="4013" w:type="dxa"/>
          </w:tcPr>
          <w:p w14:paraId="4A713308"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说明</w:t>
            </w:r>
          </w:p>
        </w:tc>
        <w:tc>
          <w:tcPr>
            <w:tcW w:w="2997" w:type="dxa"/>
          </w:tcPr>
          <w:p w14:paraId="73BF8BF3"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价值</w:t>
            </w:r>
          </w:p>
        </w:tc>
      </w:tr>
      <w:tr w:rsidR="001F63F1" w:rsidRPr="001F63F1" w14:paraId="3E1772F7" w14:textId="77777777" w:rsidTr="00A270DB">
        <w:tc>
          <w:tcPr>
            <w:tcW w:w="1980" w:type="dxa"/>
          </w:tcPr>
          <w:p w14:paraId="51398C5C"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集中管理</w:t>
            </w:r>
          </w:p>
        </w:tc>
        <w:tc>
          <w:tcPr>
            <w:tcW w:w="4013" w:type="dxa"/>
          </w:tcPr>
          <w:p w14:paraId="27CA80FC"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将所有</w:t>
            </w:r>
            <w:proofErr w:type="gramStart"/>
            <w:r w:rsidRPr="001F63F1">
              <w:rPr>
                <w:rFonts w:ascii="宋体" w:hAnsi="宋体" w:cs="宋体" w:hint="eastAsia"/>
                <w:kern w:val="0"/>
                <w:sz w:val="24"/>
              </w:rPr>
              <w:t>微服务</w:t>
            </w:r>
            <w:proofErr w:type="gramEnd"/>
            <w:r w:rsidRPr="001F63F1">
              <w:rPr>
                <w:rFonts w:ascii="宋体" w:hAnsi="宋体" w:cs="宋体" w:hint="eastAsia"/>
                <w:kern w:val="0"/>
                <w:sz w:val="24"/>
              </w:rPr>
              <w:t>的配置文件存储在统一位置，不再分散在各服务代码仓库中</w:t>
            </w:r>
          </w:p>
        </w:tc>
        <w:tc>
          <w:tcPr>
            <w:tcW w:w="2997" w:type="dxa"/>
          </w:tcPr>
          <w:p w14:paraId="1EC31C0A"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解决“到处是配置文件、改一个参数要翻多个项目”的困境</w:t>
            </w:r>
          </w:p>
        </w:tc>
      </w:tr>
      <w:tr w:rsidR="001F63F1" w:rsidRPr="001F63F1" w14:paraId="26AC2958" w14:textId="77777777" w:rsidTr="00A270DB">
        <w:tc>
          <w:tcPr>
            <w:tcW w:w="1980" w:type="dxa"/>
          </w:tcPr>
          <w:p w14:paraId="24A24493"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环境隔离</w:t>
            </w:r>
          </w:p>
        </w:tc>
        <w:tc>
          <w:tcPr>
            <w:tcW w:w="4013" w:type="dxa"/>
          </w:tcPr>
          <w:p w14:paraId="002D82E3"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支持按环境（dev/test/prod）区分配置，同一服务不同环境自动加载对应配置</w:t>
            </w:r>
          </w:p>
        </w:tc>
        <w:tc>
          <w:tcPr>
            <w:tcW w:w="2997" w:type="dxa"/>
          </w:tcPr>
          <w:p w14:paraId="6D02FCE1"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避免生产配置误用到测试环境</w:t>
            </w:r>
          </w:p>
        </w:tc>
      </w:tr>
      <w:tr w:rsidR="001F63F1" w:rsidRPr="001F63F1" w14:paraId="591F3C63" w14:textId="77777777" w:rsidTr="00A270DB">
        <w:tc>
          <w:tcPr>
            <w:tcW w:w="1980" w:type="dxa"/>
          </w:tcPr>
          <w:p w14:paraId="35BAE285"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动态刷新</w:t>
            </w:r>
          </w:p>
        </w:tc>
        <w:tc>
          <w:tcPr>
            <w:tcW w:w="4013" w:type="dxa"/>
          </w:tcPr>
          <w:p w14:paraId="5D90E214"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配置变更后，</w:t>
            </w:r>
            <w:proofErr w:type="gramStart"/>
            <w:r w:rsidRPr="001F63F1">
              <w:rPr>
                <w:rFonts w:ascii="宋体" w:hAnsi="宋体" w:cs="宋体" w:hint="eastAsia"/>
                <w:kern w:val="0"/>
                <w:sz w:val="24"/>
              </w:rPr>
              <w:t>微服务</w:t>
            </w:r>
            <w:proofErr w:type="gramEnd"/>
            <w:r w:rsidRPr="001F63F1">
              <w:rPr>
                <w:rFonts w:ascii="宋体" w:hAnsi="宋体" w:cs="宋体" w:hint="eastAsia"/>
                <w:kern w:val="0"/>
                <w:sz w:val="24"/>
              </w:rPr>
              <w:t>无需</w:t>
            </w:r>
            <w:proofErr w:type="gramStart"/>
            <w:r w:rsidRPr="001F63F1">
              <w:rPr>
                <w:rFonts w:ascii="宋体" w:hAnsi="宋体" w:cs="宋体" w:hint="eastAsia"/>
                <w:kern w:val="0"/>
                <w:sz w:val="24"/>
              </w:rPr>
              <w:t>重启即可</w:t>
            </w:r>
            <w:proofErr w:type="gramEnd"/>
            <w:r w:rsidRPr="001F63F1">
              <w:rPr>
                <w:rFonts w:ascii="宋体" w:hAnsi="宋体" w:cs="宋体" w:hint="eastAsia"/>
                <w:kern w:val="0"/>
                <w:sz w:val="24"/>
              </w:rPr>
              <w:t>实时生效（通过@RefreshScope或消息总线广播）</w:t>
            </w:r>
          </w:p>
        </w:tc>
        <w:tc>
          <w:tcPr>
            <w:tcW w:w="2997" w:type="dxa"/>
          </w:tcPr>
          <w:p w14:paraId="1A3E0A56"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实现“改配置即生效”，极大提升运维效率</w:t>
            </w:r>
          </w:p>
        </w:tc>
      </w:tr>
      <w:tr w:rsidR="001F63F1" w:rsidRPr="001F63F1" w14:paraId="6A6CDDFF" w14:textId="77777777" w:rsidTr="00A270DB">
        <w:tc>
          <w:tcPr>
            <w:tcW w:w="1980" w:type="dxa"/>
          </w:tcPr>
          <w:p w14:paraId="1E5C962E"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版本管理</w:t>
            </w:r>
            <w:proofErr w:type="gramStart"/>
            <w:r w:rsidRPr="001F63F1">
              <w:rPr>
                <w:rFonts w:ascii="宋体" w:hAnsi="宋体" w:cs="宋体" w:hint="eastAsia"/>
                <w:kern w:val="0"/>
                <w:sz w:val="24"/>
              </w:rPr>
              <w:t>与回滚</w:t>
            </w:r>
            <w:proofErr w:type="gramEnd"/>
          </w:p>
        </w:tc>
        <w:tc>
          <w:tcPr>
            <w:tcW w:w="4013" w:type="dxa"/>
          </w:tcPr>
          <w:p w14:paraId="60FA31FC"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记录配置变更历史，发现问题时可</w:t>
            </w:r>
            <w:proofErr w:type="gramStart"/>
            <w:r w:rsidRPr="001F63F1">
              <w:rPr>
                <w:rFonts w:ascii="宋体" w:hAnsi="宋体" w:cs="宋体" w:hint="eastAsia"/>
                <w:kern w:val="0"/>
                <w:sz w:val="24"/>
              </w:rPr>
              <w:t>快速回滚</w:t>
            </w:r>
            <w:proofErr w:type="gramEnd"/>
          </w:p>
        </w:tc>
        <w:tc>
          <w:tcPr>
            <w:tcW w:w="2997" w:type="dxa"/>
          </w:tcPr>
          <w:p w14:paraId="795C7120"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降低配置变更风险</w:t>
            </w:r>
          </w:p>
        </w:tc>
      </w:tr>
      <w:tr w:rsidR="001F63F1" w:rsidRPr="001F63F1" w14:paraId="7C4E6BFA" w14:textId="77777777" w:rsidTr="00A270DB">
        <w:tc>
          <w:tcPr>
            <w:tcW w:w="1980" w:type="dxa"/>
          </w:tcPr>
          <w:p w14:paraId="6D8D65C3"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权限控制</w:t>
            </w:r>
          </w:p>
        </w:tc>
        <w:tc>
          <w:tcPr>
            <w:tcW w:w="4013" w:type="dxa"/>
          </w:tcPr>
          <w:p w14:paraId="6485D9C8"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对配置的查看和修改进行权限管理</w:t>
            </w:r>
          </w:p>
        </w:tc>
        <w:tc>
          <w:tcPr>
            <w:tcW w:w="2997" w:type="dxa"/>
          </w:tcPr>
          <w:p w14:paraId="7E00B5E1"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保障配置安全，防止误操作</w:t>
            </w:r>
          </w:p>
        </w:tc>
      </w:tr>
      <w:tr w:rsidR="001F63F1" w:rsidRPr="001F63F1" w14:paraId="57DB81E9" w14:textId="77777777" w:rsidTr="00A270DB">
        <w:tc>
          <w:tcPr>
            <w:tcW w:w="1980" w:type="dxa"/>
          </w:tcPr>
          <w:p w14:paraId="67913DBE"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多格式支持</w:t>
            </w:r>
          </w:p>
        </w:tc>
        <w:tc>
          <w:tcPr>
            <w:tcW w:w="4013" w:type="dxa"/>
          </w:tcPr>
          <w:p w14:paraId="49FA9FD4"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支持properties、YAML、JSON、Git仓库等多种格式</w:t>
            </w:r>
          </w:p>
        </w:tc>
        <w:tc>
          <w:tcPr>
            <w:tcW w:w="2997" w:type="dxa"/>
          </w:tcPr>
          <w:p w14:paraId="2ED260E2" w14:textId="77777777" w:rsidR="001F63F1" w:rsidRPr="001F63F1" w:rsidRDefault="001F63F1" w:rsidP="00A270DB">
            <w:pPr>
              <w:pStyle w:val="aa"/>
              <w:ind w:firstLineChars="0" w:firstLine="0"/>
              <w:rPr>
                <w:rFonts w:ascii="宋体" w:hAnsi="宋体" w:cs="宋体" w:hint="eastAsia"/>
                <w:kern w:val="0"/>
                <w:sz w:val="24"/>
              </w:rPr>
            </w:pPr>
            <w:r w:rsidRPr="001F63F1">
              <w:rPr>
                <w:rFonts w:ascii="宋体" w:hAnsi="宋体" w:cs="宋体" w:hint="eastAsia"/>
                <w:kern w:val="0"/>
                <w:sz w:val="24"/>
              </w:rPr>
              <w:t>灵活适配不同技术</w:t>
            </w:r>
            <w:proofErr w:type="gramStart"/>
            <w:r w:rsidRPr="001F63F1">
              <w:rPr>
                <w:rFonts w:ascii="宋体" w:hAnsi="宋体" w:cs="宋体" w:hint="eastAsia"/>
                <w:kern w:val="0"/>
                <w:sz w:val="24"/>
              </w:rPr>
              <w:t>栈</w:t>
            </w:r>
            <w:proofErr w:type="gramEnd"/>
          </w:p>
        </w:tc>
      </w:tr>
    </w:tbl>
    <w:p w14:paraId="05E247B8" w14:textId="77777777" w:rsidR="001F63F1" w:rsidRPr="001F63F1" w:rsidRDefault="001F63F1" w:rsidP="001F63F1">
      <w:pPr>
        <w:pStyle w:val="aa"/>
        <w:ind w:firstLine="480"/>
        <w:rPr>
          <w:rFonts w:ascii="宋体" w:hAnsi="宋体" w:cs="宋体"/>
          <w:kern w:val="0"/>
          <w:sz w:val="24"/>
        </w:rPr>
      </w:pPr>
      <w:r w:rsidRPr="001F63F1">
        <w:rPr>
          <w:rFonts w:ascii="宋体" w:hAnsi="宋体" w:cs="宋体"/>
          <w:kern w:val="0"/>
          <w:sz w:val="24"/>
        </w:rPr>
        <w:t>配置中心的常用存储方式：</w:t>
      </w:r>
    </w:p>
    <w:p w14:paraId="2A6FFFEC" w14:textId="6C421466" w:rsidR="001F63F1" w:rsidRPr="001F63F1" w:rsidRDefault="001F63F1" w:rsidP="001F63F1">
      <w:pPr>
        <w:pStyle w:val="aa"/>
        <w:numPr>
          <w:ilvl w:val="0"/>
          <w:numId w:val="23"/>
        </w:numPr>
        <w:ind w:firstLineChars="0"/>
        <w:rPr>
          <w:rFonts w:ascii="宋体" w:hAnsi="宋体" w:cs="宋体"/>
          <w:kern w:val="0"/>
          <w:sz w:val="24"/>
        </w:rPr>
      </w:pPr>
      <w:r w:rsidRPr="001F63F1">
        <w:rPr>
          <w:rFonts w:ascii="宋体" w:hAnsi="宋体" w:cs="宋体"/>
          <w:kern w:val="0"/>
          <w:sz w:val="24"/>
        </w:rPr>
        <w:t>Git仓库存储（最常见）</w:t>
      </w:r>
      <w:r w:rsidRPr="001F63F1">
        <w:rPr>
          <w:rFonts w:ascii="宋体" w:hAnsi="宋体" w:cs="宋体" w:hint="eastAsia"/>
          <w:kern w:val="0"/>
          <w:sz w:val="24"/>
        </w:rPr>
        <w:t>：</w:t>
      </w:r>
      <w:r w:rsidRPr="001F63F1">
        <w:rPr>
          <w:rFonts w:ascii="宋体" w:hAnsi="宋体" w:cs="宋体"/>
          <w:kern w:val="0"/>
          <w:sz w:val="24"/>
        </w:rPr>
        <w:t>Spring Cloud Config默认使用Git作为配置存储后端</w:t>
      </w:r>
      <w:r w:rsidRPr="001F63F1">
        <w:rPr>
          <w:rFonts w:ascii="宋体" w:hAnsi="宋体" w:cs="宋体" w:hint="eastAsia"/>
          <w:kern w:val="0"/>
          <w:sz w:val="24"/>
        </w:rPr>
        <w:t>；</w:t>
      </w:r>
      <w:r w:rsidRPr="001F63F1">
        <w:rPr>
          <w:rFonts w:ascii="宋体" w:hAnsi="宋体" w:cs="宋体"/>
          <w:kern w:val="0"/>
          <w:sz w:val="24"/>
        </w:rPr>
        <w:t>利用Git的版本控制能力，</w:t>
      </w:r>
      <w:proofErr w:type="gramStart"/>
      <w:r w:rsidRPr="001F63F1">
        <w:rPr>
          <w:rFonts w:ascii="宋体" w:hAnsi="宋体" w:cs="宋体"/>
          <w:kern w:val="0"/>
          <w:sz w:val="24"/>
        </w:rPr>
        <w:t>天然支持</w:t>
      </w:r>
      <w:proofErr w:type="gramEnd"/>
      <w:r w:rsidRPr="001F63F1">
        <w:rPr>
          <w:rFonts w:ascii="宋体" w:hAnsi="宋体" w:cs="宋体"/>
          <w:kern w:val="0"/>
          <w:sz w:val="24"/>
        </w:rPr>
        <w:t>历史追溯和回滚</w:t>
      </w:r>
      <w:r w:rsidRPr="001F63F1">
        <w:rPr>
          <w:rFonts w:ascii="宋体" w:hAnsi="宋体" w:cs="宋体" w:hint="eastAsia"/>
          <w:kern w:val="0"/>
          <w:sz w:val="24"/>
        </w:rPr>
        <w:t>；</w:t>
      </w:r>
      <w:r w:rsidRPr="001F63F1">
        <w:rPr>
          <w:rFonts w:ascii="宋体" w:hAnsi="宋体" w:cs="宋体"/>
          <w:kern w:val="0"/>
          <w:sz w:val="24"/>
        </w:rPr>
        <w:t>支持多分支对应多环境（如dev分支、prod分支）</w:t>
      </w:r>
      <w:r w:rsidRPr="001F63F1">
        <w:rPr>
          <w:rFonts w:ascii="宋体" w:hAnsi="宋体" w:cs="宋体" w:hint="eastAsia"/>
          <w:kern w:val="0"/>
          <w:sz w:val="24"/>
        </w:rPr>
        <w:t>。</w:t>
      </w:r>
    </w:p>
    <w:p w14:paraId="7F0D8BFC" w14:textId="243DA726" w:rsidR="001F63F1" w:rsidRPr="001F63F1" w:rsidRDefault="001F63F1" w:rsidP="001F63F1">
      <w:pPr>
        <w:pStyle w:val="aa"/>
        <w:numPr>
          <w:ilvl w:val="0"/>
          <w:numId w:val="23"/>
        </w:numPr>
        <w:ind w:firstLineChars="0"/>
        <w:rPr>
          <w:rFonts w:ascii="宋体" w:hAnsi="宋体" w:cs="宋体"/>
          <w:kern w:val="0"/>
          <w:sz w:val="24"/>
        </w:rPr>
      </w:pPr>
      <w:r w:rsidRPr="001F63F1">
        <w:rPr>
          <w:rFonts w:ascii="宋体" w:hAnsi="宋体" w:cs="宋体"/>
          <w:kern w:val="0"/>
          <w:sz w:val="24"/>
        </w:rPr>
        <w:t>数据库存储</w:t>
      </w:r>
      <w:r w:rsidRPr="001F63F1">
        <w:rPr>
          <w:rFonts w:ascii="宋体" w:hAnsi="宋体" w:cs="宋体" w:hint="eastAsia"/>
          <w:kern w:val="0"/>
          <w:sz w:val="24"/>
        </w:rPr>
        <w:t>：</w:t>
      </w:r>
      <w:r w:rsidRPr="001F63F1">
        <w:rPr>
          <w:rFonts w:ascii="宋体" w:hAnsi="宋体" w:cs="宋体"/>
          <w:kern w:val="0"/>
          <w:sz w:val="24"/>
        </w:rPr>
        <w:t>将配置存储在MySQL、PostgreSQL等关系型数据库中</w:t>
      </w:r>
      <w:r w:rsidRPr="001F63F1">
        <w:rPr>
          <w:rFonts w:ascii="宋体" w:hAnsi="宋体" w:cs="宋体" w:hint="eastAsia"/>
          <w:kern w:val="0"/>
          <w:sz w:val="24"/>
        </w:rPr>
        <w:t>；</w:t>
      </w:r>
      <w:r w:rsidRPr="001F63F1">
        <w:rPr>
          <w:rFonts w:ascii="宋体" w:hAnsi="宋体" w:cs="宋体"/>
          <w:kern w:val="0"/>
          <w:sz w:val="24"/>
        </w:rPr>
        <w:t>适合需要细粒度权限控制和动态管理配置的场景</w:t>
      </w:r>
      <w:r w:rsidRPr="001F63F1">
        <w:rPr>
          <w:rFonts w:ascii="宋体" w:hAnsi="宋体" w:cs="宋体" w:hint="eastAsia"/>
          <w:kern w:val="0"/>
          <w:sz w:val="24"/>
        </w:rPr>
        <w:t>；</w:t>
      </w:r>
      <w:r w:rsidRPr="001F63F1">
        <w:rPr>
          <w:rFonts w:ascii="宋体" w:hAnsi="宋体" w:cs="宋体"/>
          <w:kern w:val="0"/>
          <w:sz w:val="24"/>
        </w:rPr>
        <w:t>通过管理界面（如</w:t>
      </w:r>
      <w:proofErr w:type="spellStart"/>
      <w:r w:rsidRPr="001F63F1">
        <w:rPr>
          <w:rFonts w:ascii="宋体" w:hAnsi="宋体" w:cs="宋体"/>
          <w:kern w:val="0"/>
          <w:sz w:val="24"/>
        </w:rPr>
        <w:t>Nacos</w:t>
      </w:r>
      <w:proofErr w:type="spellEnd"/>
      <w:r w:rsidRPr="001F63F1">
        <w:rPr>
          <w:rFonts w:ascii="宋体" w:hAnsi="宋体" w:cs="宋体"/>
          <w:kern w:val="0"/>
          <w:sz w:val="24"/>
        </w:rPr>
        <w:t>控制台）在线修改配置</w:t>
      </w:r>
      <w:r w:rsidRPr="001F63F1">
        <w:rPr>
          <w:rFonts w:ascii="宋体" w:hAnsi="宋体" w:cs="宋体" w:hint="eastAsia"/>
          <w:kern w:val="0"/>
          <w:sz w:val="24"/>
        </w:rPr>
        <w:t>。</w:t>
      </w:r>
    </w:p>
    <w:p w14:paraId="18C77979" w14:textId="77777777" w:rsidR="001F63F1" w:rsidRPr="001F63F1" w:rsidRDefault="001F63F1" w:rsidP="001F63F1">
      <w:pPr>
        <w:pStyle w:val="aa"/>
        <w:numPr>
          <w:ilvl w:val="0"/>
          <w:numId w:val="23"/>
        </w:numPr>
        <w:ind w:firstLineChars="0"/>
        <w:rPr>
          <w:rFonts w:ascii="宋体" w:hAnsi="宋体" w:cs="宋体"/>
          <w:kern w:val="0"/>
          <w:sz w:val="24"/>
        </w:rPr>
      </w:pPr>
      <w:r w:rsidRPr="001F63F1">
        <w:rPr>
          <w:rFonts w:ascii="宋体" w:hAnsi="宋体" w:cs="宋体"/>
          <w:kern w:val="0"/>
          <w:sz w:val="24"/>
        </w:rPr>
        <w:t>文件系统存储</w:t>
      </w:r>
      <w:r w:rsidRPr="001F63F1">
        <w:rPr>
          <w:rFonts w:ascii="宋体" w:hAnsi="宋体" w:cs="宋体" w:hint="eastAsia"/>
          <w:kern w:val="0"/>
          <w:sz w:val="24"/>
        </w:rPr>
        <w:t>：</w:t>
      </w:r>
      <w:r w:rsidRPr="001F63F1">
        <w:rPr>
          <w:rFonts w:ascii="宋体" w:hAnsi="宋体" w:cs="宋体"/>
          <w:kern w:val="0"/>
          <w:sz w:val="24"/>
        </w:rPr>
        <w:t>存储在本地文件系统或共享存储（如NFS）</w:t>
      </w:r>
      <w:r w:rsidRPr="001F63F1">
        <w:rPr>
          <w:rFonts w:ascii="宋体" w:hAnsi="宋体" w:cs="宋体" w:hint="eastAsia"/>
          <w:kern w:val="0"/>
          <w:sz w:val="24"/>
        </w:rPr>
        <w:t>；</w:t>
      </w:r>
      <w:r w:rsidRPr="001F63F1">
        <w:rPr>
          <w:rFonts w:ascii="宋体" w:hAnsi="宋体" w:cs="宋体"/>
          <w:kern w:val="0"/>
          <w:sz w:val="24"/>
        </w:rPr>
        <w:t>适用于简单场景或本地开发环境</w:t>
      </w:r>
      <w:r w:rsidRPr="001F63F1">
        <w:rPr>
          <w:rFonts w:ascii="宋体" w:hAnsi="宋体" w:cs="宋体" w:hint="eastAsia"/>
          <w:kern w:val="0"/>
          <w:sz w:val="24"/>
        </w:rPr>
        <w:t>。</w:t>
      </w:r>
    </w:p>
    <w:p w14:paraId="43AA6059" w14:textId="6D3EAF2B" w:rsidR="001F63F1" w:rsidRPr="001F63F1" w:rsidRDefault="001F63F1" w:rsidP="001F63F1">
      <w:pPr>
        <w:pStyle w:val="aa"/>
        <w:numPr>
          <w:ilvl w:val="0"/>
          <w:numId w:val="23"/>
        </w:numPr>
        <w:ind w:firstLineChars="0"/>
        <w:rPr>
          <w:rFonts w:ascii="宋体" w:hAnsi="宋体" w:cs="宋体" w:hint="eastAsia"/>
          <w:kern w:val="0"/>
          <w:sz w:val="24"/>
        </w:rPr>
      </w:pPr>
      <w:r w:rsidRPr="001F63F1">
        <w:rPr>
          <w:rFonts w:ascii="宋体" w:hAnsi="宋体" w:cs="宋体"/>
          <w:kern w:val="0"/>
          <w:sz w:val="24"/>
        </w:rPr>
        <w:t>分布式存储/对象存储</w:t>
      </w:r>
      <w:r w:rsidRPr="001F63F1">
        <w:rPr>
          <w:rFonts w:ascii="宋体" w:hAnsi="宋体" w:cs="宋体" w:hint="eastAsia"/>
          <w:kern w:val="0"/>
          <w:sz w:val="24"/>
        </w:rPr>
        <w:t>：</w:t>
      </w:r>
      <w:r w:rsidRPr="001F63F1">
        <w:rPr>
          <w:rFonts w:ascii="宋体" w:hAnsi="宋体" w:cs="宋体"/>
          <w:kern w:val="0"/>
          <w:sz w:val="24"/>
        </w:rPr>
        <w:t>存储在云端的对象存储服务（如OSS、S3）</w:t>
      </w:r>
      <w:r w:rsidRPr="001F63F1">
        <w:rPr>
          <w:rFonts w:ascii="宋体" w:hAnsi="宋体" w:cs="宋体" w:hint="eastAsia"/>
          <w:kern w:val="0"/>
          <w:sz w:val="24"/>
        </w:rPr>
        <w:t>；</w:t>
      </w:r>
      <w:r w:rsidRPr="001F63F1">
        <w:rPr>
          <w:rFonts w:ascii="宋体" w:hAnsi="宋体" w:cs="宋体"/>
          <w:kern w:val="0"/>
          <w:sz w:val="24"/>
        </w:rPr>
        <w:t>结合分布式缓存提供高可用和高性能访问</w:t>
      </w:r>
      <w:r w:rsidRPr="001F63F1">
        <w:rPr>
          <w:rFonts w:ascii="宋体" w:hAnsi="宋体" w:cs="宋体" w:hint="eastAsia"/>
          <w:kern w:val="0"/>
          <w:sz w:val="24"/>
        </w:rPr>
        <w:t>。</w:t>
      </w:r>
    </w:p>
    <w:p w14:paraId="5F53C58D" w14:textId="77777777" w:rsidR="001F63F1" w:rsidRPr="001F63F1" w:rsidRDefault="001F63F1" w:rsidP="001F63F1">
      <w:pPr>
        <w:pStyle w:val="aa"/>
        <w:ind w:firstLine="482"/>
        <w:rPr>
          <w:rFonts w:ascii="宋体" w:hAnsi="宋体" w:cs="宋体" w:hint="eastAsia"/>
          <w:b/>
          <w:bCs/>
          <w:kern w:val="0"/>
          <w:sz w:val="24"/>
        </w:rPr>
      </w:pPr>
    </w:p>
    <w:p w14:paraId="4F495D63" w14:textId="1EAD8671" w:rsidR="00755BB7" w:rsidRDefault="00E10920" w:rsidP="00755BB7">
      <w:pPr>
        <w:numPr>
          <w:ilvl w:val="0"/>
          <w:numId w:val="21"/>
        </w:numPr>
        <w:ind w:rightChars="12" w:right="25"/>
        <w:rPr>
          <w:rFonts w:ascii="宋体" w:hAnsi="宋体" w:cs="宋体" w:hint="eastAsia"/>
          <w:b/>
          <w:bCs/>
          <w:kern w:val="0"/>
          <w:sz w:val="24"/>
        </w:rPr>
      </w:pPr>
      <w:r>
        <w:rPr>
          <w:rFonts w:ascii="宋体" w:hAnsi="宋体" w:cs="宋体" w:hint="eastAsia"/>
          <w:b/>
          <w:bCs/>
          <w:kern w:val="0"/>
          <w:sz w:val="24"/>
        </w:rPr>
        <w:t>什么是消息总线？消息总线的基本作用是什么？为什么需要分布式消息队列的支持？</w:t>
      </w:r>
      <w:r w:rsidR="00755BB7">
        <w:rPr>
          <w:rFonts w:ascii="宋体" w:hAnsi="宋体" w:cs="宋体" w:hint="eastAsia"/>
          <w:b/>
          <w:bCs/>
          <w:kern w:val="0"/>
          <w:sz w:val="24"/>
        </w:rPr>
        <w:t>（1</w:t>
      </w:r>
      <w:r>
        <w:rPr>
          <w:rFonts w:ascii="宋体" w:hAnsi="宋体" w:cs="宋体"/>
          <w:b/>
          <w:bCs/>
          <w:kern w:val="0"/>
          <w:sz w:val="24"/>
        </w:rPr>
        <w:t>0</w:t>
      </w:r>
      <w:r w:rsidR="00755BB7">
        <w:rPr>
          <w:rFonts w:ascii="宋体" w:hAnsi="宋体" w:cs="宋体" w:hint="eastAsia"/>
          <w:b/>
          <w:bCs/>
          <w:kern w:val="0"/>
          <w:sz w:val="24"/>
        </w:rPr>
        <w:t>分）</w:t>
      </w:r>
    </w:p>
    <w:p w14:paraId="691E2E7F" w14:textId="2F141C67" w:rsidR="001E3094" w:rsidRPr="001F63F1" w:rsidRDefault="001F63F1" w:rsidP="001F63F1">
      <w:pPr>
        <w:pStyle w:val="aa"/>
        <w:ind w:firstLine="480"/>
        <w:rPr>
          <w:rFonts w:ascii="宋体" w:hAnsi="宋体" w:cs="宋体"/>
          <w:kern w:val="0"/>
          <w:sz w:val="24"/>
        </w:rPr>
      </w:pPr>
      <w:r w:rsidRPr="001F63F1">
        <w:rPr>
          <w:rFonts w:ascii="宋体" w:hAnsi="宋体" w:cs="宋体" w:hint="eastAsia"/>
          <w:kern w:val="0"/>
          <w:sz w:val="24"/>
        </w:rPr>
        <w:t>答：</w:t>
      </w:r>
      <w:r w:rsidRPr="001F63F1">
        <w:rPr>
          <w:rFonts w:ascii="宋体" w:hAnsi="宋体" w:cs="宋体"/>
          <w:kern w:val="0"/>
          <w:sz w:val="24"/>
        </w:rPr>
        <w:t>消息总线（Message Bus）是</w:t>
      </w:r>
      <w:proofErr w:type="gramStart"/>
      <w:r w:rsidRPr="001F63F1">
        <w:rPr>
          <w:rFonts w:ascii="宋体" w:hAnsi="宋体" w:cs="宋体"/>
          <w:kern w:val="0"/>
          <w:sz w:val="24"/>
        </w:rPr>
        <w:t>微服务</w:t>
      </w:r>
      <w:proofErr w:type="gramEnd"/>
      <w:r w:rsidRPr="001F63F1">
        <w:rPr>
          <w:rFonts w:ascii="宋体" w:hAnsi="宋体" w:cs="宋体"/>
          <w:kern w:val="0"/>
          <w:sz w:val="24"/>
        </w:rPr>
        <w:t>架构中用于连接各个服务节点，实现事件广播和状态同步的中间件。它充当服务间通信的"数据管道"，使得配置变更、状态更新等信息能够高效地在集群中传播</w:t>
      </w:r>
      <w:r w:rsidRPr="001F63F1">
        <w:rPr>
          <w:rFonts w:ascii="宋体" w:hAnsi="宋体" w:cs="宋体" w:hint="eastAsia"/>
          <w:kern w:val="0"/>
          <w:sz w:val="24"/>
        </w:rPr>
        <w:t>。</w:t>
      </w:r>
    </w:p>
    <w:p w14:paraId="57451DB4" w14:textId="2BF69D63" w:rsidR="001F63F1" w:rsidRPr="001F63F1" w:rsidRDefault="001F63F1" w:rsidP="001F63F1">
      <w:pPr>
        <w:pStyle w:val="aa"/>
        <w:ind w:firstLine="480"/>
        <w:rPr>
          <w:rFonts w:ascii="宋体" w:hAnsi="宋体" w:cs="宋体"/>
          <w:kern w:val="0"/>
          <w:sz w:val="24"/>
        </w:rPr>
      </w:pPr>
      <w:r w:rsidRPr="001F63F1">
        <w:rPr>
          <w:rFonts w:ascii="宋体" w:hAnsi="宋体" w:cs="宋体" w:hint="eastAsia"/>
          <w:kern w:val="0"/>
          <w:sz w:val="24"/>
        </w:rPr>
        <w:t>消息总线的基本作用：</w:t>
      </w:r>
    </w:p>
    <w:tbl>
      <w:tblPr>
        <w:tblStyle w:val="a3"/>
        <w:tblW w:w="0" w:type="auto"/>
        <w:tblLook w:val="04A0" w:firstRow="1" w:lastRow="0" w:firstColumn="1" w:lastColumn="0" w:noHBand="0" w:noVBand="1"/>
      </w:tblPr>
      <w:tblGrid>
        <w:gridCol w:w="2972"/>
        <w:gridCol w:w="6018"/>
      </w:tblGrid>
      <w:tr w:rsidR="001F63F1" w:rsidRPr="001F63F1" w14:paraId="1E7FAFFE" w14:textId="77777777" w:rsidTr="001F63F1">
        <w:tc>
          <w:tcPr>
            <w:tcW w:w="2972" w:type="dxa"/>
          </w:tcPr>
          <w:p w14:paraId="54E9F5A0"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作用</w:t>
            </w:r>
          </w:p>
        </w:tc>
        <w:tc>
          <w:tcPr>
            <w:tcW w:w="6018" w:type="dxa"/>
          </w:tcPr>
          <w:p w14:paraId="2E80CE86"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说明</w:t>
            </w:r>
          </w:p>
        </w:tc>
      </w:tr>
      <w:tr w:rsidR="001F63F1" w:rsidRPr="001F63F1" w14:paraId="6E2522A3" w14:textId="77777777" w:rsidTr="001F63F1">
        <w:tc>
          <w:tcPr>
            <w:tcW w:w="2972" w:type="dxa"/>
          </w:tcPr>
          <w:p w14:paraId="238F576D"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配置动态刷新广播</w:t>
            </w:r>
          </w:p>
        </w:tc>
        <w:tc>
          <w:tcPr>
            <w:tcW w:w="6018" w:type="dxa"/>
          </w:tcPr>
          <w:p w14:paraId="4D19B442"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当配置中心配置变更时，通过消息总线通知所有微服务实例刷新配置，无需</w:t>
            </w:r>
            <w:proofErr w:type="gramStart"/>
            <w:r w:rsidRPr="001F63F1">
              <w:rPr>
                <w:rFonts w:ascii="宋体" w:hAnsi="宋体" w:cs="宋体" w:hint="eastAsia"/>
                <w:kern w:val="0"/>
                <w:sz w:val="24"/>
              </w:rPr>
              <w:t>逐一重</w:t>
            </w:r>
            <w:proofErr w:type="gramEnd"/>
            <w:r w:rsidRPr="001F63F1">
              <w:rPr>
                <w:rFonts w:ascii="宋体" w:hAnsi="宋体" w:cs="宋体" w:hint="eastAsia"/>
                <w:kern w:val="0"/>
                <w:sz w:val="24"/>
              </w:rPr>
              <w:t>启</w:t>
            </w:r>
          </w:p>
        </w:tc>
      </w:tr>
      <w:tr w:rsidR="001F63F1" w:rsidRPr="001F63F1" w14:paraId="4EDF7EC8" w14:textId="77777777" w:rsidTr="001F63F1">
        <w:tc>
          <w:tcPr>
            <w:tcW w:w="2972" w:type="dxa"/>
          </w:tcPr>
          <w:p w14:paraId="21AEBF2D"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状态同步</w:t>
            </w:r>
          </w:p>
        </w:tc>
        <w:tc>
          <w:tcPr>
            <w:tcW w:w="6018" w:type="dxa"/>
          </w:tcPr>
          <w:p w14:paraId="47E8F3D8"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将某个节点产生的状态变化广播到集群中所有其他节点，保持一致性</w:t>
            </w:r>
          </w:p>
        </w:tc>
      </w:tr>
      <w:tr w:rsidR="001F63F1" w:rsidRPr="001F63F1" w14:paraId="07073EE1" w14:textId="77777777" w:rsidTr="001F63F1">
        <w:tc>
          <w:tcPr>
            <w:tcW w:w="2972" w:type="dxa"/>
          </w:tcPr>
          <w:p w14:paraId="6F0FAC46"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事件通知</w:t>
            </w:r>
          </w:p>
        </w:tc>
        <w:tc>
          <w:tcPr>
            <w:tcW w:w="6018" w:type="dxa"/>
          </w:tcPr>
          <w:p w14:paraId="4750EFAB"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服务间的异步事件传递（如订单创建事件通知库存服务和积分服务）</w:t>
            </w:r>
          </w:p>
        </w:tc>
      </w:tr>
      <w:tr w:rsidR="001F63F1" w:rsidRPr="001F63F1" w14:paraId="38290649" w14:textId="77777777" w:rsidTr="001F63F1">
        <w:tc>
          <w:tcPr>
            <w:tcW w:w="2972" w:type="dxa"/>
          </w:tcPr>
          <w:p w14:paraId="3C03E35A"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集群协调</w:t>
            </w:r>
          </w:p>
        </w:tc>
        <w:tc>
          <w:tcPr>
            <w:tcW w:w="6018" w:type="dxa"/>
          </w:tcPr>
          <w:p w14:paraId="7C35D493"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集群节点的加入、退出、选举等协调通知</w:t>
            </w:r>
          </w:p>
        </w:tc>
      </w:tr>
      <w:tr w:rsidR="001F63F1" w:rsidRPr="001F63F1" w14:paraId="6AA24F3B" w14:textId="77777777" w:rsidTr="001F63F1">
        <w:tc>
          <w:tcPr>
            <w:tcW w:w="2972" w:type="dxa"/>
          </w:tcPr>
          <w:p w14:paraId="18E2F42A"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日志/监控数据收集</w:t>
            </w:r>
          </w:p>
        </w:tc>
        <w:tc>
          <w:tcPr>
            <w:tcW w:w="6018" w:type="dxa"/>
          </w:tcPr>
          <w:p w14:paraId="55BDBA56" w14:textId="77777777" w:rsidR="001F63F1" w:rsidRPr="001F63F1" w:rsidRDefault="001F63F1" w:rsidP="001F63F1">
            <w:pPr>
              <w:pStyle w:val="aa"/>
              <w:ind w:firstLine="480"/>
              <w:rPr>
                <w:rFonts w:ascii="宋体" w:hAnsi="宋体" w:cs="宋体" w:hint="eastAsia"/>
                <w:kern w:val="0"/>
                <w:sz w:val="24"/>
              </w:rPr>
            </w:pPr>
            <w:r w:rsidRPr="001F63F1">
              <w:rPr>
                <w:rFonts w:ascii="宋体" w:hAnsi="宋体" w:cs="宋体" w:hint="eastAsia"/>
                <w:kern w:val="0"/>
                <w:sz w:val="24"/>
              </w:rPr>
              <w:t>将各节点的日志、监控指标汇总到中央系统</w:t>
            </w:r>
          </w:p>
        </w:tc>
      </w:tr>
    </w:tbl>
    <w:p w14:paraId="4FA2E869" w14:textId="77777777" w:rsidR="001F63F1" w:rsidRPr="001F63F1" w:rsidRDefault="001F63F1" w:rsidP="001F63F1">
      <w:pPr>
        <w:pStyle w:val="aa"/>
        <w:ind w:firstLine="480"/>
        <w:rPr>
          <w:rFonts w:ascii="宋体" w:hAnsi="宋体" w:cs="宋体"/>
          <w:kern w:val="0"/>
          <w:sz w:val="24"/>
        </w:rPr>
      </w:pPr>
      <w:r w:rsidRPr="001F63F1">
        <w:rPr>
          <w:rFonts w:ascii="宋体" w:hAnsi="宋体" w:cs="宋体"/>
          <w:kern w:val="0"/>
          <w:sz w:val="24"/>
        </w:rPr>
        <w:lastRenderedPageBreak/>
        <w:t>消息总线的底层实现离不开分布式消息队列（如RabbitMQ、Kafka、</w:t>
      </w:r>
      <w:proofErr w:type="spellStart"/>
      <w:r w:rsidRPr="001F63F1">
        <w:rPr>
          <w:rFonts w:ascii="宋体" w:hAnsi="宋体" w:cs="宋体"/>
          <w:kern w:val="0"/>
          <w:sz w:val="24"/>
        </w:rPr>
        <w:t>RocketMQ</w:t>
      </w:r>
      <w:proofErr w:type="spellEnd"/>
      <w:r w:rsidRPr="001F63F1">
        <w:rPr>
          <w:rFonts w:ascii="宋体" w:hAnsi="宋体" w:cs="宋体"/>
          <w:kern w:val="0"/>
          <w:sz w:val="24"/>
        </w:rPr>
        <w:t>），原因如下：</w:t>
      </w:r>
    </w:p>
    <w:p w14:paraId="2B73CF35" w14:textId="14E0E4D8" w:rsidR="001F63F1" w:rsidRPr="001F63F1" w:rsidRDefault="001F63F1" w:rsidP="001F63F1">
      <w:pPr>
        <w:pStyle w:val="aa"/>
        <w:ind w:firstLine="480"/>
        <w:rPr>
          <w:rFonts w:ascii="宋体" w:hAnsi="宋体" w:cs="宋体"/>
          <w:kern w:val="0"/>
          <w:sz w:val="24"/>
        </w:rPr>
      </w:pPr>
      <w:r w:rsidRPr="001F63F1">
        <w:rPr>
          <w:rFonts w:ascii="宋体" w:hAnsi="宋体" w:cs="宋体"/>
          <w:kern w:val="0"/>
          <w:sz w:val="24"/>
        </w:rPr>
        <w:t>生产者和消费者解耦</w:t>
      </w:r>
      <w:r w:rsidRPr="001F63F1">
        <w:rPr>
          <w:rFonts w:ascii="宋体" w:hAnsi="宋体" w:cs="宋体" w:hint="eastAsia"/>
          <w:kern w:val="0"/>
          <w:sz w:val="24"/>
        </w:rPr>
        <w:t>：</w:t>
      </w:r>
      <w:r w:rsidRPr="001F63F1">
        <w:rPr>
          <w:rFonts w:ascii="宋体" w:hAnsi="宋体" w:cs="宋体"/>
          <w:kern w:val="0"/>
          <w:sz w:val="24"/>
        </w:rPr>
        <w:t>发送方无需关心谁在接收、接收方是否在线</w:t>
      </w:r>
      <w:r w:rsidRPr="001F63F1">
        <w:rPr>
          <w:rFonts w:ascii="宋体" w:hAnsi="宋体" w:cs="宋体" w:hint="eastAsia"/>
          <w:kern w:val="0"/>
          <w:sz w:val="24"/>
        </w:rPr>
        <w:t>，</w:t>
      </w:r>
      <w:r w:rsidRPr="001F63F1">
        <w:rPr>
          <w:rFonts w:ascii="宋体" w:hAnsi="宋体" w:cs="宋体"/>
          <w:kern w:val="0"/>
          <w:sz w:val="24"/>
        </w:rPr>
        <w:t>基于事件驱动架构，实现服务间的松</w:t>
      </w:r>
      <w:proofErr w:type="gramStart"/>
      <w:r w:rsidRPr="001F63F1">
        <w:rPr>
          <w:rFonts w:ascii="宋体" w:hAnsi="宋体" w:cs="宋体"/>
          <w:kern w:val="0"/>
          <w:sz w:val="24"/>
        </w:rPr>
        <w:t>耦</w:t>
      </w:r>
      <w:proofErr w:type="gramEnd"/>
      <w:r w:rsidRPr="001F63F1">
        <w:rPr>
          <w:rFonts w:ascii="宋体" w:hAnsi="宋体" w:cs="宋体" w:hint="eastAsia"/>
          <w:kern w:val="0"/>
          <w:sz w:val="24"/>
        </w:rPr>
        <w:t>。</w:t>
      </w:r>
    </w:p>
    <w:p w14:paraId="597E9900" w14:textId="77777777" w:rsidR="001F63F1" w:rsidRPr="001F63F1" w:rsidRDefault="001F63F1" w:rsidP="001F63F1">
      <w:pPr>
        <w:pStyle w:val="aa"/>
        <w:ind w:firstLine="480"/>
        <w:rPr>
          <w:rFonts w:ascii="宋体" w:hAnsi="宋体" w:cs="宋体"/>
          <w:kern w:val="0"/>
          <w:sz w:val="24"/>
        </w:rPr>
      </w:pPr>
      <w:r w:rsidRPr="001F63F1">
        <w:rPr>
          <w:rFonts w:ascii="宋体" w:hAnsi="宋体" w:cs="宋体"/>
          <w:kern w:val="0"/>
          <w:sz w:val="24"/>
        </w:rPr>
        <w:t>可靠消息投递</w:t>
      </w:r>
      <w:r w:rsidRPr="001F63F1">
        <w:rPr>
          <w:rFonts w:ascii="宋体" w:hAnsi="宋体" w:cs="宋体" w:hint="eastAsia"/>
          <w:kern w:val="0"/>
          <w:sz w:val="24"/>
        </w:rPr>
        <w:t>：</w:t>
      </w:r>
      <w:r w:rsidRPr="001F63F1">
        <w:rPr>
          <w:rFonts w:ascii="宋体" w:hAnsi="宋体" w:cs="宋体"/>
          <w:kern w:val="0"/>
          <w:sz w:val="24"/>
        </w:rPr>
        <w:t>分布式消息队列提供持久化、ACK确认、重试等机制，保证消息不丢失</w:t>
      </w:r>
      <w:r w:rsidRPr="001F63F1">
        <w:rPr>
          <w:rFonts w:ascii="宋体" w:hAnsi="宋体" w:cs="宋体" w:hint="eastAsia"/>
          <w:kern w:val="0"/>
          <w:sz w:val="24"/>
        </w:rPr>
        <w:t>，</w:t>
      </w:r>
      <w:r w:rsidRPr="001F63F1">
        <w:rPr>
          <w:rFonts w:ascii="宋体" w:hAnsi="宋体" w:cs="宋体"/>
          <w:kern w:val="0"/>
          <w:sz w:val="24"/>
        </w:rPr>
        <w:t>即使目标服务暂时</w:t>
      </w:r>
      <w:proofErr w:type="gramStart"/>
      <w:r w:rsidRPr="001F63F1">
        <w:rPr>
          <w:rFonts w:ascii="宋体" w:hAnsi="宋体" w:cs="宋体"/>
          <w:kern w:val="0"/>
          <w:sz w:val="24"/>
        </w:rPr>
        <w:t>不</w:t>
      </w:r>
      <w:proofErr w:type="gramEnd"/>
      <w:r w:rsidRPr="001F63F1">
        <w:rPr>
          <w:rFonts w:ascii="宋体" w:hAnsi="宋体" w:cs="宋体"/>
          <w:kern w:val="0"/>
          <w:sz w:val="24"/>
        </w:rPr>
        <w:t>可用，消息也不会丢失</w:t>
      </w:r>
    </w:p>
    <w:p w14:paraId="43C9D35D" w14:textId="77777777" w:rsidR="001F63F1" w:rsidRPr="001F63F1" w:rsidRDefault="001F63F1" w:rsidP="001F63F1">
      <w:pPr>
        <w:pStyle w:val="aa"/>
        <w:ind w:firstLine="480"/>
        <w:rPr>
          <w:rFonts w:ascii="宋体" w:hAnsi="宋体" w:cs="宋体"/>
          <w:kern w:val="0"/>
          <w:sz w:val="24"/>
        </w:rPr>
      </w:pPr>
      <w:r w:rsidRPr="001F63F1">
        <w:rPr>
          <w:rFonts w:ascii="宋体" w:hAnsi="宋体" w:cs="宋体"/>
          <w:kern w:val="0"/>
          <w:sz w:val="24"/>
        </w:rPr>
        <w:t>削峰填谷</w:t>
      </w:r>
      <w:r w:rsidRPr="001F63F1">
        <w:rPr>
          <w:rFonts w:ascii="宋体" w:hAnsi="宋体" w:cs="宋体" w:hint="eastAsia"/>
          <w:kern w:val="0"/>
          <w:sz w:val="24"/>
        </w:rPr>
        <w:t>：</w:t>
      </w:r>
      <w:r w:rsidRPr="001F63F1">
        <w:rPr>
          <w:rFonts w:ascii="宋体" w:hAnsi="宋体" w:cs="宋体"/>
          <w:kern w:val="0"/>
          <w:sz w:val="24"/>
        </w:rPr>
        <w:t>高并发场景下，消息队列作为缓冲层，防止下游服务被突发流量冲垮</w:t>
      </w:r>
      <w:r w:rsidRPr="001F63F1">
        <w:rPr>
          <w:rFonts w:ascii="宋体" w:hAnsi="宋体" w:cs="宋体" w:hint="eastAsia"/>
          <w:kern w:val="0"/>
          <w:sz w:val="24"/>
        </w:rPr>
        <w:t>，</w:t>
      </w:r>
      <w:r w:rsidRPr="001F63F1">
        <w:rPr>
          <w:rFonts w:ascii="宋体" w:hAnsi="宋体" w:cs="宋体"/>
          <w:kern w:val="0"/>
          <w:sz w:val="24"/>
        </w:rPr>
        <w:t>消费者按自身处理能力拉取消息，实现流量平滑</w:t>
      </w:r>
    </w:p>
    <w:p w14:paraId="08054FD2" w14:textId="77777777" w:rsidR="001F63F1" w:rsidRPr="001F63F1" w:rsidRDefault="001F63F1" w:rsidP="001F63F1">
      <w:pPr>
        <w:pStyle w:val="aa"/>
        <w:ind w:firstLine="480"/>
        <w:rPr>
          <w:rFonts w:ascii="宋体" w:hAnsi="宋体" w:cs="宋体"/>
          <w:kern w:val="0"/>
          <w:sz w:val="24"/>
        </w:rPr>
      </w:pPr>
      <w:r w:rsidRPr="001F63F1">
        <w:rPr>
          <w:rFonts w:ascii="宋体" w:hAnsi="宋体" w:cs="宋体"/>
          <w:kern w:val="0"/>
          <w:sz w:val="24"/>
        </w:rPr>
        <w:t>广播能力</w:t>
      </w:r>
      <w:r w:rsidRPr="001F63F1">
        <w:rPr>
          <w:rFonts w:ascii="宋体" w:hAnsi="宋体" w:cs="宋体" w:hint="eastAsia"/>
          <w:kern w:val="0"/>
          <w:sz w:val="24"/>
        </w:rPr>
        <w:t>：</w:t>
      </w:r>
      <w:r w:rsidRPr="001F63F1">
        <w:rPr>
          <w:rFonts w:ascii="宋体" w:hAnsi="宋体" w:cs="宋体"/>
          <w:kern w:val="0"/>
          <w:sz w:val="24"/>
        </w:rPr>
        <w:t>支持发布-订阅模式，一条消息可同时送达多个订阅者</w:t>
      </w:r>
      <w:r w:rsidRPr="001F63F1">
        <w:rPr>
          <w:rFonts w:ascii="宋体" w:hAnsi="宋体" w:cs="宋体" w:hint="eastAsia"/>
          <w:kern w:val="0"/>
          <w:sz w:val="24"/>
        </w:rPr>
        <w:t>，</w:t>
      </w:r>
      <w:r w:rsidRPr="001F63F1">
        <w:rPr>
          <w:rFonts w:ascii="宋体" w:hAnsi="宋体" w:cs="宋体"/>
          <w:kern w:val="0"/>
          <w:sz w:val="24"/>
        </w:rPr>
        <w:t>配置刷新场景中，一条"配置变更"消息可通知所有微服务实例</w:t>
      </w:r>
      <w:r w:rsidRPr="001F63F1">
        <w:rPr>
          <w:rFonts w:ascii="宋体" w:hAnsi="宋体" w:cs="宋体" w:hint="eastAsia"/>
          <w:kern w:val="0"/>
          <w:sz w:val="24"/>
        </w:rPr>
        <w:t>。</w:t>
      </w:r>
    </w:p>
    <w:p w14:paraId="668E0C85" w14:textId="657B2A6F" w:rsidR="001F63F1" w:rsidRPr="001F63F1" w:rsidRDefault="001F63F1" w:rsidP="001F63F1">
      <w:pPr>
        <w:pStyle w:val="aa"/>
        <w:ind w:firstLine="480"/>
        <w:rPr>
          <w:rFonts w:ascii="宋体" w:hAnsi="宋体" w:cs="宋体"/>
          <w:kern w:val="0"/>
          <w:sz w:val="24"/>
        </w:rPr>
      </w:pPr>
      <w:r w:rsidRPr="001F63F1">
        <w:rPr>
          <w:rFonts w:ascii="宋体" w:hAnsi="宋体" w:cs="宋体"/>
          <w:kern w:val="0"/>
          <w:sz w:val="24"/>
        </w:rPr>
        <w:t>异步通信</w:t>
      </w:r>
      <w:r w:rsidRPr="001F63F1">
        <w:rPr>
          <w:rFonts w:ascii="宋体" w:hAnsi="宋体" w:cs="宋体" w:hint="eastAsia"/>
          <w:kern w:val="0"/>
          <w:sz w:val="24"/>
        </w:rPr>
        <w:t>：</w:t>
      </w:r>
      <w:r w:rsidRPr="001F63F1">
        <w:rPr>
          <w:rFonts w:ascii="宋体" w:hAnsi="宋体" w:cs="宋体"/>
          <w:kern w:val="0"/>
          <w:sz w:val="24"/>
        </w:rPr>
        <w:t>不阻塞主流程，提升系统吞吐量</w:t>
      </w:r>
      <w:r w:rsidRPr="001F63F1">
        <w:rPr>
          <w:rFonts w:ascii="宋体" w:hAnsi="宋体" w:cs="宋体" w:hint="eastAsia"/>
          <w:kern w:val="0"/>
          <w:sz w:val="24"/>
        </w:rPr>
        <w:t>，</w:t>
      </w:r>
      <w:r w:rsidRPr="001F63F1">
        <w:rPr>
          <w:rFonts w:ascii="宋体" w:hAnsi="宋体" w:cs="宋体"/>
          <w:kern w:val="0"/>
          <w:sz w:val="24"/>
        </w:rPr>
        <w:t>订单创建后异步发送短信、邮件，不影响下单响应速度</w:t>
      </w:r>
      <w:r w:rsidRPr="001F63F1">
        <w:rPr>
          <w:rFonts w:ascii="宋体" w:hAnsi="宋体" w:cs="宋体" w:hint="eastAsia"/>
          <w:kern w:val="0"/>
          <w:sz w:val="24"/>
        </w:rPr>
        <w:t>。</w:t>
      </w:r>
    </w:p>
    <w:p w14:paraId="2F439159" w14:textId="4117C0A3" w:rsidR="001F63F1" w:rsidRPr="001F63F1" w:rsidRDefault="001F63F1" w:rsidP="001F63F1">
      <w:pPr>
        <w:pStyle w:val="aa"/>
        <w:ind w:firstLine="480"/>
        <w:rPr>
          <w:rFonts w:ascii="宋体" w:hAnsi="宋体" w:cs="宋体"/>
          <w:kern w:val="0"/>
          <w:sz w:val="24"/>
        </w:rPr>
      </w:pPr>
      <w:r w:rsidRPr="001F63F1">
        <w:rPr>
          <w:rFonts w:ascii="宋体" w:hAnsi="宋体" w:cs="宋体"/>
          <w:kern w:val="0"/>
          <w:sz w:val="24"/>
        </w:rPr>
        <w:t>分布式事务支持</w:t>
      </w:r>
      <w:r w:rsidRPr="001F63F1">
        <w:rPr>
          <w:rFonts w:ascii="宋体" w:hAnsi="宋体" w:cs="宋体" w:hint="eastAsia"/>
          <w:kern w:val="0"/>
          <w:sz w:val="24"/>
        </w:rPr>
        <w:t>：</w:t>
      </w:r>
      <w:r w:rsidRPr="001F63F1">
        <w:rPr>
          <w:rFonts w:ascii="宋体" w:hAnsi="宋体" w:cs="宋体"/>
          <w:kern w:val="0"/>
          <w:sz w:val="24"/>
        </w:rPr>
        <w:t>通过消息最终一致性实现分布式事务（如TCC、本地消息表+消息队列方案）</w:t>
      </w:r>
      <w:r w:rsidRPr="001F63F1">
        <w:rPr>
          <w:rFonts w:ascii="宋体" w:hAnsi="宋体" w:cs="宋体" w:hint="eastAsia"/>
          <w:kern w:val="0"/>
          <w:sz w:val="24"/>
        </w:rPr>
        <w:t>。</w:t>
      </w:r>
    </w:p>
    <w:p w14:paraId="4A066546" w14:textId="0105C1D7" w:rsidR="001F63F1" w:rsidRPr="001F63F1" w:rsidRDefault="001F63F1" w:rsidP="001F63F1">
      <w:pPr>
        <w:ind w:firstLineChars="200" w:firstLine="562"/>
        <w:rPr>
          <w:rFonts w:hAnsi="宋体" w:hint="eastAsia"/>
          <w:b/>
          <w:sz w:val="28"/>
          <w:szCs w:val="28"/>
        </w:rPr>
      </w:pPr>
    </w:p>
    <w:sectPr w:rsidR="001F63F1" w:rsidRPr="001F63F1" w:rsidSect="006851AD">
      <w:footerReference w:type="even" r:id="rId8"/>
      <w:footerReference w:type="default" r:id="rId9"/>
      <w:pgSz w:w="11906" w:h="16838"/>
      <w:pgMar w:top="1440" w:right="1466"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74FD1" w14:textId="77777777" w:rsidR="00030749" w:rsidRDefault="00030749">
      <w:r>
        <w:separator/>
      </w:r>
    </w:p>
  </w:endnote>
  <w:endnote w:type="continuationSeparator" w:id="0">
    <w:p w14:paraId="3A32EA88" w14:textId="77777777" w:rsidR="00030749" w:rsidRDefault="00030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C5FB" w14:textId="77777777" w:rsidR="00C5234B" w:rsidRDefault="00C5234B" w:rsidP="00256DFD">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673095F" w14:textId="77777777" w:rsidR="00C5234B" w:rsidRDefault="00C5234B" w:rsidP="00883FE6">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B99D" w14:textId="77777777" w:rsidR="00C5234B" w:rsidRDefault="00C5234B" w:rsidP="00256DFD">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53074F">
      <w:rPr>
        <w:rStyle w:val="a5"/>
        <w:noProof/>
      </w:rPr>
      <w:t>6</w:t>
    </w:r>
    <w:r>
      <w:rPr>
        <w:rStyle w:val="a5"/>
      </w:rPr>
      <w:fldChar w:fldCharType="end"/>
    </w:r>
  </w:p>
  <w:p w14:paraId="6500B771" w14:textId="77777777" w:rsidR="00C5234B" w:rsidRDefault="00C5234B" w:rsidP="00883FE6">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7E9D1" w14:textId="77777777" w:rsidR="00030749" w:rsidRDefault="00030749">
      <w:r>
        <w:separator/>
      </w:r>
    </w:p>
  </w:footnote>
  <w:footnote w:type="continuationSeparator" w:id="0">
    <w:p w14:paraId="05356AD6" w14:textId="77777777" w:rsidR="00030749" w:rsidRDefault="00030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B86"/>
    <w:multiLevelType w:val="hybridMultilevel"/>
    <w:tmpl w:val="770ED488"/>
    <w:lvl w:ilvl="0" w:tplc="F6A49DB4">
      <w:start w:val="1"/>
      <w:numFmt w:val="decimal"/>
      <w:lvlText w:val="(%1)"/>
      <w:lvlJc w:val="left"/>
      <w:pPr>
        <w:tabs>
          <w:tab w:val="num" w:pos="885"/>
        </w:tabs>
        <w:ind w:left="885" w:hanging="46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0E6C00B6"/>
    <w:multiLevelType w:val="multilevel"/>
    <w:tmpl w:val="0E6C00B6"/>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11EA5F59"/>
    <w:multiLevelType w:val="hybridMultilevel"/>
    <w:tmpl w:val="66CAD078"/>
    <w:lvl w:ilvl="0" w:tplc="3208A3D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B6C3455"/>
    <w:multiLevelType w:val="multilevel"/>
    <w:tmpl w:val="0E6C00B6"/>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51B3D49"/>
    <w:multiLevelType w:val="hybridMultilevel"/>
    <w:tmpl w:val="D94CD4A2"/>
    <w:lvl w:ilvl="0" w:tplc="3208A3D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8092A8C"/>
    <w:multiLevelType w:val="hybridMultilevel"/>
    <w:tmpl w:val="F2A42452"/>
    <w:lvl w:ilvl="0" w:tplc="787A4986">
      <w:start w:val="2"/>
      <w:numFmt w:val="japaneseCounting"/>
      <w:lvlText w:val="%1、"/>
      <w:lvlJc w:val="left"/>
      <w:pPr>
        <w:ind w:left="456" w:hanging="456"/>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9950034"/>
    <w:multiLevelType w:val="hybridMultilevel"/>
    <w:tmpl w:val="D8FE490C"/>
    <w:lvl w:ilvl="0" w:tplc="774E5266">
      <w:start w:val="1"/>
      <w:numFmt w:val="japaneseCounting"/>
      <w:lvlText w:val="%1、"/>
      <w:lvlJc w:val="left"/>
      <w:pPr>
        <w:tabs>
          <w:tab w:val="num" w:pos="570"/>
        </w:tabs>
        <w:ind w:left="570" w:hanging="570"/>
      </w:pPr>
      <w:rPr>
        <w:rFonts w:hint="default"/>
      </w:rPr>
    </w:lvl>
    <w:lvl w:ilvl="1" w:tplc="E0000C0A">
      <w:start w:val="1"/>
      <w:numFmt w:val="decimal"/>
      <w:lvlText w:val="%2、"/>
      <w:lvlJc w:val="left"/>
      <w:pPr>
        <w:tabs>
          <w:tab w:val="num" w:pos="615"/>
        </w:tabs>
        <w:ind w:left="615" w:hanging="435"/>
      </w:pPr>
      <w:rPr>
        <w:rFonts w:ascii="宋体" w:hAnsi="宋体" w:hint="default"/>
        <w:sz w:val="28"/>
      </w:rPr>
    </w:lvl>
    <w:lvl w:ilvl="2" w:tplc="41607A44">
      <w:start w:val="1"/>
      <w:numFmt w:val="decimal"/>
      <w:lvlText w:val="%3、"/>
      <w:lvlJc w:val="left"/>
      <w:pPr>
        <w:tabs>
          <w:tab w:val="num" w:pos="960"/>
        </w:tabs>
        <w:ind w:left="960" w:hanging="420"/>
      </w:pPr>
      <w:rPr>
        <w:rFonts w:ascii="宋体" w:eastAsia="宋体" w:hAnsi="宋体" w:cs="Times New Roman"/>
      </w:rPr>
    </w:lvl>
    <w:lvl w:ilvl="3" w:tplc="A32C7DBE">
      <w:start w:val="1"/>
      <w:numFmt w:val="decimal"/>
      <w:lvlText w:val="%4）"/>
      <w:lvlJc w:val="left"/>
      <w:pPr>
        <w:tabs>
          <w:tab w:val="num" w:pos="1980"/>
        </w:tabs>
        <w:ind w:left="1980" w:hanging="720"/>
      </w:pPr>
      <w:rPr>
        <w:rFonts w:ascii="宋体" w:hAnsi="宋体" w:hint="default"/>
        <w:color w:val="000000"/>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B477BFB"/>
    <w:multiLevelType w:val="hybridMultilevel"/>
    <w:tmpl w:val="4E964B1A"/>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383767DF"/>
    <w:multiLevelType w:val="hybridMultilevel"/>
    <w:tmpl w:val="455EB674"/>
    <w:lvl w:ilvl="0" w:tplc="A1DCFEF4">
      <w:start w:val="1"/>
      <w:numFmt w:val="decimal"/>
      <w:lvlText w:val="%1、"/>
      <w:lvlJc w:val="left"/>
      <w:pPr>
        <w:tabs>
          <w:tab w:val="num" w:pos="360"/>
        </w:tabs>
        <w:ind w:left="360" w:hanging="360"/>
      </w:pPr>
      <w:rPr>
        <w:rFonts w:hint="default"/>
      </w:rPr>
    </w:lvl>
    <w:lvl w:ilvl="1" w:tplc="24903228">
      <w:start w:val="4"/>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E737E7B"/>
    <w:multiLevelType w:val="multilevel"/>
    <w:tmpl w:val="216A4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90459E"/>
    <w:multiLevelType w:val="hybridMultilevel"/>
    <w:tmpl w:val="4E964B1A"/>
    <w:lvl w:ilvl="0" w:tplc="1494F6A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5E44E39"/>
    <w:multiLevelType w:val="hybridMultilevel"/>
    <w:tmpl w:val="6C3A8522"/>
    <w:lvl w:ilvl="0" w:tplc="74F44ED4">
      <w:start w:val="1"/>
      <w:numFmt w:val="decimal"/>
      <w:lvlText w:val="%1."/>
      <w:lvlJc w:val="left"/>
      <w:pPr>
        <w:ind w:left="922" w:hanging="36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12" w15:restartNumberingAfterBreak="0">
    <w:nsid w:val="58CC8C00"/>
    <w:multiLevelType w:val="singleLevel"/>
    <w:tmpl w:val="58CC8C00"/>
    <w:lvl w:ilvl="0">
      <w:start w:val="1"/>
      <w:numFmt w:val="decimal"/>
      <w:lvlText w:val="%1."/>
      <w:lvlJc w:val="left"/>
      <w:pPr>
        <w:ind w:left="425" w:hanging="425"/>
      </w:pPr>
      <w:rPr>
        <w:rFonts w:hint="default"/>
      </w:rPr>
    </w:lvl>
  </w:abstractNum>
  <w:abstractNum w:abstractNumId="13" w15:restartNumberingAfterBreak="0">
    <w:nsid w:val="58CC9189"/>
    <w:multiLevelType w:val="singleLevel"/>
    <w:tmpl w:val="58CC9189"/>
    <w:lvl w:ilvl="0">
      <w:start w:val="1"/>
      <w:numFmt w:val="decimal"/>
      <w:lvlText w:val="%1)"/>
      <w:lvlJc w:val="left"/>
      <w:pPr>
        <w:ind w:left="425" w:hanging="425"/>
      </w:pPr>
      <w:rPr>
        <w:rFonts w:hint="default"/>
      </w:rPr>
    </w:lvl>
  </w:abstractNum>
  <w:abstractNum w:abstractNumId="14" w15:restartNumberingAfterBreak="0">
    <w:nsid w:val="58E20B07"/>
    <w:multiLevelType w:val="singleLevel"/>
    <w:tmpl w:val="58E20B07"/>
    <w:lvl w:ilvl="0">
      <w:start w:val="1"/>
      <w:numFmt w:val="decimal"/>
      <w:lvlText w:val="%1."/>
      <w:lvlJc w:val="left"/>
      <w:pPr>
        <w:ind w:left="425" w:hanging="425"/>
      </w:pPr>
      <w:rPr>
        <w:rFonts w:hint="default"/>
      </w:rPr>
    </w:lvl>
  </w:abstractNum>
  <w:abstractNum w:abstractNumId="15" w15:restartNumberingAfterBreak="0">
    <w:nsid w:val="5CDE09F3"/>
    <w:multiLevelType w:val="hybridMultilevel"/>
    <w:tmpl w:val="7E76FAC6"/>
    <w:lvl w:ilvl="0" w:tplc="B97443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5EBE6008"/>
    <w:multiLevelType w:val="hybridMultilevel"/>
    <w:tmpl w:val="838AB9C6"/>
    <w:lvl w:ilvl="0" w:tplc="1452103E">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7" w15:restartNumberingAfterBreak="0">
    <w:nsid w:val="610D05EF"/>
    <w:multiLevelType w:val="hybridMultilevel"/>
    <w:tmpl w:val="1DB4E3D0"/>
    <w:lvl w:ilvl="0" w:tplc="39D86B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45143BF"/>
    <w:multiLevelType w:val="hybridMultilevel"/>
    <w:tmpl w:val="7DACAFB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64A73381"/>
    <w:multiLevelType w:val="hybridMultilevel"/>
    <w:tmpl w:val="61EE5638"/>
    <w:lvl w:ilvl="0" w:tplc="741CBB98">
      <w:start w:val="2"/>
      <w:numFmt w:val="decimal"/>
      <w:lvlText w:val="%1."/>
      <w:lvlJc w:val="left"/>
      <w:pPr>
        <w:ind w:left="360" w:hanging="36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22F4AD9"/>
    <w:multiLevelType w:val="hybridMultilevel"/>
    <w:tmpl w:val="20AE3EE4"/>
    <w:lvl w:ilvl="0" w:tplc="EA72A870">
      <w:start w:val="1"/>
      <w:numFmt w:val="bullet"/>
      <w:lvlText w:val=""/>
      <w:lvlJc w:val="left"/>
      <w:pPr>
        <w:tabs>
          <w:tab w:val="num" w:pos="900"/>
        </w:tabs>
        <w:ind w:left="900" w:hanging="420"/>
      </w:pPr>
      <w:rPr>
        <w:rFonts w:ascii="Wingdings" w:hAnsi="Wingdings" w:hint="default"/>
        <w:sz w:val="18"/>
        <w:szCs w:val="18"/>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21" w15:restartNumberingAfterBreak="0">
    <w:nsid w:val="76014684"/>
    <w:multiLevelType w:val="hybridMultilevel"/>
    <w:tmpl w:val="1868ADFC"/>
    <w:lvl w:ilvl="0" w:tplc="D85820D0">
      <w:start w:val="1"/>
      <w:numFmt w:val="japaneseCounting"/>
      <w:lvlText w:val="%1、"/>
      <w:lvlJc w:val="left"/>
      <w:pPr>
        <w:ind w:left="576" w:hanging="5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7972741"/>
    <w:multiLevelType w:val="hybridMultilevel"/>
    <w:tmpl w:val="5FDA920C"/>
    <w:lvl w:ilvl="0" w:tplc="EA72A870">
      <w:start w:val="1"/>
      <w:numFmt w:val="bullet"/>
      <w:lvlText w:val=""/>
      <w:lvlJc w:val="left"/>
      <w:pPr>
        <w:tabs>
          <w:tab w:val="num" w:pos="900"/>
        </w:tabs>
        <w:ind w:left="900" w:hanging="420"/>
      </w:pPr>
      <w:rPr>
        <w:rFonts w:ascii="Wingdings" w:hAnsi="Wingdings" w:hint="default"/>
        <w:sz w:val="18"/>
        <w:szCs w:val="18"/>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23" w15:restartNumberingAfterBreak="0">
    <w:nsid w:val="7924349B"/>
    <w:multiLevelType w:val="hybridMultilevel"/>
    <w:tmpl w:val="4E964B1A"/>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7F844D2D"/>
    <w:multiLevelType w:val="multilevel"/>
    <w:tmpl w:val="0A5A7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123644">
    <w:abstractNumId w:val="20"/>
  </w:num>
  <w:num w:numId="2" w16cid:durableId="957565432">
    <w:abstractNumId w:val="22"/>
  </w:num>
  <w:num w:numId="3" w16cid:durableId="491528905">
    <w:abstractNumId w:val="2"/>
  </w:num>
  <w:num w:numId="4" w16cid:durableId="412119887">
    <w:abstractNumId w:val="4"/>
  </w:num>
  <w:num w:numId="5" w16cid:durableId="2039425803">
    <w:abstractNumId w:val="18"/>
  </w:num>
  <w:num w:numId="6" w16cid:durableId="1836264458">
    <w:abstractNumId w:val="8"/>
  </w:num>
  <w:num w:numId="7" w16cid:durableId="1046223424">
    <w:abstractNumId w:val="15"/>
  </w:num>
  <w:num w:numId="8" w16cid:durableId="1182545836">
    <w:abstractNumId w:val="5"/>
  </w:num>
  <w:num w:numId="9" w16cid:durableId="958612237">
    <w:abstractNumId w:val="19"/>
  </w:num>
  <w:num w:numId="10" w16cid:durableId="1927691778">
    <w:abstractNumId w:val="6"/>
  </w:num>
  <w:num w:numId="11" w16cid:durableId="1229345669">
    <w:abstractNumId w:val="0"/>
  </w:num>
  <w:num w:numId="12" w16cid:durableId="1298755816">
    <w:abstractNumId w:val="21"/>
  </w:num>
  <w:num w:numId="13" w16cid:durableId="1383821665">
    <w:abstractNumId w:val="10"/>
  </w:num>
  <w:num w:numId="14" w16cid:durableId="1134524931">
    <w:abstractNumId w:val="12"/>
  </w:num>
  <w:num w:numId="15" w16cid:durableId="1438258590">
    <w:abstractNumId w:val="1"/>
  </w:num>
  <w:num w:numId="16" w16cid:durableId="481429585">
    <w:abstractNumId w:val="13"/>
  </w:num>
  <w:num w:numId="17" w16cid:durableId="384374904">
    <w:abstractNumId w:val="3"/>
  </w:num>
  <w:num w:numId="18" w16cid:durableId="1526477301">
    <w:abstractNumId w:val="14"/>
  </w:num>
  <w:num w:numId="19" w16cid:durableId="583999679">
    <w:abstractNumId w:val="7"/>
  </w:num>
  <w:num w:numId="20" w16cid:durableId="1722174851">
    <w:abstractNumId w:val="23"/>
  </w:num>
  <w:num w:numId="21" w16cid:durableId="222638587">
    <w:abstractNumId w:val="17"/>
  </w:num>
  <w:num w:numId="22" w16cid:durableId="25909745">
    <w:abstractNumId w:val="24"/>
  </w:num>
  <w:num w:numId="23" w16cid:durableId="289363363">
    <w:abstractNumId w:val="16"/>
  </w:num>
  <w:num w:numId="24" w16cid:durableId="488715816">
    <w:abstractNumId w:val="9"/>
  </w:num>
  <w:num w:numId="25" w16cid:durableId="12490753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1AD"/>
    <w:rsid w:val="00002708"/>
    <w:rsid w:val="00007814"/>
    <w:rsid w:val="00010568"/>
    <w:rsid w:val="00020F95"/>
    <w:rsid w:val="000221DC"/>
    <w:rsid w:val="000260C2"/>
    <w:rsid w:val="000278FF"/>
    <w:rsid w:val="00030749"/>
    <w:rsid w:val="00044442"/>
    <w:rsid w:val="00044BE7"/>
    <w:rsid w:val="00044F05"/>
    <w:rsid w:val="00045014"/>
    <w:rsid w:val="0005263D"/>
    <w:rsid w:val="00052FDD"/>
    <w:rsid w:val="00055D0D"/>
    <w:rsid w:val="00061DE0"/>
    <w:rsid w:val="00066C21"/>
    <w:rsid w:val="0007017C"/>
    <w:rsid w:val="00071F04"/>
    <w:rsid w:val="0007669A"/>
    <w:rsid w:val="00097369"/>
    <w:rsid w:val="000A4A71"/>
    <w:rsid w:val="000B3CE0"/>
    <w:rsid w:val="000B6076"/>
    <w:rsid w:val="000D3100"/>
    <w:rsid w:val="000D5672"/>
    <w:rsid w:val="000D65AB"/>
    <w:rsid w:val="000D77FE"/>
    <w:rsid w:val="000F389A"/>
    <w:rsid w:val="001045B1"/>
    <w:rsid w:val="00104665"/>
    <w:rsid w:val="00114849"/>
    <w:rsid w:val="00133834"/>
    <w:rsid w:val="00135536"/>
    <w:rsid w:val="001367B7"/>
    <w:rsid w:val="00151D01"/>
    <w:rsid w:val="00154DDD"/>
    <w:rsid w:val="00157B6E"/>
    <w:rsid w:val="00162342"/>
    <w:rsid w:val="00171325"/>
    <w:rsid w:val="00172990"/>
    <w:rsid w:val="0017378B"/>
    <w:rsid w:val="00175B73"/>
    <w:rsid w:val="0017600B"/>
    <w:rsid w:val="00183C05"/>
    <w:rsid w:val="001910D0"/>
    <w:rsid w:val="00193299"/>
    <w:rsid w:val="001A0C61"/>
    <w:rsid w:val="001A31CC"/>
    <w:rsid w:val="001A5C8B"/>
    <w:rsid w:val="001B6A19"/>
    <w:rsid w:val="001B7A53"/>
    <w:rsid w:val="001B7E2B"/>
    <w:rsid w:val="001C59F8"/>
    <w:rsid w:val="001D07CE"/>
    <w:rsid w:val="001D33C2"/>
    <w:rsid w:val="001D3628"/>
    <w:rsid w:val="001D5AB3"/>
    <w:rsid w:val="001E3094"/>
    <w:rsid w:val="001F49D4"/>
    <w:rsid w:val="001F63F1"/>
    <w:rsid w:val="00203382"/>
    <w:rsid w:val="00212752"/>
    <w:rsid w:val="00216662"/>
    <w:rsid w:val="00226EE2"/>
    <w:rsid w:val="00230392"/>
    <w:rsid w:val="0023212C"/>
    <w:rsid w:val="00247A50"/>
    <w:rsid w:val="00256DFD"/>
    <w:rsid w:val="00257184"/>
    <w:rsid w:val="00274282"/>
    <w:rsid w:val="002747B7"/>
    <w:rsid w:val="00274A55"/>
    <w:rsid w:val="00281726"/>
    <w:rsid w:val="00282C67"/>
    <w:rsid w:val="00286B3C"/>
    <w:rsid w:val="00295FF9"/>
    <w:rsid w:val="00296AEF"/>
    <w:rsid w:val="002A5DC6"/>
    <w:rsid w:val="002B04DE"/>
    <w:rsid w:val="002B4DF8"/>
    <w:rsid w:val="002B6AC8"/>
    <w:rsid w:val="002C3902"/>
    <w:rsid w:val="002C3B35"/>
    <w:rsid w:val="002C41FC"/>
    <w:rsid w:val="002F0169"/>
    <w:rsid w:val="002F6FAE"/>
    <w:rsid w:val="00313FC6"/>
    <w:rsid w:val="00316FCB"/>
    <w:rsid w:val="00322302"/>
    <w:rsid w:val="003235F3"/>
    <w:rsid w:val="00325EB1"/>
    <w:rsid w:val="00335CA2"/>
    <w:rsid w:val="00345140"/>
    <w:rsid w:val="00350639"/>
    <w:rsid w:val="003550CE"/>
    <w:rsid w:val="00355E80"/>
    <w:rsid w:val="003614E1"/>
    <w:rsid w:val="003632BB"/>
    <w:rsid w:val="003735BF"/>
    <w:rsid w:val="00375ECE"/>
    <w:rsid w:val="00381845"/>
    <w:rsid w:val="00386CD5"/>
    <w:rsid w:val="00391D74"/>
    <w:rsid w:val="0039495E"/>
    <w:rsid w:val="00395BB3"/>
    <w:rsid w:val="003A17D9"/>
    <w:rsid w:val="003A333F"/>
    <w:rsid w:val="003A3C5A"/>
    <w:rsid w:val="003C2F38"/>
    <w:rsid w:val="003C79B9"/>
    <w:rsid w:val="003D5E1B"/>
    <w:rsid w:val="003E5071"/>
    <w:rsid w:val="003F487E"/>
    <w:rsid w:val="0040010D"/>
    <w:rsid w:val="00401FF2"/>
    <w:rsid w:val="004173A5"/>
    <w:rsid w:val="0042008B"/>
    <w:rsid w:val="004217CB"/>
    <w:rsid w:val="004327FC"/>
    <w:rsid w:val="00436D94"/>
    <w:rsid w:val="004407C0"/>
    <w:rsid w:val="00456E7A"/>
    <w:rsid w:val="004671D5"/>
    <w:rsid w:val="00470006"/>
    <w:rsid w:val="004749A4"/>
    <w:rsid w:val="004750DC"/>
    <w:rsid w:val="00476BB5"/>
    <w:rsid w:val="00477BB0"/>
    <w:rsid w:val="00482DD2"/>
    <w:rsid w:val="00490734"/>
    <w:rsid w:val="00491792"/>
    <w:rsid w:val="00494F78"/>
    <w:rsid w:val="00497637"/>
    <w:rsid w:val="004B3157"/>
    <w:rsid w:val="004D4817"/>
    <w:rsid w:val="004E08CD"/>
    <w:rsid w:val="004F33E3"/>
    <w:rsid w:val="004F57C5"/>
    <w:rsid w:val="00500439"/>
    <w:rsid w:val="005020E8"/>
    <w:rsid w:val="00525207"/>
    <w:rsid w:val="0053074F"/>
    <w:rsid w:val="005324AA"/>
    <w:rsid w:val="00543F22"/>
    <w:rsid w:val="005451DC"/>
    <w:rsid w:val="00555F16"/>
    <w:rsid w:val="0055713B"/>
    <w:rsid w:val="00565A15"/>
    <w:rsid w:val="00573FEA"/>
    <w:rsid w:val="00575E6D"/>
    <w:rsid w:val="005832BB"/>
    <w:rsid w:val="005A4327"/>
    <w:rsid w:val="005A78B1"/>
    <w:rsid w:val="005B1C5A"/>
    <w:rsid w:val="005B7F88"/>
    <w:rsid w:val="005C28EB"/>
    <w:rsid w:val="005C2AC9"/>
    <w:rsid w:val="005C3423"/>
    <w:rsid w:val="005C3729"/>
    <w:rsid w:val="005C6093"/>
    <w:rsid w:val="00600065"/>
    <w:rsid w:val="0060359B"/>
    <w:rsid w:val="006123C8"/>
    <w:rsid w:val="00613602"/>
    <w:rsid w:val="006141F9"/>
    <w:rsid w:val="00615CDC"/>
    <w:rsid w:val="00617E47"/>
    <w:rsid w:val="00622174"/>
    <w:rsid w:val="006242A6"/>
    <w:rsid w:val="006313D5"/>
    <w:rsid w:val="00641922"/>
    <w:rsid w:val="0066443D"/>
    <w:rsid w:val="00667A89"/>
    <w:rsid w:val="00672E7A"/>
    <w:rsid w:val="0067785A"/>
    <w:rsid w:val="006851AD"/>
    <w:rsid w:val="00692859"/>
    <w:rsid w:val="00692CF2"/>
    <w:rsid w:val="006A512D"/>
    <w:rsid w:val="006B5989"/>
    <w:rsid w:val="006B7364"/>
    <w:rsid w:val="006D1BF3"/>
    <w:rsid w:val="006D248E"/>
    <w:rsid w:val="006E2881"/>
    <w:rsid w:val="0071209A"/>
    <w:rsid w:val="00725A0F"/>
    <w:rsid w:val="00727336"/>
    <w:rsid w:val="00735210"/>
    <w:rsid w:val="007370E4"/>
    <w:rsid w:val="00744AC9"/>
    <w:rsid w:val="00751108"/>
    <w:rsid w:val="00751B56"/>
    <w:rsid w:val="00755BB7"/>
    <w:rsid w:val="0075723D"/>
    <w:rsid w:val="00763ED0"/>
    <w:rsid w:val="00766B94"/>
    <w:rsid w:val="007716EB"/>
    <w:rsid w:val="007725C1"/>
    <w:rsid w:val="00775888"/>
    <w:rsid w:val="00780CC5"/>
    <w:rsid w:val="00782F0D"/>
    <w:rsid w:val="007861EE"/>
    <w:rsid w:val="00793E40"/>
    <w:rsid w:val="00796235"/>
    <w:rsid w:val="007968CE"/>
    <w:rsid w:val="007A3F4F"/>
    <w:rsid w:val="007C0F92"/>
    <w:rsid w:val="007C7AF7"/>
    <w:rsid w:val="007E003E"/>
    <w:rsid w:val="007F3D61"/>
    <w:rsid w:val="007F77C6"/>
    <w:rsid w:val="008020AA"/>
    <w:rsid w:val="00806048"/>
    <w:rsid w:val="00807863"/>
    <w:rsid w:val="00813CDF"/>
    <w:rsid w:val="00815D88"/>
    <w:rsid w:val="00821E05"/>
    <w:rsid w:val="008229B9"/>
    <w:rsid w:val="00825574"/>
    <w:rsid w:val="00827A6E"/>
    <w:rsid w:val="00843A30"/>
    <w:rsid w:val="00860CE8"/>
    <w:rsid w:val="00872043"/>
    <w:rsid w:val="00880D80"/>
    <w:rsid w:val="00882C3C"/>
    <w:rsid w:val="00883FE6"/>
    <w:rsid w:val="00893C2B"/>
    <w:rsid w:val="008A1551"/>
    <w:rsid w:val="008B1B58"/>
    <w:rsid w:val="008B4562"/>
    <w:rsid w:val="008C433A"/>
    <w:rsid w:val="008D1D0D"/>
    <w:rsid w:val="008D3AD9"/>
    <w:rsid w:val="008E5243"/>
    <w:rsid w:val="008E6ACB"/>
    <w:rsid w:val="008E7544"/>
    <w:rsid w:val="008F22D9"/>
    <w:rsid w:val="008F61BF"/>
    <w:rsid w:val="00902C9E"/>
    <w:rsid w:val="00910C33"/>
    <w:rsid w:val="009128BC"/>
    <w:rsid w:val="009136D0"/>
    <w:rsid w:val="00926580"/>
    <w:rsid w:val="00931910"/>
    <w:rsid w:val="00932B04"/>
    <w:rsid w:val="00933CBF"/>
    <w:rsid w:val="009358BE"/>
    <w:rsid w:val="009441C7"/>
    <w:rsid w:val="00945163"/>
    <w:rsid w:val="00945932"/>
    <w:rsid w:val="009460C4"/>
    <w:rsid w:val="00947C91"/>
    <w:rsid w:val="009528D8"/>
    <w:rsid w:val="00960658"/>
    <w:rsid w:val="00961456"/>
    <w:rsid w:val="00986B55"/>
    <w:rsid w:val="009A1680"/>
    <w:rsid w:val="009A2662"/>
    <w:rsid w:val="009A53D5"/>
    <w:rsid w:val="009A6681"/>
    <w:rsid w:val="009A75DC"/>
    <w:rsid w:val="009B45FE"/>
    <w:rsid w:val="009C1C1A"/>
    <w:rsid w:val="009C4DEB"/>
    <w:rsid w:val="009D2580"/>
    <w:rsid w:val="00A060D5"/>
    <w:rsid w:val="00A10A16"/>
    <w:rsid w:val="00A11554"/>
    <w:rsid w:val="00A204B0"/>
    <w:rsid w:val="00A347A1"/>
    <w:rsid w:val="00A40A35"/>
    <w:rsid w:val="00A467FC"/>
    <w:rsid w:val="00A5554A"/>
    <w:rsid w:val="00A55EBC"/>
    <w:rsid w:val="00A660A7"/>
    <w:rsid w:val="00A676B5"/>
    <w:rsid w:val="00A75B2C"/>
    <w:rsid w:val="00A84CDE"/>
    <w:rsid w:val="00A87EB0"/>
    <w:rsid w:val="00A900BC"/>
    <w:rsid w:val="00A900C0"/>
    <w:rsid w:val="00A92478"/>
    <w:rsid w:val="00AA470A"/>
    <w:rsid w:val="00AB4AE3"/>
    <w:rsid w:val="00AC1EA3"/>
    <w:rsid w:val="00AC3E2D"/>
    <w:rsid w:val="00AC3EFA"/>
    <w:rsid w:val="00AC5A17"/>
    <w:rsid w:val="00AE37AE"/>
    <w:rsid w:val="00AE619F"/>
    <w:rsid w:val="00AE6957"/>
    <w:rsid w:val="00AE72D3"/>
    <w:rsid w:val="00AF291D"/>
    <w:rsid w:val="00AF7FAA"/>
    <w:rsid w:val="00B17B1B"/>
    <w:rsid w:val="00B22FFF"/>
    <w:rsid w:val="00B3581C"/>
    <w:rsid w:val="00B40433"/>
    <w:rsid w:val="00B43AEA"/>
    <w:rsid w:val="00B44785"/>
    <w:rsid w:val="00B44820"/>
    <w:rsid w:val="00B63F8C"/>
    <w:rsid w:val="00B703FC"/>
    <w:rsid w:val="00B91B2B"/>
    <w:rsid w:val="00B92A0C"/>
    <w:rsid w:val="00B946A6"/>
    <w:rsid w:val="00BA6376"/>
    <w:rsid w:val="00BB0D9C"/>
    <w:rsid w:val="00BB4F58"/>
    <w:rsid w:val="00BC0FC6"/>
    <w:rsid w:val="00BD6231"/>
    <w:rsid w:val="00BE3528"/>
    <w:rsid w:val="00C00A10"/>
    <w:rsid w:val="00C03C6F"/>
    <w:rsid w:val="00C127E0"/>
    <w:rsid w:val="00C17C62"/>
    <w:rsid w:val="00C27EAE"/>
    <w:rsid w:val="00C31283"/>
    <w:rsid w:val="00C42228"/>
    <w:rsid w:val="00C44487"/>
    <w:rsid w:val="00C47A43"/>
    <w:rsid w:val="00C5234B"/>
    <w:rsid w:val="00C538FD"/>
    <w:rsid w:val="00C8064C"/>
    <w:rsid w:val="00CA232A"/>
    <w:rsid w:val="00CA690B"/>
    <w:rsid w:val="00CC0D36"/>
    <w:rsid w:val="00CC7BFB"/>
    <w:rsid w:val="00CD0E14"/>
    <w:rsid w:val="00CD25FF"/>
    <w:rsid w:val="00D064B4"/>
    <w:rsid w:val="00D1129E"/>
    <w:rsid w:val="00D116FF"/>
    <w:rsid w:val="00D1234C"/>
    <w:rsid w:val="00D14294"/>
    <w:rsid w:val="00D21103"/>
    <w:rsid w:val="00D2772C"/>
    <w:rsid w:val="00D41E4E"/>
    <w:rsid w:val="00D541D4"/>
    <w:rsid w:val="00D63517"/>
    <w:rsid w:val="00D65258"/>
    <w:rsid w:val="00D6631C"/>
    <w:rsid w:val="00D66FA4"/>
    <w:rsid w:val="00D76719"/>
    <w:rsid w:val="00D81E07"/>
    <w:rsid w:val="00D966F1"/>
    <w:rsid w:val="00DA6414"/>
    <w:rsid w:val="00DB0D7B"/>
    <w:rsid w:val="00DB2387"/>
    <w:rsid w:val="00DC7C57"/>
    <w:rsid w:val="00DC7F45"/>
    <w:rsid w:val="00DD0A81"/>
    <w:rsid w:val="00DD5588"/>
    <w:rsid w:val="00DD6A56"/>
    <w:rsid w:val="00DE3488"/>
    <w:rsid w:val="00DE6BEC"/>
    <w:rsid w:val="00DF0CCC"/>
    <w:rsid w:val="00DF3658"/>
    <w:rsid w:val="00E10920"/>
    <w:rsid w:val="00E10BB4"/>
    <w:rsid w:val="00E279D4"/>
    <w:rsid w:val="00E41B20"/>
    <w:rsid w:val="00E46563"/>
    <w:rsid w:val="00E54BDC"/>
    <w:rsid w:val="00E650E6"/>
    <w:rsid w:val="00E71A86"/>
    <w:rsid w:val="00E73C43"/>
    <w:rsid w:val="00E81EE5"/>
    <w:rsid w:val="00E82C75"/>
    <w:rsid w:val="00E872E2"/>
    <w:rsid w:val="00E96BEF"/>
    <w:rsid w:val="00EA1B66"/>
    <w:rsid w:val="00EA7E85"/>
    <w:rsid w:val="00EB6C08"/>
    <w:rsid w:val="00EB7540"/>
    <w:rsid w:val="00EC0E07"/>
    <w:rsid w:val="00EC53A2"/>
    <w:rsid w:val="00EC7901"/>
    <w:rsid w:val="00ED4FCF"/>
    <w:rsid w:val="00EE0AB7"/>
    <w:rsid w:val="00EE0B96"/>
    <w:rsid w:val="00EF0B85"/>
    <w:rsid w:val="00EF0D24"/>
    <w:rsid w:val="00F0690B"/>
    <w:rsid w:val="00F20A0B"/>
    <w:rsid w:val="00F20ACF"/>
    <w:rsid w:val="00F3003B"/>
    <w:rsid w:val="00F5124D"/>
    <w:rsid w:val="00F52BE9"/>
    <w:rsid w:val="00F60844"/>
    <w:rsid w:val="00F676E5"/>
    <w:rsid w:val="00F67BA1"/>
    <w:rsid w:val="00F724DA"/>
    <w:rsid w:val="00F76040"/>
    <w:rsid w:val="00F84DF5"/>
    <w:rsid w:val="00F8626C"/>
    <w:rsid w:val="00F90468"/>
    <w:rsid w:val="00F95917"/>
    <w:rsid w:val="00F95D4C"/>
    <w:rsid w:val="00FB059A"/>
    <w:rsid w:val="00FB325D"/>
    <w:rsid w:val="00FB608B"/>
    <w:rsid w:val="00FB6EB2"/>
    <w:rsid w:val="00FC2182"/>
    <w:rsid w:val="00FE02FC"/>
    <w:rsid w:val="00FE3D78"/>
    <w:rsid w:val="00FF5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94AFE3"/>
  <w15:chartTrackingRefBased/>
  <w15:docId w15:val="{EEFBCE82-9412-4367-9382-C4CAE85B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51AD"/>
    <w:pPr>
      <w:widowControl w:val="0"/>
      <w:jc w:val="both"/>
    </w:pPr>
    <w:rPr>
      <w:kern w:val="2"/>
      <w:sz w:val="21"/>
      <w:szCs w:val="24"/>
    </w:rPr>
  </w:style>
  <w:style w:type="paragraph" w:styleId="2">
    <w:name w:val="heading 2"/>
    <w:basedOn w:val="a"/>
    <w:next w:val="a"/>
    <w:qFormat/>
    <w:rsid w:val="00A84CDE"/>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8B4562"/>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851A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rsid w:val="00883FE6"/>
    <w:pPr>
      <w:tabs>
        <w:tab w:val="center" w:pos="4153"/>
        <w:tab w:val="right" w:pos="8306"/>
      </w:tabs>
      <w:snapToGrid w:val="0"/>
      <w:jc w:val="left"/>
    </w:pPr>
    <w:rPr>
      <w:sz w:val="18"/>
      <w:szCs w:val="18"/>
    </w:rPr>
  </w:style>
  <w:style w:type="character" w:styleId="a5">
    <w:name w:val="page number"/>
    <w:basedOn w:val="a0"/>
    <w:rsid w:val="00883FE6"/>
  </w:style>
  <w:style w:type="paragraph" w:styleId="a6">
    <w:name w:val="header"/>
    <w:basedOn w:val="a"/>
    <w:link w:val="a7"/>
    <w:rsid w:val="008A1551"/>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8A1551"/>
    <w:rPr>
      <w:kern w:val="2"/>
      <w:sz w:val="18"/>
      <w:szCs w:val="18"/>
    </w:rPr>
  </w:style>
  <w:style w:type="paragraph" w:styleId="a8">
    <w:name w:val="Document Map"/>
    <w:basedOn w:val="a"/>
    <w:link w:val="a9"/>
    <w:rsid w:val="00A900BC"/>
    <w:rPr>
      <w:rFonts w:ascii="宋体"/>
      <w:sz w:val="18"/>
      <w:szCs w:val="18"/>
    </w:rPr>
  </w:style>
  <w:style w:type="character" w:customStyle="1" w:styleId="a9">
    <w:name w:val="文档结构图 字符"/>
    <w:link w:val="a8"/>
    <w:rsid w:val="00A900BC"/>
    <w:rPr>
      <w:rFonts w:ascii="宋体"/>
      <w:kern w:val="2"/>
      <w:sz w:val="18"/>
      <w:szCs w:val="18"/>
    </w:rPr>
  </w:style>
  <w:style w:type="paragraph" w:styleId="aa">
    <w:name w:val="List Paragraph"/>
    <w:basedOn w:val="a"/>
    <w:uiPriority w:val="72"/>
    <w:qFormat/>
    <w:rsid w:val="00E96BEF"/>
    <w:pPr>
      <w:ind w:firstLineChars="200" w:firstLine="420"/>
    </w:pPr>
  </w:style>
  <w:style w:type="character" w:styleId="ab">
    <w:name w:val="Hyperlink"/>
    <w:rsid w:val="00E41B20"/>
    <w:rPr>
      <w:color w:val="0000FF"/>
      <w:u w:val="single"/>
    </w:rPr>
  </w:style>
  <w:style w:type="character" w:styleId="ac">
    <w:name w:val="Emphasis"/>
    <w:uiPriority w:val="20"/>
    <w:qFormat/>
    <w:rsid w:val="00AA470A"/>
    <w:rPr>
      <w:i/>
      <w:iCs/>
    </w:rPr>
  </w:style>
  <w:style w:type="character" w:styleId="ad">
    <w:name w:val="Unresolved Mention"/>
    <w:basedOn w:val="a0"/>
    <w:uiPriority w:val="99"/>
    <w:semiHidden/>
    <w:unhideWhenUsed/>
    <w:rsid w:val="00EC7901"/>
    <w:rPr>
      <w:color w:val="808080"/>
      <w:shd w:val="clear" w:color="auto" w:fill="E6E6E6"/>
    </w:rPr>
  </w:style>
  <w:style w:type="paragraph" w:customStyle="1" w:styleId="Style1">
    <w:name w:val="_Style 1"/>
    <w:basedOn w:val="a"/>
    <w:uiPriority w:val="34"/>
    <w:qFormat/>
    <w:rsid w:val="0017378B"/>
    <w:pPr>
      <w:widowControl/>
      <w:spacing w:after="200" w:line="276" w:lineRule="auto"/>
      <w:ind w:left="720"/>
      <w:contextualSpacing/>
      <w:jc w:val="left"/>
    </w:pPr>
    <w:rPr>
      <w:rFonts w:ascii="Calibri" w:hAnsi="Calibri"/>
      <w:kern w:val="0"/>
      <w:sz w:val="22"/>
      <w:szCs w:val="2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0372">
      <w:bodyDiv w:val="1"/>
      <w:marLeft w:val="0"/>
      <w:marRight w:val="0"/>
      <w:marTop w:val="0"/>
      <w:marBottom w:val="0"/>
      <w:divBdr>
        <w:top w:val="none" w:sz="0" w:space="0" w:color="auto"/>
        <w:left w:val="none" w:sz="0" w:space="0" w:color="auto"/>
        <w:bottom w:val="none" w:sz="0" w:space="0" w:color="auto"/>
        <w:right w:val="none" w:sz="0" w:space="0" w:color="auto"/>
      </w:divBdr>
    </w:div>
    <w:div w:id="190067829">
      <w:bodyDiv w:val="1"/>
      <w:marLeft w:val="0"/>
      <w:marRight w:val="0"/>
      <w:marTop w:val="0"/>
      <w:marBottom w:val="0"/>
      <w:divBdr>
        <w:top w:val="none" w:sz="0" w:space="0" w:color="auto"/>
        <w:left w:val="none" w:sz="0" w:space="0" w:color="auto"/>
        <w:bottom w:val="none" w:sz="0" w:space="0" w:color="auto"/>
        <w:right w:val="none" w:sz="0" w:space="0" w:color="auto"/>
      </w:divBdr>
      <w:divsChild>
        <w:div w:id="1241907630">
          <w:marLeft w:val="0"/>
          <w:marRight w:val="0"/>
          <w:marTop w:val="0"/>
          <w:marBottom w:val="0"/>
          <w:divBdr>
            <w:top w:val="none" w:sz="0" w:space="0" w:color="auto"/>
            <w:left w:val="none" w:sz="0" w:space="0" w:color="auto"/>
            <w:bottom w:val="none" w:sz="0" w:space="0" w:color="auto"/>
            <w:right w:val="none" w:sz="0" w:space="0" w:color="auto"/>
          </w:divBdr>
          <w:divsChild>
            <w:div w:id="1757627894">
              <w:marLeft w:val="0"/>
              <w:marRight w:val="0"/>
              <w:marTop w:val="0"/>
              <w:marBottom w:val="0"/>
              <w:divBdr>
                <w:top w:val="none" w:sz="0" w:space="0" w:color="auto"/>
                <w:left w:val="none" w:sz="0" w:space="0" w:color="auto"/>
                <w:bottom w:val="none" w:sz="0" w:space="0" w:color="auto"/>
                <w:right w:val="none" w:sz="0" w:space="0" w:color="auto"/>
              </w:divBdr>
            </w:div>
            <w:div w:id="342975011">
              <w:marLeft w:val="0"/>
              <w:marRight w:val="0"/>
              <w:marTop w:val="0"/>
              <w:marBottom w:val="0"/>
              <w:divBdr>
                <w:top w:val="none" w:sz="0" w:space="0" w:color="auto"/>
                <w:left w:val="none" w:sz="0" w:space="0" w:color="auto"/>
                <w:bottom w:val="none" w:sz="0" w:space="0" w:color="auto"/>
                <w:right w:val="none" w:sz="0" w:space="0" w:color="auto"/>
              </w:divBdr>
            </w:div>
            <w:div w:id="86076050">
              <w:marLeft w:val="0"/>
              <w:marRight w:val="0"/>
              <w:marTop w:val="0"/>
              <w:marBottom w:val="0"/>
              <w:divBdr>
                <w:top w:val="none" w:sz="0" w:space="0" w:color="auto"/>
                <w:left w:val="none" w:sz="0" w:space="0" w:color="auto"/>
                <w:bottom w:val="none" w:sz="0" w:space="0" w:color="auto"/>
                <w:right w:val="none" w:sz="0" w:space="0" w:color="auto"/>
              </w:divBdr>
            </w:div>
            <w:div w:id="128783703">
              <w:marLeft w:val="0"/>
              <w:marRight w:val="0"/>
              <w:marTop w:val="0"/>
              <w:marBottom w:val="0"/>
              <w:divBdr>
                <w:top w:val="none" w:sz="0" w:space="0" w:color="auto"/>
                <w:left w:val="none" w:sz="0" w:space="0" w:color="auto"/>
                <w:bottom w:val="none" w:sz="0" w:space="0" w:color="auto"/>
                <w:right w:val="none" w:sz="0" w:space="0" w:color="auto"/>
              </w:divBdr>
            </w:div>
            <w:div w:id="1111046274">
              <w:marLeft w:val="0"/>
              <w:marRight w:val="0"/>
              <w:marTop w:val="0"/>
              <w:marBottom w:val="0"/>
              <w:divBdr>
                <w:top w:val="none" w:sz="0" w:space="0" w:color="auto"/>
                <w:left w:val="none" w:sz="0" w:space="0" w:color="auto"/>
                <w:bottom w:val="none" w:sz="0" w:space="0" w:color="auto"/>
                <w:right w:val="none" w:sz="0" w:space="0" w:color="auto"/>
              </w:divBdr>
            </w:div>
            <w:div w:id="2106995704">
              <w:marLeft w:val="0"/>
              <w:marRight w:val="0"/>
              <w:marTop w:val="0"/>
              <w:marBottom w:val="0"/>
              <w:divBdr>
                <w:top w:val="none" w:sz="0" w:space="0" w:color="auto"/>
                <w:left w:val="none" w:sz="0" w:space="0" w:color="auto"/>
                <w:bottom w:val="none" w:sz="0" w:space="0" w:color="auto"/>
                <w:right w:val="none" w:sz="0" w:space="0" w:color="auto"/>
              </w:divBdr>
            </w:div>
            <w:div w:id="977301173">
              <w:marLeft w:val="0"/>
              <w:marRight w:val="0"/>
              <w:marTop w:val="0"/>
              <w:marBottom w:val="0"/>
              <w:divBdr>
                <w:top w:val="none" w:sz="0" w:space="0" w:color="auto"/>
                <w:left w:val="none" w:sz="0" w:space="0" w:color="auto"/>
                <w:bottom w:val="none" w:sz="0" w:space="0" w:color="auto"/>
                <w:right w:val="none" w:sz="0" w:space="0" w:color="auto"/>
              </w:divBdr>
            </w:div>
            <w:div w:id="1133790647">
              <w:marLeft w:val="0"/>
              <w:marRight w:val="0"/>
              <w:marTop w:val="0"/>
              <w:marBottom w:val="0"/>
              <w:divBdr>
                <w:top w:val="none" w:sz="0" w:space="0" w:color="auto"/>
                <w:left w:val="none" w:sz="0" w:space="0" w:color="auto"/>
                <w:bottom w:val="none" w:sz="0" w:space="0" w:color="auto"/>
                <w:right w:val="none" w:sz="0" w:space="0" w:color="auto"/>
              </w:divBdr>
            </w:div>
            <w:div w:id="749153071">
              <w:marLeft w:val="0"/>
              <w:marRight w:val="0"/>
              <w:marTop w:val="0"/>
              <w:marBottom w:val="0"/>
              <w:divBdr>
                <w:top w:val="none" w:sz="0" w:space="0" w:color="auto"/>
                <w:left w:val="none" w:sz="0" w:space="0" w:color="auto"/>
                <w:bottom w:val="none" w:sz="0" w:space="0" w:color="auto"/>
                <w:right w:val="none" w:sz="0" w:space="0" w:color="auto"/>
              </w:divBdr>
            </w:div>
            <w:div w:id="1339969787">
              <w:marLeft w:val="0"/>
              <w:marRight w:val="0"/>
              <w:marTop w:val="0"/>
              <w:marBottom w:val="0"/>
              <w:divBdr>
                <w:top w:val="none" w:sz="0" w:space="0" w:color="auto"/>
                <w:left w:val="none" w:sz="0" w:space="0" w:color="auto"/>
                <w:bottom w:val="none" w:sz="0" w:space="0" w:color="auto"/>
                <w:right w:val="none" w:sz="0" w:space="0" w:color="auto"/>
              </w:divBdr>
            </w:div>
            <w:div w:id="1178812606">
              <w:marLeft w:val="0"/>
              <w:marRight w:val="0"/>
              <w:marTop w:val="0"/>
              <w:marBottom w:val="0"/>
              <w:divBdr>
                <w:top w:val="none" w:sz="0" w:space="0" w:color="auto"/>
                <w:left w:val="none" w:sz="0" w:space="0" w:color="auto"/>
                <w:bottom w:val="none" w:sz="0" w:space="0" w:color="auto"/>
                <w:right w:val="none" w:sz="0" w:space="0" w:color="auto"/>
              </w:divBdr>
            </w:div>
            <w:div w:id="1137067493">
              <w:marLeft w:val="0"/>
              <w:marRight w:val="0"/>
              <w:marTop w:val="0"/>
              <w:marBottom w:val="0"/>
              <w:divBdr>
                <w:top w:val="none" w:sz="0" w:space="0" w:color="auto"/>
                <w:left w:val="none" w:sz="0" w:space="0" w:color="auto"/>
                <w:bottom w:val="none" w:sz="0" w:space="0" w:color="auto"/>
                <w:right w:val="none" w:sz="0" w:space="0" w:color="auto"/>
              </w:divBdr>
            </w:div>
            <w:div w:id="288708060">
              <w:marLeft w:val="0"/>
              <w:marRight w:val="0"/>
              <w:marTop w:val="0"/>
              <w:marBottom w:val="0"/>
              <w:divBdr>
                <w:top w:val="none" w:sz="0" w:space="0" w:color="auto"/>
                <w:left w:val="none" w:sz="0" w:space="0" w:color="auto"/>
                <w:bottom w:val="none" w:sz="0" w:space="0" w:color="auto"/>
                <w:right w:val="none" w:sz="0" w:space="0" w:color="auto"/>
              </w:divBdr>
            </w:div>
            <w:div w:id="210771407">
              <w:marLeft w:val="0"/>
              <w:marRight w:val="0"/>
              <w:marTop w:val="0"/>
              <w:marBottom w:val="0"/>
              <w:divBdr>
                <w:top w:val="none" w:sz="0" w:space="0" w:color="auto"/>
                <w:left w:val="none" w:sz="0" w:space="0" w:color="auto"/>
                <w:bottom w:val="none" w:sz="0" w:space="0" w:color="auto"/>
                <w:right w:val="none" w:sz="0" w:space="0" w:color="auto"/>
              </w:divBdr>
            </w:div>
            <w:div w:id="220675717">
              <w:marLeft w:val="0"/>
              <w:marRight w:val="0"/>
              <w:marTop w:val="0"/>
              <w:marBottom w:val="0"/>
              <w:divBdr>
                <w:top w:val="none" w:sz="0" w:space="0" w:color="auto"/>
                <w:left w:val="none" w:sz="0" w:space="0" w:color="auto"/>
                <w:bottom w:val="none" w:sz="0" w:space="0" w:color="auto"/>
                <w:right w:val="none" w:sz="0" w:space="0" w:color="auto"/>
              </w:divBdr>
            </w:div>
            <w:div w:id="417942749">
              <w:marLeft w:val="0"/>
              <w:marRight w:val="0"/>
              <w:marTop w:val="0"/>
              <w:marBottom w:val="0"/>
              <w:divBdr>
                <w:top w:val="none" w:sz="0" w:space="0" w:color="auto"/>
                <w:left w:val="none" w:sz="0" w:space="0" w:color="auto"/>
                <w:bottom w:val="none" w:sz="0" w:space="0" w:color="auto"/>
                <w:right w:val="none" w:sz="0" w:space="0" w:color="auto"/>
              </w:divBdr>
            </w:div>
            <w:div w:id="1720545918">
              <w:marLeft w:val="0"/>
              <w:marRight w:val="0"/>
              <w:marTop w:val="0"/>
              <w:marBottom w:val="0"/>
              <w:divBdr>
                <w:top w:val="none" w:sz="0" w:space="0" w:color="auto"/>
                <w:left w:val="none" w:sz="0" w:space="0" w:color="auto"/>
                <w:bottom w:val="none" w:sz="0" w:space="0" w:color="auto"/>
                <w:right w:val="none" w:sz="0" w:space="0" w:color="auto"/>
              </w:divBdr>
            </w:div>
            <w:div w:id="1864707799">
              <w:marLeft w:val="0"/>
              <w:marRight w:val="0"/>
              <w:marTop w:val="0"/>
              <w:marBottom w:val="0"/>
              <w:divBdr>
                <w:top w:val="none" w:sz="0" w:space="0" w:color="auto"/>
                <w:left w:val="none" w:sz="0" w:space="0" w:color="auto"/>
                <w:bottom w:val="none" w:sz="0" w:space="0" w:color="auto"/>
                <w:right w:val="none" w:sz="0" w:space="0" w:color="auto"/>
              </w:divBdr>
            </w:div>
            <w:div w:id="1958902838">
              <w:marLeft w:val="0"/>
              <w:marRight w:val="0"/>
              <w:marTop w:val="0"/>
              <w:marBottom w:val="0"/>
              <w:divBdr>
                <w:top w:val="none" w:sz="0" w:space="0" w:color="auto"/>
                <w:left w:val="none" w:sz="0" w:space="0" w:color="auto"/>
                <w:bottom w:val="none" w:sz="0" w:space="0" w:color="auto"/>
                <w:right w:val="none" w:sz="0" w:space="0" w:color="auto"/>
              </w:divBdr>
            </w:div>
            <w:div w:id="1591961001">
              <w:marLeft w:val="0"/>
              <w:marRight w:val="0"/>
              <w:marTop w:val="0"/>
              <w:marBottom w:val="0"/>
              <w:divBdr>
                <w:top w:val="none" w:sz="0" w:space="0" w:color="auto"/>
                <w:left w:val="none" w:sz="0" w:space="0" w:color="auto"/>
                <w:bottom w:val="none" w:sz="0" w:space="0" w:color="auto"/>
                <w:right w:val="none" w:sz="0" w:space="0" w:color="auto"/>
              </w:divBdr>
            </w:div>
            <w:div w:id="950672703">
              <w:marLeft w:val="0"/>
              <w:marRight w:val="0"/>
              <w:marTop w:val="0"/>
              <w:marBottom w:val="0"/>
              <w:divBdr>
                <w:top w:val="none" w:sz="0" w:space="0" w:color="auto"/>
                <w:left w:val="none" w:sz="0" w:space="0" w:color="auto"/>
                <w:bottom w:val="none" w:sz="0" w:space="0" w:color="auto"/>
                <w:right w:val="none" w:sz="0" w:space="0" w:color="auto"/>
              </w:divBdr>
            </w:div>
            <w:div w:id="372390965">
              <w:marLeft w:val="0"/>
              <w:marRight w:val="0"/>
              <w:marTop w:val="0"/>
              <w:marBottom w:val="0"/>
              <w:divBdr>
                <w:top w:val="none" w:sz="0" w:space="0" w:color="auto"/>
                <w:left w:val="none" w:sz="0" w:space="0" w:color="auto"/>
                <w:bottom w:val="none" w:sz="0" w:space="0" w:color="auto"/>
                <w:right w:val="none" w:sz="0" w:space="0" w:color="auto"/>
              </w:divBdr>
            </w:div>
            <w:div w:id="1193879072">
              <w:marLeft w:val="0"/>
              <w:marRight w:val="0"/>
              <w:marTop w:val="0"/>
              <w:marBottom w:val="0"/>
              <w:divBdr>
                <w:top w:val="none" w:sz="0" w:space="0" w:color="auto"/>
                <w:left w:val="none" w:sz="0" w:space="0" w:color="auto"/>
                <w:bottom w:val="none" w:sz="0" w:space="0" w:color="auto"/>
                <w:right w:val="none" w:sz="0" w:space="0" w:color="auto"/>
              </w:divBdr>
            </w:div>
            <w:div w:id="824854587">
              <w:marLeft w:val="0"/>
              <w:marRight w:val="0"/>
              <w:marTop w:val="0"/>
              <w:marBottom w:val="0"/>
              <w:divBdr>
                <w:top w:val="none" w:sz="0" w:space="0" w:color="auto"/>
                <w:left w:val="none" w:sz="0" w:space="0" w:color="auto"/>
                <w:bottom w:val="none" w:sz="0" w:space="0" w:color="auto"/>
                <w:right w:val="none" w:sz="0" w:space="0" w:color="auto"/>
              </w:divBdr>
            </w:div>
            <w:div w:id="583535802">
              <w:marLeft w:val="0"/>
              <w:marRight w:val="0"/>
              <w:marTop w:val="0"/>
              <w:marBottom w:val="0"/>
              <w:divBdr>
                <w:top w:val="none" w:sz="0" w:space="0" w:color="auto"/>
                <w:left w:val="none" w:sz="0" w:space="0" w:color="auto"/>
                <w:bottom w:val="none" w:sz="0" w:space="0" w:color="auto"/>
                <w:right w:val="none" w:sz="0" w:space="0" w:color="auto"/>
              </w:divBdr>
            </w:div>
            <w:div w:id="1342665294">
              <w:marLeft w:val="0"/>
              <w:marRight w:val="0"/>
              <w:marTop w:val="0"/>
              <w:marBottom w:val="0"/>
              <w:divBdr>
                <w:top w:val="none" w:sz="0" w:space="0" w:color="auto"/>
                <w:left w:val="none" w:sz="0" w:space="0" w:color="auto"/>
                <w:bottom w:val="none" w:sz="0" w:space="0" w:color="auto"/>
                <w:right w:val="none" w:sz="0" w:space="0" w:color="auto"/>
              </w:divBdr>
            </w:div>
            <w:div w:id="1427533189">
              <w:marLeft w:val="0"/>
              <w:marRight w:val="0"/>
              <w:marTop w:val="0"/>
              <w:marBottom w:val="0"/>
              <w:divBdr>
                <w:top w:val="none" w:sz="0" w:space="0" w:color="auto"/>
                <w:left w:val="none" w:sz="0" w:space="0" w:color="auto"/>
                <w:bottom w:val="none" w:sz="0" w:space="0" w:color="auto"/>
                <w:right w:val="none" w:sz="0" w:space="0" w:color="auto"/>
              </w:divBdr>
            </w:div>
            <w:div w:id="962855228">
              <w:marLeft w:val="0"/>
              <w:marRight w:val="0"/>
              <w:marTop w:val="0"/>
              <w:marBottom w:val="0"/>
              <w:divBdr>
                <w:top w:val="none" w:sz="0" w:space="0" w:color="auto"/>
                <w:left w:val="none" w:sz="0" w:space="0" w:color="auto"/>
                <w:bottom w:val="none" w:sz="0" w:space="0" w:color="auto"/>
                <w:right w:val="none" w:sz="0" w:space="0" w:color="auto"/>
              </w:divBdr>
            </w:div>
            <w:div w:id="1876766815">
              <w:marLeft w:val="0"/>
              <w:marRight w:val="0"/>
              <w:marTop w:val="0"/>
              <w:marBottom w:val="0"/>
              <w:divBdr>
                <w:top w:val="none" w:sz="0" w:space="0" w:color="auto"/>
                <w:left w:val="none" w:sz="0" w:space="0" w:color="auto"/>
                <w:bottom w:val="none" w:sz="0" w:space="0" w:color="auto"/>
                <w:right w:val="none" w:sz="0" w:space="0" w:color="auto"/>
              </w:divBdr>
            </w:div>
            <w:div w:id="1420325609">
              <w:marLeft w:val="0"/>
              <w:marRight w:val="0"/>
              <w:marTop w:val="0"/>
              <w:marBottom w:val="0"/>
              <w:divBdr>
                <w:top w:val="none" w:sz="0" w:space="0" w:color="auto"/>
                <w:left w:val="none" w:sz="0" w:space="0" w:color="auto"/>
                <w:bottom w:val="none" w:sz="0" w:space="0" w:color="auto"/>
                <w:right w:val="none" w:sz="0" w:space="0" w:color="auto"/>
              </w:divBdr>
            </w:div>
            <w:div w:id="260339972">
              <w:marLeft w:val="0"/>
              <w:marRight w:val="0"/>
              <w:marTop w:val="0"/>
              <w:marBottom w:val="0"/>
              <w:divBdr>
                <w:top w:val="none" w:sz="0" w:space="0" w:color="auto"/>
                <w:left w:val="none" w:sz="0" w:space="0" w:color="auto"/>
                <w:bottom w:val="none" w:sz="0" w:space="0" w:color="auto"/>
                <w:right w:val="none" w:sz="0" w:space="0" w:color="auto"/>
              </w:divBdr>
            </w:div>
            <w:div w:id="908730126">
              <w:marLeft w:val="0"/>
              <w:marRight w:val="0"/>
              <w:marTop w:val="0"/>
              <w:marBottom w:val="0"/>
              <w:divBdr>
                <w:top w:val="none" w:sz="0" w:space="0" w:color="auto"/>
                <w:left w:val="none" w:sz="0" w:space="0" w:color="auto"/>
                <w:bottom w:val="none" w:sz="0" w:space="0" w:color="auto"/>
                <w:right w:val="none" w:sz="0" w:space="0" w:color="auto"/>
              </w:divBdr>
            </w:div>
            <w:div w:id="1891725590">
              <w:marLeft w:val="0"/>
              <w:marRight w:val="0"/>
              <w:marTop w:val="0"/>
              <w:marBottom w:val="0"/>
              <w:divBdr>
                <w:top w:val="none" w:sz="0" w:space="0" w:color="auto"/>
                <w:left w:val="none" w:sz="0" w:space="0" w:color="auto"/>
                <w:bottom w:val="none" w:sz="0" w:space="0" w:color="auto"/>
                <w:right w:val="none" w:sz="0" w:space="0" w:color="auto"/>
              </w:divBdr>
            </w:div>
            <w:div w:id="62140232">
              <w:marLeft w:val="0"/>
              <w:marRight w:val="0"/>
              <w:marTop w:val="0"/>
              <w:marBottom w:val="0"/>
              <w:divBdr>
                <w:top w:val="none" w:sz="0" w:space="0" w:color="auto"/>
                <w:left w:val="none" w:sz="0" w:space="0" w:color="auto"/>
                <w:bottom w:val="none" w:sz="0" w:space="0" w:color="auto"/>
                <w:right w:val="none" w:sz="0" w:space="0" w:color="auto"/>
              </w:divBdr>
            </w:div>
            <w:div w:id="1807628026">
              <w:marLeft w:val="0"/>
              <w:marRight w:val="0"/>
              <w:marTop w:val="0"/>
              <w:marBottom w:val="0"/>
              <w:divBdr>
                <w:top w:val="none" w:sz="0" w:space="0" w:color="auto"/>
                <w:left w:val="none" w:sz="0" w:space="0" w:color="auto"/>
                <w:bottom w:val="none" w:sz="0" w:space="0" w:color="auto"/>
                <w:right w:val="none" w:sz="0" w:space="0" w:color="auto"/>
              </w:divBdr>
            </w:div>
            <w:div w:id="857155397">
              <w:marLeft w:val="0"/>
              <w:marRight w:val="0"/>
              <w:marTop w:val="0"/>
              <w:marBottom w:val="0"/>
              <w:divBdr>
                <w:top w:val="none" w:sz="0" w:space="0" w:color="auto"/>
                <w:left w:val="none" w:sz="0" w:space="0" w:color="auto"/>
                <w:bottom w:val="none" w:sz="0" w:space="0" w:color="auto"/>
                <w:right w:val="none" w:sz="0" w:space="0" w:color="auto"/>
              </w:divBdr>
            </w:div>
            <w:div w:id="516849598">
              <w:marLeft w:val="0"/>
              <w:marRight w:val="0"/>
              <w:marTop w:val="0"/>
              <w:marBottom w:val="0"/>
              <w:divBdr>
                <w:top w:val="none" w:sz="0" w:space="0" w:color="auto"/>
                <w:left w:val="none" w:sz="0" w:space="0" w:color="auto"/>
                <w:bottom w:val="none" w:sz="0" w:space="0" w:color="auto"/>
                <w:right w:val="none" w:sz="0" w:space="0" w:color="auto"/>
              </w:divBdr>
            </w:div>
            <w:div w:id="1438528274">
              <w:marLeft w:val="0"/>
              <w:marRight w:val="0"/>
              <w:marTop w:val="0"/>
              <w:marBottom w:val="0"/>
              <w:divBdr>
                <w:top w:val="none" w:sz="0" w:space="0" w:color="auto"/>
                <w:left w:val="none" w:sz="0" w:space="0" w:color="auto"/>
                <w:bottom w:val="none" w:sz="0" w:space="0" w:color="auto"/>
                <w:right w:val="none" w:sz="0" w:space="0" w:color="auto"/>
              </w:divBdr>
            </w:div>
            <w:div w:id="1441485157">
              <w:marLeft w:val="0"/>
              <w:marRight w:val="0"/>
              <w:marTop w:val="0"/>
              <w:marBottom w:val="0"/>
              <w:divBdr>
                <w:top w:val="none" w:sz="0" w:space="0" w:color="auto"/>
                <w:left w:val="none" w:sz="0" w:space="0" w:color="auto"/>
                <w:bottom w:val="none" w:sz="0" w:space="0" w:color="auto"/>
                <w:right w:val="none" w:sz="0" w:space="0" w:color="auto"/>
              </w:divBdr>
            </w:div>
            <w:div w:id="1071586523">
              <w:marLeft w:val="0"/>
              <w:marRight w:val="0"/>
              <w:marTop w:val="0"/>
              <w:marBottom w:val="0"/>
              <w:divBdr>
                <w:top w:val="none" w:sz="0" w:space="0" w:color="auto"/>
                <w:left w:val="none" w:sz="0" w:space="0" w:color="auto"/>
                <w:bottom w:val="none" w:sz="0" w:space="0" w:color="auto"/>
                <w:right w:val="none" w:sz="0" w:space="0" w:color="auto"/>
              </w:divBdr>
            </w:div>
            <w:div w:id="2076976760">
              <w:marLeft w:val="0"/>
              <w:marRight w:val="0"/>
              <w:marTop w:val="0"/>
              <w:marBottom w:val="0"/>
              <w:divBdr>
                <w:top w:val="none" w:sz="0" w:space="0" w:color="auto"/>
                <w:left w:val="none" w:sz="0" w:space="0" w:color="auto"/>
                <w:bottom w:val="none" w:sz="0" w:space="0" w:color="auto"/>
                <w:right w:val="none" w:sz="0" w:space="0" w:color="auto"/>
              </w:divBdr>
            </w:div>
            <w:div w:id="1583025125">
              <w:marLeft w:val="0"/>
              <w:marRight w:val="0"/>
              <w:marTop w:val="0"/>
              <w:marBottom w:val="0"/>
              <w:divBdr>
                <w:top w:val="none" w:sz="0" w:space="0" w:color="auto"/>
                <w:left w:val="none" w:sz="0" w:space="0" w:color="auto"/>
                <w:bottom w:val="none" w:sz="0" w:space="0" w:color="auto"/>
                <w:right w:val="none" w:sz="0" w:space="0" w:color="auto"/>
              </w:divBdr>
            </w:div>
            <w:div w:id="1751153122">
              <w:marLeft w:val="0"/>
              <w:marRight w:val="0"/>
              <w:marTop w:val="0"/>
              <w:marBottom w:val="0"/>
              <w:divBdr>
                <w:top w:val="none" w:sz="0" w:space="0" w:color="auto"/>
                <w:left w:val="none" w:sz="0" w:space="0" w:color="auto"/>
                <w:bottom w:val="none" w:sz="0" w:space="0" w:color="auto"/>
                <w:right w:val="none" w:sz="0" w:space="0" w:color="auto"/>
              </w:divBdr>
            </w:div>
            <w:div w:id="1948271724">
              <w:marLeft w:val="0"/>
              <w:marRight w:val="0"/>
              <w:marTop w:val="0"/>
              <w:marBottom w:val="0"/>
              <w:divBdr>
                <w:top w:val="none" w:sz="0" w:space="0" w:color="auto"/>
                <w:left w:val="none" w:sz="0" w:space="0" w:color="auto"/>
                <w:bottom w:val="none" w:sz="0" w:space="0" w:color="auto"/>
                <w:right w:val="none" w:sz="0" w:space="0" w:color="auto"/>
              </w:divBdr>
            </w:div>
            <w:div w:id="1937395512">
              <w:marLeft w:val="0"/>
              <w:marRight w:val="0"/>
              <w:marTop w:val="0"/>
              <w:marBottom w:val="0"/>
              <w:divBdr>
                <w:top w:val="none" w:sz="0" w:space="0" w:color="auto"/>
                <w:left w:val="none" w:sz="0" w:space="0" w:color="auto"/>
                <w:bottom w:val="none" w:sz="0" w:space="0" w:color="auto"/>
                <w:right w:val="none" w:sz="0" w:space="0" w:color="auto"/>
              </w:divBdr>
            </w:div>
            <w:div w:id="1189174694">
              <w:marLeft w:val="0"/>
              <w:marRight w:val="0"/>
              <w:marTop w:val="0"/>
              <w:marBottom w:val="0"/>
              <w:divBdr>
                <w:top w:val="none" w:sz="0" w:space="0" w:color="auto"/>
                <w:left w:val="none" w:sz="0" w:space="0" w:color="auto"/>
                <w:bottom w:val="none" w:sz="0" w:space="0" w:color="auto"/>
                <w:right w:val="none" w:sz="0" w:space="0" w:color="auto"/>
              </w:divBdr>
            </w:div>
            <w:div w:id="1594045208">
              <w:marLeft w:val="0"/>
              <w:marRight w:val="0"/>
              <w:marTop w:val="0"/>
              <w:marBottom w:val="0"/>
              <w:divBdr>
                <w:top w:val="none" w:sz="0" w:space="0" w:color="auto"/>
                <w:left w:val="none" w:sz="0" w:space="0" w:color="auto"/>
                <w:bottom w:val="none" w:sz="0" w:space="0" w:color="auto"/>
                <w:right w:val="none" w:sz="0" w:space="0" w:color="auto"/>
              </w:divBdr>
            </w:div>
            <w:div w:id="1078134659">
              <w:marLeft w:val="0"/>
              <w:marRight w:val="0"/>
              <w:marTop w:val="0"/>
              <w:marBottom w:val="0"/>
              <w:divBdr>
                <w:top w:val="none" w:sz="0" w:space="0" w:color="auto"/>
                <w:left w:val="none" w:sz="0" w:space="0" w:color="auto"/>
                <w:bottom w:val="none" w:sz="0" w:space="0" w:color="auto"/>
                <w:right w:val="none" w:sz="0" w:space="0" w:color="auto"/>
              </w:divBdr>
            </w:div>
            <w:div w:id="769664304">
              <w:marLeft w:val="0"/>
              <w:marRight w:val="0"/>
              <w:marTop w:val="0"/>
              <w:marBottom w:val="0"/>
              <w:divBdr>
                <w:top w:val="none" w:sz="0" w:space="0" w:color="auto"/>
                <w:left w:val="none" w:sz="0" w:space="0" w:color="auto"/>
                <w:bottom w:val="none" w:sz="0" w:space="0" w:color="auto"/>
                <w:right w:val="none" w:sz="0" w:space="0" w:color="auto"/>
              </w:divBdr>
            </w:div>
            <w:div w:id="773551190">
              <w:marLeft w:val="0"/>
              <w:marRight w:val="0"/>
              <w:marTop w:val="0"/>
              <w:marBottom w:val="0"/>
              <w:divBdr>
                <w:top w:val="none" w:sz="0" w:space="0" w:color="auto"/>
                <w:left w:val="none" w:sz="0" w:space="0" w:color="auto"/>
                <w:bottom w:val="none" w:sz="0" w:space="0" w:color="auto"/>
                <w:right w:val="none" w:sz="0" w:space="0" w:color="auto"/>
              </w:divBdr>
            </w:div>
            <w:div w:id="592201558">
              <w:marLeft w:val="0"/>
              <w:marRight w:val="0"/>
              <w:marTop w:val="0"/>
              <w:marBottom w:val="0"/>
              <w:divBdr>
                <w:top w:val="none" w:sz="0" w:space="0" w:color="auto"/>
                <w:left w:val="none" w:sz="0" w:space="0" w:color="auto"/>
                <w:bottom w:val="none" w:sz="0" w:space="0" w:color="auto"/>
                <w:right w:val="none" w:sz="0" w:space="0" w:color="auto"/>
              </w:divBdr>
            </w:div>
            <w:div w:id="1543057399">
              <w:marLeft w:val="0"/>
              <w:marRight w:val="0"/>
              <w:marTop w:val="0"/>
              <w:marBottom w:val="0"/>
              <w:divBdr>
                <w:top w:val="none" w:sz="0" w:space="0" w:color="auto"/>
                <w:left w:val="none" w:sz="0" w:space="0" w:color="auto"/>
                <w:bottom w:val="none" w:sz="0" w:space="0" w:color="auto"/>
                <w:right w:val="none" w:sz="0" w:space="0" w:color="auto"/>
              </w:divBdr>
            </w:div>
            <w:div w:id="753553846">
              <w:marLeft w:val="0"/>
              <w:marRight w:val="0"/>
              <w:marTop w:val="0"/>
              <w:marBottom w:val="0"/>
              <w:divBdr>
                <w:top w:val="none" w:sz="0" w:space="0" w:color="auto"/>
                <w:left w:val="none" w:sz="0" w:space="0" w:color="auto"/>
                <w:bottom w:val="none" w:sz="0" w:space="0" w:color="auto"/>
                <w:right w:val="none" w:sz="0" w:space="0" w:color="auto"/>
              </w:divBdr>
            </w:div>
            <w:div w:id="1603604617">
              <w:marLeft w:val="0"/>
              <w:marRight w:val="0"/>
              <w:marTop w:val="0"/>
              <w:marBottom w:val="0"/>
              <w:divBdr>
                <w:top w:val="none" w:sz="0" w:space="0" w:color="auto"/>
                <w:left w:val="none" w:sz="0" w:space="0" w:color="auto"/>
                <w:bottom w:val="none" w:sz="0" w:space="0" w:color="auto"/>
                <w:right w:val="none" w:sz="0" w:space="0" w:color="auto"/>
              </w:divBdr>
            </w:div>
            <w:div w:id="1691450314">
              <w:marLeft w:val="0"/>
              <w:marRight w:val="0"/>
              <w:marTop w:val="0"/>
              <w:marBottom w:val="0"/>
              <w:divBdr>
                <w:top w:val="none" w:sz="0" w:space="0" w:color="auto"/>
                <w:left w:val="none" w:sz="0" w:space="0" w:color="auto"/>
                <w:bottom w:val="none" w:sz="0" w:space="0" w:color="auto"/>
                <w:right w:val="none" w:sz="0" w:space="0" w:color="auto"/>
              </w:divBdr>
            </w:div>
            <w:div w:id="442379815">
              <w:marLeft w:val="0"/>
              <w:marRight w:val="0"/>
              <w:marTop w:val="0"/>
              <w:marBottom w:val="0"/>
              <w:divBdr>
                <w:top w:val="none" w:sz="0" w:space="0" w:color="auto"/>
                <w:left w:val="none" w:sz="0" w:space="0" w:color="auto"/>
                <w:bottom w:val="none" w:sz="0" w:space="0" w:color="auto"/>
                <w:right w:val="none" w:sz="0" w:space="0" w:color="auto"/>
              </w:divBdr>
            </w:div>
            <w:div w:id="327440713">
              <w:marLeft w:val="0"/>
              <w:marRight w:val="0"/>
              <w:marTop w:val="0"/>
              <w:marBottom w:val="0"/>
              <w:divBdr>
                <w:top w:val="none" w:sz="0" w:space="0" w:color="auto"/>
                <w:left w:val="none" w:sz="0" w:space="0" w:color="auto"/>
                <w:bottom w:val="none" w:sz="0" w:space="0" w:color="auto"/>
                <w:right w:val="none" w:sz="0" w:space="0" w:color="auto"/>
              </w:divBdr>
            </w:div>
            <w:div w:id="2057928099">
              <w:marLeft w:val="0"/>
              <w:marRight w:val="0"/>
              <w:marTop w:val="0"/>
              <w:marBottom w:val="0"/>
              <w:divBdr>
                <w:top w:val="none" w:sz="0" w:space="0" w:color="auto"/>
                <w:left w:val="none" w:sz="0" w:space="0" w:color="auto"/>
                <w:bottom w:val="none" w:sz="0" w:space="0" w:color="auto"/>
                <w:right w:val="none" w:sz="0" w:space="0" w:color="auto"/>
              </w:divBdr>
            </w:div>
            <w:div w:id="275406989">
              <w:marLeft w:val="0"/>
              <w:marRight w:val="0"/>
              <w:marTop w:val="0"/>
              <w:marBottom w:val="0"/>
              <w:divBdr>
                <w:top w:val="none" w:sz="0" w:space="0" w:color="auto"/>
                <w:left w:val="none" w:sz="0" w:space="0" w:color="auto"/>
                <w:bottom w:val="none" w:sz="0" w:space="0" w:color="auto"/>
                <w:right w:val="none" w:sz="0" w:space="0" w:color="auto"/>
              </w:divBdr>
            </w:div>
            <w:div w:id="585069637">
              <w:marLeft w:val="0"/>
              <w:marRight w:val="0"/>
              <w:marTop w:val="0"/>
              <w:marBottom w:val="0"/>
              <w:divBdr>
                <w:top w:val="none" w:sz="0" w:space="0" w:color="auto"/>
                <w:left w:val="none" w:sz="0" w:space="0" w:color="auto"/>
                <w:bottom w:val="none" w:sz="0" w:space="0" w:color="auto"/>
                <w:right w:val="none" w:sz="0" w:space="0" w:color="auto"/>
              </w:divBdr>
            </w:div>
            <w:div w:id="449977214">
              <w:marLeft w:val="0"/>
              <w:marRight w:val="0"/>
              <w:marTop w:val="0"/>
              <w:marBottom w:val="0"/>
              <w:divBdr>
                <w:top w:val="none" w:sz="0" w:space="0" w:color="auto"/>
                <w:left w:val="none" w:sz="0" w:space="0" w:color="auto"/>
                <w:bottom w:val="none" w:sz="0" w:space="0" w:color="auto"/>
                <w:right w:val="none" w:sz="0" w:space="0" w:color="auto"/>
              </w:divBdr>
            </w:div>
            <w:div w:id="1203132767">
              <w:marLeft w:val="0"/>
              <w:marRight w:val="0"/>
              <w:marTop w:val="0"/>
              <w:marBottom w:val="0"/>
              <w:divBdr>
                <w:top w:val="none" w:sz="0" w:space="0" w:color="auto"/>
                <w:left w:val="none" w:sz="0" w:space="0" w:color="auto"/>
                <w:bottom w:val="none" w:sz="0" w:space="0" w:color="auto"/>
                <w:right w:val="none" w:sz="0" w:space="0" w:color="auto"/>
              </w:divBdr>
            </w:div>
            <w:div w:id="861632636">
              <w:marLeft w:val="0"/>
              <w:marRight w:val="0"/>
              <w:marTop w:val="0"/>
              <w:marBottom w:val="0"/>
              <w:divBdr>
                <w:top w:val="none" w:sz="0" w:space="0" w:color="auto"/>
                <w:left w:val="none" w:sz="0" w:space="0" w:color="auto"/>
                <w:bottom w:val="none" w:sz="0" w:space="0" w:color="auto"/>
                <w:right w:val="none" w:sz="0" w:space="0" w:color="auto"/>
              </w:divBdr>
            </w:div>
            <w:div w:id="1641109165">
              <w:marLeft w:val="0"/>
              <w:marRight w:val="0"/>
              <w:marTop w:val="0"/>
              <w:marBottom w:val="0"/>
              <w:divBdr>
                <w:top w:val="none" w:sz="0" w:space="0" w:color="auto"/>
                <w:left w:val="none" w:sz="0" w:space="0" w:color="auto"/>
                <w:bottom w:val="none" w:sz="0" w:space="0" w:color="auto"/>
                <w:right w:val="none" w:sz="0" w:space="0" w:color="auto"/>
              </w:divBdr>
            </w:div>
            <w:div w:id="1349138127">
              <w:marLeft w:val="0"/>
              <w:marRight w:val="0"/>
              <w:marTop w:val="0"/>
              <w:marBottom w:val="0"/>
              <w:divBdr>
                <w:top w:val="none" w:sz="0" w:space="0" w:color="auto"/>
                <w:left w:val="none" w:sz="0" w:space="0" w:color="auto"/>
                <w:bottom w:val="none" w:sz="0" w:space="0" w:color="auto"/>
                <w:right w:val="none" w:sz="0" w:space="0" w:color="auto"/>
              </w:divBdr>
            </w:div>
            <w:div w:id="724261406">
              <w:marLeft w:val="0"/>
              <w:marRight w:val="0"/>
              <w:marTop w:val="0"/>
              <w:marBottom w:val="0"/>
              <w:divBdr>
                <w:top w:val="none" w:sz="0" w:space="0" w:color="auto"/>
                <w:left w:val="none" w:sz="0" w:space="0" w:color="auto"/>
                <w:bottom w:val="none" w:sz="0" w:space="0" w:color="auto"/>
                <w:right w:val="none" w:sz="0" w:space="0" w:color="auto"/>
              </w:divBdr>
            </w:div>
            <w:div w:id="1200431908">
              <w:marLeft w:val="0"/>
              <w:marRight w:val="0"/>
              <w:marTop w:val="0"/>
              <w:marBottom w:val="0"/>
              <w:divBdr>
                <w:top w:val="none" w:sz="0" w:space="0" w:color="auto"/>
                <w:left w:val="none" w:sz="0" w:space="0" w:color="auto"/>
                <w:bottom w:val="none" w:sz="0" w:space="0" w:color="auto"/>
                <w:right w:val="none" w:sz="0" w:space="0" w:color="auto"/>
              </w:divBdr>
            </w:div>
            <w:div w:id="574053230">
              <w:marLeft w:val="0"/>
              <w:marRight w:val="0"/>
              <w:marTop w:val="0"/>
              <w:marBottom w:val="0"/>
              <w:divBdr>
                <w:top w:val="none" w:sz="0" w:space="0" w:color="auto"/>
                <w:left w:val="none" w:sz="0" w:space="0" w:color="auto"/>
                <w:bottom w:val="none" w:sz="0" w:space="0" w:color="auto"/>
                <w:right w:val="none" w:sz="0" w:space="0" w:color="auto"/>
              </w:divBdr>
            </w:div>
            <w:div w:id="733773265">
              <w:marLeft w:val="0"/>
              <w:marRight w:val="0"/>
              <w:marTop w:val="0"/>
              <w:marBottom w:val="0"/>
              <w:divBdr>
                <w:top w:val="none" w:sz="0" w:space="0" w:color="auto"/>
                <w:left w:val="none" w:sz="0" w:space="0" w:color="auto"/>
                <w:bottom w:val="none" w:sz="0" w:space="0" w:color="auto"/>
                <w:right w:val="none" w:sz="0" w:space="0" w:color="auto"/>
              </w:divBdr>
            </w:div>
            <w:div w:id="1506046529">
              <w:marLeft w:val="0"/>
              <w:marRight w:val="0"/>
              <w:marTop w:val="0"/>
              <w:marBottom w:val="0"/>
              <w:divBdr>
                <w:top w:val="none" w:sz="0" w:space="0" w:color="auto"/>
                <w:left w:val="none" w:sz="0" w:space="0" w:color="auto"/>
                <w:bottom w:val="none" w:sz="0" w:space="0" w:color="auto"/>
                <w:right w:val="none" w:sz="0" w:space="0" w:color="auto"/>
              </w:divBdr>
            </w:div>
            <w:div w:id="1567378554">
              <w:marLeft w:val="0"/>
              <w:marRight w:val="0"/>
              <w:marTop w:val="0"/>
              <w:marBottom w:val="0"/>
              <w:divBdr>
                <w:top w:val="none" w:sz="0" w:space="0" w:color="auto"/>
                <w:left w:val="none" w:sz="0" w:space="0" w:color="auto"/>
                <w:bottom w:val="none" w:sz="0" w:space="0" w:color="auto"/>
                <w:right w:val="none" w:sz="0" w:space="0" w:color="auto"/>
              </w:divBdr>
            </w:div>
            <w:div w:id="1877814293">
              <w:marLeft w:val="0"/>
              <w:marRight w:val="0"/>
              <w:marTop w:val="0"/>
              <w:marBottom w:val="0"/>
              <w:divBdr>
                <w:top w:val="none" w:sz="0" w:space="0" w:color="auto"/>
                <w:left w:val="none" w:sz="0" w:space="0" w:color="auto"/>
                <w:bottom w:val="none" w:sz="0" w:space="0" w:color="auto"/>
                <w:right w:val="none" w:sz="0" w:space="0" w:color="auto"/>
              </w:divBdr>
            </w:div>
            <w:div w:id="835806402">
              <w:marLeft w:val="0"/>
              <w:marRight w:val="0"/>
              <w:marTop w:val="0"/>
              <w:marBottom w:val="0"/>
              <w:divBdr>
                <w:top w:val="none" w:sz="0" w:space="0" w:color="auto"/>
                <w:left w:val="none" w:sz="0" w:space="0" w:color="auto"/>
                <w:bottom w:val="none" w:sz="0" w:space="0" w:color="auto"/>
                <w:right w:val="none" w:sz="0" w:space="0" w:color="auto"/>
              </w:divBdr>
            </w:div>
            <w:div w:id="303042652">
              <w:marLeft w:val="0"/>
              <w:marRight w:val="0"/>
              <w:marTop w:val="0"/>
              <w:marBottom w:val="0"/>
              <w:divBdr>
                <w:top w:val="none" w:sz="0" w:space="0" w:color="auto"/>
                <w:left w:val="none" w:sz="0" w:space="0" w:color="auto"/>
                <w:bottom w:val="none" w:sz="0" w:space="0" w:color="auto"/>
                <w:right w:val="none" w:sz="0" w:space="0" w:color="auto"/>
              </w:divBdr>
            </w:div>
            <w:div w:id="704909982">
              <w:marLeft w:val="0"/>
              <w:marRight w:val="0"/>
              <w:marTop w:val="0"/>
              <w:marBottom w:val="0"/>
              <w:divBdr>
                <w:top w:val="none" w:sz="0" w:space="0" w:color="auto"/>
                <w:left w:val="none" w:sz="0" w:space="0" w:color="auto"/>
                <w:bottom w:val="none" w:sz="0" w:space="0" w:color="auto"/>
                <w:right w:val="none" w:sz="0" w:space="0" w:color="auto"/>
              </w:divBdr>
            </w:div>
            <w:div w:id="1439524930">
              <w:marLeft w:val="0"/>
              <w:marRight w:val="0"/>
              <w:marTop w:val="0"/>
              <w:marBottom w:val="0"/>
              <w:divBdr>
                <w:top w:val="none" w:sz="0" w:space="0" w:color="auto"/>
                <w:left w:val="none" w:sz="0" w:space="0" w:color="auto"/>
                <w:bottom w:val="none" w:sz="0" w:space="0" w:color="auto"/>
                <w:right w:val="none" w:sz="0" w:space="0" w:color="auto"/>
              </w:divBdr>
            </w:div>
            <w:div w:id="1436947922">
              <w:marLeft w:val="0"/>
              <w:marRight w:val="0"/>
              <w:marTop w:val="0"/>
              <w:marBottom w:val="0"/>
              <w:divBdr>
                <w:top w:val="none" w:sz="0" w:space="0" w:color="auto"/>
                <w:left w:val="none" w:sz="0" w:space="0" w:color="auto"/>
                <w:bottom w:val="none" w:sz="0" w:space="0" w:color="auto"/>
                <w:right w:val="none" w:sz="0" w:space="0" w:color="auto"/>
              </w:divBdr>
            </w:div>
            <w:div w:id="477190755">
              <w:marLeft w:val="0"/>
              <w:marRight w:val="0"/>
              <w:marTop w:val="0"/>
              <w:marBottom w:val="0"/>
              <w:divBdr>
                <w:top w:val="none" w:sz="0" w:space="0" w:color="auto"/>
                <w:left w:val="none" w:sz="0" w:space="0" w:color="auto"/>
                <w:bottom w:val="none" w:sz="0" w:space="0" w:color="auto"/>
                <w:right w:val="none" w:sz="0" w:space="0" w:color="auto"/>
              </w:divBdr>
            </w:div>
            <w:div w:id="664477068">
              <w:marLeft w:val="0"/>
              <w:marRight w:val="0"/>
              <w:marTop w:val="0"/>
              <w:marBottom w:val="0"/>
              <w:divBdr>
                <w:top w:val="none" w:sz="0" w:space="0" w:color="auto"/>
                <w:left w:val="none" w:sz="0" w:space="0" w:color="auto"/>
                <w:bottom w:val="none" w:sz="0" w:space="0" w:color="auto"/>
                <w:right w:val="none" w:sz="0" w:space="0" w:color="auto"/>
              </w:divBdr>
            </w:div>
            <w:div w:id="200171404">
              <w:marLeft w:val="0"/>
              <w:marRight w:val="0"/>
              <w:marTop w:val="0"/>
              <w:marBottom w:val="0"/>
              <w:divBdr>
                <w:top w:val="none" w:sz="0" w:space="0" w:color="auto"/>
                <w:left w:val="none" w:sz="0" w:space="0" w:color="auto"/>
                <w:bottom w:val="none" w:sz="0" w:space="0" w:color="auto"/>
                <w:right w:val="none" w:sz="0" w:space="0" w:color="auto"/>
              </w:divBdr>
            </w:div>
            <w:div w:id="422918333">
              <w:marLeft w:val="0"/>
              <w:marRight w:val="0"/>
              <w:marTop w:val="0"/>
              <w:marBottom w:val="0"/>
              <w:divBdr>
                <w:top w:val="none" w:sz="0" w:space="0" w:color="auto"/>
                <w:left w:val="none" w:sz="0" w:space="0" w:color="auto"/>
                <w:bottom w:val="none" w:sz="0" w:space="0" w:color="auto"/>
                <w:right w:val="none" w:sz="0" w:space="0" w:color="auto"/>
              </w:divBdr>
            </w:div>
            <w:div w:id="1255020010">
              <w:marLeft w:val="0"/>
              <w:marRight w:val="0"/>
              <w:marTop w:val="0"/>
              <w:marBottom w:val="0"/>
              <w:divBdr>
                <w:top w:val="none" w:sz="0" w:space="0" w:color="auto"/>
                <w:left w:val="none" w:sz="0" w:space="0" w:color="auto"/>
                <w:bottom w:val="none" w:sz="0" w:space="0" w:color="auto"/>
                <w:right w:val="none" w:sz="0" w:space="0" w:color="auto"/>
              </w:divBdr>
            </w:div>
            <w:div w:id="1166826803">
              <w:marLeft w:val="0"/>
              <w:marRight w:val="0"/>
              <w:marTop w:val="0"/>
              <w:marBottom w:val="0"/>
              <w:divBdr>
                <w:top w:val="none" w:sz="0" w:space="0" w:color="auto"/>
                <w:left w:val="none" w:sz="0" w:space="0" w:color="auto"/>
                <w:bottom w:val="none" w:sz="0" w:space="0" w:color="auto"/>
                <w:right w:val="none" w:sz="0" w:space="0" w:color="auto"/>
              </w:divBdr>
            </w:div>
            <w:div w:id="471677808">
              <w:marLeft w:val="0"/>
              <w:marRight w:val="0"/>
              <w:marTop w:val="0"/>
              <w:marBottom w:val="0"/>
              <w:divBdr>
                <w:top w:val="none" w:sz="0" w:space="0" w:color="auto"/>
                <w:left w:val="none" w:sz="0" w:space="0" w:color="auto"/>
                <w:bottom w:val="none" w:sz="0" w:space="0" w:color="auto"/>
                <w:right w:val="none" w:sz="0" w:space="0" w:color="auto"/>
              </w:divBdr>
            </w:div>
            <w:div w:id="1167482733">
              <w:marLeft w:val="0"/>
              <w:marRight w:val="0"/>
              <w:marTop w:val="0"/>
              <w:marBottom w:val="0"/>
              <w:divBdr>
                <w:top w:val="none" w:sz="0" w:space="0" w:color="auto"/>
                <w:left w:val="none" w:sz="0" w:space="0" w:color="auto"/>
                <w:bottom w:val="none" w:sz="0" w:space="0" w:color="auto"/>
                <w:right w:val="none" w:sz="0" w:space="0" w:color="auto"/>
              </w:divBdr>
            </w:div>
            <w:div w:id="2088113438">
              <w:marLeft w:val="0"/>
              <w:marRight w:val="0"/>
              <w:marTop w:val="0"/>
              <w:marBottom w:val="0"/>
              <w:divBdr>
                <w:top w:val="none" w:sz="0" w:space="0" w:color="auto"/>
                <w:left w:val="none" w:sz="0" w:space="0" w:color="auto"/>
                <w:bottom w:val="none" w:sz="0" w:space="0" w:color="auto"/>
                <w:right w:val="none" w:sz="0" w:space="0" w:color="auto"/>
              </w:divBdr>
            </w:div>
            <w:div w:id="618340705">
              <w:marLeft w:val="0"/>
              <w:marRight w:val="0"/>
              <w:marTop w:val="0"/>
              <w:marBottom w:val="0"/>
              <w:divBdr>
                <w:top w:val="none" w:sz="0" w:space="0" w:color="auto"/>
                <w:left w:val="none" w:sz="0" w:space="0" w:color="auto"/>
                <w:bottom w:val="none" w:sz="0" w:space="0" w:color="auto"/>
                <w:right w:val="none" w:sz="0" w:space="0" w:color="auto"/>
              </w:divBdr>
            </w:div>
            <w:div w:id="151802111">
              <w:marLeft w:val="0"/>
              <w:marRight w:val="0"/>
              <w:marTop w:val="0"/>
              <w:marBottom w:val="0"/>
              <w:divBdr>
                <w:top w:val="none" w:sz="0" w:space="0" w:color="auto"/>
                <w:left w:val="none" w:sz="0" w:space="0" w:color="auto"/>
                <w:bottom w:val="none" w:sz="0" w:space="0" w:color="auto"/>
                <w:right w:val="none" w:sz="0" w:space="0" w:color="auto"/>
              </w:divBdr>
            </w:div>
            <w:div w:id="1795782056">
              <w:marLeft w:val="0"/>
              <w:marRight w:val="0"/>
              <w:marTop w:val="0"/>
              <w:marBottom w:val="0"/>
              <w:divBdr>
                <w:top w:val="none" w:sz="0" w:space="0" w:color="auto"/>
                <w:left w:val="none" w:sz="0" w:space="0" w:color="auto"/>
                <w:bottom w:val="none" w:sz="0" w:space="0" w:color="auto"/>
                <w:right w:val="none" w:sz="0" w:space="0" w:color="auto"/>
              </w:divBdr>
            </w:div>
            <w:div w:id="1394230721">
              <w:marLeft w:val="0"/>
              <w:marRight w:val="0"/>
              <w:marTop w:val="0"/>
              <w:marBottom w:val="0"/>
              <w:divBdr>
                <w:top w:val="none" w:sz="0" w:space="0" w:color="auto"/>
                <w:left w:val="none" w:sz="0" w:space="0" w:color="auto"/>
                <w:bottom w:val="none" w:sz="0" w:space="0" w:color="auto"/>
                <w:right w:val="none" w:sz="0" w:space="0" w:color="auto"/>
              </w:divBdr>
            </w:div>
            <w:div w:id="452940805">
              <w:marLeft w:val="0"/>
              <w:marRight w:val="0"/>
              <w:marTop w:val="0"/>
              <w:marBottom w:val="0"/>
              <w:divBdr>
                <w:top w:val="none" w:sz="0" w:space="0" w:color="auto"/>
                <w:left w:val="none" w:sz="0" w:space="0" w:color="auto"/>
                <w:bottom w:val="none" w:sz="0" w:space="0" w:color="auto"/>
                <w:right w:val="none" w:sz="0" w:space="0" w:color="auto"/>
              </w:divBdr>
            </w:div>
            <w:div w:id="1370493187">
              <w:marLeft w:val="0"/>
              <w:marRight w:val="0"/>
              <w:marTop w:val="0"/>
              <w:marBottom w:val="0"/>
              <w:divBdr>
                <w:top w:val="none" w:sz="0" w:space="0" w:color="auto"/>
                <w:left w:val="none" w:sz="0" w:space="0" w:color="auto"/>
                <w:bottom w:val="none" w:sz="0" w:space="0" w:color="auto"/>
                <w:right w:val="none" w:sz="0" w:space="0" w:color="auto"/>
              </w:divBdr>
            </w:div>
            <w:div w:id="445466679">
              <w:marLeft w:val="0"/>
              <w:marRight w:val="0"/>
              <w:marTop w:val="0"/>
              <w:marBottom w:val="0"/>
              <w:divBdr>
                <w:top w:val="none" w:sz="0" w:space="0" w:color="auto"/>
                <w:left w:val="none" w:sz="0" w:space="0" w:color="auto"/>
                <w:bottom w:val="none" w:sz="0" w:space="0" w:color="auto"/>
                <w:right w:val="none" w:sz="0" w:space="0" w:color="auto"/>
              </w:divBdr>
            </w:div>
            <w:div w:id="49236486">
              <w:marLeft w:val="0"/>
              <w:marRight w:val="0"/>
              <w:marTop w:val="0"/>
              <w:marBottom w:val="0"/>
              <w:divBdr>
                <w:top w:val="none" w:sz="0" w:space="0" w:color="auto"/>
                <w:left w:val="none" w:sz="0" w:space="0" w:color="auto"/>
                <w:bottom w:val="none" w:sz="0" w:space="0" w:color="auto"/>
                <w:right w:val="none" w:sz="0" w:space="0" w:color="auto"/>
              </w:divBdr>
            </w:div>
            <w:div w:id="1537232423">
              <w:marLeft w:val="0"/>
              <w:marRight w:val="0"/>
              <w:marTop w:val="0"/>
              <w:marBottom w:val="0"/>
              <w:divBdr>
                <w:top w:val="none" w:sz="0" w:space="0" w:color="auto"/>
                <w:left w:val="none" w:sz="0" w:space="0" w:color="auto"/>
                <w:bottom w:val="none" w:sz="0" w:space="0" w:color="auto"/>
                <w:right w:val="none" w:sz="0" w:space="0" w:color="auto"/>
              </w:divBdr>
            </w:div>
            <w:div w:id="1519272248">
              <w:marLeft w:val="0"/>
              <w:marRight w:val="0"/>
              <w:marTop w:val="0"/>
              <w:marBottom w:val="0"/>
              <w:divBdr>
                <w:top w:val="none" w:sz="0" w:space="0" w:color="auto"/>
                <w:left w:val="none" w:sz="0" w:space="0" w:color="auto"/>
                <w:bottom w:val="none" w:sz="0" w:space="0" w:color="auto"/>
                <w:right w:val="none" w:sz="0" w:space="0" w:color="auto"/>
              </w:divBdr>
            </w:div>
            <w:div w:id="244582413">
              <w:marLeft w:val="0"/>
              <w:marRight w:val="0"/>
              <w:marTop w:val="0"/>
              <w:marBottom w:val="0"/>
              <w:divBdr>
                <w:top w:val="none" w:sz="0" w:space="0" w:color="auto"/>
                <w:left w:val="none" w:sz="0" w:space="0" w:color="auto"/>
                <w:bottom w:val="none" w:sz="0" w:space="0" w:color="auto"/>
                <w:right w:val="none" w:sz="0" w:space="0" w:color="auto"/>
              </w:divBdr>
            </w:div>
            <w:div w:id="1559590785">
              <w:marLeft w:val="0"/>
              <w:marRight w:val="0"/>
              <w:marTop w:val="0"/>
              <w:marBottom w:val="0"/>
              <w:divBdr>
                <w:top w:val="none" w:sz="0" w:space="0" w:color="auto"/>
                <w:left w:val="none" w:sz="0" w:space="0" w:color="auto"/>
                <w:bottom w:val="none" w:sz="0" w:space="0" w:color="auto"/>
                <w:right w:val="none" w:sz="0" w:space="0" w:color="auto"/>
              </w:divBdr>
            </w:div>
            <w:div w:id="1219589838">
              <w:marLeft w:val="0"/>
              <w:marRight w:val="0"/>
              <w:marTop w:val="0"/>
              <w:marBottom w:val="0"/>
              <w:divBdr>
                <w:top w:val="none" w:sz="0" w:space="0" w:color="auto"/>
                <w:left w:val="none" w:sz="0" w:space="0" w:color="auto"/>
                <w:bottom w:val="none" w:sz="0" w:space="0" w:color="auto"/>
                <w:right w:val="none" w:sz="0" w:space="0" w:color="auto"/>
              </w:divBdr>
            </w:div>
            <w:div w:id="1832141057">
              <w:marLeft w:val="0"/>
              <w:marRight w:val="0"/>
              <w:marTop w:val="0"/>
              <w:marBottom w:val="0"/>
              <w:divBdr>
                <w:top w:val="none" w:sz="0" w:space="0" w:color="auto"/>
                <w:left w:val="none" w:sz="0" w:space="0" w:color="auto"/>
                <w:bottom w:val="none" w:sz="0" w:space="0" w:color="auto"/>
                <w:right w:val="none" w:sz="0" w:space="0" w:color="auto"/>
              </w:divBdr>
            </w:div>
            <w:div w:id="1750736485">
              <w:marLeft w:val="0"/>
              <w:marRight w:val="0"/>
              <w:marTop w:val="0"/>
              <w:marBottom w:val="0"/>
              <w:divBdr>
                <w:top w:val="none" w:sz="0" w:space="0" w:color="auto"/>
                <w:left w:val="none" w:sz="0" w:space="0" w:color="auto"/>
                <w:bottom w:val="none" w:sz="0" w:space="0" w:color="auto"/>
                <w:right w:val="none" w:sz="0" w:space="0" w:color="auto"/>
              </w:divBdr>
            </w:div>
            <w:div w:id="510920737">
              <w:marLeft w:val="0"/>
              <w:marRight w:val="0"/>
              <w:marTop w:val="0"/>
              <w:marBottom w:val="0"/>
              <w:divBdr>
                <w:top w:val="none" w:sz="0" w:space="0" w:color="auto"/>
                <w:left w:val="none" w:sz="0" w:space="0" w:color="auto"/>
                <w:bottom w:val="none" w:sz="0" w:space="0" w:color="auto"/>
                <w:right w:val="none" w:sz="0" w:space="0" w:color="auto"/>
              </w:divBdr>
            </w:div>
            <w:div w:id="1769619908">
              <w:marLeft w:val="0"/>
              <w:marRight w:val="0"/>
              <w:marTop w:val="0"/>
              <w:marBottom w:val="0"/>
              <w:divBdr>
                <w:top w:val="none" w:sz="0" w:space="0" w:color="auto"/>
                <w:left w:val="none" w:sz="0" w:space="0" w:color="auto"/>
                <w:bottom w:val="none" w:sz="0" w:space="0" w:color="auto"/>
                <w:right w:val="none" w:sz="0" w:space="0" w:color="auto"/>
              </w:divBdr>
            </w:div>
            <w:div w:id="696930151">
              <w:marLeft w:val="0"/>
              <w:marRight w:val="0"/>
              <w:marTop w:val="0"/>
              <w:marBottom w:val="0"/>
              <w:divBdr>
                <w:top w:val="none" w:sz="0" w:space="0" w:color="auto"/>
                <w:left w:val="none" w:sz="0" w:space="0" w:color="auto"/>
                <w:bottom w:val="none" w:sz="0" w:space="0" w:color="auto"/>
                <w:right w:val="none" w:sz="0" w:space="0" w:color="auto"/>
              </w:divBdr>
            </w:div>
            <w:div w:id="1021124174">
              <w:marLeft w:val="0"/>
              <w:marRight w:val="0"/>
              <w:marTop w:val="0"/>
              <w:marBottom w:val="0"/>
              <w:divBdr>
                <w:top w:val="none" w:sz="0" w:space="0" w:color="auto"/>
                <w:left w:val="none" w:sz="0" w:space="0" w:color="auto"/>
                <w:bottom w:val="none" w:sz="0" w:space="0" w:color="auto"/>
                <w:right w:val="none" w:sz="0" w:space="0" w:color="auto"/>
              </w:divBdr>
            </w:div>
            <w:div w:id="840657290">
              <w:marLeft w:val="0"/>
              <w:marRight w:val="0"/>
              <w:marTop w:val="0"/>
              <w:marBottom w:val="0"/>
              <w:divBdr>
                <w:top w:val="none" w:sz="0" w:space="0" w:color="auto"/>
                <w:left w:val="none" w:sz="0" w:space="0" w:color="auto"/>
                <w:bottom w:val="none" w:sz="0" w:space="0" w:color="auto"/>
                <w:right w:val="none" w:sz="0" w:space="0" w:color="auto"/>
              </w:divBdr>
            </w:div>
            <w:div w:id="131800513">
              <w:marLeft w:val="0"/>
              <w:marRight w:val="0"/>
              <w:marTop w:val="0"/>
              <w:marBottom w:val="0"/>
              <w:divBdr>
                <w:top w:val="none" w:sz="0" w:space="0" w:color="auto"/>
                <w:left w:val="none" w:sz="0" w:space="0" w:color="auto"/>
                <w:bottom w:val="none" w:sz="0" w:space="0" w:color="auto"/>
                <w:right w:val="none" w:sz="0" w:space="0" w:color="auto"/>
              </w:divBdr>
            </w:div>
            <w:div w:id="371199960">
              <w:marLeft w:val="0"/>
              <w:marRight w:val="0"/>
              <w:marTop w:val="0"/>
              <w:marBottom w:val="0"/>
              <w:divBdr>
                <w:top w:val="none" w:sz="0" w:space="0" w:color="auto"/>
                <w:left w:val="none" w:sz="0" w:space="0" w:color="auto"/>
                <w:bottom w:val="none" w:sz="0" w:space="0" w:color="auto"/>
                <w:right w:val="none" w:sz="0" w:space="0" w:color="auto"/>
              </w:divBdr>
            </w:div>
            <w:div w:id="1853955213">
              <w:marLeft w:val="0"/>
              <w:marRight w:val="0"/>
              <w:marTop w:val="0"/>
              <w:marBottom w:val="0"/>
              <w:divBdr>
                <w:top w:val="none" w:sz="0" w:space="0" w:color="auto"/>
                <w:left w:val="none" w:sz="0" w:space="0" w:color="auto"/>
                <w:bottom w:val="none" w:sz="0" w:space="0" w:color="auto"/>
                <w:right w:val="none" w:sz="0" w:space="0" w:color="auto"/>
              </w:divBdr>
            </w:div>
            <w:div w:id="1330519956">
              <w:marLeft w:val="0"/>
              <w:marRight w:val="0"/>
              <w:marTop w:val="0"/>
              <w:marBottom w:val="0"/>
              <w:divBdr>
                <w:top w:val="none" w:sz="0" w:space="0" w:color="auto"/>
                <w:left w:val="none" w:sz="0" w:space="0" w:color="auto"/>
                <w:bottom w:val="none" w:sz="0" w:space="0" w:color="auto"/>
                <w:right w:val="none" w:sz="0" w:space="0" w:color="auto"/>
              </w:divBdr>
            </w:div>
            <w:div w:id="315111000">
              <w:marLeft w:val="0"/>
              <w:marRight w:val="0"/>
              <w:marTop w:val="0"/>
              <w:marBottom w:val="0"/>
              <w:divBdr>
                <w:top w:val="none" w:sz="0" w:space="0" w:color="auto"/>
                <w:left w:val="none" w:sz="0" w:space="0" w:color="auto"/>
                <w:bottom w:val="none" w:sz="0" w:space="0" w:color="auto"/>
                <w:right w:val="none" w:sz="0" w:space="0" w:color="auto"/>
              </w:divBdr>
            </w:div>
            <w:div w:id="1958021470">
              <w:marLeft w:val="0"/>
              <w:marRight w:val="0"/>
              <w:marTop w:val="0"/>
              <w:marBottom w:val="0"/>
              <w:divBdr>
                <w:top w:val="none" w:sz="0" w:space="0" w:color="auto"/>
                <w:left w:val="none" w:sz="0" w:space="0" w:color="auto"/>
                <w:bottom w:val="none" w:sz="0" w:space="0" w:color="auto"/>
                <w:right w:val="none" w:sz="0" w:space="0" w:color="auto"/>
              </w:divBdr>
            </w:div>
            <w:div w:id="1674070253">
              <w:marLeft w:val="0"/>
              <w:marRight w:val="0"/>
              <w:marTop w:val="0"/>
              <w:marBottom w:val="0"/>
              <w:divBdr>
                <w:top w:val="none" w:sz="0" w:space="0" w:color="auto"/>
                <w:left w:val="none" w:sz="0" w:space="0" w:color="auto"/>
                <w:bottom w:val="none" w:sz="0" w:space="0" w:color="auto"/>
                <w:right w:val="none" w:sz="0" w:space="0" w:color="auto"/>
              </w:divBdr>
            </w:div>
            <w:div w:id="1439106318">
              <w:marLeft w:val="0"/>
              <w:marRight w:val="0"/>
              <w:marTop w:val="0"/>
              <w:marBottom w:val="0"/>
              <w:divBdr>
                <w:top w:val="none" w:sz="0" w:space="0" w:color="auto"/>
                <w:left w:val="none" w:sz="0" w:space="0" w:color="auto"/>
                <w:bottom w:val="none" w:sz="0" w:space="0" w:color="auto"/>
                <w:right w:val="none" w:sz="0" w:space="0" w:color="auto"/>
              </w:divBdr>
            </w:div>
            <w:div w:id="1943368414">
              <w:marLeft w:val="0"/>
              <w:marRight w:val="0"/>
              <w:marTop w:val="0"/>
              <w:marBottom w:val="0"/>
              <w:divBdr>
                <w:top w:val="none" w:sz="0" w:space="0" w:color="auto"/>
                <w:left w:val="none" w:sz="0" w:space="0" w:color="auto"/>
                <w:bottom w:val="none" w:sz="0" w:space="0" w:color="auto"/>
                <w:right w:val="none" w:sz="0" w:space="0" w:color="auto"/>
              </w:divBdr>
            </w:div>
            <w:div w:id="1292903910">
              <w:marLeft w:val="0"/>
              <w:marRight w:val="0"/>
              <w:marTop w:val="0"/>
              <w:marBottom w:val="0"/>
              <w:divBdr>
                <w:top w:val="none" w:sz="0" w:space="0" w:color="auto"/>
                <w:left w:val="none" w:sz="0" w:space="0" w:color="auto"/>
                <w:bottom w:val="none" w:sz="0" w:space="0" w:color="auto"/>
                <w:right w:val="none" w:sz="0" w:space="0" w:color="auto"/>
              </w:divBdr>
            </w:div>
            <w:div w:id="92671836">
              <w:marLeft w:val="0"/>
              <w:marRight w:val="0"/>
              <w:marTop w:val="0"/>
              <w:marBottom w:val="0"/>
              <w:divBdr>
                <w:top w:val="none" w:sz="0" w:space="0" w:color="auto"/>
                <w:left w:val="none" w:sz="0" w:space="0" w:color="auto"/>
                <w:bottom w:val="none" w:sz="0" w:space="0" w:color="auto"/>
                <w:right w:val="none" w:sz="0" w:space="0" w:color="auto"/>
              </w:divBdr>
            </w:div>
            <w:div w:id="1542132656">
              <w:marLeft w:val="0"/>
              <w:marRight w:val="0"/>
              <w:marTop w:val="0"/>
              <w:marBottom w:val="0"/>
              <w:divBdr>
                <w:top w:val="none" w:sz="0" w:space="0" w:color="auto"/>
                <w:left w:val="none" w:sz="0" w:space="0" w:color="auto"/>
                <w:bottom w:val="none" w:sz="0" w:space="0" w:color="auto"/>
                <w:right w:val="none" w:sz="0" w:space="0" w:color="auto"/>
              </w:divBdr>
            </w:div>
            <w:div w:id="1350327936">
              <w:marLeft w:val="0"/>
              <w:marRight w:val="0"/>
              <w:marTop w:val="0"/>
              <w:marBottom w:val="0"/>
              <w:divBdr>
                <w:top w:val="none" w:sz="0" w:space="0" w:color="auto"/>
                <w:left w:val="none" w:sz="0" w:space="0" w:color="auto"/>
                <w:bottom w:val="none" w:sz="0" w:space="0" w:color="auto"/>
                <w:right w:val="none" w:sz="0" w:space="0" w:color="auto"/>
              </w:divBdr>
            </w:div>
            <w:div w:id="81222068">
              <w:marLeft w:val="0"/>
              <w:marRight w:val="0"/>
              <w:marTop w:val="0"/>
              <w:marBottom w:val="0"/>
              <w:divBdr>
                <w:top w:val="none" w:sz="0" w:space="0" w:color="auto"/>
                <w:left w:val="none" w:sz="0" w:space="0" w:color="auto"/>
                <w:bottom w:val="none" w:sz="0" w:space="0" w:color="auto"/>
                <w:right w:val="none" w:sz="0" w:space="0" w:color="auto"/>
              </w:divBdr>
            </w:div>
            <w:div w:id="1755398609">
              <w:marLeft w:val="0"/>
              <w:marRight w:val="0"/>
              <w:marTop w:val="0"/>
              <w:marBottom w:val="0"/>
              <w:divBdr>
                <w:top w:val="none" w:sz="0" w:space="0" w:color="auto"/>
                <w:left w:val="none" w:sz="0" w:space="0" w:color="auto"/>
                <w:bottom w:val="none" w:sz="0" w:space="0" w:color="auto"/>
                <w:right w:val="none" w:sz="0" w:space="0" w:color="auto"/>
              </w:divBdr>
            </w:div>
            <w:div w:id="452409666">
              <w:marLeft w:val="0"/>
              <w:marRight w:val="0"/>
              <w:marTop w:val="0"/>
              <w:marBottom w:val="0"/>
              <w:divBdr>
                <w:top w:val="none" w:sz="0" w:space="0" w:color="auto"/>
                <w:left w:val="none" w:sz="0" w:space="0" w:color="auto"/>
                <w:bottom w:val="none" w:sz="0" w:space="0" w:color="auto"/>
                <w:right w:val="none" w:sz="0" w:space="0" w:color="auto"/>
              </w:divBdr>
            </w:div>
            <w:div w:id="752625855">
              <w:marLeft w:val="0"/>
              <w:marRight w:val="0"/>
              <w:marTop w:val="0"/>
              <w:marBottom w:val="0"/>
              <w:divBdr>
                <w:top w:val="none" w:sz="0" w:space="0" w:color="auto"/>
                <w:left w:val="none" w:sz="0" w:space="0" w:color="auto"/>
                <w:bottom w:val="none" w:sz="0" w:space="0" w:color="auto"/>
                <w:right w:val="none" w:sz="0" w:space="0" w:color="auto"/>
              </w:divBdr>
            </w:div>
            <w:div w:id="972832459">
              <w:marLeft w:val="0"/>
              <w:marRight w:val="0"/>
              <w:marTop w:val="0"/>
              <w:marBottom w:val="0"/>
              <w:divBdr>
                <w:top w:val="none" w:sz="0" w:space="0" w:color="auto"/>
                <w:left w:val="none" w:sz="0" w:space="0" w:color="auto"/>
                <w:bottom w:val="none" w:sz="0" w:space="0" w:color="auto"/>
                <w:right w:val="none" w:sz="0" w:space="0" w:color="auto"/>
              </w:divBdr>
            </w:div>
            <w:div w:id="2103642615">
              <w:marLeft w:val="0"/>
              <w:marRight w:val="0"/>
              <w:marTop w:val="0"/>
              <w:marBottom w:val="0"/>
              <w:divBdr>
                <w:top w:val="none" w:sz="0" w:space="0" w:color="auto"/>
                <w:left w:val="none" w:sz="0" w:space="0" w:color="auto"/>
                <w:bottom w:val="none" w:sz="0" w:space="0" w:color="auto"/>
                <w:right w:val="none" w:sz="0" w:space="0" w:color="auto"/>
              </w:divBdr>
            </w:div>
            <w:div w:id="1115488543">
              <w:marLeft w:val="0"/>
              <w:marRight w:val="0"/>
              <w:marTop w:val="0"/>
              <w:marBottom w:val="0"/>
              <w:divBdr>
                <w:top w:val="none" w:sz="0" w:space="0" w:color="auto"/>
                <w:left w:val="none" w:sz="0" w:space="0" w:color="auto"/>
                <w:bottom w:val="none" w:sz="0" w:space="0" w:color="auto"/>
                <w:right w:val="none" w:sz="0" w:space="0" w:color="auto"/>
              </w:divBdr>
            </w:div>
            <w:div w:id="616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04717">
      <w:bodyDiv w:val="1"/>
      <w:marLeft w:val="0"/>
      <w:marRight w:val="0"/>
      <w:marTop w:val="0"/>
      <w:marBottom w:val="0"/>
      <w:divBdr>
        <w:top w:val="none" w:sz="0" w:space="0" w:color="auto"/>
        <w:left w:val="none" w:sz="0" w:space="0" w:color="auto"/>
        <w:bottom w:val="none" w:sz="0" w:space="0" w:color="auto"/>
        <w:right w:val="none" w:sz="0" w:space="0" w:color="auto"/>
      </w:divBdr>
    </w:div>
    <w:div w:id="964585343">
      <w:bodyDiv w:val="1"/>
      <w:marLeft w:val="0"/>
      <w:marRight w:val="0"/>
      <w:marTop w:val="0"/>
      <w:marBottom w:val="0"/>
      <w:divBdr>
        <w:top w:val="none" w:sz="0" w:space="0" w:color="auto"/>
        <w:left w:val="none" w:sz="0" w:space="0" w:color="auto"/>
        <w:bottom w:val="none" w:sz="0" w:space="0" w:color="auto"/>
        <w:right w:val="none" w:sz="0" w:space="0" w:color="auto"/>
      </w:divBdr>
    </w:div>
    <w:div w:id="1222793478">
      <w:bodyDiv w:val="1"/>
      <w:marLeft w:val="0"/>
      <w:marRight w:val="0"/>
      <w:marTop w:val="0"/>
      <w:marBottom w:val="0"/>
      <w:divBdr>
        <w:top w:val="none" w:sz="0" w:space="0" w:color="auto"/>
        <w:left w:val="none" w:sz="0" w:space="0" w:color="auto"/>
        <w:bottom w:val="none" w:sz="0" w:space="0" w:color="auto"/>
        <w:right w:val="none" w:sz="0" w:space="0" w:color="auto"/>
      </w:divBdr>
      <w:divsChild>
        <w:div w:id="2082672916">
          <w:marLeft w:val="0"/>
          <w:marRight w:val="0"/>
          <w:marTop w:val="0"/>
          <w:marBottom w:val="0"/>
          <w:divBdr>
            <w:top w:val="none" w:sz="0" w:space="0" w:color="auto"/>
            <w:left w:val="none" w:sz="0" w:space="0" w:color="auto"/>
            <w:bottom w:val="none" w:sz="0" w:space="0" w:color="auto"/>
            <w:right w:val="none" w:sz="0" w:space="0" w:color="auto"/>
          </w:divBdr>
          <w:divsChild>
            <w:div w:id="436562631">
              <w:marLeft w:val="0"/>
              <w:marRight w:val="0"/>
              <w:marTop w:val="0"/>
              <w:marBottom w:val="0"/>
              <w:divBdr>
                <w:top w:val="none" w:sz="0" w:space="0" w:color="auto"/>
                <w:left w:val="none" w:sz="0" w:space="0" w:color="auto"/>
                <w:bottom w:val="none" w:sz="0" w:space="0" w:color="auto"/>
                <w:right w:val="none" w:sz="0" w:space="0" w:color="auto"/>
              </w:divBdr>
            </w:div>
            <w:div w:id="1930112619">
              <w:marLeft w:val="0"/>
              <w:marRight w:val="0"/>
              <w:marTop w:val="0"/>
              <w:marBottom w:val="0"/>
              <w:divBdr>
                <w:top w:val="none" w:sz="0" w:space="0" w:color="auto"/>
                <w:left w:val="none" w:sz="0" w:space="0" w:color="auto"/>
                <w:bottom w:val="none" w:sz="0" w:space="0" w:color="auto"/>
                <w:right w:val="none" w:sz="0" w:space="0" w:color="auto"/>
              </w:divBdr>
            </w:div>
            <w:div w:id="1183322651">
              <w:marLeft w:val="0"/>
              <w:marRight w:val="0"/>
              <w:marTop w:val="0"/>
              <w:marBottom w:val="0"/>
              <w:divBdr>
                <w:top w:val="none" w:sz="0" w:space="0" w:color="auto"/>
                <w:left w:val="none" w:sz="0" w:space="0" w:color="auto"/>
                <w:bottom w:val="none" w:sz="0" w:space="0" w:color="auto"/>
                <w:right w:val="none" w:sz="0" w:space="0" w:color="auto"/>
              </w:divBdr>
            </w:div>
            <w:div w:id="285502900">
              <w:marLeft w:val="0"/>
              <w:marRight w:val="0"/>
              <w:marTop w:val="0"/>
              <w:marBottom w:val="0"/>
              <w:divBdr>
                <w:top w:val="none" w:sz="0" w:space="0" w:color="auto"/>
                <w:left w:val="none" w:sz="0" w:space="0" w:color="auto"/>
                <w:bottom w:val="none" w:sz="0" w:space="0" w:color="auto"/>
                <w:right w:val="none" w:sz="0" w:space="0" w:color="auto"/>
              </w:divBdr>
            </w:div>
            <w:div w:id="1166361952">
              <w:marLeft w:val="0"/>
              <w:marRight w:val="0"/>
              <w:marTop w:val="0"/>
              <w:marBottom w:val="0"/>
              <w:divBdr>
                <w:top w:val="none" w:sz="0" w:space="0" w:color="auto"/>
                <w:left w:val="none" w:sz="0" w:space="0" w:color="auto"/>
                <w:bottom w:val="none" w:sz="0" w:space="0" w:color="auto"/>
                <w:right w:val="none" w:sz="0" w:space="0" w:color="auto"/>
              </w:divBdr>
            </w:div>
            <w:div w:id="20711888">
              <w:marLeft w:val="0"/>
              <w:marRight w:val="0"/>
              <w:marTop w:val="0"/>
              <w:marBottom w:val="0"/>
              <w:divBdr>
                <w:top w:val="none" w:sz="0" w:space="0" w:color="auto"/>
                <w:left w:val="none" w:sz="0" w:space="0" w:color="auto"/>
                <w:bottom w:val="none" w:sz="0" w:space="0" w:color="auto"/>
                <w:right w:val="none" w:sz="0" w:space="0" w:color="auto"/>
              </w:divBdr>
            </w:div>
            <w:div w:id="1990399489">
              <w:marLeft w:val="0"/>
              <w:marRight w:val="0"/>
              <w:marTop w:val="0"/>
              <w:marBottom w:val="0"/>
              <w:divBdr>
                <w:top w:val="none" w:sz="0" w:space="0" w:color="auto"/>
                <w:left w:val="none" w:sz="0" w:space="0" w:color="auto"/>
                <w:bottom w:val="none" w:sz="0" w:space="0" w:color="auto"/>
                <w:right w:val="none" w:sz="0" w:space="0" w:color="auto"/>
              </w:divBdr>
            </w:div>
            <w:div w:id="1050954384">
              <w:marLeft w:val="0"/>
              <w:marRight w:val="0"/>
              <w:marTop w:val="0"/>
              <w:marBottom w:val="0"/>
              <w:divBdr>
                <w:top w:val="none" w:sz="0" w:space="0" w:color="auto"/>
                <w:left w:val="none" w:sz="0" w:space="0" w:color="auto"/>
                <w:bottom w:val="none" w:sz="0" w:space="0" w:color="auto"/>
                <w:right w:val="none" w:sz="0" w:space="0" w:color="auto"/>
              </w:divBdr>
            </w:div>
            <w:div w:id="531386341">
              <w:marLeft w:val="0"/>
              <w:marRight w:val="0"/>
              <w:marTop w:val="0"/>
              <w:marBottom w:val="0"/>
              <w:divBdr>
                <w:top w:val="none" w:sz="0" w:space="0" w:color="auto"/>
                <w:left w:val="none" w:sz="0" w:space="0" w:color="auto"/>
                <w:bottom w:val="none" w:sz="0" w:space="0" w:color="auto"/>
                <w:right w:val="none" w:sz="0" w:space="0" w:color="auto"/>
              </w:divBdr>
            </w:div>
            <w:div w:id="582908136">
              <w:marLeft w:val="0"/>
              <w:marRight w:val="0"/>
              <w:marTop w:val="0"/>
              <w:marBottom w:val="0"/>
              <w:divBdr>
                <w:top w:val="none" w:sz="0" w:space="0" w:color="auto"/>
                <w:left w:val="none" w:sz="0" w:space="0" w:color="auto"/>
                <w:bottom w:val="none" w:sz="0" w:space="0" w:color="auto"/>
                <w:right w:val="none" w:sz="0" w:space="0" w:color="auto"/>
              </w:divBdr>
            </w:div>
            <w:div w:id="2088067654">
              <w:marLeft w:val="0"/>
              <w:marRight w:val="0"/>
              <w:marTop w:val="0"/>
              <w:marBottom w:val="0"/>
              <w:divBdr>
                <w:top w:val="none" w:sz="0" w:space="0" w:color="auto"/>
                <w:left w:val="none" w:sz="0" w:space="0" w:color="auto"/>
                <w:bottom w:val="none" w:sz="0" w:space="0" w:color="auto"/>
                <w:right w:val="none" w:sz="0" w:space="0" w:color="auto"/>
              </w:divBdr>
            </w:div>
            <w:div w:id="895433591">
              <w:marLeft w:val="0"/>
              <w:marRight w:val="0"/>
              <w:marTop w:val="0"/>
              <w:marBottom w:val="0"/>
              <w:divBdr>
                <w:top w:val="none" w:sz="0" w:space="0" w:color="auto"/>
                <w:left w:val="none" w:sz="0" w:space="0" w:color="auto"/>
                <w:bottom w:val="none" w:sz="0" w:space="0" w:color="auto"/>
                <w:right w:val="none" w:sz="0" w:space="0" w:color="auto"/>
              </w:divBdr>
            </w:div>
            <w:div w:id="1634561001">
              <w:marLeft w:val="0"/>
              <w:marRight w:val="0"/>
              <w:marTop w:val="0"/>
              <w:marBottom w:val="0"/>
              <w:divBdr>
                <w:top w:val="none" w:sz="0" w:space="0" w:color="auto"/>
                <w:left w:val="none" w:sz="0" w:space="0" w:color="auto"/>
                <w:bottom w:val="none" w:sz="0" w:space="0" w:color="auto"/>
                <w:right w:val="none" w:sz="0" w:space="0" w:color="auto"/>
              </w:divBdr>
            </w:div>
            <w:div w:id="1843930561">
              <w:marLeft w:val="0"/>
              <w:marRight w:val="0"/>
              <w:marTop w:val="0"/>
              <w:marBottom w:val="0"/>
              <w:divBdr>
                <w:top w:val="none" w:sz="0" w:space="0" w:color="auto"/>
                <w:left w:val="none" w:sz="0" w:space="0" w:color="auto"/>
                <w:bottom w:val="none" w:sz="0" w:space="0" w:color="auto"/>
                <w:right w:val="none" w:sz="0" w:space="0" w:color="auto"/>
              </w:divBdr>
            </w:div>
            <w:div w:id="1644459092">
              <w:marLeft w:val="0"/>
              <w:marRight w:val="0"/>
              <w:marTop w:val="0"/>
              <w:marBottom w:val="0"/>
              <w:divBdr>
                <w:top w:val="none" w:sz="0" w:space="0" w:color="auto"/>
                <w:left w:val="none" w:sz="0" w:space="0" w:color="auto"/>
                <w:bottom w:val="none" w:sz="0" w:space="0" w:color="auto"/>
                <w:right w:val="none" w:sz="0" w:space="0" w:color="auto"/>
              </w:divBdr>
            </w:div>
            <w:div w:id="1470631054">
              <w:marLeft w:val="0"/>
              <w:marRight w:val="0"/>
              <w:marTop w:val="0"/>
              <w:marBottom w:val="0"/>
              <w:divBdr>
                <w:top w:val="none" w:sz="0" w:space="0" w:color="auto"/>
                <w:left w:val="none" w:sz="0" w:space="0" w:color="auto"/>
                <w:bottom w:val="none" w:sz="0" w:space="0" w:color="auto"/>
                <w:right w:val="none" w:sz="0" w:space="0" w:color="auto"/>
              </w:divBdr>
            </w:div>
            <w:div w:id="947737782">
              <w:marLeft w:val="0"/>
              <w:marRight w:val="0"/>
              <w:marTop w:val="0"/>
              <w:marBottom w:val="0"/>
              <w:divBdr>
                <w:top w:val="none" w:sz="0" w:space="0" w:color="auto"/>
                <w:left w:val="none" w:sz="0" w:space="0" w:color="auto"/>
                <w:bottom w:val="none" w:sz="0" w:space="0" w:color="auto"/>
                <w:right w:val="none" w:sz="0" w:space="0" w:color="auto"/>
              </w:divBdr>
            </w:div>
            <w:div w:id="1847591824">
              <w:marLeft w:val="0"/>
              <w:marRight w:val="0"/>
              <w:marTop w:val="0"/>
              <w:marBottom w:val="0"/>
              <w:divBdr>
                <w:top w:val="none" w:sz="0" w:space="0" w:color="auto"/>
                <w:left w:val="none" w:sz="0" w:space="0" w:color="auto"/>
                <w:bottom w:val="none" w:sz="0" w:space="0" w:color="auto"/>
                <w:right w:val="none" w:sz="0" w:space="0" w:color="auto"/>
              </w:divBdr>
            </w:div>
            <w:div w:id="878738032">
              <w:marLeft w:val="0"/>
              <w:marRight w:val="0"/>
              <w:marTop w:val="0"/>
              <w:marBottom w:val="0"/>
              <w:divBdr>
                <w:top w:val="none" w:sz="0" w:space="0" w:color="auto"/>
                <w:left w:val="none" w:sz="0" w:space="0" w:color="auto"/>
                <w:bottom w:val="none" w:sz="0" w:space="0" w:color="auto"/>
                <w:right w:val="none" w:sz="0" w:space="0" w:color="auto"/>
              </w:divBdr>
            </w:div>
            <w:div w:id="1363900962">
              <w:marLeft w:val="0"/>
              <w:marRight w:val="0"/>
              <w:marTop w:val="0"/>
              <w:marBottom w:val="0"/>
              <w:divBdr>
                <w:top w:val="none" w:sz="0" w:space="0" w:color="auto"/>
                <w:left w:val="none" w:sz="0" w:space="0" w:color="auto"/>
                <w:bottom w:val="none" w:sz="0" w:space="0" w:color="auto"/>
                <w:right w:val="none" w:sz="0" w:space="0" w:color="auto"/>
              </w:divBdr>
            </w:div>
            <w:div w:id="615137664">
              <w:marLeft w:val="0"/>
              <w:marRight w:val="0"/>
              <w:marTop w:val="0"/>
              <w:marBottom w:val="0"/>
              <w:divBdr>
                <w:top w:val="none" w:sz="0" w:space="0" w:color="auto"/>
                <w:left w:val="none" w:sz="0" w:space="0" w:color="auto"/>
                <w:bottom w:val="none" w:sz="0" w:space="0" w:color="auto"/>
                <w:right w:val="none" w:sz="0" w:space="0" w:color="auto"/>
              </w:divBdr>
            </w:div>
            <w:div w:id="1872644362">
              <w:marLeft w:val="0"/>
              <w:marRight w:val="0"/>
              <w:marTop w:val="0"/>
              <w:marBottom w:val="0"/>
              <w:divBdr>
                <w:top w:val="none" w:sz="0" w:space="0" w:color="auto"/>
                <w:left w:val="none" w:sz="0" w:space="0" w:color="auto"/>
                <w:bottom w:val="none" w:sz="0" w:space="0" w:color="auto"/>
                <w:right w:val="none" w:sz="0" w:space="0" w:color="auto"/>
              </w:divBdr>
            </w:div>
            <w:div w:id="629095153">
              <w:marLeft w:val="0"/>
              <w:marRight w:val="0"/>
              <w:marTop w:val="0"/>
              <w:marBottom w:val="0"/>
              <w:divBdr>
                <w:top w:val="none" w:sz="0" w:space="0" w:color="auto"/>
                <w:left w:val="none" w:sz="0" w:space="0" w:color="auto"/>
                <w:bottom w:val="none" w:sz="0" w:space="0" w:color="auto"/>
                <w:right w:val="none" w:sz="0" w:space="0" w:color="auto"/>
              </w:divBdr>
            </w:div>
            <w:div w:id="1147477639">
              <w:marLeft w:val="0"/>
              <w:marRight w:val="0"/>
              <w:marTop w:val="0"/>
              <w:marBottom w:val="0"/>
              <w:divBdr>
                <w:top w:val="none" w:sz="0" w:space="0" w:color="auto"/>
                <w:left w:val="none" w:sz="0" w:space="0" w:color="auto"/>
                <w:bottom w:val="none" w:sz="0" w:space="0" w:color="auto"/>
                <w:right w:val="none" w:sz="0" w:space="0" w:color="auto"/>
              </w:divBdr>
            </w:div>
            <w:div w:id="1139766941">
              <w:marLeft w:val="0"/>
              <w:marRight w:val="0"/>
              <w:marTop w:val="0"/>
              <w:marBottom w:val="0"/>
              <w:divBdr>
                <w:top w:val="none" w:sz="0" w:space="0" w:color="auto"/>
                <w:left w:val="none" w:sz="0" w:space="0" w:color="auto"/>
                <w:bottom w:val="none" w:sz="0" w:space="0" w:color="auto"/>
                <w:right w:val="none" w:sz="0" w:space="0" w:color="auto"/>
              </w:divBdr>
            </w:div>
            <w:div w:id="2124761789">
              <w:marLeft w:val="0"/>
              <w:marRight w:val="0"/>
              <w:marTop w:val="0"/>
              <w:marBottom w:val="0"/>
              <w:divBdr>
                <w:top w:val="none" w:sz="0" w:space="0" w:color="auto"/>
                <w:left w:val="none" w:sz="0" w:space="0" w:color="auto"/>
                <w:bottom w:val="none" w:sz="0" w:space="0" w:color="auto"/>
                <w:right w:val="none" w:sz="0" w:space="0" w:color="auto"/>
              </w:divBdr>
            </w:div>
            <w:div w:id="1245454829">
              <w:marLeft w:val="0"/>
              <w:marRight w:val="0"/>
              <w:marTop w:val="0"/>
              <w:marBottom w:val="0"/>
              <w:divBdr>
                <w:top w:val="none" w:sz="0" w:space="0" w:color="auto"/>
                <w:left w:val="none" w:sz="0" w:space="0" w:color="auto"/>
                <w:bottom w:val="none" w:sz="0" w:space="0" w:color="auto"/>
                <w:right w:val="none" w:sz="0" w:space="0" w:color="auto"/>
              </w:divBdr>
            </w:div>
            <w:div w:id="601031998">
              <w:marLeft w:val="0"/>
              <w:marRight w:val="0"/>
              <w:marTop w:val="0"/>
              <w:marBottom w:val="0"/>
              <w:divBdr>
                <w:top w:val="none" w:sz="0" w:space="0" w:color="auto"/>
                <w:left w:val="none" w:sz="0" w:space="0" w:color="auto"/>
                <w:bottom w:val="none" w:sz="0" w:space="0" w:color="auto"/>
                <w:right w:val="none" w:sz="0" w:space="0" w:color="auto"/>
              </w:divBdr>
            </w:div>
            <w:div w:id="502471248">
              <w:marLeft w:val="0"/>
              <w:marRight w:val="0"/>
              <w:marTop w:val="0"/>
              <w:marBottom w:val="0"/>
              <w:divBdr>
                <w:top w:val="none" w:sz="0" w:space="0" w:color="auto"/>
                <w:left w:val="none" w:sz="0" w:space="0" w:color="auto"/>
                <w:bottom w:val="none" w:sz="0" w:space="0" w:color="auto"/>
                <w:right w:val="none" w:sz="0" w:space="0" w:color="auto"/>
              </w:divBdr>
            </w:div>
            <w:div w:id="7604589">
              <w:marLeft w:val="0"/>
              <w:marRight w:val="0"/>
              <w:marTop w:val="0"/>
              <w:marBottom w:val="0"/>
              <w:divBdr>
                <w:top w:val="none" w:sz="0" w:space="0" w:color="auto"/>
                <w:left w:val="none" w:sz="0" w:space="0" w:color="auto"/>
                <w:bottom w:val="none" w:sz="0" w:space="0" w:color="auto"/>
                <w:right w:val="none" w:sz="0" w:space="0" w:color="auto"/>
              </w:divBdr>
            </w:div>
            <w:div w:id="384525731">
              <w:marLeft w:val="0"/>
              <w:marRight w:val="0"/>
              <w:marTop w:val="0"/>
              <w:marBottom w:val="0"/>
              <w:divBdr>
                <w:top w:val="none" w:sz="0" w:space="0" w:color="auto"/>
                <w:left w:val="none" w:sz="0" w:space="0" w:color="auto"/>
                <w:bottom w:val="none" w:sz="0" w:space="0" w:color="auto"/>
                <w:right w:val="none" w:sz="0" w:space="0" w:color="auto"/>
              </w:divBdr>
            </w:div>
            <w:div w:id="1352296948">
              <w:marLeft w:val="0"/>
              <w:marRight w:val="0"/>
              <w:marTop w:val="0"/>
              <w:marBottom w:val="0"/>
              <w:divBdr>
                <w:top w:val="none" w:sz="0" w:space="0" w:color="auto"/>
                <w:left w:val="none" w:sz="0" w:space="0" w:color="auto"/>
                <w:bottom w:val="none" w:sz="0" w:space="0" w:color="auto"/>
                <w:right w:val="none" w:sz="0" w:space="0" w:color="auto"/>
              </w:divBdr>
            </w:div>
            <w:div w:id="1287350509">
              <w:marLeft w:val="0"/>
              <w:marRight w:val="0"/>
              <w:marTop w:val="0"/>
              <w:marBottom w:val="0"/>
              <w:divBdr>
                <w:top w:val="none" w:sz="0" w:space="0" w:color="auto"/>
                <w:left w:val="none" w:sz="0" w:space="0" w:color="auto"/>
                <w:bottom w:val="none" w:sz="0" w:space="0" w:color="auto"/>
                <w:right w:val="none" w:sz="0" w:space="0" w:color="auto"/>
              </w:divBdr>
            </w:div>
            <w:div w:id="1759524149">
              <w:marLeft w:val="0"/>
              <w:marRight w:val="0"/>
              <w:marTop w:val="0"/>
              <w:marBottom w:val="0"/>
              <w:divBdr>
                <w:top w:val="none" w:sz="0" w:space="0" w:color="auto"/>
                <w:left w:val="none" w:sz="0" w:space="0" w:color="auto"/>
                <w:bottom w:val="none" w:sz="0" w:space="0" w:color="auto"/>
                <w:right w:val="none" w:sz="0" w:space="0" w:color="auto"/>
              </w:divBdr>
            </w:div>
            <w:div w:id="1173640728">
              <w:marLeft w:val="0"/>
              <w:marRight w:val="0"/>
              <w:marTop w:val="0"/>
              <w:marBottom w:val="0"/>
              <w:divBdr>
                <w:top w:val="none" w:sz="0" w:space="0" w:color="auto"/>
                <w:left w:val="none" w:sz="0" w:space="0" w:color="auto"/>
                <w:bottom w:val="none" w:sz="0" w:space="0" w:color="auto"/>
                <w:right w:val="none" w:sz="0" w:space="0" w:color="auto"/>
              </w:divBdr>
            </w:div>
            <w:div w:id="110788514">
              <w:marLeft w:val="0"/>
              <w:marRight w:val="0"/>
              <w:marTop w:val="0"/>
              <w:marBottom w:val="0"/>
              <w:divBdr>
                <w:top w:val="none" w:sz="0" w:space="0" w:color="auto"/>
                <w:left w:val="none" w:sz="0" w:space="0" w:color="auto"/>
                <w:bottom w:val="none" w:sz="0" w:space="0" w:color="auto"/>
                <w:right w:val="none" w:sz="0" w:space="0" w:color="auto"/>
              </w:divBdr>
            </w:div>
            <w:div w:id="610864763">
              <w:marLeft w:val="0"/>
              <w:marRight w:val="0"/>
              <w:marTop w:val="0"/>
              <w:marBottom w:val="0"/>
              <w:divBdr>
                <w:top w:val="none" w:sz="0" w:space="0" w:color="auto"/>
                <w:left w:val="none" w:sz="0" w:space="0" w:color="auto"/>
                <w:bottom w:val="none" w:sz="0" w:space="0" w:color="auto"/>
                <w:right w:val="none" w:sz="0" w:space="0" w:color="auto"/>
              </w:divBdr>
            </w:div>
            <w:div w:id="144664959">
              <w:marLeft w:val="0"/>
              <w:marRight w:val="0"/>
              <w:marTop w:val="0"/>
              <w:marBottom w:val="0"/>
              <w:divBdr>
                <w:top w:val="none" w:sz="0" w:space="0" w:color="auto"/>
                <w:left w:val="none" w:sz="0" w:space="0" w:color="auto"/>
                <w:bottom w:val="none" w:sz="0" w:space="0" w:color="auto"/>
                <w:right w:val="none" w:sz="0" w:space="0" w:color="auto"/>
              </w:divBdr>
            </w:div>
            <w:div w:id="1121995154">
              <w:marLeft w:val="0"/>
              <w:marRight w:val="0"/>
              <w:marTop w:val="0"/>
              <w:marBottom w:val="0"/>
              <w:divBdr>
                <w:top w:val="none" w:sz="0" w:space="0" w:color="auto"/>
                <w:left w:val="none" w:sz="0" w:space="0" w:color="auto"/>
                <w:bottom w:val="none" w:sz="0" w:space="0" w:color="auto"/>
                <w:right w:val="none" w:sz="0" w:space="0" w:color="auto"/>
              </w:divBdr>
            </w:div>
            <w:div w:id="346710162">
              <w:marLeft w:val="0"/>
              <w:marRight w:val="0"/>
              <w:marTop w:val="0"/>
              <w:marBottom w:val="0"/>
              <w:divBdr>
                <w:top w:val="none" w:sz="0" w:space="0" w:color="auto"/>
                <w:left w:val="none" w:sz="0" w:space="0" w:color="auto"/>
                <w:bottom w:val="none" w:sz="0" w:space="0" w:color="auto"/>
                <w:right w:val="none" w:sz="0" w:space="0" w:color="auto"/>
              </w:divBdr>
            </w:div>
            <w:div w:id="1658269832">
              <w:marLeft w:val="0"/>
              <w:marRight w:val="0"/>
              <w:marTop w:val="0"/>
              <w:marBottom w:val="0"/>
              <w:divBdr>
                <w:top w:val="none" w:sz="0" w:space="0" w:color="auto"/>
                <w:left w:val="none" w:sz="0" w:space="0" w:color="auto"/>
                <w:bottom w:val="none" w:sz="0" w:space="0" w:color="auto"/>
                <w:right w:val="none" w:sz="0" w:space="0" w:color="auto"/>
              </w:divBdr>
            </w:div>
            <w:div w:id="1617979304">
              <w:marLeft w:val="0"/>
              <w:marRight w:val="0"/>
              <w:marTop w:val="0"/>
              <w:marBottom w:val="0"/>
              <w:divBdr>
                <w:top w:val="none" w:sz="0" w:space="0" w:color="auto"/>
                <w:left w:val="none" w:sz="0" w:space="0" w:color="auto"/>
                <w:bottom w:val="none" w:sz="0" w:space="0" w:color="auto"/>
                <w:right w:val="none" w:sz="0" w:space="0" w:color="auto"/>
              </w:divBdr>
            </w:div>
            <w:div w:id="1023943327">
              <w:marLeft w:val="0"/>
              <w:marRight w:val="0"/>
              <w:marTop w:val="0"/>
              <w:marBottom w:val="0"/>
              <w:divBdr>
                <w:top w:val="none" w:sz="0" w:space="0" w:color="auto"/>
                <w:left w:val="none" w:sz="0" w:space="0" w:color="auto"/>
                <w:bottom w:val="none" w:sz="0" w:space="0" w:color="auto"/>
                <w:right w:val="none" w:sz="0" w:space="0" w:color="auto"/>
              </w:divBdr>
            </w:div>
            <w:div w:id="1004866534">
              <w:marLeft w:val="0"/>
              <w:marRight w:val="0"/>
              <w:marTop w:val="0"/>
              <w:marBottom w:val="0"/>
              <w:divBdr>
                <w:top w:val="none" w:sz="0" w:space="0" w:color="auto"/>
                <w:left w:val="none" w:sz="0" w:space="0" w:color="auto"/>
                <w:bottom w:val="none" w:sz="0" w:space="0" w:color="auto"/>
                <w:right w:val="none" w:sz="0" w:space="0" w:color="auto"/>
              </w:divBdr>
            </w:div>
            <w:div w:id="1905675018">
              <w:marLeft w:val="0"/>
              <w:marRight w:val="0"/>
              <w:marTop w:val="0"/>
              <w:marBottom w:val="0"/>
              <w:divBdr>
                <w:top w:val="none" w:sz="0" w:space="0" w:color="auto"/>
                <w:left w:val="none" w:sz="0" w:space="0" w:color="auto"/>
                <w:bottom w:val="none" w:sz="0" w:space="0" w:color="auto"/>
                <w:right w:val="none" w:sz="0" w:space="0" w:color="auto"/>
              </w:divBdr>
            </w:div>
            <w:div w:id="1761679240">
              <w:marLeft w:val="0"/>
              <w:marRight w:val="0"/>
              <w:marTop w:val="0"/>
              <w:marBottom w:val="0"/>
              <w:divBdr>
                <w:top w:val="none" w:sz="0" w:space="0" w:color="auto"/>
                <w:left w:val="none" w:sz="0" w:space="0" w:color="auto"/>
                <w:bottom w:val="none" w:sz="0" w:space="0" w:color="auto"/>
                <w:right w:val="none" w:sz="0" w:space="0" w:color="auto"/>
              </w:divBdr>
            </w:div>
            <w:div w:id="1016423106">
              <w:marLeft w:val="0"/>
              <w:marRight w:val="0"/>
              <w:marTop w:val="0"/>
              <w:marBottom w:val="0"/>
              <w:divBdr>
                <w:top w:val="none" w:sz="0" w:space="0" w:color="auto"/>
                <w:left w:val="none" w:sz="0" w:space="0" w:color="auto"/>
                <w:bottom w:val="none" w:sz="0" w:space="0" w:color="auto"/>
                <w:right w:val="none" w:sz="0" w:space="0" w:color="auto"/>
              </w:divBdr>
            </w:div>
            <w:div w:id="1637565301">
              <w:marLeft w:val="0"/>
              <w:marRight w:val="0"/>
              <w:marTop w:val="0"/>
              <w:marBottom w:val="0"/>
              <w:divBdr>
                <w:top w:val="none" w:sz="0" w:space="0" w:color="auto"/>
                <w:left w:val="none" w:sz="0" w:space="0" w:color="auto"/>
                <w:bottom w:val="none" w:sz="0" w:space="0" w:color="auto"/>
                <w:right w:val="none" w:sz="0" w:space="0" w:color="auto"/>
              </w:divBdr>
            </w:div>
            <w:div w:id="171990466">
              <w:marLeft w:val="0"/>
              <w:marRight w:val="0"/>
              <w:marTop w:val="0"/>
              <w:marBottom w:val="0"/>
              <w:divBdr>
                <w:top w:val="none" w:sz="0" w:space="0" w:color="auto"/>
                <w:left w:val="none" w:sz="0" w:space="0" w:color="auto"/>
                <w:bottom w:val="none" w:sz="0" w:space="0" w:color="auto"/>
                <w:right w:val="none" w:sz="0" w:space="0" w:color="auto"/>
              </w:divBdr>
            </w:div>
            <w:div w:id="251747033">
              <w:marLeft w:val="0"/>
              <w:marRight w:val="0"/>
              <w:marTop w:val="0"/>
              <w:marBottom w:val="0"/>
              <w:divBdr>
                <w:top w:val="none" w:sz="0" w:space="0" w:color="auto"/>
                <w:left w:val="none" w:sz="0" w:space="0" w:color="auto"/>
                <w:bottom w:val="none" w:sz="0" w:space="0" w:color="auto"/>
                <w:right w:val="none" w:sz="0" w:space="0" w:color="auto"/>
              </w:divBdr>
            </w:div>
            <w:div w:id="1403989756">
              <w:marLeft w:val="0"/>
              <w:marRight w:val="0"/>
              <w:marTop w:val="0"/>
              <w:marBottom w:val="0"/>
              <w:divBdr>
                <w:top w:val="none" w:sz="0" w:space="0" w:color="auto"/>
                <w:left w:val="none" w:sz="0" w:space="0" w:color="auto"/>
                <w:bottom w:val="none" w:sz="0" w:space="0" w:color="auto"/>
                <w:right w:val="none" w:sz="0" w:space="0" w:color="auto"/>
              </w:divBdr>
            </w:div>
            <w:div w:id="99956384">
              <w:marLeft w:val="0"/>
              <w:marRight w:val="0"/>
              <w:marTop w:val="0"/>
              <w:marBottom w:val="0"/>
              <w:divBdr>
                <w:top w:val="none" w:sz="0" w:space="0" w:color="auto"/>
                <w:left w:val="none" w:sz="0" w:space="0" w:color="auto"/>
                <w:bottom w:val="none" w:sz="0" w:space="0" w:color="auto"/>
                <w:right w:val="none" w:sz="0" w:space="0" w:color="auto"/>
              </w:divBdr>
            </w:div>
            <w:div w:id="545066285">
              <w:marLeft w:val="0"/>
              <w:marRight w:val="0"/>
              <w:marTop w:val="0"/>
              <w:marBottom w:val="0"/>
              <w:divBdr>
                <w:top w:val="none" w:sz="0" w:space="0" w:color="auto"/>
                <w:left w:val="none" w:sz="0" w:space="0" w:color="auto"/>
                <w:bottom w:val="none" w:sz="0" w:space="0" w:color="auto"/>
                <w:right w:val="none" w:sz="0" w:space="0" w:color="auto"/>
              </w:divBdr>
            </w:div>
            <w:div w:id="1975060896">
              <w:marLeft w:val="0"/>
              <w:marRight w:val="0"/>
              <w:marTop w:val="0"/>
              <w:marBottom w:val="0"/>
              <w:divBdr>
                <w:top w:val="none" w:sz="0" w:space="0" w:color="auto"/>
                <w:left w:val="none" w:sz="0" w:space="0" w:color="auto"/>
                <w:bottom w:val="none" w:sz="0" w:space="0" w:color="auto"/>
                <w:right w:val="none" w:sz="0" w:space="0" w:color="auto"/>
              </w:divBdr>
            </w:div>
            <w:div w:id="1537615436">
              <w:marLeft w:val="0"/>
              <w:marRight w:val="0"/>
              <w:marTop w:val="0"/>
              <w:marBottom w:val="0"/>
              <w:divBdr>
                <w:top w:val="none" w:sz="0" w:space="0" w:color="auto"/>
                <w:left w:val="none" w:sz="0" w:space="0" w:color="auto"/>
                <w:bottom w:val="none" w:sz="0" w:space="0" w:color="auto"/>
                <w:right w:val="none" w:sz="0" w:space="0" w:color="auto"/>
              </w:divBdr>
            </w:div>
            <w:div w:id="1064448432">
              <w:marLeft w:val="0"/>
              <w:marRight w:val="0"/>
              <w:marTop w:val="0"/>
              <w:marBottom w:val="0"/>
              <w:divBdr>
                <w:top w:val="none" w:sz="0" w:space="0" w:color="auto"/>
                <w:left w:val="none" w:sz="0" w:space="0" w:color="auto"/>
                <w:bottom w:val="none" w:sz="0" w:space="0" w:color="auto"/>
                <w:right w:val="none" w:sz="0" w:space="0" w:color="auto"/>
              </w:divBdr>
            </w:div>
            <w:div w:id="1236892459">
              <w:marLeft w:val="0"/>
              <w:marRight w:val="0"/>
              <w:marTop w:val="0"/>
              <w:marBottom w:val="0"/>
              <w:divBdr>
                <w:top w:val="none" w:sz="0" w:space="0" w:color="auto"/>
                <w:left w:val="none" w:sz="0" w:space="0" w:color="auto"/>
                <w:bottom w:val="none" w:sz="0" w:space="0" w:color="auto"/>
                <w:right w:val="none" w:sz="0" w:space="0" w:color="auto"/>
              </w:divBdr>
            </w:div>
            <w:div w:id="1158959035">
              <w:marLeft w:val="0"/>
              <w:marRight w:val="0"/>
              <w:marTop w:val="0"/>
              <w:marBottom w:val="0"/>
              <w:divBdr>
                <w:top w:val="none" w:sz="0" w:space="0" w:color="auto"/>
                <w:left w:val="none" w:sz="0" w:space="0" w:color="auto"/>
                <w:bottom w:val="none" w:sz="0" w:space="0" w:color="auto"/>
                <w:right w:val="none" w:sz="0" w:space="0" w:color="auto"/>
              </w:divBdr>
            </w:div>
            <w:div w:id="1427077207">
              <w:marLeft w:val="0"/>
              <w:marRight w:val="0"/>
              <w:marTop w:val="0"/>
              <w:marBottom w:val="0"/>
              <w:divBdr>
                <w:top w:val="none" w:sz="0" w:space="0" w:color="auto"/>
                <w:left w:val="none" w:sz="0" w:space="0" w:color="auto"/>
                <w:bottom w:val="none" w:sz="0" w:space="0" w:color="auto"/>
                <w:right w:val="none" w:sz="0" w:space="0" w:color="auto"/>
              </w:divBdr>
            </w:div>
            <w:div w:id="1404982737">
              <w:marLeft w:val="0"/>
              <w:marRight w:val="0"/>
              <w:marTop w:val="0"/>
              <w:marBottom w:val="0"/>
              <w:divBdr>
                <w:top w:val="none" w:sz="0" w:space="0" w:color="auto"/>
                <w:left w:val="none" w:sz="0" w:space="0" w:color="auto"/>
                <w:bottom w:val="none" w:sz="0" w:space="0" w:color="auto"/>
                <w:right w:val="none" w:sz="0" w:space="0" w:color="auto"/>
              </w:divBdr>
            </w:div>
            <w:div w:id="1245794895">
              <w:marLeft w:val="0"/>
              <w:marRight w:val="0"/>
              <w:marTop w:val="0"/>
              <w:marBottom w:val="0"/>
              <w:divBdr>
                <w:top w:val="none" w:sz="0" w:space="0" w:color="auto"/>
                <w:left w:val="none" w:sz="0" w:space="0" w:color="auto"/>
                <w:bottom w:val="none" w:sz="0" w:space="0" w:color="auto"/>
                <w:right w:val="none" w:sz="0" w:space="0" w:color="auto"/>
              </w:divBdr>
            </w:div>
            <w:div w:id="1033071445">
              <w:marLeft w:val="0"/>
              <w:marRight w:val="0"/>
              <w:marTop w:val="0"/>
              <w:marBottom w:val="0"/>
              <w:divBdr>
                <w:top w:val="none" w:sz="0" w:space="0" w:color="auto"/>
                <w:left w:val="none" w:sz="0" w:space="0" w:color="auto"/>
                <w:bottom w:val="none" w:sz="0" w:space="0" w:color="auto"/>
                <w:right w:val="none" w:sz="0" w:space="0" w:color="auto"/>
              </w:divBdr>
            </w:div>
            <w:div w:id="1252161736">
              <w:marLeft w:val="0"/>
              <w:marRight w:val="0"/>
              <w:marTop w:val="0"/>
              <w:marBottom w:val="0"/>
              <w:divBdr>
                <w:top w:val="none" w:sz="0" w:space="0" w:color="auto"/>
                <w:left w:val="none" w:sz="0" w:space="0" w:color="auto"/>
                <w:bottom w:val="none" w:sz="0" w:space="0" w:color="auto"/>
                <w:right w:val="none" w:sz="0" w:space="0" w:color="auto"/>
              </w:divBdr>
            </w:div>
            <w:div w:id="1015768085">
              <w:marLeft w:val="0"/>
              <w:marRight w:val="0"/>
              <w:marTop w:val="0"/>
              <w:marBottom w:val="0"/>
              <w:divBdr>
                <w:top w:val="none" w:sz="0" w:space="0" w:color="auto"/>
                <w:left w:val="none" w:sz="0" w:space="0" w:color="auto"/>
                <w:bottom w:val="none" w:sz="0" w:space="0" w:color="auto"/>
                <w:right w:val="none" w:sz="0" w:space="0" w:color="auto"/>
              </w:divBdr>
            </w:div>
            <w:div w:id="588198059">
              <w:marLeft w:val="0"/>
              <w:marRight w:val="0"/>
              <w:marTop w:val="0"/>
              <w:marBottom w:val="0"/>
              <w:divBdr>
                <w:top w:val="none" w:sz="0" w:space="0" w:color="auto"/>
                <w:left w:val="none" w:sz="0" w:space="0" w:color="auto"/>
                <w:bottom w:val="none" w:sz="0" w:space="0" w:color="auto"/>
                <w:right w:val="none" w:sz="0" w:space="0" w:color="auto"/>
              </w:divBdr>
            </w:div>
            <w:div w:id="690037128">
              <w:marLeft w:val="0"/>
              <w:marRight w:val="0"/>
              <w:marTop w:val="0"/>
              <w:marBottom w:val="0"/>
              <w:divBdr>
                <w:top w:val="none" w:sz="0" w:space="0" w:color="auto"/>
                <w:left w:val="none" w:sz="0" w:space="0" w:color="auto"/>
                <w:bottom w:val="none" w:sz="0" w:space="0" w:color="auto"/>
                <w:right w:val="none" w:sz="0" w:space="0" w:color="auto"/>
              </w:divBdr>
            </w:div>
            <w:div w:id="2067684542">
              <w:marLeft w:val="0"/>
              <w:marRight w:val="0"/>
              <w:marTop w:val="0"/>
              <w:marBottom w:val="0"/>
              <w:divBdr>
                <w:top w:val="none" w:sz="0" w:space="0" w:color="auto"/>
                <w:left w:val="none" w:sz="0" w:space="0" w:color="auto"/>
                <w:bottom w:val="none" w:sz="0" w:space="0" w:color="auto"/>
                <w:right w:val="none" w:sz="0" w:space="0" w:color="auto"/>
              </w:divBdr>
            </w:div>
            <w:div w:id="137110545">
              <w:marLeft w:val="0"/>
              <w:marRight w:val="0"/>
              <w:marTop w:val="0"/>
              <w:marBottom w:val="0"/>
              <w:divBdr>
                <w:top w:val="none" w:sz="0" w:space="0" w:color="auto"/>
                <w:left w:val="none" w:sz="0" w:space="0" w:color="auto"/>
                <w:bottom w:val="none" w:sz="0" w:space="0" w:color="auto"/>
                <w:right w:val="none" w:sz="0" w:space="0" w:color="auto"/>
              </w:divBdr>
            </w:div>
            <w:div w:id="651448514">
              <w:marLeft w:val="0"/>
              <w:marRight w:val="0"/>
              <w:marTop w:val="0"/>
              <w:marBottom w:val="0"/>
              <w:divBdr>
                <w:top w:val="none" w:sz="0" w:space="0" w:color="auto"/>
                <w:left w:val="none" w:sz="0" w:space="0" w:color="auto"/>
                <w:bottom w:val="none" w:sz="0" w:space="0" w:color="auto"/>
                <w:right w:val="none" w:sz="0" w:space="0" w:color="auto"/>
              </w:divBdr>
            </w:div>
            <w:div w:id="1160659903">
              <w:marLeft w:val="0"/>
              <w:marRight w:val="0"/>
              <w:marTop w:val="0"/>
              <w:marBottom w:val="0"/>
              <w:divBdr>
                <w:top w:val="none" w:sz="0" w:space="0" w:color="auto"/>
                <w:left w:val="none" w:sz="0" w:space="0" w:color="auto"/>
                <w:bottom w:val="none" w:sz="0" w:space="0" w:color="auto"/>
                <w:right w:val="none" w:sz="0" w:space="0" w:color="auto"/>
              </w:divBdr>
            </w:div>
            <w:div w:id="192306848">
              <w:marLeft w:val="0"/>
              <w:marRight w:val="0"/>
              <w:marTop w:val="0"/>
              <w:marBottom w:val="0"/>
              <w:divBdr>
                <w:top w:val="none" w:sz="0" w:space="0" w:color="auto"/>
                <w:left w:val="none" w:sz="0" w:space="0" w:color="auto"/>
                <w:bottom w:val="none" w:sz="0" w:space="0" w:color="auto"/>
                <w:right w:val="none" w:sz="0" w:space="0" w:color="auto"/>
              </w:divBdr>
            </w:div>
            <w:div w:id="934283945">
              <w:marLeft w:val="0"/>
              <w:marRight w:val="0"/>
              <w:marTop w:val="0"/>
              <w:marBottom w:val="0"/>
              <w:divBdr>
                <w:top w:val="none" w:sz="0" w:space="0" w:color="auto"/>
                <w:left w:val="none" w:sz="0" w:space="0" w:color="auto"/>
                <w:bottom w:val="none" w:sz="0" w:space="0" w:color="auto"/>
                <w:right w:val="none" w:sz="0" w:space="0" w:color="auto"/>
              </w:divBdr>
            </w:div>
            <w:div w:id="1938521189">
              <w:marLeft w:val="0"/>
              <w:marRight w:val="0"/>
              <w:marTop w:val="0"/>
              <w:marBottom w:val="0"/>
              <w:divBdr>
                <w:top w:val="none" w:sz="0" w:space="0" w:color="auto"/>
                <w:left w:val="none" w:sz="0" w:space="0" w:color="auto"/>
                <w:bottom w:val="none" w:sz="0" w:space="0" w:color="auto"/>
                <w:right w:val="none" w:sz="0" w:space="0" w:color="auto"/>
              </w:divBdr>
            </w:div>
            <w:div w:id="1307710091">
              <w:marLeft w:val="0"/>
              <w:marRight w:val="0"/>
              <w:marTop w:val="0"/>
              <w:marBottom w:val="0"/>
              <w:divBdr>
                <w:top w:val="none" w:sz="0" w:space="0" w:color="auto"/>
                <w:left w:val="none" w:sz="0" w:space="0" w:color="auto"/>
                <w:bottom w:val="none" w:sz="0" w:space="0" w:color="auto"/>
                <w:right w:val="none" w:sz="0" w:space="0" w:color="auto"/>
              </w:divBdr>
            </w:div>
            <w:div w:id="1593077695">
              <w:marLeft w:val="0"/>
              <w:marRight w:val="0"/>
              <w:marTop w:val="0"/>
              <w:marBottom w:val="0"/>
              <w:divBdr>
                <w:top w:val="none" w:sz="0" w:space="0" w:color="auto"/>
                <w:left w:val="none" w:sz="0" w:space="0" w:color="auto"/>
                <w:bottom w:val="none" w:sz="0" w:space="0" w:color="auto"/>
                <w:right w:val="none" w:sz="0" w:space="0" w:color="auto"/>
              </w:divBdr>
            </w:div>
            <w:div w:id="522595567">
              <w:marLeft w:val="0"/>
              <w:marRight w:val="0"/>
              <w:marTop w:val="0"/>
              <w:marBottom w:val="0"/>
              <w:divBdr>
                <w:top w:val="none" w:sz="0" w:space="0" w:color="auto"/>
                <w:left w:val="none" w:sz="0" w:space="0" w:color="auto"/>
                <w:bottom w:val="none" w:sz="0" w:space="0" w:color="auto"/>
                <w:right w:val="none" w:sz="0" w:space="0" w:color="auto"/>
              </w:divBdr>
            </w:div>
            <w:div w:id="1753509653">
              <w:marLeft w:val="0"/>
              <w:marRight w:val="0"/>
              <w:marTop w:val="0"/>
              <w:marBottom w:val="0"/>
              <w:divBdr>
                <w:top w:val="none" w:sz="0" w:space="0" w:color="auto"/>
                <w:left w:val="none" w:sz="0" w:space="0" w:color="auto"/>
                <w:bottom w:val="none" w:sz="0" w:space="0" w:color="auto"/>
                <w:right w:val="none" w:sz="0" w:space="0" w:color="auto"/>
              </w:divBdr>
            </w:div>
            <w:div w:id="723798953">
              <w:marLeft w:val="0"/>
              <w:marRight w:val="0"/>
              <w:marTop w:val="0"/>
              <w:marBottom w:val="0"/>
              <w:divBdr>
                <w:top w:val="none" w:sz="0" w:space="0" w:color="auto"/>
                <w:left w:val="none" w:sz="0" w:space="0" w:color="auto"/>
                <w:bottom w:val="none" w:sz="0" w:space="0" w:color="auto"/>
                <w:right w:val="none" w:sz="0" w:space="0" w:color="auto"/>
              </w:divBdr>
            </w:div>
            <w:div w:id="863133102">
              <w:marLeft w:val="0"/>
              <w:marRight w:val="0"/>
              <w:marTop w:val="0"/>
              <w:marBottom w:val="0"/>
              <w:divBdr>
                <w:top w:val="none" w:sz="0" w:space="0" w:color="auto"/>
                <w:left w:val="none" w:sz="0" w:space="0" w:color="auto"/>
                <w:bottom w:val="none" w:sz="0" w:space="0" w:color="auto"/>
                <w:right w:val="none" w:sz="0" w:space="0" w:color="auto"/>
              </w:divBdr>
            </w:div>
            <w:div w:id="104229718">
              <w:marLeft w:val="0"/>
              <w:marRight w:val="0"/>
              <w:marTop w:val="0"/>
              <w:marBottom w:val="0"/>
              <w:divBdr>
                <w:top w:val="none" w:sz="0" w:space="0" w:color="auto"/>
                <w:left w:val="none" w:sz="0" w:space="0" w:color="auto"/>
                <w:bottom w:val="none" w:sz="0" w:space="0" w:color="auto"/>
                <w:right w:val="none" w:sz="0" w:space="0" w:color="auto"/>
              </w:divBdr>
            </w:div>
            <w:div w:id="1644847858">
              <w:marLeft w:val="0"/>
              <w:marRight w:val="0"/>
              <w:marTop w:val="0"/>
              <w:marBottom w:val="0"/>
              <w:divBdr>
                <w:top w:val="none" w:sz="0" w:space="0" w:color="auto"/>
                <w:left w:val="none" w:sz="0" w:space="0" w:color="auto"/>
                <w:bottom w:val="none" w:sz="0" w:space="0" w:color="auto"/>
                <w:right w:val="none" w:sz="0" w:space="0" w:color="auto"/>
              </w:divBdr>
            </w:div>
            <w:div w:id="250551108">
              <w:marLeft w:val="0"/>
              <w:marRight w:val="0"/>
              <w:marTop w:val="0"/>
              <w:marBottom w:val="0"/>
              <w:divBdr>
                <w:top w:val="none" w:sz="0" w:space="0" w:color="auto"/>
                <w:left w:val="none" w:sz="0" w:space="0" w:color="auto"/>
                <w:bottom w:val="none" w:sz="0" w:space="0" w:color="auto"/>
                <w:right w:val="none" w:sz="0" w:space="0" w:color="auto"/>
              </w:divBdr>
            </w:div>
            <w:div w:id="511771875">
              <w:marLeft w:val="0"/>
              <w:marRight w:val="0"/>
              <w:marTop w:val="0"/>
              <w:marBottom w:val="0"/>
              <w:divBdr>
                <w:top w:val="none" w:sz="0" w:space="0" w:color="auto"/>
                <w:left w:val="none" w:sz="0" w:space="0" w:color="auto"/>
                <w:bottom w:val="none" w:sz="0" w:space="0" w:color="auto"/>
                <w:right w:val="none" w:sz="0" w:space="0" w:color="auto"/>
              </w:divBdr>
            </w:div>
            <w:div w:id="275328331">
              <w:marLeft w:val="0"/>
              <w:marRight w:val="0"/>
              <w:marTop w:val="0"/>
              <w:marBottom w:val="0"/>
              <w:divBdr>
                <w:top w:val="none" w:sz="0" w:space="0" w:color="auto"/>
                <w:left w:val="none" w:sz="0" w:space="0" w:color="auto"/>
                <w:bottom w:val="none" w:sz="0" w:space="0" w:color="auto"/>
                <w:right w:val="none" w:sz="0" w:space="0" w:color="auto"/>
              </w:divBdr>
            </w:div>
            <w:div w:id="588782000">
              <w:marLeft w:val="0"/>
              <w:marRight w:val="0"/>
              <w:marTop w:val="0"/>
              <w:marBottom w:val="0"/>
              <w:divBdr>
                <w:top w:val="none" w:sz="0" w:space="0" w:color="auto"/>
                <w:left w:val="none" w:sz="0" w:space="0" w:color="auto"/>
                <w:bottom w:val="none" w:sz="0" w:space="0" w:color="auto"/>
                <w:right w:val="none" w:sz="0" w:space="0" w:color="auto"/>
              </w:divBdr>
            </w:div>
            <w:div w:id="329987591">
              <w:marLeft w:val="0"/>
              <w:marRight w:val="0"/>
              <w:marTop w:val="0"/>
              <w:marBottom w:val="0"/>
              <w:divBdr>
                <w:top w:val="none" w:sz="0" w:space="0" w:color="auto"/>
                <w:left w:val="none" w:sz="0" w:space="0" w:color="auto"/>
                <w:bottom w:val="none" w:sz="0" w:space="0" w:color="auto"/>
                <w:right w:val="none" w:sz="0" w:space="0" w:color="auto"/>
              </w:divBdr>
            </w:div>
            <w:div w:id="818113735">
              <w:marLeft w:val="0"/>
              <w:marRight w:val="0"/>
              <w:marTop w:val="0"/>
              <w:marBottom w:val="0"/>
              <w:divBdr>
                <w:top w:val="none" w:sz="0" w:space="0" w:color="auto"/>
                <w:left w:val="none" w:sz="0" w:space="0" w:color="auto"/>
                <w:bottom w:val="none" w:sz="0" w:space="0" w:color="auto"/>
                <w:right w:val="none" w:sz="0" w:space="0" w:color="auto"/>
              </w:divBdr>
            </w:div>
            <w:div w:id="617293632">
              <w:marLeft w:val="0"/>
              <w:marRight w:val="0"/>
              <w:marTop w:val="0"/>
              <w:marBottom w:val="0"/>
              <w:divBdr>
                <w:top w:val="none" w:sz="0" w:space="0" w:color="auto"/>
                <w:left w:val="none" w:sz="0" w:space="0" w:color="auto"/>
                <w:bottom w:val="none" w:sz="0" w:space="0" w:color="auto"/>
                <w:right w:val="none" w:sz="0" w:space="0" w:color="auto"/>
              </w:divBdr>
            </w:div>
            <w:div w:id="1541283045">
              <w:marLeft w:val="0"/>
              <w:marRight w:val="0"/>
              <w:marTop w:val="0"/>
              <w:marBottom w:val="0"/>
              <w:divBdr>
                <w:top w:val="none" w:sz="0" w:space="0" w:color="auto"/>
                <w:left w:val="none" w:sz="0" w:space="0" w:color="auto"/>
                <w:bottom w:val="none" w:sz="0" w:space="0" w:color="auto"/>
                <w:right w:val="none" w:sz="0" w:space="0" w:color="auto"/>
              </w:divBdr>
            </w:div>
            <w:div w:id="149175932">
              <w:marLeft w:val="0"/>
              <w:marRight w:val="0"/>
              <w:marTop w:val="0"/>
              <w:marBottom w:val="0"/>
              <w:divBdr>
                <w:top w:val="none" w:sz="0" w:space="0" w:color="auto"/>
                <w:left w:val="none" w:sz="0" w:space="0" w:color="auto"/>
                <w:bottom w:val="none" w:sz="0" w:space="0" w:color="auto"/>
                <w:right w:val="none" w:sz="0" w:space="0" w:color="auto"/>
              </w:divBdr>
            </w:div>
            <w:div w:id="1166480795">
              <w:marLeft w:val="0"/>
              <w:marRight w:val="0"/>
              <w:marTop w:val="0"/>
              <w:marBottom w:val="0"/>
              <w:divBdr>
                <w:top w:val="none" w:sz="0" w:space="0" w:color="auto"/>
                <w:left w:val="none" w:sz="0" w:space="0" w:color="auto"/>
                <w:bottom w:val="none" w:sz="0" w:space="0" w:color="auto"/>
                <w:right w:val="none" w:sz="0" w:space="0" w:color="auto"/>
              </w:divBdr>
            </w:div>
            <w:div w:id="1962376267">
              <w:marLeft w:val="0"/>
              <w:marRight w:val="0"/>
              <w:marTop w:val="0"/>
              <w:marBottom w:val="0"/>
              <w:divBdr>
                <w:top w:val="none" w:sz="0" w:space="0" w:color="auto"/>
                <w:left w:val="none" w:sz="0" w:space="0" w:color="auto"/>
                <w:bottom w:val="none" w:sz="0" w:space="0" w:color="auto"/>
                <w:right w:val="none" w:sz="0" w:space="0" w:color="auto"/>
              </w:divBdr>
            </w:div>
            <w:div w:id="1734548254">
              <w:marLeft w:val="0"/>
              <w:marRight w:val="0"/>
              <w:marTop w:val="0"/>
              <w:marBottom w:val="0"/>
              <w:divBdr>
                <w:top w:val="none" w:sz="0" w:space="0" w:color="auto"/>
                <w:left w:val="none" w:sz="0" w:space="0" w:color="auto"/>
                <w:bottom w:val="none" w:sz="0" w:space="0" w:color="auto"/>
                <w:right w:val="none" w:sz="0" w:space="0" w:color="auto"/>
              </w:divBdr>
            </w:div>
            <w:div w:id="1768378525">
              <w:marLeft w:val="0"/>
              <w:marRight w:val="0"/>
              <w:marTop w:val="0"/>
              <w:marBottom w:val="0"/>
              <w:divBdr>
                <w:top w:val="none" w:sz="0" w:space="0" w:color="auto"/>
                <w:left w:val="none" w:sz="0" w:space="0" w:color="auto"/>
                <w:bottom w:val="none" w:sz="0" w:space="0" w:color="auto"/>
                <w:right w:val="none" w:sz="0" w:space="0" w:color="auto"/>
              </w:divBdr>
            </w:div>
            <w:div w:id="1182090838">
              <w:marLeft w:val="0"/>
              <w:marRight w:val="0"/>
              <w:marTop w:val="0"/>
              <w:marBottom w:val="0"/>
              <w:divBdr>
                <w:top w:val="none" w:sz="0" w:space="0" w:color="auto"/>
                <w:left w:val="none" w:sz="0" w:space="0" w:color="auto"/>
                <w:bottom w:val="none" w:sz="0" w:space="0" w:color="auto"/>
                <w:right w:val="none" w:sz="0" w:space="0" w:color="auto"/>
              </w:divBdr>
            </w:div>
            <w:div w:id="21786515">
              <w:marLeft w:val="0"/>
              <w:marRight w:val="0"/>
              <w:marTop w:val="0"/>
              <w:marBottom w:val="0"/>
              <w:divBdr>
                <w:top w:val="none" w:sz="0" w:space="0" w:color="auto"/>
                <w:left w:val="none" w:sz="0" w:space="0" w:color="auto"/>
                <w:bottom w:val="none" w:sz="0" w:space="0" w:color="auto"/>
                <w:right w:val="none" w:sz="0" w:space="0" w:color="auto"/>
              </w:divBdr>
            </w:div>
            <w:div w:id="2076736122">
              <w:marLeft w:val="0"/>
              <w:marRight w:val="0"/>
              <w:marTop w:val="0"/>
              <w:marBottom w:val="0"/>
              <w:divBdr>
                <w:top w:val="none" w:sz="0" w:space="0" w:color="auto"/>
                <w:left w:val="none" w:sz="0" w:space="0" w:color="auto"/>
                <w:bottom w:val="none" w:sz="0" w:space="0" w:color="auto"/>
                <w:right w:val="none" w:sz="0" w:space="0" w:color="auto"/>
              </w:divBdr>
            </w:div>
            <w:div w:id="1481918090">
              <w:marLeft w:val="0"/>
              <w:marRight w:val="0"/>
              <w:marTop w:val="0"/>
              <w:marBottom w:val="0"/>
              <w:divBdr>
                <w:top w:val="none" w:sz="0" w:space="0" w:color="auto"/>
                <w:left w:val="none" w:sz="0" w:space="0" w:color="auto"/>
                <w:bottom w:val="none" w:sz="0" w:space="0" w:color="auto"/>
                <w:right w:val="none" w:sz="0" w:space="0" w:color="auto"/>
              </w:divBdr>
            </w:div>
            <w:div w:id="686106125">
              <w:marLeft w:val="0"/>
              <w:marRight w:val="0"/>
              <w:marTop w:val="0"/>
              <w:marBottom w:val="0"/>
              <w:divBdr>
                <w:top w:val="none" w:sz="0" w:space="0" w:color="auto"/>
                <w:left w:val="none" w:sz="0" w:space="0" w:color="auto"/>
                <w:bottom w:val="none" w:sz="0" w:space="0" w:color="auto"/>
                <w:right w:val="none" w:sz="0" w:space="0" w:color="auto"/>
              </w:divBdr>
            </w:div>
            <w:div w:id="1177886074">
              <w:marLeft w:val="0"/>
              <w:marRight w:val="0"/>
              <w:marTop w:val="0"/>
              <w:marBottom w:val="0"/>
              <w:divBdr>
                <w:top w:val="none" w:sz="0" w:space="0" w:color="auto"/>
                <w:left w:val="none" w:sz="0" w:space="0" w:color="auto"/>
                <w:bottom w:val="none" w:sz="0" w:space="0" w:color="auto"/>
                <w:right w:val="none" w:sz="0" w:space="0" w:color="auto"/>
              </w:divBdr>
            </w:div>
            <w:div w:id="14163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1758">
      <w:bodyDiv w:val="1"/>
      <w:marLeft w:val="0"/>
      <w:marRight w:val="0"/>
      <w:marTop w:val="0"/>
      <w:marBottom w:val="0"/>
      <w:divBdr>
        <w:top w:val="none" w:sz="0" w:space="0" w:color="auto"/>
        <w:left w:val="none" w:sz="0" w:space="0" w:color="auto"/>
        <w:bottom w:val="none" w:sz="0" w:space="0" w:color="auto"/>
        <w:right w:val="none" w:sz="0" w:space="0" w:color="auto"/>
      </w:divBdr>
    </w:div>
    <w:div w:id="1625502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94C84-B94C-497F-8A6E-E74646752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7</Pages>
  <Words>906</Words>
  <Characters>5170</Characters>
  <Application>Microsoft Office Word</Application>
  <DocSecurity>0</DocSecurity>
  <Lines>43</Lines>
  <Paragraphs>12</Paragraphs>
  <ScaleCrop>false</ScaleCrop>
  <Company>valor</Company>
  <LinksUpToDate>false</LinksUpToDate>
  <CharactersWithSpaces>6064</CharactersWithSpaces>
  <SharedDoc>false</SharedDoc>
  <HLinks>
    <vt:vector size="6" baseType="variant">
      <vt:variant>
        <vt:i4>8060980</vt:i4>
      </vt:variant>
      <vt:variant>
        <vt:i4>0</vt:i4>
      </vt:variant>
      <vt:variant>
        <vt:i4>0</vt:i4>
      </vt:variant>
      <vt:variant>
        <vt:i4>5</vt:i4>
      </vt:variant>
      <vt:variant>
        <vt:lpwstr>http://www.ynu.edu.cn/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云南大学软件学院</dc:title>
  <dc:subject/>
  <dc:creator>valor</dc:creator>
  <cp:keywords/>
  <dc:description/>
  <cp:lastModifiedBy>鑫 张</cp:lastModifiedBy>
  <cp:revision>92</cp:revision>
  <cp:lastPrinted>2009-07-07T12:08:00Z</cp:lastPrinted>
  <dcterms:created xsi:type="dcterms:W3CDTF">2017-09-20T14:33:00Z</dcterms:created>
  <dcterms:modified xsi:type="dcterms:W3CDTF">2026-06-24T01:00:00Z</dcterms:modified>
</cp:coreProperties>
</file>