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color w:val="595959"/>
          <w:sz w:val="32"/>
          <w:szCs w:val="32"/>
        </w:rPr>
      </w:pPr>
      <w:r w:rsidDel="00000000" w:rsidR="00000000" w:rsidRPr="00000000">
        <w:rPr>
          <w:b w:val="1"/>
          <w:color w:val="595959"/>
          <w:sz w:val="32"/>
          <w:szCs w:val="32"/>
          <w:rtl w:val="0"/>
        </w:rPr>
        <w:t xml:space="preserve">Step by step guide on how to install MetaMask Extension to your Browser and installing a test network.</w:t>
        <w:br w:type="textWrapping"/>
        <w:br w:type="textWrapping"/>
        <w:br w:type="textWrapping"/>
      </w:r>
      <w:r w:rsidDel="00000000" w:rsidR="00000000" w:rsidRPr="00000000">
        <w:rPr>
          <w:b w:val="1"/>
          <w:color w:val="595959"/>
          <w:sz w:val="32"/>
          <w:szCs w:val="32"/>
        </w:rPr>
        <w:drawing>
          <wp:inline distB="114300" distT="114300" distL="114300" distR="114300">
            <wp:extent cx="6800850" cy="33337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color w:val="bdc1c6"/>
          <w:sz w:val="21"/>
          <w:szCs w:val="21"/>
          <w:shd w:fill="202124" w:val="clear"/>
        </w:rPr>
      </w:pPr>
      <w:r w:rsidDel="00000000" w:rsidR="00000000" w:rsidRPr="00000000">
        <w:rPr>
          <w:b w:val="1"/>
          <w:color w:val="bdc1c6"/>
          <w:sz w:val="21"/>
          <w:szCs w:val="21"/>
          <w:shd w:fill="202124" w:val="clear"/>
          <w:rtl w:val="0"/>
        </w:rPr>
        <w:t xml:space="preserve">MetaMask is a software cryptocurrency wallet used to interact with the Ethereum blockchain. It allows users to access their Ethereum wallet through a browser extension or mobile app, which can then be used to interact with decentralized applications.</w:t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color w:val="bdc1c6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b w:val="1"/>
          <w:color w:val="bdc1c6"/>
          <w:sz w:val="21"/>
          <w:szCs w:val="21"/>
          <w:shd w:fill="202124" w:val="clear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Step 1: Install MetaMask to your 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b w:val="1"/>
          <w:color w:val="bdc1c6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40" w:firstLine="720"/>
        <w:jc w:val="center"/>
        <w:rPr>
          <w:color w:val="bdc1c6"/>
          <w:sz w:val="21"/>
          <w:szCs w:val="21"/>
          <w:shd w:fill="434343" w:val="clear"/>
        </w:rPr>
      </w:pPr>
      <w:r w:rsidDel="00000000" w:rsidR="00000000" w:rsidRPr="00000000">
        <w:rPr>
          <w:color w:val="bdc1c6"/>
          <w:sz w:val="21"/>
          <w:szCs w:val="21"/>
          <w:shd w:fill="434343" w:val="clear"/>
          <w:rtl w:val="0"/>
        </w:rPr>
        <w:t xml:space="preserve">1 ) search for metamask extension </w:t>
        <w:br w:type="textWrapping"/>
      </w:r>
      <w:r w:rsidDel="00000000" w:rsidR="00000000" w:rsidRPr="00000000">
        <w:rPr>
          <w:color w:val="bdc1c6"/>
          <w:sz w:val="21"/>
          <w:szCs w:val="21"/>
          <w:shd w:fill="434343" w:val="clear"/>
        </w:rPr>
        <w:drawing>
          <wp:inline distB="114300" distT="114300" distL="114300" distR="114300">
            <wp:extent cx="5124450" cy="275910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59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40" w:firstLine="720"/>
        <w:jc w:val="center"/>
        <w:rPr>
          <w:color w:val="bdc1c6"/>
          <w:sz w:val="21"/>
          <w:szCs w:val="21"/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40" w:firstLine="720"/>
        <w:rPr>
          <w:rFonts w:ascii="Roboto" w:cs="Roboto" w:eastAsia="Roboto" w:hAnsi="Roboto"/>
          <w:color w:val="ffffff"/>
          <w:sz w:val="21"/>
          <w:szCs w:val="21"/>
          <w:shd w:fill="434343" w:val="clear"/>
        </w:rPr>
      </w:pPr>
      <w:r w:rsidDel="00000000" w:rsidR="00000000" w:rsidRPr="00000000">
        <w:rPr>
          <w:color w:val="bdc1c6"/>
          <w:sz w:val="21"/>
          <w:szCs w:val="21"/>
          <w:shd w:fill="434343" w:val="clear"/>
          <w:rtl w:val="0"/>
        </w:rPr>
        <w:t xml:space="preserve">2.</w:t>
      </w:r>
      <w:r w:rsidDel="00000000" w:rsidR="00000000" w:rsidRPr="00000000">
        <w:rPr>
          <w:rFonts w:ascii="Roboto" w:cs="Roboto" w:eastAsia="Roboto" w:hAnsi="Roboto"/>
          <w:color w:val="ffffff"/>
          <w:sz w:val="21"/>
          <w:szCs w:val="21"/>
          <w:shd w:fill="434343" w:val="clear"/>
          <w:rtl w:val="0"/>
        </w:rPr>
        <w:t xml:space="preserve">Click "Add Extension," and it will promptly download the file, seamlessly installing it into your Chrome browser.</w:t>
      </w:r>
    </w:p>
    <w:p w:rsidR="00000000" w:rsidDel="00000000" w:rsidP="00000000" w:rsidRDefault="00000000" w:rsidRPr="00000000" w14:paraId="00000009">
      <w:pPr>
        <w:ind w:left="1440" w:firstLine="720"/>
        <w:rPr>
          <w:rFonts w:ascii="Roboto" w:cs="Roboto" w:eastAsia="Roboto" w:hAnsi="Roboto"/>
          <w:color w:val="ffffff"/>
          <w:sz w:val="21"/>
          <w:szCs w:val="21"/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720"/>
        <w:rPr>
          <w:rFonts w:ascii="Roboto" w:cs="Roboto" w:eastAsia="Roboto" w:hAnsi="Roboto"/>
          <w:color w:val="ffffff"/>
          <w:sz w:val="21"/>
          <w:szCs w:val="21"/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1440" w:firstLine="720"/>
        <w:rPr>
          <w:color w:val="bdc1c6"/>
          <w:sz w:val="21"/>
          <w:szCs w:val="21"/>
          <w:shd w:fill="434343" w:val="clear"/>
        </w:rPr>
      </w:pPr>
      <w:r w:rsidDel="00000000" w:rsidR="00000000" w:rsidRPr="00000000">
        <w:rPr>
          <w:color w:val="bdc1c6"/>
          <w:sz w:val="21"/>
          <w:szCs w:val="21"/>
          <w:shd w:fill="434343" w:val="clear"/>
        </w:rPr>
        <w:drawing>
          <wp:inline distB="114300" distT="114300" distL="114300" distR="114300">
            <wp:extent cx="5904548" cy="277177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548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720"/>
        <w:rPr>
          <w:color w:val="bdc1c6"/>
          <w:sz w:val="21"/>
          <w:szCs w:val="21"/>
          <w:shd w:fill="434343" w:val="clear"/>
        </w:rPr>
      </w:pPr>
      <w:r w:rsidDel="00000000" w:rsidR="00000000" w:rsidRPr="00000000">
        <w:rPr>
          <w:color w:val="bdc1c6"/>
          <w:sz w:val="21"/>
          <w:szCs w:val="21"/>
          <w:shd w:fill="434343" w:val="clear"/>
        </w:rPr>
        <w:drawing>
          <wp:inline distB="114300" distT="114300" distL="114300" distR="114300">
            <wp:extent cx="5839777" cy="26098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777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  <w:color w:val="595959"/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Step 2: Create your MetaMask account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a new Wallet”</w:t>
      </w:r>
      <w:r w:rsidDel="00000000" w:rsidR="00000000" w:rsidRPr="00000000">
        <w:rPr>
          <w:sz w:val="24"/>
          <w:szCs w:val="24"/>
          <w:rtl w:val="0"/>
        </w:rPr>
        <w:t xml:space="preserve"> button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344170</wp:posOffset>
            </wp:positionV>
            <wp:extent cx="5724525" cy="2752725"/>
            <wp:effectExtent b="0" l="0" r="0" t="0"/>
            <wp:wrapTopAndBottom distB="0" dist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10320" l="1923" r="1761" t="713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5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left="1440" w:firstLine="720"/>
        <w:rPr>
          <w:color w:val="bdc1c6"/>
          <w:sz w:val="21"/>
          <w:szCs w:val="21"/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color w:val="bdc1c6"/>
          <w:sz w:val="21"/>
          <w:szCs w:val="21"/>
          <w:shd w:fill="434343" w:val="clear"/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Read and accept the Terms of Use and Privacy Policy.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Agree”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19500" cy="5257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3. Create a password and username 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76675" cy="39814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4.MetaMask will provide a 12- word recovery phrase. Write down and save it in a place that you can trust.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line="276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5.Confirm your secret recover phrase. After that, you now have your own MetaMask wallet.</w:t>
      </w:r>
    </w:p>
    <w:p w:rsidR="00000000" w:rsidDel="00000000" w:rsidP="00000000" w:rsidRDefault="00000000" w:rsidRPr="00000000" w14:paraId="00000015">
      <w:pPr>
        <w:spacing w:line="276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b w:val="1"/>
          <w:color w:val="595959"/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3.Adding a smart chain test networks (ex. Mumbai test net)</w:t>
      </w:r>
    </w:p>
    <w:p w:rsidR="00000000" w:rsidDel="00000000" w:rsidP="00000000" w:rsidRDefault="00000000" w:rsidRPr="00000000" w14:paraId="0000001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Visit the chainlist website </w:t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https://chainlist.org/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263525</wp:posOffset>
            </wp:positionV>
            <wp:extent cx="4820920" cy="3667125"/>
            <wp:effectExtent b="0" l="0" r="0" t="0"/>
            <wp:wrapTopAndBottom distB="0" dist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4035" l="0" r="32370" t="4283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3667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In the seach bar, type “</w:t>
      </w:r>
      <w:r w:rsidDel="00000000" w:rsidR="00000000" w:rsidRPr="00000000">
        <w:rPr>
          <w:b w:val="1"/>
          <w:rtl w:val="0"/>
        </w:rPr>
        <w:t xml:space="preserve">mumbai</w:t>
      </w:r>
      <w:r w:rsidDel="00000000" w:rsidR="00000000" w:rsidRPr="00000000">
        <w:rPr>
          <w:rtl w:val="0"/>
        </w:rPr>
        <w:t xml:space="preserve">”. Click include testnets.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1080" w:firstLine="0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8961120" cy="3048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</w:t>
      </w:r>
      <w:r w:rsidDel="00000000" w:rsidR="00000000" w:rsidRPr="00000000">
        <w:rPr>
          <w:b w:val="1"/>
          <w:sz w:val="24"/>
          <w:szCs w:val="24"/>
          <w:rtl w:val="0"/>
        </w:rPr>
        <w:t xml:space="preserve"> “Add to MetaMask” </w:t>
      </w:r>
      <w:r w:rsidDel="00000000" w:rsidR="00000000" w:rsidRPr="00000000">
        <w:rPr>
          <w:sz w:val="24"/>
          <w:szCs w:val="24"/>
          <w:rtl w:val="0"/>
        </w:rPr>
        <w:t xml:space="preserve">Button</w:t>
      </w:r>
      <w:r w:rsidDel="00000000" w:rsidR="00000000" w:rsidRPr="00000000">
        <w:rPr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A MetaMask prompt will appear,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sz w:val="24"/>
          <w:szCs w:val="24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2470467</wp:posOffset>
            </wp:positionH>
            <wp:positionV relativeFrom="paragraph">
              <wp:posOffset>224790</wp:posOffset>
            </wp:positionV>
            <wp:extent cx="1002665" cy="1676400"/>
            <wp:effectExtent b="0" l="0" r="0" t="0"/>
            <wp:wrapTopAndBottom distB="0" dist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39167" l="80449" r="-962" t="-286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connect and approve Mumbai to be added to your network. You will be asked to allow this site to switch network.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Switch Network”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504836" cy="152946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836" cy="152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get your test net Sepolia ETH token, click metamask in your browser extension and copy your Metamask public address on the center upper corner of your MetaMask.</w:t>
      </w:r>
    </w:p>
    <w:p w:rsidR="00000000" w:rsidDel="00000000" w:rsidP="00000000" w:rsidRDefault="00000000" w:rsidRPr="00000000" w14:paraId="000000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1894522" cy="19621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4522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5.Visit the website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https://mumbaifaucet.com</w:t>
        </w:r>
      </w:hyperlink>
      <w:r w:rsidDel="00000000" w:rsidR="00000000" w:rsidRPr="00000000">
        <w:rPr>
          <w:sz w:val="24"/>
          <w:szCs w:val="24"/>
          <w:rtl w:val="0"/>
        </w:rPr>
        <w:t xml:space="preserve"> /and paste your Metamask public address to the wallet address and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Send me ETH”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1080" w:firstLine="0"/>
        <w:rPr>
          <w:b w:val="1"/>
          <w:sz w:val="24"/>
          <w:szCs w:val="24"/>
        </w:rPr>
      </w:pPr>
      <w:bookmarkStart w:colFirst="0" w:colLast="0" w:name="_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108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85448" cy="2961326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2961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left="0" w:firstLine="0"/>
        <w:rPr>
          <w:b w:val="1"/>
          <w:color w:val="595959"/>
          <w:sz w:val="24"/>
          <w:szCs w:val="24"/>
        </w:rPr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sz w:val="24"/>
          <w:szCs w:val="24"/>
          <w:rtl w:val="0"/>
        </w:rPr>
        <w:t xml:space="preserve">Mumbai </w:t>
      </w:r>
      <w:r w:rsidDel="00000000" w:rsidR="00000000" w:rsidRPr="00000000">
        <w:rPr>
          <w:rtl w:val="0"/>
        </w:rPr>
        <w:t xml:space="preserve">test token will then be added to your MetaMask. Congrats! </w:t>
      </w:r>
      <w:r w:rsidDel="00000000" w:rsidR="00000000" w:rsidRPr="00000000">
        <w:rPr>
          <w:color w:val="434343"/>
          <w:rtl w:val="0"/>
        </w:rPr>
        <w:t xml:space="preserve">You have successfully added the Sepolia Testnet network and added test token to your Metamask wallet.</w:t>
      </w:r>
      <w:r w:rsidDel="00000000" w:rsidR="00000000" w:rsidRPr="00000000">
        <w:rPr>
          <w:rtl w:val="0"/>
        </w:rPr>
      </w:r>
    </w:p>
    <w:sectPr>
      <w:pgSz w:h="24480" w:w="15840" w:orient="portrait"/>
      <w:pgMar w:bottom="863.9999999999999" w:top="576" w:left="863.9999999999999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hyperlink" Target="https://chainlist.org/" TargetMode="External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yperlink" Target="https://mumbaifaucet.com" TargetMode="External"/><Relationship Id="rId6" Type="http://schemas.openxmlformats.org/officeDocument/2006/relationships/image" Target="media/image4.png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