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rPr/>
      </w:pPr>
      <w:r>
        <w:rPr/>
        <w:t>Bitácora de Desarrollo</w:t>
      </w:r>
    </w:p>
    <w:p>
      <w:pPr>
        <w:pStyle w:val="Normal"/>
        <w:rPr/>
      </w:pPr>
      <w:r>
        <w:rPr/>
        <w:t>Versión actual: 0.1.4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br w:type="page"/>
          </w:r>
          <w:r>
            <w:rPr/>
            <w:t>Contenido</w:t>
          </w:r>
        </w:p>
        <w:p>
          <w:pPr>
            <w:pStyle w:val="Sumario1"/>
            <w:tabs>
              <w:tab w:val="clear" w:pos="708"/>
              <w:tab w:val="right" w:pos="8838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347_2136643909">
            <w:r>
              <w:rPr>
                <w:webHidden/>
                <w:rStyle w:val="Enlacedelndice"/>
                <w:vanish w:val="false"/>
              </w:rPr>
              <w:t>Versiones</w:t>
              <w:tab/>
              <w:t>3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hyperlink w:anchor="__RefHeading___Toc349_2136643909">
            <w:r>
              <w:rPr>
                <w:webHidden/>
                <w:rStyle w:val="Enlacedelndice"/>
                <w:vanish w:val="false"/>
              </w:rPr>
              <w:t>0.1.4</w:t>
              <w:tab/>
              <w:t>3</w:t>
            </w:r>
          </w:hyperlink>
        </w:p>
        <w:p>
          <w:pPr>
            <w:pStyle w:val="Sumario3"/>
            <w:tabs>
              <w:tab w:val="clear" w:pos="708"/>
              <w:tab w:val="right" w:pos="8838" w:leader="dot"/>
            </w:tabs>
            <w:rPr/>
          </w:pPr>
          <w:hyperlink w:anchor="__RefHeading___Toc351_2136643909">
            <w:r>
              <w:rPr>
                <w:webHidden/>
                <w:rStyle w:val="Enlacedelndice"/>
                <w:vanish w:val="false"/>
              </w:rPr>
              <w:t>Características</w:t>
              <w:tab/>
              <w:t>3</w:t>
            </w:r>
          </w:hyperlink>
        </w:p>
        <w:p>
          <w:pPr>
            <w:pStyle w:val="Sumario2"/>
            <w:tabs>
              <w:tab w:val="clear" w:pos="708"/>
              <w:tab w:val="right" w:pos="8838" w:leader="dot"/>
            </w:tabs>
            <w:rPr/>
          </w:pPr>
          <w:hyperlink w:anchor="__RefHeading___Toc353_2136643909">
            <w:r>
              <w:rPr>
                <w:webHidden/>
                <w:rStyle w:val="Enlacedelndice"/>
                <w:vanish w:val="false"/>
              </w:rPr>
              <w:t>0.2.0 (FUTURA VERSIÓN)</w:t>
              <w:tab/>
              <w:t>4</w:t>
            </w:r>
          </w:hyperlink>
        </w:p>
        <w:p>
          <w:pPr>
            <w:pStyle w:val="Sumario3"/>
            <w:tabs>
              <w:tab w:val="clear" w:pos="708"/>
              <w:tab w:val="right" w:pos="8838" w:leader="dot"/>
            </w:tabs>
            <w:rPr/>
          </w:pPr>
          <w:hyperlink w:anchor="__RefHeading___Toc355_2136643909">
            <w:r>
              <w:rPr>
                <w:webHidden/>
                <w:rStyle w:val="Enlacedelndice"/>
                <w:vanish w:val="false"/>
              </w:rPr>
              <w:t>Características</w:t>
              <w:tab/>
              <w:t>4</w:t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Ttulo1"/>
        <w:shd w:val="clear" w:fill="D34817"/>
        <w:rPr/>
      </w:pPr>
      <w:bookmarkStart w:id="0" w:name="__RefHeading___Toc347_2136643909"/>
      <w:bookmarkStart w:id="1" w:name="_Toc72858291"/>
      <w:bookmarkEnd w:id="0"/>
      <w:r>
        <w:rPr/>
        <w:t>Versiones</w:t>
      </w:r>
      <w:bookmarkEnd w:id="1"/>
    </w:p>
    <w:p>
      <w:pPr>
        <w:pStyle w:val="Ttulo2"/>
        <w:rPr/>
      </w:pPr>
      <w:bookmarkStart w:id="2" w:name="__RefHeading___Toc349_2136643909"/>
      <w:bookmarkStart w:id="3" w:name="_Toc72858292"/>
      <w:bookmarkEnd w:id="2"/>
      <w:r>
        <w:rPr/>
        <w:t>0.1.4</w:t>
      </w:r>
      <w:bookmarkEnd w:id="3"/>
    </w:p>
    <w:p>
      <w:pPr>
        <w:pStyle w:val="Ttulo3"/>
        <w:rPr/>
      </w:pPr>
      <w:bookmarkStart w:id="4" w:name="__RefHeading___Toc351_2136643909"/>
      <w:bookmarkStart w:id="5" w:name="_Toc72858293"/>
      <w:bookmarkEnd w:id="4"/>
      <w:r>
        <w:rPr/>
        <w:t>C</w:t>
      </w:r>
      <w:bookmarkEnd w:id="5"/>
      <w:r>
        <w:rPr/>
        <w:t>aracterísticas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Caja de texto seleccionable (Combo Box) para el campo de Remisión / Factura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Caja de texto seleccionable (Combo Box) para el campo de Estatus de Cobro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Usar una columna de la tabla de datos el cual cuente de manera sucesiva los registros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Ampliar tabla de datos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Editar formato de texto en el cual las Fechas se representan, por ejemplo: 7 de marzo de 2021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Botón cuya función sea mostrar todos los registros en orden de la Fecha de Carga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Agregar una columna de Demoras por horas extras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Cambiar la fuente de Texto a Arial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Agregar un apartado para buscar registros por Fecha de Carga, donde se muestren los registros de la fecha ingresada hacia la actualidad.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Que la función de buscar esta ordenada por Fecha de Carga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Cambiar el color del fondo a uno más gris oscuro.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Letras más negras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Que los registros PAGADOS estén subrayados de color azul.</w:t>
      </w:r>
    </w:p>
    <w:p>
      <w:pPr>
        <w:pStyle w:val="Normal"/>
        <w:rPr>
          <w:rFonts w:ascii="Times New Roman" w:hAnsi="Times New Roman" w:eastAsia="" w:cs="" w:asciiTheme="majorHAnsi" w:cstheme="majorBidi" w:eastAsiaTheme="majorEastAsia" w:hAnsiTheme="majorHAnsi"/>
          <w:color w:val="9D3511" w:themeColor="accent1" w:themeShade="bf"/>
          <w:sz w:val="32"/>
          <w:szCs w:val="32"/>
        </w:rPr>
      </w:pPr>
      <w:r>
        <w:rPr>
          <w:rFonts w:eastAsia="" w:cs="" w:cstheme="majorBidi" w:eastAsiaTheme="majorEastAsia" w:ascii="Times New Roman" w:hAnsi="Times New Roman"/>
          <w:color w:val="9D3511" w:themeColor="accent1" w:themeShade="bf"/>
          <w:sz w:val="32"/>
          <w:szCs w:val="32"/>
        </w:rPr>
      </w:r>
      <w:r>
        <w:br w:type="page"/>
      </w:r>
    </w:p>
    <w:p>
      <w:pPr>
        <w:pStyle w:val="Ttulo2"/>
        <w:shd w:val="clear" w:fill="F9D8CD"/>
        <w:rPr/>
      </w:pPr>
      <w:bookmarkStart w:id="6" w:name="__RefHeading___Toc353_2136643909"/>
      <w:bookmarkStart w:id="7" w:name="_Toc72858294"/>
      <w:bookmarkEnd w:id="6"/>
      <w:r>
        <w:rPr/>
        <w:t>0.2.0 (FUTURA VERSIÓN)</w:t>
      </w:r>
      <w:bookmarkEnd w:id="7"/>
    </w:p>
    <w:p>
      <w:pPr>
        <w:pStyle w:val="Ttulo3"/>
        <w:rPr/>
      </w:pPr>
      <w:bookmarkStart w:id="8" w:name="__RefHeading___Toc355_2136643909"/>
      <w:bookmarkEnd w:id="8"/>
      <w:r>
        <w:rPr/>
        <w:t>Características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El botón de </w:t>
      </w:r>
      <w:r>
        <w:rPr>
          <w:u w:val="single"/>
        </w:rPr>
        <w:t>Agregar</w:t>
      </w:r>
      <w:r>
        <w:rPr/>
        <w:t xml:space="preserve"> cambiara de paradigmas. Ya no se usarán el apartado de visualización de datos para agregar un nuevo registro. Ahora desplegara una ventana donde contendrán los datos que se van a agregar. Y lo mismo para el botón de </w:t>
      </w:r>
      <w:r>
        <w:rPr>
          <w:u w:val="single"/>
        </w:rPr>
        <w:t>Editar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>Se re factorizará el código. Y agregara documentación de este.</w:t>
      </w:r>
    </w:p>
    <w:p>
      <w:pPr>
        <w:pStyle w:val="ListParagraph"/>
        <w:numPr>
          <w:ilvl w:val="0"/>
          <w:numId w:val="2"/>
        </w:numPr>
        <w:rPr/>
      </w:pPr>
      <w:r>
        <w:rPr/>
        <w:t>Se agregará un instructivo con una documentación de uso de cómo usar el Software. Y de su constitución.</w:t>
      </w:r>
    </w:p>
    <w:p>
      <w:pPr>
        <w:pStyle w:val="ListParagraph"/>
        <w:numPr>
          <w:ilvl w:val="0"/>
          <w:numId w:val="2"/>
        </w:numPr>
        <w:rPr/>
      </w:pPr>
      <w:r>
        <w:rPr/>
        <w:t>Se hará una bitácora donde se documentarán las versiones del Software.</w:t>
      </w:r>
    </w:p>
    <w:p>
      <w:pPr>
        <w:pStyle w:val="ListParagraph"/>
        <w:numPr>
          <w:ilvl w:val="0"/>
          <w:numId w:val="2"/>
        </w:numPr>
        <w:rPr/>
      </w:pPr>
      <w:r>
        <w:rPr/>
        <w:t>Apartado para seleccionar PAGADO y NO PAGADO</w:t>
      </w:r>
    </w:p>
    <w:p>
      <w:pPr>
        <w:pStyle w:val="ListParagraph"/>
        <w:numPr>
          <w:ilvl w:val="0"/>
          <w:numId w:val="2"/>
        </w:numPr>
        <w:rPr/>
      </w:pPr>
      <w:r>
        <w:rPr/>
        <w:t>Sistema de Búsqueda avanzado.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  <w:r>
        <w:br w:type="page"/>
      </w:r>
    </w:p>
    <w:p>
      <w:pPr>
        <w:pStyle w:val="Ttulo1"/>
        <w:numPr>
          <w:ilvl w:val="0"/>
          <w:numId w:val="0"/>
        </w:numPr>
        <w:shd w:val="clear" w:fill="D34817"/>
        <w:ind w:hanging="0"/>
        <w:rPr/>
      </w:pPr>
      <w:r>
        <w:rPr/>
        <w:t>Desarrollo</w:t>
      </w:r>
    </w:p>
    <w:p>
      <w:pPr>
        <w:pStyle w:val="Normal"/>
        <w:spacing w:before="10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" w:asciiTheme="minorHAnsi" w:cstheme="minorBidi" w:eastAsiaTheme="minorEastAsia" w:hAnsiTheme="minorHAnsi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3347"/>
    <w:pPr>
      <w:widowControl/>
      <w:suppressAutoHyphens w:val="true"/>
      <w:bidi w:val="0"/>
      <w:spacing w:lineRule="auto" w:line="276" w:before="100" w:after="20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0"/>
      <w:szCs w:val="20"/>
      <w:lang w:val="es-MX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e3347"/>
    <w:pPr>
      <w:pBdr>
        <w:top w:val="single" w:sz="24" w:space="0" w:color="D34817"/>
        <w:left w:val="single" w:sz="24" w:space="0" w:color="D34817"/>
        <w:bottom w:val="single" w:sz="24" w:space="0" w:color="D34817"/>
        <w:right w:val="single" w:sz="24" w:space="0" w:color="D34817"/>
      </w:pBdr>
      <w:shd w:val="clear" w:color="auto" w:fill="D34817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3347"/>
    <w:pPr>
      <w:pBdr>
        <w:top w:val="single" w:sz="24" w:space="0" w:color="F9D8CD"/>
        <w:left w:val="single" w:sz="24" w:space="0" w:color="F9D8CD"/>
        <w:bottom w:val="single" w:sz="24" w:space="0" w:color="F9D8CD"/>
        <w:right w:val="single" w:sz="24" w:space="0" w:color="F9D8CD"/>
      </w:pBdr>
      <w:shd w:val="clear" w:color="auto" w:fill="F9D8CD" w:themeFill="accent1" w:themeFillTint="33"/>
      <w:spacing w:before="100"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3347"/>
    <w:pPr>
      <w:pBdr>
        <w:top w:val="single" w:sz="6" w:space="2" w:color="D34817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347"/>
    <w:pPr>
      <w:pBdr>
        <w:top w:val="dotted" w:sz="6" w:space="2" w:color="D34817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347"/>
    <w:pPr>
      <w:pBdr>
        <w:bottom w:val="single" w:sz="6" w:space="1" w:color="D34817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347"/>
    <w:pPr>
      <w:pBdr>
        <w:bottom w:val="dotted" w:sz="6" w:space="1" w:color="D34817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347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34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34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ae3347"/>
    <w:rPr>
      <w:caps/>
      <w:color w:val="FFFFFF" w:themeColor="background1"/>
      <w:spacing w:val="15"/>
      <w:sz w:val="22"/>
      <w:szCs w:val="22"/>
      <w:shd w:fill="D34817" w:val="clear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ae3347"/>
    <w:rPr>
      <w:caps/>
      <w:spacing w:val="15"/>
      <w:shd w:fill="F9D8CD" w:val="clear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ae3347"/>
    <w:rPr>
      <w:caps/>
      <w:color w:val="68230B" w:themeColor="accent1" w:themeShade="7f"/>
      <w:spacing w:val="15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ae3347"/>
    <w:rPr>
      <w:caps/>
      <w:color w:val="9D3511" w:themeColor="accent1" w:themeShade="bf"/>
      <w:spacing w:val="10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ae3347"/>
    <w:rPr>
      <w:caps/>
      <w:color w:val="9D3511" w:themeColor="accent1" w:themeShade="bf"/>
      <w:spacing w:val="10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ae3347"/>
    <w:rPr>
      <w:caps/>
      <w:color w:val="9D3511" w:themeColor="accent1" w:themeShade="bf"/>
      <w:spacing w:val="10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ae3347"/>
    <w:rPr>
      <w:caps/>
      <w:color w:val="9D3511" w:themeColor="accent1" w:themeShade="bf"/>
      <w:spacing w:val="10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ae3347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ae3347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link w:val="Ttulo"/>
    <w:uiPriority w:val="10"/>
    <w:qFormat/>
    <w:rsid w:val="00ae3347"/>
    <w:rPr>
      <w:rFonts w:ascii="Times New Roman" w:hAnsi="Times New Roman" w:eastAsia="" w:cs="" w:asciiTheme="majorHAnsi" w:cstheme="majorBidi" w:eastAsiaTheme="majorEastAsia" w:hAnsiTheme="majorHAnsi"/>
      <w:caps/>
      <w:color w:val="D34817" w:themeColor="accent1"/>
      <w:spacing w:val="10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ae334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e3347"/>
    <w:rPr>
      <w:b/>
      <w:bCs/>
    </w:rPr>
  </w:style>
  <w:style w:type="character" w:styleId="Destacado">
    <w:name w:val="Destacado"/>
    <w:uiPriority w:val="20"/>
    <w:qFormat/>
    <w:rsid w:val="00ae3347"/>
    <w:rPr>
      <w:caps/>
      <w:color w:val="68230B" w:themeColor="accent1" w:themeShade="7f"/>
      <w:spacing w:val="5"/>
    </w:rPr>
  </w:style>
  <w:style w:type="character" w:styleId="CitaCar" w:customStyle="1">
    <w:name w:val="Cita Car"/>
    <w:basedOn w:val="DefaultParagraphFont"/>
    <w:link w:val="Cita"/>
    <w:uiPriority w:val="29"/>
    <w:qFormat/>
    <w:rsid w:val="00ae3347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ae3347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ae3347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ae3347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ae3347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ae3347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ae3347"/>
    <w:rPr>
      <w:b/>
      <w:bCs/>
      <w:i/>
      <w:iCs/>
      <w:spacing w:val="0"/>
    </w:rPr>
  </w:style>
  <w:style w:type="character" w:styleId="EnlacedeInternet">
    <w:name w:val="Enlace de Internet"/>
    <w:basedOn w:val="DefaultParagraphFont"/>
    <w:uiPriority w:val="99"/>
    <w:unhideWhenUsed/>
    <w:rsid w:val="00ae3347"/>
    <w:rPr>
      <w:color w:val="CC9900" w:themeColor="hyperlink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3347"/>
    <w:pPr/>
    <w:rPr>
      <w:b/>
      <w:bCs/>
      <w:color w:val="9D3511" w:themeColor="accent1" w:themeShade="bf"/>
      <w:sz w:val="16"/>
      <w:szCs w:val="16"/>
    </w:rPr>
  </w:style>
  <w:style w:type="paragraph" w:styleId="Ttulogeneral">
    <w:name w:val="Title"/>
    <w:basedOn w:val="Normal"/>
    <w:next w:val="Normal"/>
    <w:link w:val="TtuloCar"/>
    <w:uiPriority w:val="10"/>
    <w:qFormat/>
    <w:rsid w:val="00ae3347"/>
    <w:pPr>
      <w:spacing w:before="0" w:after="0"/>
    </w:pPr>
    <w:rPr>
      <w:rFonts w:ascii="Times New Roman" w:hAnsi="Times New Roman" w:eastAsia="" w:cs="" w:asciiTheme="majorHAnsi" w:cstheme="majorBidi" w:eastAsiaTheme="majorEastAsia" w:hAnsiTheme="majorHAnsi"/>
      <w:caps/>
      <w:color w:val="D34817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347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ae3347"/>
    <w:pPr>
      <w:widowControl/>
      <w:suppressAutoHyphens w:val="true"/>
      <w:bidi w:val="0"/>
      <w:spacing w:lineRule="auto" w:line="240" w:before="100" w:after="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0"/>
      <w:szCs w:val="20"/>
      <w:lang w:val="es-MX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ae3347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ae3347"/>
    <w:pPr>
      <w:spacing w:lineRule="auto" w:line="240" w:before="240" w:after="240"/>
      <w:ind w:left="1080" w:right="1080" w:hanging="0"/>
      <w:jc w:val="center"/>
    </w:pPr>
    <w:rPr>
      <w:color w:val="D34817" w:themeColor="accent1"/>
      <w:sz w:val="24"/>
      <w:szCs w:val="24"/>
    </w:rPr>
  </w:style>
  <w:style w:type="paragraph" w:styleId="TOCHeading">
    <w:name w:val="TOC Heading"/>
    <w:basedOn w:val="Ttulo1"/>
    <w:next w:val="Normal"/>
    <w:uiPriority w:val="39"/>
    <w:unhideWhenUsed/>
    <w:qFormat/>
    <w:rsid w:val="00ae3347"/>
    <w:pPr>
      <w:shd w:val="clear" w:fill="D34817"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ae3347"/>
    <w:pPr>
      <w:spacing w:before="100" w:after="100"/>
    </w:pPr>
    <w:rPr/>
  </w:style>
  <w:style w:type="paragraph" w:styleId="ListParagraph">
    <w:name w:val="List Paragraph"/>
    <w:basedOn w:val="Normal"/>
    <w:uiPriority w:val="34"/>
    <w:qFormat/>
    <w:rsid w:val="00ae3347"/>
    <w:pPr>
      <w:spacing w:before="100" w:after="200"/>
      <w:ind w:left="720" w:hanging="0"/>
      <w:contextualSpacing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e87ec3"/>
    <w:pPr>
      <w:spacing w:before="100" w:after="100"/>
      <w:ind w:left="20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e87ec3"/>
    <w:pPr>
      <w:spacing w:before="100" w:after="100"/>
      <w:ind w:left="400" w:hanging="0"/>
    </w:pPr>
    <w:rPr/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elndice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Naranja roj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14FCD-2E5E-4889-A33F-4BB7E8C3F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LibreOffice/7.1.3.2$Windows_X86_64 LibreOffice_project/47f78053abe362b9384784d31a6e56f8511eb1c1</Application>
  <AppVersion>15.0000</AppVersion>
  <Pages>5</Pages>
  <Words>288</Words>
  <Characters>1363</Characters>
  <CharactersWithSpaces>1599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2021-05-25T22:46:00Z</dcterms:created>
  <dc:creator>Eduardo Jared Aguirre</dc:creator>
  <dc:description/>
  <dc:language>es-MX</dc:language>
  <cp:lastModifiedBy/>
  <dcterms:modified xsi:type="dcterms:W3CDTF">2021-06-30T16:09:23Z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