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2EA8" w14:textId="77777777" w:rsidR="004E66E7" w:rsidRDefault="00FB1D72">
      <w:pPr>
        <w:spacing w:before="3000" w:after="60"/>
        <w:jc w:val="center"/>
      </w:pPr>
      <w:r>
        <w:rPr>
          <w:b/>
          <w:color w:val="000000"/>
          <w:sz w:val="24"/>
        </w:rPr>
        <w:t>BUBBLES O2 SDN BHD</w:t>
      </w:r>
    </w:p>
    <w:p w14:paraId="0CA9B681" w14:textId="77777777" w:rsidR="004E66E7" w:rsidRDefault="00FB1D72">
      <w:pPr>
        <w:spacing w:after="40"/>
        <w:jc w:val="center"/>
      </w:pPr>
      <w:r>
        <w:rPr>
          <w:b/>
          <w:color w:val="000000"/>
          <w:sz w:val="22"/>
        </w:rPr>
        <w:t>Block 8, Unipark Suria,</w:t>
      </w:r>
    </w:p>
    <w:p w14:paraId="65CB33AD" w14:textId="77777777" w:rsidR="004E66E7" w:rsidRDefault="00FB1D72">
      <w:pPr>
        <w:spacing w:after="40"/>
        <w:jc w:val="center"/>
      </w:pPr>
      <w:r>
        <w:rPr>
          <w:b/>
          <w:color w:val="000000"/>
          <w:sz w:val="22"/>
        </w:rPr>
        <w:t>Jalan Atan, 41200 Klang,</w:t>
      </w:r>
    </w:p>
    <w:p w14:paraId="3F8A5242" w14:textId="77777777" w:rsidR="004E66E7" w:rsidRDefault="00FB1D72">
      <w:pPr>
        <w:spacing w:after="40"/>
        <w:jc w:val="center"/>
      </w:pPr>
      <w:r>
        <w:rPr>
          <w:b/>
          <w:color w:val="000000"/>
          <w:sz w:val="22"/>
        </w:rPr>
        <w:t>Selangor</w:t>
      </w:r>
    </w:p>
    <w:p w14:paraId="388282B9" w14:textId="77777777" w:rsidR="004E66E7" w:rsidRDefault="004E66E7">
      <w:pPr>
        <w:spacing w:before="1200" w:after="40"/>
      </w:pPr>
    </w:p>
    <w:tbl>
      <w:tblPr>
        <w:tblStyle w:val="TableGrid"/>
        <w:tblW w:w="0" w:type="auto"/>
        <w:jc w:val="center"/>
        <w:tblLayout w:type="fixed"/>
        <w:tblLook w:val="04A0" w:firstRow="1" w:lastRow="0" w:firstColumn="1" w:lastColumn="0" w:noHBand="0" w:noVBand="1"/>
      </w:tblPr>
      <w:tblGrid>
        <w:gridCol w:w="1123"/>
        <w:gridCol w:w="1180"/>
        <w:gridCol w:w="3427"/>
        <w:gridCol w:w="936"/>
        <w:gridCol w:w="1123"/>
        <w:gridCol w:w="1238"/>
      </w:tblGrid>
      <w:tr w:rsidR="004E66E7" w14:paraId="2A6BEFE7" w14:textId="77777777">
        <w:trPr>
          <w:jc w:val="center"/>
        </w:trPr>
        <w:tc>
          <w:tcPr>
            <w:tcW w:w="1123" w:type="dxa"/>
            <w:shd w:val="clear" w:color="auto" w:fill="D9EAF7"/>
            <w:tcMar>
              <w:top w:w="80" w:type="dxa"/>
              <w:left w:w="70" w:type="dxa"/>
              <w:bottom w:w="80" w:type="dxa"/>
              <w:right w:w="70" w:type="dxa"/>
            </w:tcMar>
          </w:tcPr>
          <w:p w14:paraId="01DDB765" w14:textId="77777777" w:rsidR="004E66E7" w:rsidRDefault="00FB1D72">
            <w:pPr>
              <w:jc w:val="center"/>
            </w:pPr>
            <w:r>
              <w:rPr>
                <w:b/>
                <w:color w:val="000000"/>
                <w:sz w:val="19"/>
              </w:rPr>
              <w:t>Revision</w:t>
            </w:r>
          </w:p>
        </w:tc>
        <w:tc>
          <w:tcPr>
            <w:tcW w:w="1180" w:type="dxa"/>
            <w:shd w:val="clear" w:color="auto" w:fill="D9EAF7"/>
            <w:tcMar>
              <w:top w:w="80" w:type="dxa"/>
              <w:left w:w="70" w:type="dxa"/>
              <w:bottom w:w="80" w:type="dxa"/>
              <w:right w:w="70" w:type="dxa"/>
            </w:tcMar>
          </w:tcPr>
          <w:p w14:paraId="31D15C68" w14:textId="77777777" w:rsidR="004E66E7" w:rsidRDefault="00FB1D72">
            <w:pPr>
              <w:jc w:val="center"/>
            </w:pPr>
            <w:r>
              <w:rPr>
                <w:b/>
                <w:color w:val="000000"/>
                <w:sz w:val="19"/>
              </w:rPr>
              <w:t>Date</w:t>
            </w:r>
          </w:p>
        </w:tc>
        <w:tc>
          <w:tcPr>
            <w:tcW w:w="3427" w:type="dxa"/>
            <w:shd w:val="clear" w:color="auto" w:fill="D9EAF7"/>
            <w:tcMar>
              <w:top w:w="80" w:type="dxa"/>
              <w:left w:w="70" w:type="dxa"/>
              <w:bottom w:w="80" w:type="dxa"/>
              <w:right w:w="70" w:type="dxa"/>
            </w:tcMar>
          </w:tcPr>
          <w:p w14:paraId="47D2DCE5" w14:textId="77777777" w:rsidR="004E66E7" w:rsidRDefault="00FB1D72">
            <w:pPr>
              <w:jc w:val="center"/>
            </w:pPr>
            <w:r>
              <w:rPr>
                <w:b/>
                <w:color w:val="000000"/>
                <w:sz w:val="19"/>
              </w:rPr>
              <w:t>Description</w:t>
            </w:r>
          </w:p>
        </w:tc>
        <w:tc>
          <w:tcPr>
            <w:tcW w:w="936" w:type="dxa"/>
            <w:shd w:val="clear" w:color="auto" w:fill="D9EAF7"/>
            <w:tcMar>
              <w:top w:w="80" w:type="dxa"/>
              <w:left w:w="70" w:type="dxa"/>
              <w:bottom w:w="80" w:type="dxa"/>
              <w:right w:w="70" w:type="dxa"/>
            </w:tcMar>
          </w:tcPr>
          <w:p w14:paraId="7F71293C" w14:textId="77777777" w:rsidR="004E66E7" w:rsidRDefault="00FB1D72">
            <w:pPr>
              <w:jc w:val="center"/>
            </w:pPr>
            <w:r>
              <w:rPr>
                <w:b/>
                <w:color w:val="000000"/>
                <w:sz w:val="19"/>
              </w:rPr>
              <w:t>By</w:t>
            </w:r>
          </w:p>
        </w:tc>
        <w:tc>
          <w:tcPr>
            <w:tcW w:w="1123" w:type="dxa"/>
            <w:shd w:val="clear" w:color="auto" w:fill="D9EAF7"/>
            <w:tcMar>
              <w:top w:w="80" w:type="dxa"/>
              <w:left w:w="70" w:type="dxa"/>
              <w:bottom w:w="80" w:type="dxa"/>
              <w:right w:w="70" w:type="dxa"/>
            </w:tcMar>
          </w:tcPr>
          <w:p w14:paraId="3347E027" w14:textId="77777777" w:rsidR="004E66E7" w:rsidRDefault="00FB1D72">
            <w:pPr>
              <w:jc w:val="center"/>
            </w:pPr>
            <w:r>
              <w:rPr>
                <w:b/>
                <w:color w:val="000000"/>
                <w:sz w:val="19"/>
              </w:rPr>
              <w:t>Review</w:t>
            </w:r>
          </w:p>
        </w:tc>
        <w:tc>
          <w:tcPr>
            <w:tcW w:w="1238" w:type="dxa"/>
            <w:shd w:val="clear" w:color="auto" w:fill="D9EAF7"/>
            <w:tcMar>
              <w:top w:w="80" w:type="dxa"/>
              <w:left w:w="70" w:type="dxa"/>
              <w:bottom w:w="80" w:type="dxa"/>
              <w:right w:w="70" w:type="dxa"/>
            </w:tcMar>
          </w:tcPr>
          <w:p w14:paraId="676F0DA9" w14:textId="77777777" w:rsidR="004E66E7" w:rsidRDefault="00FB1D72">
            <w:pPr>
              <w:jc w:val="center"/>
            </w:pPr>
            <w:r>
              <w:rPr>
                <w:b/>
                <w:color w:val="000000"/>
                <w:sz w:val="19"/>
              </w:rPr>
              <w:t>Approve</w:t>
            </w:r>
          </w:p>
        </w:tc>
      </w:tr>
      <w:tr w:rsidR="004E66E7" w14:paraId="2DBCB769" w14:textId="77777777">
        <w:trPr>
          <w:jc w:val="center"/>
        </w:trPr>
        <w:tc>
          <w:tcPr>
            <w:tcW w:w="1123" w:type="dxa"/>
            <w:tcMar>
              <w:top w:w="80" w:type="dxa"/>
              <w:left w:w="70" w:type="dxa"/>
              <w:bottom w:w="80" w:type="dxa"/>
              <w:right w:w="70" w:type="dxa"/>
            </w:tcMar>
          </w:tcPr>
          <w:p w14:paraId="09DF2CCA" w14:textId="77777777" w:rsidR="004E66E7" w:rsidRDefault="00FB1D72">
            <w:pPr>
              <w:jc w:val="center"/>
            </w:pPr>
            <w:r>
              <w:rPr>
                <w:color w:val="000000"/>
                <w:sz w:val="17"/>
              </w:rPr>
              <w:t>1</w:t>
            </w:r>
          </w:p>
        </w:tc>
        <w:tc>
          <w:tcPr>
            <w:tcW w:w="1180" w:type="dxa"/>
            <w:tcMar>
              <w:top w:w="80" w:type="dxa"/>
              <w:left w:w="70" w:type="dxa"/>
              <w:bottom w:w="80" w:type="dxa"/>
              <w:right w:w="70" w:type="dxa"/>
            </w:tcMar>
          </w:tcPr>
          <w:p w14:paraId="51C5F9E1" w14:textId="77777777" w:rsidR="004E66E7" w:rsidRDefault="00FB1D72">
            <w:pPr>
              <w:jc w:val="center"/>
            </w:pPr>
            <w:r>
              <w:rPr>
                <w:color w:val="000000"/>
                <w:sz w:val="17"/>
              </w:rPr>
              <w:t>24/08/2026</w:t>
            </w:r>
          </w:p>
        </w:tc>
        <w:tc>
          <w:tcPr>
            <w:tcW w:w="3427" w:type="dxa"/>
            <w:tcMar>
              <w:top w:w="80" w:type="dxa"/>
              <w:left w:w="70" w:type="dxa"/>
              <w:bottom w:w="80" w:type="dxa"/>
              <w:right w:w="70" w:type="dxa"/>
            </w:tcMar>
          </w:tcPr>
          <w:p w14:paraId="331004EE" w14:textId="77777777" w:rsidR="004E66E7" w:rsidRDefault="00FB1D72">
            <w:r>
              <w:rPr>
                <w:color w:val="000000"/>
                <w:sz w:val="17"/>
              </w:rPr>
              <w:t>Initial issue for implementation of AIO-based PC support workflow under QMS MS ISO 9001:2015</w:t>
            </w:r>
          </w:p>
        </w:tc>
        <w:tc>
          <w:tcPr>
            <w:tcW w:w="936" w:type="dxa"/>
            <w:tcMar>
              <w:top w:w="80" w:type="dxa"/>
              <w:left w:w="70" w:type="dxa"/>
              <w:bottom w:w="80" w:type="dxa"/>
              <w:right w:w="70" w:type="dxa"/>
            </w:tcMar>
          </w:tcPr>
          <w:p w14:paraId="0899F049" w14:textId="77777777" w:rsidR="004E66E7" w:rsidRDefault="00FB1D72">
            <w:pPr>
              <w:jc w:val="center"/>
            </w:pPr>
            <w:r>
              <w:rPr>
                <w:color w:val="000000"/>
                <w:sz w:val="17"/>
              </w:rPr>
              <w:t>HOU</w:t>
            </w:r>
          </w:p>
        </w:tc>
        <w:tc>
          <w:tcPr>
            <w:tcW w:w="1123" w:type="dxa"/>
            <w:tcMar>
              <w:top w:w="80" w:type="dxa"/>
              <w:left w:w="70" w:type="dxa"/>
              <w:bottom w:w="80" w:type="dxa"/>
              <w:right w:w="70" w:type="dxa"/>
            </w:tcMar>
          </w:tcPr>
          <w:p w14:paraId="14A3E17C" w14:textId="77777777" w:rsidR="004E66E7" w:rsidRDefault="00FB1D72">
            <w:pPr>
              <w:jc w:val="center"/>
            </w:pPr>
            <w:r>
              <w:rPr>
                <w:color w:val="000000"/>
                <w:sz w:val="17"/>
              </w:rPr>
              <w:t>MR</w:t>
            </w:r>
          </w:p>
        </w:tc>
        <w:tc>
          <w:tcPr>
            <w:tcW w:w="1238" w:type="dxa"/>
            <w:tcMar>
              <w:top w:w="80" w:type="dxa"/>
              <w:left w:w="70" w:type="dxa"/>
              <w:bottom w:w="80" w:type="dxa"/>
              <w:right w:w="70" w:type="dxa"/>
            </w:tcMar>
          </w:tcPr>
          <w:p w14:paraId="6E0E1807" w14:textId="77777777" w:rsidR="004E66E7" w:rsidRDefault="00FB1D72">
            <w:pPr>
              <w:jc w:val="center"/>
            </w:pPr>
            <w:r>
              <w:rPr>
                <w:color w:val="000000"/>
                <w:sz w:val="17"/>
              </w:rPr>
              <w:t>MGR</w:t>
            </w:r>
          </w:p>
        </w:tc>
      </w:tr>
      <w:tr w:rsidR="004E66E7" w14:paraId="0D648003" w14:textId="77777777">
        <w:trPr>
          <w:jc w:val="center"/>
        </w:trPr>
        <w:tc>
          <w:tcPr>
            <w:tcW w:w="1123" w:type="dxa"/>
            <w:tcMar>
              <w:top w:w="80" w:type="dxa"/>
              <w:left w:w="70" w:type="dxa"/>
              <w:bottom w:w="80" w:type="dxa"/>
              <w:right w:w="70" w:type="dxa"/>
            </w:tcMar>
          </w:tcPr>
          <w:p w14:paraId="3BD4FC27" w14:textId="77777777" w:rsidR="004E66E7" w:rsidRDefault="004E66E7"/>
        </w:tc>
        <w:tc>
          <w:tcPr>
            <w:tcW w:w="1180" w:type="dxa"/>
            <w:tcMar>
              <w:top w:w="80" w:type="dxa"/>
              <w:left w:w="70" w:type="dxa"/>
              <w:bottom w:w="80" w:type="dxa"/>
              <w:right w:w="70" w:type="dxa"/>
            </w:tcMar>
          </w:tcPr>
          <w:p w14:paraId="74DA492B" w14:textId="77777777" w:rsidR="004E66E7" w:rsidRDefault="004E66E7"/>
        </w:tc>
        <w:tc>
          <w:tcPr>
            <w:tcW w:w="3427" w:type="dxa"/>
            <w:tcMar>
              <w:top w:w="80" w:type="dxa"/>
              <w:left w:w="70" w:type="dxa"/>
              <w:bottom w:w="80" w:type="dxa"/>
              <w:right w:w="70" w:type="dxa"/>
            </w:tcMar>
          </w:tcPr>
          <w:p w14:paraId="7535F120" w14:textId="77777777" w:rsidR="004E66E7" w:rsidRDefault="004E66E7"/>
        </w:tc>
        <w:tc>
          <w:tcPr>
            <w:tcW w:w="936" w:type="dxa"/>
            <w:tcMar>
              <w:top w:w="80" w:type="dxa"/>
              <w:left w:w="70" w:type="dxa"/>
              <w:bottom w:w="80" w:type="dxa"/>
              <w:right w:w="70" w:type="dxa"/>
            </w:tcMar>
          </w:tcPr>
          <w:p w14:paraId="3170583B" w14:textId="77777777" w:rsidR="004E66E7" w:rsidRDefault="004E66E7"/>
        </w:tc>
        <w:tc>
          <w:tcPr>
            <w:tcW w:w="1123" w:type="dxa"/>
            <w:tcMar>
              <w:top w:w="80" w:type="dxa"/>
              <w:left w:w="70" w:type="dxa"/>
              <w:bottom w:w="80" w:type="dxa"/>
              <w:right w:w="70" w:type="dxa"/>
            </w:tcMar>
          </w:tcPr>
          <w:p w14:paraId="3DF58FCC" w14:textId="77777777" w:rsidR="004E66E7" w:rsidRDefault="004E66E7"/>
        </w:tc>
        <w:tc>
          <w:tcPr>
            <w:tcW w:w="1238" w:type="dxa"/>
            <w:tcMar>
              <w:top w:w="80" w:type="dxa"/>
              <w:left w:w="70" w:type="dxa"/>
              <w:bottom w:w="80" w:type="dxa"/>
              <w:right w:w="70" w:type="dxa"/>
            </w:tcMar>
          </w:tcPr>
          <w:p w14:paraId="109A6013" w14:textId="77777777" w:rsidR="004E66E7" w:rsidRDefault="004E66E7"/>
        </w:tc>
      </w:tr>
      <w:tr w:rsidR="004E66E7" w14:paraId="7C29FA36" w14:textId="77777777">
        <w:trPr>
          <w:jc w:val="center"/>
        </w:trPr>
        <w:tc>
          <w:tcPr>
            <w:tcW w:w="1123" w:type="dxa"/>
            <w:tcMar>
              <w:top w:w="80" w:type="dxa"/>
              <w:left w:w="70" w:type="dxa"/>
              <w:bottom w:w="80" w:type="dxa"/>
              <w:right w:w="70" w:type="dxa"/>
            </w:tcMar>
          </w:tcPr>
          <w:p w14:paraId="638FB506" w14:textId="77777777" w:rsidR="004E66E7" w:rsidRDefault="004E66E7"/>
        </w:tc>
        <w:tc>
          <w:tcPr>
            <w:tcW w:w="1180" w:type="dxa"/>
            <w:tcMar>
              <w:top w:w="80" w:type="dxa"/>
              <w:left w:w="70" w:type="dxa"/>
              <w:bottom w:w="80" w:type="dxa"/>
              <w:right w:w="70" w:type="dxa"/>
            </w:tcMar>
          </w:tcPr>
          <w:p w14:paraId="1B20A164" w14:textId="77777777" w:rsidR="004E66E7" w:rsidRDefault="004E66E7"/>
        </w:tc>
        <w:tc>
          <w:tcPr>
            <w:tcW w:w="3427" w:type="dxa"/>
            <w:tcMar>
              <w:top w:w="80" w:type="dxa"/>
              <w:left w:w="70" w:type="dxa"/>
              <w:bottom w:w="80" w:type="dxa"/>
              <w:right w:w="70" w:type="dxa"/>
            </w:tcMar>
          </w:tcPr>
          <w:p w14:paraId="4DDC369E" w14:textId="77777777" w:rsidR="004E66E7" w:rsidRDefault="004E66E7"/>
        </w:tc>
        <w:tc>
          <w:tcPr>
            <w:tcW w:w="936" w:type="dxa"/>
            <w:tcMar>
              <w:top w:w="80" w:type="dxa"/>
              <w:left w:w="70" w:type="dxa"/>
              <w:bottom w:w="80" w:type="dxa"/>
              <w:right w:w="70" w:type="dxa"/>
            </w:tcMar>
          </w:tcPr>
          <w:p w14:paraId="14283B92" w14:textId="77777777" w:rsidR="004E66E7" w:rsidRDefault="004E66E7"/>
        </w:tc>
        <w:tc>
          <w:tcPr>
            <w:tcW w:w="1123" w:type="dxa"/>
            <w:tcMar>
              <w:top w:w="80" w:type="dxa"/>
              <w:left w:w="70" w:type="dxa"/>
              <w:bottom w:w="80" w:type="dxa"/>
              <w:right w:w="70" w:type="dxa"/>
            </w:tcMar>
          </w:tcPr>
          <w:p w14:paraId="6682004A" w14:textId="77777777" w:rsidR="004E66E7" w:rsidRDefault="004E66E7"/>
        </w:tc>
        <w:tc>
          <w:tcPr>
            <w:tcW w:w="1238" w:type="dxa"/>
            <w:tcMar>
              <w:top w:w="80" w:type="dxa"/>
              <w:left w:w="70" w:type="dxa"/>
              <w:bottom w:w="80" w:type="dxa"/>
              <w:right w:w="70" w:type="dxa"/>
            </w:tcMar>
          </w:tcPr>
          <w:p w14:paraId="24521630" w14:textId="77777777" w:rsidR="004E66E7" w:rsidRDefault="004E66E7"/>
        </w:tc>
      </w:tr>
      <w:tr w:rsidR="004E66E7" w14:paraId="64782DF6" w14:textId="77777777">
        <w:trPr>
          <w:jc w:val="center"/>
        </w:trPr>
        <w:tc>
          <w:tcPr>
            <w:tcW w:w="1123" w:type="dxa"/>
            <w:tcMar>
              <w:top w:w="80" w:type="dxa"/>
              <w:left w:w="70" w:type="dxa"/>
              <w:bottom w:w="80" w:type="dxa"/>
              <w:right w:w="70" w:type="dxa"/>
            </w:tcMar>
          </w:tcPr>
          <w:p w14:paraId="7170F475" w14:textId="77777777" w:rsidR="004E66E7" w:rsidRDefault="004E66E7"/>
        </w:tc>
        <w:tc>
          <w:tcPr>
            <w:tcW w:w="1180" w:type="dxa"/>
            <w:tcMar>
              <w:top w:w="80" w:type="dxa"/>
              <w:left w:w="70" w:type="dxa"/>
              <w:bottom w:w="80" w:type="dxa"/>
              <w:right w:w="70" w:type="dxa"/>
            </w:tcMar>
          </w:tcPr>
          <w:p w14:paraId="155F1CAD" w14:textId="77777777" w:rsidR="004E66E7" w:rsidRDefault="004E66E7"/>
        </w:tc>
        <w:tc>
          <w:tcPr>
            <w:tcW w:w="3427" w:type="dxa"/>
            <w:tcMar>
              <w:top w:w="80" w:type="dxa"/>
              <w:left w:w="70" w:type="dxa"/>
              <w:bottom w:w="80" w:type="dxa"/>
              <w:right w:w="70" w:type="dxa"/>
            </w:tcMar>
          </w:tcPr>
          <w:p w14:paraId="7CDBC92C" w14:textId="77777777" w:rsidR="004E66E7" w:rsidRDefault="004E66E7"/>
        </w:tc>
        <w:tc>
          <w:tcPr>
            <w:tcW w:w="936" w:type="dxa"/>
            <w:tcMar>
              <w:top w:w="80" w:type="dxa"/>
              <w:left w:w="70" w:type="dxa"/>
              <w:bottom w:w="80" w:type="dxa"/>
              <w:right w:w="70" w:type="dxa"/>
            </w:tcMar>
          </w:tcPr>
          <w:p w14:paraId="16C1A342" w14:textId="77777777" w:rsidR="004E66E7" w:rsidRDefault="004E66E7"/>
        </w:tc>
        <w:tc>
          <w:tcPr>
            <w:tcW w:w="1123" w:type="dxa"/>
            <w:tcMar>
              <w:top w:w="80" w:type="dxa"/>
              <w:left w:w="70" w:type="dxa"/>
              <w:bottom w:w="80" w:type="dxa"/>
              <w:right w:w="70" w:type="dxa"/>
            </w:tcMar>
          </w:tcPr>
          <w:p w14:paraId="1DA0E1A3" w14:textId="77777777" w:rsidR="004E66E7" w:rsidRDefault="004E66E7"/>
        </w:tc>
        <w:tc>
          <w:tcPr>
            <w:tcW w:w="1238" w:type="dxa"/>
            <w:tcMar>
              <w:top w:w="80" w:type="dxa"/>
              <w:left w:w="70" w:type="dxa"/>
              <w:bottom w:w="80" w:type="dxa"/>
              <w:right w:w="70" w:type="dxa"/>
            </w:tcMar>
          </w:tcPr>
          <w:p w14:paraId="3FFCE8B5" w14:textId="77777777" w:rsidR="004E66E7" w:rsidRDefault="004E66E7"/>
        </w:tc>
      </w:tr>
    </w:tbl>
    <w:p w14:paraId="718817C5" w14:textId="77777777" w:rsidR="004E66E7" w:rsidRDefault="00FB1D72">
      <w:r>
        <w:br w:type="page"/>
      </w:r>
    </w:p>
    <w:p w14:paraId="0D04E5DE" w14:textId="77777777" w:rsidR="004E66E7" w:rsidRDefault="00FB1D72">
      <w:pPr>
        <w:pStyle w:val="Heading1"/>
        <w:spacing w:before="160" w:after="80"/>
      </w:pPr>
      <w:r>
        <w:rPr>
          <w:sz w:val="24"/>
        </w:rPr>
        <w:t>1.0</w:t>
      </w:r>
      <w:r>
        <w:rPr>
          <w:sz w:val="24"/>
        </w:rPr>
        <w:tab/>
        <w:t>TOOLS AND SYSTEMS REQUIRED</w:t>
      </w:r>
    </w:p>
    <w:p w14:paraId="0FF32E86" w14:textId="77777777" w:rsidR="004E66E7" w:rsidRDefault="00FB1D72">
      <w:pPr>
        <w:pStyle w:val="ListBullet1"/>
        <w:spacing w:after="40"/>
        <w:ind w:left="648" w:hanging="259"/>
      </w:pPr>
      <w:r>
        <w:rPr>
          <w:rFonts w:ascii="Calibri" w:hAnsi="Calibri"/>
          <w:color w:val="000000"/>
          <w:sz w:val="21"/>
        </w:rPr>
        <w:t>Computer, laptop, tablet or mobile device with an approved web browser.</w:t>
      </w:r>
    </w:p>
    <w:p w14:paraId="7F4C78FB" w14:textId="77777777" w:rsidR="004E66E7" w:rsidRDefault="00FB1D72">
      <w:pPr>
        <w:pStyle w:val="ListBullet1"/>
        <w:spacing w:after="40"/>
        <w:ind w:left="648" w:hanging="259"/>
      </w:pPr>
      <w:r>
        <w:rPr>
          <w:rFonts w:ascii="Calibri" w:hAnsi="Calibri"/>
          <w:color w:val="000000"/>
          <w:sz w:val="21"/>
        </w:rPr>
        <w:t>Authorized BubblesO2 All-in-One (AIO) System user account and module access.</w:t>
      </w:r>
    </w:p>
    <w:p w14:paraId="33CA3F21" w14:textId="77777777" w:rsidR="004E66E7" w:rsidRDefault="00FB1D72">
      <w:pPr>
        <w:pStyle w:val="ListBullet1"/>
        <w:spacing w:after="40"/>
        <w:ind w:left="648" w:hanging="259"/>
      </w:pPr>
      <w:r>
        <w:rPr>
          <w:rFonts w:ascii="Calibri" w:hAnsi="Calibri"/>
          <w:color w:val="000000"/>
          <w:sz w:val="21"/>
        </w:rPr>
        <w:t>Corporate email account for ticket notifications.</w:t>
      </w:r>
    </w:p>
    <w:p w14:paraId="70E497E6" w14:textId="77777777" w:rsidR="004E66E7" w:rsidRDefault="00FB1D72">
      <w:pPr>
        <w:pStyle w:val="ListBullet1"/>
        <w:spacing w:after="40"/>
        <w:ind w:left="648" w:hanging="259"/>
      </w:pPr>
      <w:r>
        <w:rPr>
          <w:rFonts w:ascii="Calibri" w:hAnsi="Calibri"/>
          <w:color w:val="000000"/>
          <w:sz w:val="21"/>
        </w:rPr>
        <w:t>Asset tag or QR information, diagnostic tools and approved replacement parts where applicable.</w:t>
      </w:r>
    </w:p>
    <w:p w14:paraId="0CA43444" w14:textId="77777777" w:rsidR="004E66E7" w:rsidRDefault="00FB1D72">
      <w:pPr>
        <w:pStyle w:val="Heading1"/>
        <w:spacing w:before="160" w:after="80"/>
      </w:pPr>
      <w:r>
        <w:rPr>
          <w:sz w:val="24"/>
        </w:rPr>
        <w:t>2.0</w:t>
      </w:r>
      <w:r>
        <w:rPr>
          <w:sz w:val="24"/>
        </w:rPr>
        <w:tab/>
        <w:t>RESPONSIBILITY</w:t>
      </w:r>
    </w:p>
    <w:tbl>
      <w:tblPr>
        <w:tblStyle w:val="TableGrid"/>
        <w:tblW w:w="0" w:type="auto"/>
        <w:jc w:val="center"/>
        <w:tblLayout w:type="fixed"/>
        <w:tblLook w:val="04A0" w:firstRow="1" w:lastRow="0" w:firstColumn="1" w:lastColumn="0" w:noHBand="0" w:noVBand="1"/>
      </w:tblPr>
      <w:tblGrid>
        <w:gridCol w:w="792"/>
        <w:gridCol w:w="2232"/>
        <w:gridCol w:w="6004"/>
      </w:tblGrid>
      <w:tr w:rsidR="004E66E7" w14:paraId="6F5185E6" w14:textId="77777777">
        <w:trPr>
          <w:tblHeader/>
          <w:jc w:val="center"/>
        </w:trPr>
        <w:tc>
          <w:tcPr>
            <w:tcW w:w="792" w:type="dxa"/>
            <w:shd w:val="clear" w:color="auto" w:fill="D9EAF7"/>
          </w:tcPr>
          <w:p w14:paraId="1275C2CA" w14:textId="77777777" w:rsidR="004E66E7" w:rsidRDefault="00FB1D72">
            <w:pPr>
              <w:jc w:val="center"/>
            </w:pPr>
            <w:r>
              <w:rPr>
                <w:b/>
                <w:color w:val="000000"/>
                <w:sz w:val="18"/>
              </w:rPr>
              <w:t>Code</w:t>
            </w:r>
          </w:p>
        </w:tc>
        <w:tc>
          <w:tcPr>
            <w:tcW w:w="2232" w:type="dxa"/>
            <w:shd w:val="clear" w:color="auto" w:fill="D9EAF7"/>
          </w:tcPr>
          <w:p w14:paraId="4ABE67B2" w14:textId="77777777" w:rsidR="004E66E7" w:rsidRDefault="00FB1D72">
            <w:pPr>
              <w:jc w:val="center"/>
            </w:pPr>
            <w:r>
              <w:rPr>
                <w:b/>
                <w:color w:val="000000"/>
                <w:sz w:val="18"/>
              </w:rPr>
              <w:t>Role</w:t>
            </w:r>
          </w:p>
        </w:tc>
        <w:tc>
          <w:tcPr>
            <w:tcW w:w="6004" w:type="dxa"/>
            <w:shd w:val="clear" w:color="auto" w:fill="D9EAF7"/>
          </w:tcPr>
          <w:p w14:paraId="059CE6DE" w14:textId="77777777" w:rsidR="004E66E7" w:rsidRDefault="00FB1D72">
            <w:pPr>
              <w:jc w:val="center"/>
            </w:pPr>
            <w:r>
              <w:rPr>
                <w:b/>
                <w:color w:val="000000"/>
                <w:sz w:val="18"/>
              </w:rPr>
              <w:t>Responsibility</w:t>
            </w:r>
          </w:p>
        </w:tc>
      </w:tr>
      <w:tr w:rsidR="004E66E7" w14:paraId="7D3D929A" w14:textId="77777777">
        <w:trPr>
          <w:jc w:val="center"/>
        </w:trPr>
        <w:tc>
          <w:tcPr>
            <w:tcW w:w="792" w:type="dxa"/>
            <w:tcMar>
              <w:top w:w="80" w:type="dxa"/>
              <w:left w:w="90" w:type="dxa"/>
              <w:bottom w:w="80" w:type="dxa"/>
              <w:right w:w="90" w:type="dxa"/>
            </w:tcMar>
          </w:tcPr>
          <w:p w14:paraId="258AABB0" w14:textId="77777777" w:rsidR="004E66E7" w:rsidRDefault="00FB1D72">
            <w:r>
              <w:rPr>
                <w:color w:val="000000"/>
                <w:sz w:val="18"/>
              </w:rPr>
              <w:t>REQ</w:t>
            </w:r>
          </w:p>
        </w:tc>
        <w:tc>
          <w:tcPr>
            <w:tcW w:w="2232" w:type="dxa"/>
            <w:tcMar>
              <w:top w:w="80" w:type="dxa"/>
              <w:left w:w="90" w:type="dxa"/>
              <w:bottom w:w="80" w:type="dxa"/>
              <w:right w:w="90" w:type="dxa"/>
            </w:tcMar>
          </w:tcPr>
          <w:p w14:paraId="53E93E67" w14:textId="77777777" w:rsidR="004E66E7" w:rsidRDefault="00FB1D72">
            <w:r>
              <w:rPr>
                <w:color w:val="000000"/>
                <w:sz w:val="18"/>
              </w:rPr>
              <w:t>Requester / User</w:t>
            </w:r>
          </w:p>
        </w:tc>
        <w:tc>
          <w:tcPr>
            <w:tcW w:w="6004" w:type="dxa"/>
            <w:tcMar>
              <w:top w:w="80" w:type="dxa"/>
              <w:left w:w="90" w:type="dxa"/>
              <w:bottom w:w="80" w:type="dxa"/>
              <w:right w:w="90" w:type="dxa"/>
            </w:tcMar>
          </w:tcPr>
          <w:p w14:paraId="360BC97D" w14:textId="77777777" w:rsidR="004E66E7" w:rsidRDefault="00FB1D72">
            <w:r>
              <w:rPr>
                <w:color w:val="000000"/>
                <w:sz w:val="18"/>
              </w:rPr>
              <w:t>Submit accurate support information, provide access for diagnosis, protect credentials and report recurrence.</w:t>
            </w:r>
          </w:p>
        </w:tc>
      </w:tr>
      <w:tr w:rsidR="004E66E7" w14:paraId="6C992D4F" w14:textId="77777777">
        <w:trPr>
          <w:jc w:val="center"/>
        </w:trPr>
        <w:tc>
          <w:tcPr>
            <w:tcW w:w="792" w:type="dxa"/>
            <w:tcMar>
              <w:top w:w="80" w:type="dxa"/>
              <w:left w:w="90" w:type="dxa"/>
              <w:bottom w:w="80" w:type="dxa"/>
              <w:right w:w="90" w:type="dxa"/>
            </w:tcMar>
          </w:tcPr>
          <w:p w14:paraId="3E2E281D" w14:textId="77777777" w:rsidR="004E66E7" w:rsidRDefault="00FB1D72">
            <w:r>
              <w:rPr>
                <w:color w:val="000000"/>
                <w:sz w:val="18"/>
              </w:rPr>
              <w:t>ITT</w:t>
            </w:r>
          </w:p>
        </w:tc>
        <w:tc>
          <w:tcPr>
            <w:tcW w:w="2232" w:type="dxa"/>
            <w:tcMar>
              <w:top w:w="80" w:type="dxa"/>
              <w:left w:w="90" w:type="dxa"/>
              <w:bottom w:w="80" w:type="dxa"/>
              <w:right w:w="90" w:type="dxa"/>
            </w:tcMar>
          </w:tcPr>
          <w:p w14:paraId="0BC5B848" w14:textId="77777777" w:rsidR="004E66E7" w:rsidRDefault="00FB1D72">
            <w:r>
              <w:rPr>
                <w:color w:val="000000"/>
                <w:sz w:val="18"/>
              </w:rPr>
              <w:t>IT Support Technician</w:t>
            </w:r>
          </w:p>
        </w:tc>
        <w:tc>
          <w:tcPr>
            <w:tcW w:w="6004" w:type="dxa"/>
            <w:tcMar>
              <w:top w:w="80" w:type="dxa"/>
              <w:left w:w="90" w:type="dxa"/>
              <w:bottom w:w="80" w:type="dxa"/>
              <w:right w:w="90" w:type="dxa"/>
            </w:tcMar>
          </w:tcPr>
          <w:p w14:paraId="3B3B4A2B" w14:textId="77777777" w:rsidR="004E66E7" w:rsidRDefault="00FB1D72">
            <w:r>
              <w:rPr>
                <w:color w:val="000000"/>
                <w:sz w:val="18"/>
              </w:rPr>
              <w:t>Diagnose, resolve, test and document findings, root cause, resolution and costs.</w:t>
            </w:r>
          </w:p>
        </w:tc>
      </w:tr>
      <w:tr w:rsidR="004E66E7" w14:paraId="572B374B" w14:textId="77777777">
        <w:trPr>
          <w:jc w:val="center"/>
        </w:trPr>
        <w:tc>
          <w:tcPr>
            <w:tcW w:w="792" w:type="dxa"/>
            <w:tcMar>
              <w:top w:w="80" w:type="dxa"/>
              <w:left w:w="90" w:type="dxa"/>
              <w:bottom w:w="80" w:type="dxa"/>
              <w:right w:w="90" w:type="dxa"/>
            </w:tcMar>
          </w:tcPr>
          <w:p w14:paraId="4B6C19CC" w14:textId="77777777" w:rsidR="004E66E7" w:rsidRDefault="00FB1D72">
            <w:r>
              <w:rPr>
                <w:color w:val="000000"/>
                <w:sz w:val="18"/>
              </w:rPr>
              <w:t>ITM</w:t>
            </w:r>
          </w:p>
        </w:tc>
        <w:tc>
          <w:tcPr>
            <w:tcW w:w="2232" w:type="dxa"/>
            <w:tcMar>
              <w:top w:w="80" w:type="dxa"/>
              <w:left w:w="90" w:type="dxa"/>
              <w:bottom w:w="80" w:type="dxa"/>
              <w:right w:w="90" w:type="dxa"/>
            </w:tcMar>
          </w:tcPr>
          <w:p w14:paraId="0D2688BF" w14:textId="77777777" w:rsidR="004E66E7" w:rsidRDefault="00FB1D72">
            <w:r>
              <w:rPr>
                <w:color w:val="000000"/>
                <w:sz w:val="18"/>
              </w:rPr>
              <w:t>IT Manager / Head of PC Support</w:t>
            </w:r>
          </w:p>
        </w:tc>
        <w:tc>
          <w:tcPr>
            <w:tcW w:w="6004" w:type="dxa"/>
            <w:tcMar>
              <w:top w:w="80" w:type="dxa"/>
              <w:left w:w="90" w:type="dxa"/>
              <w:bottom w:w="80" w:type="dxa"/>
              <w:right w:w="90" w:type="dxa"/>
            </w:tcMar>
          </w:tcPr>
          <w:p w14:paraId="1A58AE80" w14:textId="77777777" w:rsidR="004E66E7" w:rsidRDefault="00FB1D72">
            <w:r>
              <w:rPr>
                <w:color w:val="000000"/>
                <w:sz w:val="18"/>
              </w:rPr>
              <w:t>Review priority, assign work, approve escalation and monitor support performance.</w:t>
            </w:r>
          </w:p>
        </w:tc>
      </w:tr>
      <w:tr w:rsidR="004E66E7" w14:paraId="60082030" w14:textId="77777777">
        <w:trPr>
          <w:jc w:val="center"/>
        </w:trPr>
        <w:tc>
          <w:tcPr>
            <w:tcW w:w="792" w:type="dxa"/>
            <w:tcMar>
              <w:top w:w="80" w:type="dxa"/>
              <w:left w:w="90" w:type="dxa"/>
              <w:bottom w:w="80" w:type="dxa"/>
              <w:right w:w="90" w:type="dxa"/>
            </w:tcMar>
          </w:tcPr>
          <w:p w14:paraId="2FF52D6F" w14:textId="77777777" w:rsidR="004E66E7" w:rsidRDefault="00FB1D72">
            <w:r>
              <w:rPr>
                <w:color w:val="000000"/>
                <w:sz w:val="18"/>
              </w:rPr>
              <w:t>SA</w:t>
            </w:r>
          </w:p>
        </w:tc>
        <w:tc>
          <w:tcPr>
            <w:tcW w:w="2232" w:type="dxa"/>
            <w:tcMar>
              <w:top w:w="80" w:type="dxa"/>
              <w:left w:w="90" w:type="dxa"/>
              <w:bottom w:w="80" w:type="dxa"/>
              <w:right w:w="90" w:type="dxa"/>
            </w:tcMar>
          </w:tcPr>
          <w:p w14:paraId="6BDCD875" w14:textId="77777777" w:rsidR="004E66E7" w:rsidRDefault="00FB1D72">
            <w:r>
              <w:rPr>
                <w:color w:val="000000"/>
                <w:sz w:val="18"/>
              </w:rPr>
              <w:t>System Administrator</w:t>
            </w:r>
          </w:p>
        </w:tc>
        <w:tc>
          <w:tcPr>
            <w:tcW w:w="6004" w:type="dxa"/>
            <w:tcMar>
              <w:top w:w="80" w:type="dxa"/>
              <w:left w:w="90" w:type="dxa"/>
              <w:bottom w:w="80" w:type="dxa"/>
              <w:right w:w="90" w:type="dxa"/>
            </w:tcMar>
          </w:tcPr>
          <w:p w14:paraId="1268F83E" w14:textId="77777777" w:rsidR="004E66E7" w:rsidRDefault="00FB1D72">
            <w:r>
              <w:rPr>
                <w:color w:val="000000"/>
                <w:sz w:val="18"/>
              </w:rPr>
              <w:t>Maintain users, module access, configuration and availability of the AIO support platform.</w:t>
            </w:r>
          </w:p>
        </w:tc>
      </w:tr>
      <w:tr w:rsidR="004E66E7" w14:paraId="0D3AAEE2" w14:textId="77777777">
        <w:trPr>
          <w:jc w:val="center"/>
        </w:trPr>
        <w:tc>
          <w:tcPr>
            <w:tcW w:w="792" w:type="dxa"/>
            <w:tcMar>
              <w:top w:w="80" w:type="dxa"/>
              <w:left w:w="90" w:type="dxa"/>
              <w:bottom w:w="80" w:type="dxa"/>
              <w:right w:w="90" w:type="dxa"/>
            </w:tcMar>
          </w:tcPr>
          <w:p w14:paraId="32C7BE16" w14:textId="77777777" w:rsidR="004E66E7" w:rsidRDefault="00FB1D72">
            <w:r>
              <w:rPr>
                <w:color w:val="000000"/>
                <w:sz w:val="18"/>
              </w:rPr>
              <w:t>MGMT</w:t>
            </w:r>
          </w:p>
        </w:tc>
        <w:tc>
          <w:tcPr>
            <w:tcW w:w="2232" w:type="dxa"/>
            <w:tcMar>
              <w:top w:w="80" w:type="dxa"/>
              <w:left w:w="90" w:type="dxa"/>
              <w:bottom w:w="80" w:type="dxa"/>
              <w:right w:w="90" w:type="dxa"/>
            </w:tcMar>
          </w:tcPr>
          <w:p w14:paraId="33D41401" w14:textId="77777777" w:rsidR="004E66E7" w:rsidRDefault="00FB1D72">
            <w:r>
              <w:rPr>
                <w:color w:val="000000"/>
                <w:sz w:val="18"/>
              </w:rPr>
              <w:t>Management / Process Owner</w:t>
            </w:r>
          </w:p>
        </w:tc>
        <w:tc>
          <w:tcPr>
            <w:tcW w:w="6004" w:type="dxa"/>
            <w:tcMar>
              <w:top w:w="80" w:type="dxa"/>
              <w:left w:w="90" w:type="dxa"/>
              <w:bottom w:w="80" w:type="dxa"/>
              <w:right w:w="90" w:type="dxa"/>
            </w:tcMar>
          </w:tcPr>
          <w:p w14:paraId="6A10452D" w14:textId="77777777" w:rsidR="004E66E7" w:rsidRDefault="00FB1D72">
            <w:r>
              <w:rPr>
                <w:color w:val="000000"/>
                <w:sz w:val="18"/>
              </w:rPr>
              <w:t>Provide authorization for significant cost, operational impact or corrective action where required.</w:t>
            </w:r>
          </w:p>
        </w:tc>
      </w:tr>
      <w:tr w:rsidR="004E66E7" w14:paraId="3D0AAEEE" w14:textId="77777777">
        <w:trPr>
          <w:jc w:val="center"/>
        </w:trPr>
        <w:tc>
          <w:tcPr>
            <w:tcW w:w="792" w:type="dxa"/>
            <w:tcMar>
              <w:top w:w="80" w:type="dxa"/>
              <w:left w:w="90" w:type="dxa"/>
              <w:bottom w:w="80" w:type="dxa"/>
              <w:right w:w="90" w:type="dxa"/>
            </w:tcMar>
          </w:tcPr>
          <w:p w14:paraId="1F53DE48" w14:textId="77777777" w:rsidR="004E66E7" w:rsidRDefault="00FB1D72">
            <w:r>
              <w:rPr>
                <w:color w:val="000000"/>
                <w:sz w:val="18"/>
              </w:rPr>
              <w:t>AIO</w:t>
            </w:r>
          </w:p>
        </w:tc>
        <w:tc>
          <w:tcPr>
            <w:tcW w:w="2232" w:type="dxa"/>
            <w:tcMar>
              <w:top w:w="80" w:type="dxa"/>
              <w:left w:w="90" w:type="dxa"/>
              <w:bottom w:w="80" w:type="dxa"/>
              <w:right w:w="90" w:type="dxa"/>
            </w:tcMar>
          </w:tcPr>
          <w:p w14:paraId="6F834340" w14:textId="77777777" w:rsidR="004E66E7" w:rsidRDefault="00FB1D72">
            <w:r>
              <w:rPr>
                <w:color w:val="000000"/>
                <w:sz w:val="18"/>
              </w:rPr>
              <w:t>All-in-One System</w:t>
            </w:r>
          </w:p>
        </w:tc>
        <w:tc>
          <w:tcPr>
            <w:tcW w:w="6004" w:type="dxa"/>
            <w:tcMar>
              <w:top w:w="80" w:type="dxa"/>
              <w:left w:w="90" w:type="dxa"/>
              <w:bottom w:w="80" w:type="dxa"/>
              <w:right w:w="90" w:type="dxa"/>
            </w:tcMar>
          </w:tcPr>
          <w:p w14:paraId="19B7D8F3" w14:textId="77777777" w:rsidR="004E66E7" w:rsidRDefault="00FB1D72">
            <w:r>
              <w:rPr>
                <w:color w:val="000000"/>
                <w:sz w:val="18"/>
              </w:rPr>
              <w:t>Generate the ticket number, calculate the SLA deadline, retain the ticket record and issue configured notifications.</w:t>
            </w:r>
          </w:p>
        </w:tc>
      </w:tr>
    </w:tbl>
    <w:p w14:paraId="5DE5B355" w14:textId="77777777" w:rsidR="004E66E7" w:rsidRDefault="00FB1D72">
      <w:pPr>
        <w:pStyle w:val="Heading1"/>
        <w:spacing w:before="160" w:after="80"/>
      </w:pPr>
      <w:r>
        <w:rPr>
          <w:sz w:val="24"/>
        </w:rPr>
        <w:t>3.0</w:t>
      </w:r>
      <w:r>
        <w:rPr>
          <w:sz w:val="24"/>
        </w:rPr>
        <w:tab/>
        <w:t>WORK INSTRUCTION</w:t>
      </w:r>
    </w:p>
    <w:p w14:paraId="501D99AC" w14:textId="77777777" w:rsidR="004E66E7" w:rsidRDefault="00FB1D72">
      <w:pPr>
        <w:pStyle w:val="Heading2"/>
        <w:spacing w:before="100" w:after="80"/>
      </w:pPr>
      <w:r>
        <w:rPr>
          <w:b w:val="0"/>
          <w:i w:val="0"/>
          <w:sz w:val="22"/>
        </w:rPr>
        <w:t>3.1</w:t>
      </w:r>
      <w:r>
        <w:rPr>
          <w:b w:val="0"/>
          <w:i w:val="0"/>
          <w:sz w:val="22"/>
        </w:rPr>
        <w:tab/>
      </w:r>
      <w:r>
        <w:rPr>
          <w:b w:val="0"/>
          <w:i w:val="0"/>
          <w:sz w:val="22"/>
        </w:rPr>
        <w:t>Scope</w:t>
      </w:r>
    </w:p>
    <w:p w14:paraId="1A9D3480" w14:textId="77777777" w:rsidR="004E66E7" w:rsidRDefault="00FB1D72">
      <w:pPr>
        <w:spacing w:after="80" w:line="252" w:lineRule="auto"/>
        <w:ind w:left="504"/>
      </w:pPr>
      <w:r>
        <w:rPr>
          <w:color w:val="000000"/>
        </w:rPr>
        <w:t>This work instruction covers the receipt, prioritization, assignment, diagnosis, resolution, verification, closure and monitoring of PC and general IT support requests managed through the BubblesO2 All-in-One System. It applies to authorized users, IT support personnel and relevant management.</w:t>
      </w:r>
    </w:p>
    <w:p w14:paraId="1BF3E440" w14:textId="77777777" w:rsidR="004E66E7" w:rsidRDefault="00FB1D72">
      <w:pPr>
        <w:spacing w:after="80" w:line="252" w:lineRule="auto"/>
        <w:ind w:left="504"/>
      </w:pPr>
      <w:r>
        <w:rPr>
          <w:color w:val="000000"/>
        </w:rPr>
        <w:t>The AIO ticket record is the primary operational record for work performed under this instruction. Passwords, authentication codes and unnecessary personal or confidential information shall not be entered in ticket descriptions or internal notes.</w:t>
      </w:r>
    </w:p>
    <w:p w14:paraId="7688253E" w14:textId="77777777" w:rsidR="004E66E7" w:rsidRDefault="00FB1D72">
      <w:pPr>
        <w:pStyle w:val="Heading2"/>
        <w:spacing w:before="100" w:after="80"/>
      </w:pPr>
      <w:r>
        <w:rPr>
          <w:b w:val="0"/>
          <w:i w:val="0"/>
          <w:sz w:val="22"/>
        </w:rPr>
        <w:t>3.2</w:t>
      </w:r>
      <w:r>
        <w:rPr>
          <w:b w:val="0"/>
          <w:i w:val="0"/>
          <w:sz w:val="22"/>
        </w:rPr>
        <w:tab/>
        <w:t>PC Support Workflow</w:t>
      </w:r>
    </w:p>
    <w:tbl>
      <w:tblPr>
        <w:tblStyle w:val="TableGrid"/>
        <w:tblW w:w="0" w:type="auto"/>
        <w:jc w:val="center"/>
        <w:tblLayout w:type="fixed"/>
        <w:tblLook w:val="04A0" w:firstRow="1" w:lastRow="0" w:firstColumn="1" w:lastColumn="0" w:noHBand="0" w:noVBand="1"/>
      </w:tblPr>
      <w:tblGrid>
        <w:gridCol w:w="792"/>
        <w:gridCol w:w="5356"/>
        <w:gridCol w:w="1123"/>
        <w:gridCol w:w="1756"/>
      </w:tblGrid>
      <w:tr w:rsidR="004E66E7" w14:paraId="4A6A0C43" w14:textId="77777777">
        <w:trPr>
          <w:tblHeader/>
          <w:jc w:val="center"/>
        </w:trPr>
        <w:tc>
          <w:tcPr>
            <w:tcW w:w="792" w:type="dxa"/>
            <w:shd w:val="clear" w:color="auto" w:fill="D9EAF7"/>
          </w:tcPr>
          <w:p w14:paraId="6009ABFD" w14:textId="77777777" w:rsidR="004E66E7" w:rsidRDefault="00FB1D72">
            <w:pPr>
              <w:jc w:val="center"/>
            </w:pPr>
            <w:r>
              <w:rPr>
                <w:b/>
                <w:color w:val="000000"/>
                <w:sz w:val="19"/>
              </w:rPr>
              <w:t>No</w:t>
            </w:r>
          </w:p>
        </w:tc>
        <w:tc>
          <w:tcPr>
            <w:tcW w:w="5356" w:type="dxa"/>
            <w:shd w:val="clear" w:color="auto" w:fill="D9EAF7"/>
          </w:tcPr>
          <w:p w14:paraId="6E17FB79" w14:textId="77777777" w:rsidR="004E66E7" w:rsidRDefault="00FB1D72">
            <w:pPr>
              <w:jc w:val="center"/>
            </w:pPr>
            <w:r>
              <w:rPr>
                <w:b/>
                <w:color w:val="000000"/>
                <w:sz w:val="19"/>
              </w:rPr>
              <w:t>Instructions</w:t>
            </w:r>
          </w:p>
        </w:tc>
        <w:tc>
          <w:tcPr>
            <w:tcW w:w="1123" w:type="dxa"/>
            <w:shd w:val="clear" w:color="auto" w:fill="D9EAF7"/>
          </w:tcPr>
          <w:p w14:paraId="291746BF" w14:textId="77777777" w:rsidR="004E66E7" w:rsidRDefault="00FB1D72">
            <w:pPr>
              <w:jc w:val="center"/>
            </w:pPr>
            <w:r>
              <w:rPr>
                <w:b/>
                <w:color w:val="000000"/>
                <w:sz w:val="19"/>
              </w:rPr>
              <w:t>PIC</w:t>
            </w:r>
          </w:p>
        </w:tc>
        <w:tc>
          <w:tcPr>
            <w:tcW w:w="1756" w:type="dxa"/>
            <w:shd w:val="clear" w:color="auto" w:fill="D9EAF7"/>
          </w:tcPr>
          <w:p w14:paraId="7D01D58A" w14:textId="77777777" w:rsidR="004E66E7" w:rsidRDefault="00FB1D72">
            <w:pPr>
              <w:jc w:val="center"/>
            </w:pPr>
            <w:r>
              <w:rPr>
                <w:b/>
                <w:color w:val="000000"/>
                <w:sz w:val="19"/>
              </w:rPr>
              <w:t>KPI / Control Evidence</w:t>
            </w:r>
          </w:p>
        </w:tc>
      </w:tr>
      <w:tr w:rsidR="004E66E7" w14:paraId="25D385B9" w14:textId="77777777">
        <w:trPr>
          <w:jc w:val="center"/>
        </w:trPr>
        <w:tc>
          <w:tcPr>
            <w:tcW w:w="792" w:type="dxa"/>
            <w:tcMar>
              <w:top w:w="75" w:type="dxa"/>
              <w:left w:w="75" w:type="dxa"/>
              <w:bottom w:w="75" w:type="dxa"/>
              <w:right w:w="75" w:type="dxa"/>
            </w:tcMar>
          </w:tcPr>
          <w:p w14:paraId="61654D5D" w14:textId="77777777" w:rsidR="004E66E7" w:rsidRDefault="00FB1D72">
            <w:pPr>
              <w:jc w:val="center"/>
            </w:pPr>
            <w:r>
              <w:rPr>
                <w:color w:val="000000"/>
                <w:sz w:val="17"/>
              </w:rPr>
              <w:t>3.2.1</w:t>
            </w:r>
          </w:p>
        </w:tc>
        <w:tc>
          <w:tcPr>
            <w:tcW w:w="5356" w:type="dxa"/>
            <w:tcMar>
              <w:top w:w="75" w:type="dxa"/>
              <w:left w:w="75" w:type="dxa"/>
              <w:bottom w:w="75" w:type="dxa"/>
              <w:right w:w="75" w:type="dxa"/>
            </w:tcMar>
          </w:tcPr>
          <w:p w14:paraId="0655DFA0" w14:textId="77777777" w:rsidR="004E66E7" w:rsidRDefault="00FB1D72">
            <w:pPr>
              <w:keepNext/>
              <w:spacing w:after="40"/>
            </w:pPr>
            <w:r>
              <w:rPr>
                <w:b/>
                <w:color w:val="000000"/>
                <w:sz w:val="19"/>
                <w:u w:val="single"/>
              </w:rPr>
              <w:t>Request Phase: Log Support Request</w:t>
            </w:r>
          </w:p>
          <w:p w14:paraId="2770B3C0" w14:textId="77777777" w:rsidR="004E66E7" w:rsidRDefault="00FB1D72">
            <w:pPr>
              <w:pStyle w:val="ListBullet1"/>
              <w:spacing w:after="20"/>
              <w:ind w:left="288" w:hanging="202"/>
            </w:pPr>
            <w:r>
              <w:rPr>
                <w:rFonts w:ascii="Calibri" w:hAnsi="Calibri"/>
                <w:color w:val="000000"/>
                <w:sz w:val="18"/>
              </w:rPr>
              <w:t>Authorized user opens the AIO Ticket module or floating ticket form.</w:t>
            </w:r>
          </w:p>
          <w:p w14:paraId="29AC9030" w14:textId="77777777" w:rsidR="004E66E7" w:rsidRDefault="00FB1D72">
            <w:pPr>
              <w:pStyle w:val="ListBullet1"/>
              <w:spacing w:after="20"/>
              <w:ind w:left="288" w:hanging="202"/>
            </w:pPr>
            <w:r>
              <w:rPr>
                <w:rFonts w:ascii="Calibri" w:hAnsi="Calibri"/>
                <w:color w:val="000000"/>
                <w:sz w:val="18"/>
              </w:rPr>
              <w:t>User records requester name, contact, unit/location, issue title and description; asset details are added where applicable.</w:t>
            </w:r>
          </w:p>
          <w:p w14:paraId="5C244732" w14:textId="77777777" w:rsidR="004E66E7" w:rsidRDefault="00FB1D72">
            <w:pPr>
              <w:pStyle w:val="ListBullet1"/>
              <w:spacing w:after="20"/>
              <w:ind w:left="288" w:hanging="202"/>
            </w:pPr>
            <w:r>
              <w:rPr>
                <w:rFonts w:ascii="Calibri" w:hAnsi="Calibri"/>
                <w:color w:val="000000"/>
                <w:sz w:val="18"/>
              </w:rPr>
              <w:t>AIO creates a unique reference in the format BO2-IT-#### and records the submission time.</w:t>
            </w:r>
          </w:p>
        </w:tc>
        <w:tc>
          <w:tcPr>
            <w:tcW w:w="1123" w:type="dxa"/>
            <w:tcMar>
              <w:top w:w="75" w:type="dxa"/>
              <w:left w:w="75" w:type="dxa"/>
              <w:bottom w:w="75" w:type="dxa"/>
              <w:right w:w="75" w:type="dxa"/>
            </w:tcMar>
          </w:tcPr>
          <w:p w14:paraId="76CC271F" w14:textId="77777777" w:rsidR="004E66E7" w:rsidRDefault="00FB1D72">
            <w:pPr>
              <w:jc w:val="center"/>
            </w:pPr>
            <w:r>
              <w:rPr>
                <w:color w:val="000000"/>
                <w:sz w:val="17"/>
              </w:rPr>
              <w:t>REQ</w:t>
            </w:r>
            <w:r>
              <w:br/>
            </w:r>
            <w:r>
              <w:rPr>
                <w:color w:val="000000"/>
                <w:sz w:val="17"/>
              </w:rPr>
              <w:t>AIO</w:t>
            </w:r>
          </w:p>
        </w:tc>
        <w:tc>
          <w:tcPr>
            <w:tcW w:w="1756" w:type="dxa"/>
            <w:tcMar>
              <w:top w:w="75" w:type="dxa"/>
              <w:left w:w="75" w:type="dxa"/>
              <w:bottom w:w="75" w:type="dxa"/>
              <w:right w:w="75" w:type="dxa"/>
            </w:tcMar>
          </w:tcPr>
          <w:p w14:paraId="1105C7ED" w14:textId="77777777" w:rsidR="004E66E7" w:rsidRDefault="00FB1D72">
            <w:r>
              <w:rPr>
                <w:color w:val="000000"/>
                <w:sz w:val="17"/>
              </w:rPr>
              <w:t>Unique ticket no.; required information complete</w:t>
            </w:r>
          </w:p>
        </w:tc>
      </w:tr>
      <w:tr w:rsidR="004E66E7" w14:paraId="5F949E61" w14:textId="77777777">
        <w:trPr>
          <w:jc w:val="center"/>
        </w:trPr>
        <w:tc>
          <w:tcPr>
            <w:tcW w:w="792" w:type="dxa"/>
            <w:tcMar>
              <w:top w:w="75" w:type="dxa"/>
              <w:left w:w="75" w:type="dxa"/>
              <w:bottom w:w="75" w:type="dxa"/>
              <w:right w:w="75" w:type="dxa"/>
            </w:tcMar>
          </w:tcPr>
          <w:p w14:paraId="3EBDCDA5" w14:textId="77777777" w:rsidR="004E66E7" w:rsidRDefault="00FB1D72">
            <w:pPr>
              <w:jc w:val="center"/>
            </w:pPr>
            <w:r>
              <w:rPr>
                <w:color w:val="000000"/>
                <w:sz w:val="17"/>
              </w:rPr>
              <w:t>3.2.2</w:t>
            </w:r>
          </w:p>
        </w:tc>
        <w:tc>
          <w:tcPr>
            <w:tcW w:w="5356" w:type="dxa"/>
            <w:tcMar>
              <w:top w:w="75" w:type="dxa"/>
              <w:left w:w="75" w:type="dxa"/>
              <w:bottom w:w="75" w:type="dxa"/>
              <w:right w:w="75" w:type="dxa"/>
            </w:tcMar>
          </w:tcPr>
          <w:p w14:paraId="1286F8B4" w14:textId="77777777" w:rsidR="004E66E7" w:rsidRDefault="00FB1D72">
            <w:pPr>
              <w:keepNext/>
              <w:spacing w:after="40"/>
            </w:pPr>
            <w:r>
              <w:rPr>
                <w:b/>
                <w:color w:val="000000"/>
                <w:sz w:val="19"/>
                <w:u w:val="single"/>
              </w:rPr>
              <w:t>Acknowledgement and Triage Phase</w:t>
            </w:r>
          </w:p>
          <w:p w14:paraId="5EFFC8FC" w14:textId="77777777" w:rsidR="004E66E7" w:rsidRDefault="00FB1D72">
            <w:pPr>
              <w:pStyle w:val="ListBullet1"/>
              <w:spacing w:after="20"/>
              <w:ind w:left="288" w:hanging="202"/>
            </w:pPr>
            <w:r>
              <w:rPr>
                <w:rFonts w:ascii="Calibri" w:hAnsi="Calibri"/>
                <w:color w:val="000000"/>
                <w:sz w:val="18"/>
              </w:rPr>
              <w:t>IT reviews the reported symptoms, business impact, affected user/unit and available asset information.</w:t>
            </w:r>
          </w:p>
          <w:p w14:paraId="15CE6336" w14:textId="77777777" w:rsidR="004E66E7" w:rsidRDefault="00FB1D72">
            <w:pPr>
              <w:pStyle w:val="ListBullet1"/>
              <w:spacing w:after="20"/>
              <w:ind w:left="288" w:hanging="202"/>
            </w:pPr>
            <w:r>
              <w:rPr>
                <w:rFonts w:ascii="Calibri" w:hAnsi="Calibri"/>
                <w:color w:val="000000"/>
                <w:sz w:val="18"/>
              </w:rPr>
              <w:t>Priority is confirmed as Low, Medium, High or Urgent.</w:t>
            </w:r>
          </w:p>
          <w:p w14:paraId="29C0C52B" w14:textId="77777777" w:rsidR="004E66E7" w:rsidRDefault="00FB1D72">
            <w:pPr>
              <w:pStyle w:val="ListBullet1"/>
              <w:spacing w:after="20"/>
              <w:ind w:left="288" w:hanging="202"/>
            </w:pPr>
            <w:r>
              <w:rPr>
                <w:rFonts w:ascii="Calibri" w:hAnsi="Calibri"/>
                <w:color w:val="000000"/>
                <w:sz w:val="18"/>
              </w:rPr>
              <w:lastRenderedPageBreak/>
              <w:t>AIO calculates the SLA deadline from the confirmed priority. Changing priority recalculates the deadline.</w:t>
            </w:r>
          </w:p>
        </w:tc>
        <w:tc>
          <w:tcPr>
            <w:tcW w:w="1123" w:type="dxa"/>
            <w:tcMar>
              <w:top w:w="75" w:type="dxa"/>
              <w:left w:w="75" w:type="dxa"/>
              <w:bottom w:w="75" w:type="dxa"/>
              <w:right w:w="75" w:type="dxa"/>
            </w:tcMar>
          </w:tcPr>
          <w:p w14:paraId="6358BF16" w14:textId="77777777" w:rsidR="004E66E7" w:rsidRDefault="00FB1D72">
            <w:pPr>
              <w:jc w:val="center"/>
            </w:pPr>
            <w:r>
              <w:rPr>
                <w:color w:val="000000"/>
                <w:sz w:val="17"/>
              </w:rPr>
              <w:lastRenderedPageBreak/>
              <w:t>ITT</w:t>
            </w:r>
            <w:r>
              <w:br/>
            </w:r>
            <w:r>
              <w:rPr>
                <w:color w:val="000000"/>
                <w:sz w:val="17"/>
              </w:rPr>
              <w:t>ITM</w:t>
            </w:r>
          </w:p>
        </w:tc>
        <w:tc>
          <w:tcPr>
            <w:tcW w:w="1756" w:type="dxa"/>
            <w:tcMar>
              <w:top w:w="75" w:type="dxa"/>
              <w:left w:w="75" w:type="dxa"/>
              <w:bottom w:w="75" w:type="dxa"/>
              <w:right w:w="75" w:type="dxa"/>
            </w:tcMar>
          </w:tcPr>
          <w:p w14:paraId="5EA79F3C" w14:textId="77777777" w:rsidR="004E66E7" w:rsidRDefault="00FB1D72">
            <w:r>
              <w:rPr>
                <w:color w:val="000000"/>
                <w:sz w:val="17"/>
              </w:rPr>
              <w:t>Priority confirmed; SLA deadline recorded</w:t>
            </w:r>
          </w:p>
        </w:tc>
      </w:tr>
      <w:tr w:rsidR="004E66E7" w14:paraId="2EC96ED4" w14:textId="77777777">
        <w:trPr>
          <w:jc w:val="center"/>
        </w:trPr>
        <w:tc>
          <w:tcPr>
            <w:tcW w:w="792" w:type="dxa"/>
            <w:tcMar>
              <w:top w:w="75" w:type="dxa"/>
              <w:left w:w="75" w:type="dxa"/>
              <w:bottom w:w="75" w:type="dxa"/>
              <w:right w:w="75" w:type="dxa"/>
            </w:tcMar>
          </w:tcPr>
          <w:p w14:paraId="638CEA6B" w14:textId="77777777" w:rsidR="004E66E7" w:rsidRDefault="00FB1D72">
            <w:pPr>
              <w:jc w:val="center"/>
            </w:pPr>
            <w:r>
              <w:rPr>
                <w:color w:val="000000"/>
                <w:sz w:val="17"/>
              </w:rPr>
              <w:t>3.2.3</w:t>
            </w:r>
          </w:p>
        </w:tc>
        <w:tc>
          <w:tcPr>
            <w:tcW w:w="5356" w:type="dxa"/>
            <w:tcMar>
              <w:top w:w="75" w:type="dxa"/>
              <w:left w:w="75" w:type="dxa"/>
              <w:bottom w:w="75" w:type="dxa"/>
              <w:right w:w="75" w:type="dxa"/>
            </w:tcMar>
          </w:tcPr>
          <w:p w14:paraId="3009FC64" w14:textId="77777777" w:rsidR="004E66E7" w:rsidRDefault="00FB1D72">
            <w:pPr>
              <w:keepNext/>
              <w:spacing w:after="40"/>
            </w:pPr>
            <w:r>
              <w:rPr>
                <w:b/>
                <w:color w:val="000000"/>
                <w:sz w:val="19"/>
                <w:u w:val="single"/>
              </w:rPr>
              <w:t>Assignment Phase: Assign Responsible Technician</w:t>
            </w:r>
          </w:p>
          <w:p w14:paraId="0A2442ED" w14:textId="77777777" w:rsidR="004E66E7" w:rsidRDefault="00FB1D72">
            <w:pPr>
              <w:pStyle w:val="ListBullet1"/>
              <w:spacing w:after="20"/>
              <w:ind w:left="288" w:hanging="202"/>
            </w:pPr>
            <w:r>
              <w:rPr>
                <w:rFonts w:ascii="Calibri" w:hAnsi="Calibri"/>
                <w:color w:val="000000"/>
                <w:sz w:val="18"/>
              </w:rPr>
              <w:t>IT Manager or authorized IT staff assigns the ticket to a suitable IT technician.</w:t>
            </w:r>
          </w:p>
          <w:p w14:paraId="2C283339" w14:textId="77777777" w:rsidR="004E66E7" w:rsidRDefault="00FB1D72">
            <w:pPr>
              <w:pStyle w:val="ListBullet1"/>
              <w:spacing w:after="20"/>
              <w:ind w:left="288" w:hanging="202"/>
            </w:pPr>
            <w:r>
              <w:rPr>
                <w:rFonts w:ascii="Calibri" w:hAnsi="Calibri"/>
                <w:color w:val="000000"/>
                <w:sz w:val="18"/>
              </w:rPr>
              <w:t>Ticket type/category and other classification details are completed where relevant.</w:t>
            </w:r>
          </w:p>
          <w:p w14:paraId="1D41E33B" w14:textId="77777777" w:rsidR="004E66E7" w:rsidRDefault="00FB1D72">
            <w:pPr>
              <w:pStyle w:val="ListBullet1"/>
              <w:spacing w:after="20"/>
              <w:ind w:left="288" w:hanging="202"/>
            </w:pPr>
            <w:r>
              <w:rPr>
                <w:rFonts w:ascii="Calibri" w:hAnsi="Calibri"/>
                <w:color w:val="000000"/>
                <w:sz w:val="18"/>
              </w:rPr>
              <w:t>The assigned technician reviews the request and starts work.</w:t>
            </w:r>
          </w:p>
        </w:tc>
        <w:tc>
          <w:tcPr>
            <w:tcW w:w="1123" w:type="dxa"/>
            <w:tcMar>
              <w:top w:w="75" w:type="dxa"/>
              <w:left w:w="75" w:type="dxa"/>
              <w:bottom w:w="75" w:type="dxa"/>
              <w:right w:w="75" w:type="dxa"/>
            </w:tcMar>
          </w:tcPr>
          <w:p w14:paraId="03B719E4" w14:textId="77777777" w:rsidR="004E66E7" w:rsidRDefault="00FB1D72">
            <w:pPr>
              <w:jc w:val="center"/>
            </w:pPr>
            <w:r>
              <w:rPr>
                <w:color w:val="000000"/>
                <w:sz w:val="17"/>
              </w:rPr>
              <w:t>ITM</w:t>
            </w:r>
            <w:r>
              <w:br/>
            </w:r>
            <w:r>
              <w:rPr>
                <w:color w:val="000000"/>
                <w:sz w:val="17"/>
              </w:rPr>
              <w:t>ITT</w:t>
            </w:r>
          </w:p>
        </w:tc>
        <w:tc>
          <w:tcPr>
            <w:tcW w:w="1756" w:type="dxa"/>
            <w:tcMar>
              <w:top w:w="75" w:type="dxa"/>
              <w:left w:w="75" w:type="dxa"/>
              <w:bottom w:w="75" w:type="dxa"/>
              <w:right w:w="75" w:type="dxa"/>
            </w:tcMar>
          </w:tcPr>
          <w:p w14:paraId="2268EFEF" w14:textId="77777777" w:rsidR="004E66E7" w:rsidRDefault="00FB1D72">
            <w:r>
              <w:rPr>
                <w:color w:val="000000"/>
                <w:sz w:val="17"/>
              </w:rPr>
              <w:t>Assignee recorded; work commenced</w:t>
            </w:r>
          </w:p>
        </w:tc>
      </w:tr>
      <w:tr w:rsidR="004E66E7" w14:paraId="0D586E91" w14:textId="77777777">
        <w:trPr>
          <w:jc w:val="center"/>
        </w:trPr>
        <w:tc>
          <w:tcPr>
            <w:tcW w:w="792" w:type="dxa"/>
            <w:tcMar>
              <w:top w:w="75" w:type="dxa"/>
              <w:left w:w="75" w:type="dxa"/>
              <w:bottom w:w="75" w:type="dxa"/>
              <w:right w:w="75" w:type="dxa"/>
            </w:tcMar>
          </w:tcPr>
          <w:p w14:paraId="00AD8E0A" w14:textId="77777777" w:rsidR="004E66E7" w:rsidRDefault="00FB1D72">
            <w:pPr>
              <w:jc w:val="center"/>
            </w:pPr>
            <w:r>
              <w:rPr>
                <w:color w:val="000000"/>
                <w:sz w:val="17"/>
              </w:rPr>
              <w:t>3.2.4</w:t>
            </w:r>
          </w:p>
        </w:tc>
        <w:tc>
          <w:tcPr>
            <w:tcW w:w="5356" w:type="dxa"/>
            <w:tcMar>
              <w:top w:w="75" w:type="dxa"/>
              <w:left w:w="75" w:type="dxa"/>
              <w:bottom w:w="75" w:type="dxa"/>
              <w:right w:w="75" w:type="dxa"/>
            </w:tcMar>
          </w:tcPr>
          <w:p w14:paraId="1D2ED300" w14:textId="77777777" w:rsidR="004E66E7" w:rsidRDefault="00FB1D72">
            <w:pPr>
              <w:keepNext/>
              <w:spacing w:after="40"/>
            </w:pPr>
            <w:r>
              <w:rPr>
                <w:b/>
                <w:color w:val="000000"/>
                <w:sz w:val="19"/>
                <w:u w:val="single"/>
              </w:rPr>
              <w:t>Diagnosis Phase: Investigate and Record Findings</w:t>
            </w:r>
          </w:p>
          <w:p w14:paraId="286177C7" w14:textId="77777777" w:rsidR="004E66E7" w:rsidRDefault="00FB1D72">
            <w:pPr>
              <w:pStyle w:val="ListBullet1"/>
              <w:spacing w:after="20"/>
              <w:ind w:left="288" w:hanging="202"/>
            </w:pPr>
            <w:r>
              <w:rPr>
                <w:rFonts w:ascii="Calibri" w:hAnsi="Calibri"/>
                <w:color w:val="000000"/>
                <w:sz w:val="18"/>
              </w:rPr>
              <w:t>Technician reproduces or verifies the issue and checks hardware, software, network, user configuration and related asset history as applicable.</w:t>
            </w:r>
          </w:p>
          <w:p w14:paraId="3E3CC4ED" w14:textId="77777777" w:rsidR="004E66E7" w:rsidRDefault="00FB1D72">
            <w:pPr>
              <w:pStyle w:val="ListBullet1"/>
              <w:spacing w:after="20"/>
              <w:ind w:left="288" w:hanging="202"/>
            </w:pPr>
            <w:r>
              <w:rPr>
                <w:rFonts w:ascii="Calibri" w:hAnsi="Calibri"/>
                <w:color w:val="000000"/>
                <w:sz w:val="18"/>
              </w:rPr>
              <w:t>Internal diagnostic notes are recorded in AIO and must not contain passwords or unnecessary personal data.</w:t>
            </w:r>
          </w:p>
          <w:p w14:paraId="3C5BA010" w14:textId="77777777" w:rsidR="004E66E7" w:rsidRDefault="00FB1D72">
            <w:pPr>
              <w:pStyle w:val="ListBullet1"/>
              <w:spacing w:after="20"/>
              <w:ind w:left="288" w:hanging="202"/>
            </w:pPr>
            <w:r>
              <w:rPr>
                <w:rFonts w:ascii="Calibri" w:hAnsi="Calibri"/>
                <w:color w:val="000000"/>
                <w:sz w:val="18"/>
              </w:rPr>
              <w:t>AI-generated analysis may be used as advisory input only; the technician remains responsible for the diagnosis.</w:t>
            </w:r>
          </w:p>
        </w:tc>
        <w:tc>
          <w:tcPr>
            <w:tcW w:w="1123" w:type="dxa"/>
            <w:tcMar>
              <w:top w:w="75" w:type="dxa"/>
              <w:left w:w="75" w:type="dxa"/>
              <w:bottom w:w="75" w:type="dxa"/>
              <w:right w:w="75" w:type="dxa"/>
            </w:tcMar>
          </w:tcPr>
          <w:p w14:paraId="22184D72" w14:textId="77777777" w:rsidR="004E66E7" w:rsidRDefault="00FB1D72">
            <w:pPr>
              <w:jc w:val="center"/>
            </w:pPr>
            <w:r>
              <w:rPr>
                <w:color w:val="000000"/>
                <w:sz w:val="17"/>
              </w:rPr>
              <w:t>ITT</w:t>
            </w:r>
          </w:p>
        </w:tc>
        <w:tc>
          <w:tcPr>
            <w:tcW w:w="1756" w:type="dxa"/>
            <w:tcMar>
              <w:top w:w="75" w:type="dxa"/>
              <w:left w:w="75" w:type="dxa"/>
              <w:bottom w:w="75" w:type="dxa"/>
              <w:right w:w="75" w:type="dxa"/>
            </w:tcMar>
          </w:tcPr>
          <w:p w14:paraId="195FDAC5" w14:textId="77777777" w:rsidR="004E66E7" w:rsidRDefault="00FB1D72">
            <w:r>
              <w:rPr>
                <w:color w:val="000000"/>
                <w:sz w:val="17"/>
              </w:rPr>
              <w:t>Diagnosis documented; data handled securely</w:t>
            </w:r>
          </w:p>
        </w:tc>
      </w:tr>
      <w:tr w:rsidR="004E66E7" w14:paraId="71D88ED6" w14:textId="77777777">
        <w:trPr>
          <w:jc w:val="center"/>
        </w:trPr>
        <w:tc>
          <w:tcPr>
            <w:tcW w:w="792" w:type="dxa"/>
            <w:tcMar>
              <w:top w:w="75" w:type="dxa"/>
              <w:left w:w="75" w:type="dxa"/>
              <w:bottom w:w="75" w:type="dxa"/>
              <w:right w:w="75" w:type="dxa"/>
            </w:tcMar>
          </w:tcPr>
          <w:p w14:paraId="14967098" w14:textId="77777777" w:rsidR="004E66E7" w:rsidRDefault="00FB1D72">
            <w:pPr>
              <w:jc w:val="center"/>
            </w:pPr>
            <w:r>
              <w:rPr>
                <w:color w:val="000000"/>
                <w:sz w:val="17"/>
              </w:rPr>
              <w:t>3.2.5</w:t>
            </w:r>
          </w:p>
        </w:tc>
        <w:tc>
          <w:tcPr>
            <w:tcW w:w="5356" w:type="dxa"/>
            <w:tcMar>
              <w:top w:w="75" w:type="dxa"/>
              <w:left w:w="75" w:type="dxa"/>
              <w:bottom w:w="75" w:type="dxa"/>
              <w:right w:w="75" w:type="dxa"/>
            </w:tcMar>
          </w:tcPr>
          <w:p w14:paraId="6A6A285F" w14:textId="77777777" w:rsidR="004E66E7" w:rsidRDefault="00FB1D72">
            <w:pPr>
              <w:keepNext/>
              <w:spacing w:after="40"/>
            </w:pPr>
            <w:r>
              <w:rPr>
                <w:b/>
                <w:color w:val="000000"/>
                <w:sz w:val="19"/>
                <w:u w:val="single"/>
              </w:rPr>
              <w:t>Resolution Phase: Implement Corrective Action</w:t>
            </w:r>
          </w:p>
          <w:p w14:paraId="059BA459" w14:textId="77777777" w:rsidR="004E66E7" w:rsidRDefault="00FB1D72">
            <w:pPr>
              <w:pStyle w:val="ListBullet1"/>
              <w:spacing w:after="20"/>
              <w:ind w:left="288" w:hanging="202"/>
            </w:pPr>
            <w:r>
              <w:rPr>
                <w:rFonts w:ascii="Calibri" w:hAnsi="Calibri"/>
                <w:color w:val="000000"/>
                <w:sz w:val="18"/>
              </w:rPr>
              <w:t>Technician applies the approved fix, workaround, repair, replacement or configuration change.</w:t>
            </w:r>
          </w:p>
          <w:p w14:paraId="3EFCAA05" w14:textId="77777777" w:rsidR="004E66E7" w:rsidRDefault="00FB1D72">
            <w:pPr>
              <w:pStyle w:val="ListBullet1"/>
              <w:spacing w:after="20"/>
              <w:ind w:left="288" w:hanging="202"/>
            </w:pPr>
            <w:r>
              <w:rPr>
                <w:rFonts w:ascii="Calibri" w:hAnsi="Calibri"/>
                <w:color w:val="000000"/>
                <w:sz w:val="18"/>
              </w:rPr>
              <w:t>Where changes may affect business operations, the technician obtains authorization and prepares recovery or rollback measures before implementation.</w:t>
            </w:r>
          </w:p>
          <w:p w14:paraId="7E136ACA" w14:textId="77777777" w:rsidR="004E66E7" w:rsidRDefault="00FB1D72">
            <w:pPr>
              <w:pStyle w:val="ListBullet1"/>
              <w:spacing w:after="20"/>
              <w:ind w:left="288" w:hanging="202"/>
            </w:pPr>
            <w:r>
              <w:rPr>
                <w:rFonts w:ascii="Calibri" w:hAnsi="Calibri"/>
                <w:color w:val="000000"/>
                <w:sz w:val="18"/>
              </w:rPr>
              <w:t>The ticket status is maintained as IN PROGRESS while action is ongoing.</w:t>
            </w:r>
          </w:p>
        </w:tc>
        <w:tc>
          <w:tcPr>
            <w:tcW w:w="1123" w:type="dxa"/>
            <w:tcMar>
              <w:top w:w="75" w:type="dxa"/>
              <w:left w:w="75" w:type="dxa"/>
              <w:bottom w:w="75" w:type="dxa"/>
              <w:right w:w="75" w:type="dxa"/>
            </w:tcMar>
          </w:tcPr>
          <w:p w14:paraId="49F4B394" w14:textId="77777777" w:rsidR="004E66E7" w:rsidRDefault="00FB1D72">
            <w:pPr>
              <w:jc w:val="center"/>
            </w:pPr>
            <w:r>
              <w:rPr>
                <w:color w:val="000000"/>
                <w:sz w:val="17"/>
              </w:rPr>
              <w:t>ITT</w:t>
            </w:r>
            <w:r>
              <w:br/>
            </w:r>
            <w:r>
              <w:rPr>
                <w:color w:val="000000"/>
                <w:sz w:val="17"/>
              </w:rPr>
              <w:t>ITM</w:t>
            </w:r>
          </w:p>
        </w:tc>
        <w:tc>
          <w:tcPr>
            <w:tcW w:w="1756" w:type="dxa"/>
            <w:tcMar>
              <w:top w:w="75" w:type="dxa"/>
              <w:left w:w="75" w:type="dxa"/>
              <w:bottom w:w="75" w:type="dxa"/>
              <w:right w:w="75" w:type="dxa"/>
            </w:tcMar>
          </w:tcPr>
          <w:p w14:paraId="4B9A19B2" w14:textId="77777777" w:rsidR="004E66E7" w:rsidRDefault="00FB1D72">
            <w:r>
              <w:rPr>
                <w:color w:val="000000"/>
                <w:sz w:val="17"/>
              </w:rPr>
              <w:t>Action completed without uncontrolled impact</w:t>
            </w:r>
          </w:p>
        </w:tc>
      </w:tr>
      <w:tr w:rsidR="004E66E7" w14:paraId="5F1654BE" w14:textId="77777777">
        <w:trPr>
          <w:jc w:val="center"/>
        </w:trPr>
        <w:tc>
          <w:tcPr>
            <w:tcW w:w="792" w:type="dxa"/>
            <w:tcMar>
              <w:top w:w="75" w:type="dxa"/>
              <w:left w:w="75" w:type="dxa"/>
              <w:bottom w:w="75" w:type="dxa"/>
              <w:right w:w="75" w:type="dxa"/>
            </w:tcMar>
          </w:tcPr>
          <w:p w14:paraId="1BECAB65" w14:textId="77777777" w:rsidR="004E66E7" w:rsidRDefault="00FB1D72">
            <w:pPr>
              <w:jc w:val="center"/>
            </w:pPr>
            <w:r>
              <w:rPr>
                <w:color w:val="000000"/>
                <w:sz w:val="17"/>
              </w:rPr>
              <w:t>3.2.6</w:t>
            </w:r>
          </w:p>
        </w:tc>
        <w:tc>
          <w:tcPr>
            <w:tcW w:w="5356" w:type="dxa"/>
            <w:tcMar>
              <w:top w:w="75" w:type="dxa"/>
              <w:left w:w="75" w:type="dxa"/>
              <w:bottom w:w="75" w:type="dxa"/>
              <w:right w:w="75" w:type="dxa"/>
            </w:tcMar>
          </w:tcPr>
          <w:p w14:paraId="6177FAB6" w14:textId="77777777" w:rsidR="004E66E7" w:rsidRDefault="00FB1D72">
            <w:pPr>
              <w:keepNext/>
              <w:spacing w:after="40"/>
            </w:pPr>
            <w:r>
              <w:rPr>
                <w:b/>
                <w:color w:val="000000"/>
                <w:sz w:val="19"/>
                <w:u w:val="single"/>
              </w:rPr>
              <w:t>Cost and Asset Control Phase</w:t>
            </w:r>
          </w:p>
          <w:p w14:paraId="52D9FAB9" w14:textId="77777777" w:rsidR="004E66E7" w:rsidRDefault="00FB1D72">
            <w:pPr>
              <w:pStyle w:val="ListBullet1"/>
              <w:spacing w:after="20"/>
              <w:ind w:left="288" w:hanging="202"/>
            </w:pPr>
            <w:r>
              <w:rPr>
                <w:rFonts w:ascii="Calibri" w:hAnsi="Calibri"/>
                <w:color w:val="000000"/>
                <w:sz w:val="18"/>
              </w:rPr>
              <w:t>Parts, services or replacement costs are selected from the approved cost catalogue or recorded as authorized ticket costs.</w:t>
            </w:r>
          </w:p>
          <w:p w14:paraId="0F74668C" w14:textId="77777777" w:rsidR="004E66E7" w:rsidRDefault="00FB1D72">
            <w:pPr>
              <w:pStyle w:val="ListBullet1"/>
              <w:spacing w:after="20"/>
              <w:ind w:left="288" w:hanging="202"/>
            </w:pPr>
            <w:r>
              <w:rPr>
                <w:rFonts w:ascii="Calibri" w:hAnsi="Calibri"/>
                <w:color w:val="000000"/>
                <w:sz w:val="18"/>
              </w:rPr>
              <w:t>Affected asset number/type and relevant maintenance information are confirmed where applicable.</w:t>
            </w:r>
          </w:p>
          <w:p w14:paraId="7F8ECC71" w14:textId="77777777" w:rsidR="004E66E7" w:rsidRDefault="00FB1D72">
            <w:pPr>
              <w:pStyle w:val="ListBullet1"/>
              <w:spacing w:after="20"/>
              <w:ind w:left="288" w:hanging="202"/>
            </w:pPr>
            <w:r>
              <w:rPr>
                <w:rFonts w:ascii="Calibri" w:hAnsi="Calibri"/>
                <w:color w:val="000000"/>
                <w:sz w:val="18"/>
              </w:rPr>
              <w:t>Any purchase or replacement requiring separate approval follows the applicable purchasing/asset procedure.</w:t>
            </w:r>
          </w:p>
        </w:tc>
        <w:tc>
          <w:tcPr>
            <w:tcW w:w="1123" w:type="dxa"/>
            <w:tcMar>
              <w:top w:w="75" w:type="dxa"/>
              <w:left w:w="75" w:type="dxa"/>
              <w:bottom w:w="75" w:type="dxa"/>
              <w:right w:w="75" w:type="dxa"/>
            </w:tcMar>
          </w:tcPr>
          <w:p w14:paraId="2446051C" w14:textId="77777777" w:rsidR="004E66E7" w:rsidRDefault="00FB1D72">
            <w:pPr>
              <w:jc w:val="center"/>
            </w:pPr>
            <w:r>
              <w:rPr>
                <w:color w:val="000000"/>
                <w:sz w:val="17"/>
              </w:rPr>
              <w:t>ITT</w:t>
            </w:r>
            <w:r>
              <w:br/>
            </w:r>
            <w:r>
              <w:rPr>
                <w:color w:val="000000"/>
                <w:sz w:val="17"/>
              </w:rPr>
              <w:t>ITM</w:t>
            </w:r>
          </w:p>
        </w:tc>
        <w:tc>
          <w:tcPr>
            <w:tcW w:w="1756" w:type="dxa"/>
            <w:tcMar>
              <w:top w:w="75" w:type="dxa"/>
              <w:left w:w="75" w:type="dxa"/>
              <w:bottom w:w="75" w:type="dxa"/>
              <w:right w:w="75" w:type="dxa"/>
            </w:tcMar>
          </w:tcPr>
          <w:p w14:paraId="2D3ED8F7" w14:textId="77777777" w:rsidR="004E66E7" w:rsidRDefault="00FB1D72">
            <w:r>
              <w:rPr>
                <w:color w:val="000000"/>
                <w:sz w:val="17"/>
              </w:rPr>
              <w:t>Cost/asset evidence complete where applicable</w:t>
            </w:r>
          </w:p>
        </w:tc>
      </w:tr>
      <w:tr w:rsidR="004E66E7" w14:paraId="0C7B42A7" w14:textId="77777777">
        <w:trPr>
          <w:jc w:val="center"/>
        </w:trPr>
        <w:tc>
          <w:tcPr>
            <w:tcW w:w="792" w:type="dxa"/>
            <w:tcMar>
              <w:top w:w="75" w:type="dxa"/>
              <w:left w:w="75" w:type="dxa"/>
              <w:bottom w:w="75" w:type="dxa"/>
              <w:right w:w="75" w:type="dxa"/>
            </w:tcMar>
          </w:tcPr>
          <w:p w14:paraId="76BDF521" w14:textId="77777777" w:rsidR="004E66E7" w:rsidRDefault="00FB1D72">
            <w:pPr>
              <w:jc w:val="center"/>
            </w:pPr>
            <w:r>
              <w:rPr>
                <w:color w:val="000000"/>
                <w:sz w:val="17"/>
              </w:rPr>
              <w:t>3.2.7</w:t>
            </w:r>
          </w:p>
        </w:tc>
        <w:tc>
          <w:tcPr>
            <w:tcW w:w="5356" w:type="dxa"/>
            <w:tcMar>
              <w:top w:w="75" w:type="dxa"/>
              <w:left w:w="75" w:type="dxa"/>
              <w:bottom w:w="75" w:type="dxa"/>
              <w:right w:w="75" w:type="dxa"/>
            </w:tcMar>
          </w:tcPr>
          <w:p w14:paraId="7071F9B5" w14:textId="77777777" w:rsidR="004E66E7" w:rsidRDefault="00FB1D72">
            <w:pPr>
              <w:keepNext/>
              <w:spacing w:after="40"/>
            </w:pPr>
            <w:r>
              <w:rPr>
                <w:b/>
                <w:color w:val="000000"/>
                <w:sz w:val="19"/>
                <w:u w:val="single"/>
              </w:rPr>
              <w:t>Verification Phase: Confirm Service Restoration</w:t>
            </w:r>
          </w:p>
          <w:p w14:paraId="5F85855F" w14:textId="77777777" w:rsidR="004E66E7" w:rsidRDefault="00FB1D72">
            <w:pPr>
              <w:pStyle w:val="ListBullet1"/>
              <w:spacing w:after="20"/>
              <w:ind w:left="288" w:hanging="202"/>
            </w:pPr>
            <w:r>
              <w:rPr>
                <w:rFonts w:ascii="Calibri" w:hAnsi="Calibri"/>
                <w:color w:val="000000"/>
                <w:sz w:val="18"/>
              </w:rPr>
              <w:t>Technician tests the corrective action and verifies that the reported service or equipment is operating as intended.</w:t>
            </w:r>
          </w:p>
          <w:p w14:paraId="205A67A7" w14:textId="77777777" w:rsidR="004E66E7" w:rsidRDefault="00FB1D72">
            <w:pPr>
              <w:pStyle w:val="ListBullet1"/>
              <w:spacing w:after="20"/>
              <w:ind w:left="288" w:hanging="202"/>
            </w:pPr>
            <w:r>
              <w:rPr>
                <w:rFonts w:ascii="Calibri" w:hAnsi="Calibri"/>
                <w:color w:val="000000"/>
                <w:sz w:val="18"/>
              </w:rPr>
              <w:t>Root cause and final resolution are recorded clearly enough for future reference.</w:t>
            </w:r>
          </w:p>
          <w:p w14:paraId="474738DA" w14:textId="77777777" w:rsidR="004E66E7" w:rsidRDefault="00FB1D72">
            <w:pPr>
              <w:pStyle w:val="ListBullet1"/>
              <w:spacing w:after="20"/>
              <w:ind w:left="288" w:hanging="202"/>
            </w:pPr>
            <w:r>
              <w:rPr>
                <w:rFonts w:ascii="Calibri" w:hAnsi="Calibri"/>
                <w:color w:val="000000"/>
                <w:sz w:val="18"/>
              </w:rPr>
              <w:t>If verification fails, the ticket remains IN PROGRESS and returns to diagnosis.</w:t>
            </w:r>
          </w:p>
        </w:tc>
        <w:tc>
          <w:tcPr>
            <w:tcW w:w="1123" w:type="dxa"/>
            <w:tcMar>
              <w:top w:w="75" w:type="dxa"/>
              <w:left w:w="75" w:type="dxa"/>
              <w:bottom w:w="75" w:type="dxa"/>
              <w:right w:w="75" w:type="dxa"/>
            </w:tcMar>
          </w:tcPr>
          <w:p w14:paraId="125CCC1B" w14:textId="77777777" w:rsidR="004E66E7" w:rsidRDefault="00FB1D72">
            <w:pPr>
              <w:jc w:val="center"/>
            </w:pPr>
            <w:r>
              <w:rPr>
                <w:color w:val="000000"/>
                <w:sz w:val="17"/>
              </w:rPr>
              <w:t>ITT</w:t>
            </w:r>
          </w:p>
        </w:tc>
        <w:tc>
          <w:tcPr>
            <w:tcW w:w="1756" w:type="dxa"/>
            <w:tcMar>
              <w:top w:w="75" w:type="dxa"/>
              <w:left w:w="75" w:type="dxa"/>
              <w:bottom w:w="75" w:type="dxa"/>
              <w:right w:w="75" w:type="dxa"/>
            </w:tcMar>
          </w:tcPr>
          <w:p w14:paraId="0D0ED12C" w14:textId="77777777" w:rsidR="004E66E7" w:rsidRDefault="00FB1D72">
            <w:r>
              <w:rPr>
                <w:color w:val="000000"/>
                <w:sz w:val="17"/>
              </w:rPr>
              <w:t>Root cause and resolution recorded; test passed</w:t>
            </w:r>
          </w:p>
        </w:tc>
      </w:tr>
      <w:tr w:rsidR="004E66E7" w14:paraId="63F32E0B" w14:textId="77777777">
        <w:trPr>
          <w:jc w:val="center"/>
        </w:trPr>
        <w:tc>
          <w:tcPr>
            <w:tcW w:w="792" w:type="dxa"/>
            <w:tcMar>
              <w:top w:w="75" w:type="dxa"/>
              <w:left w:w="75" w:type="dxa"/>
              <w:bottom w:w="75" w:type="dxa"/>
              <w:right w:w="75" w:type="dxa"/>
            </w:tcMar>
          </w:tcPr>
          <w:p w14:paraId="6FB8C6F3" w14:textId="77777777" w:rsidR="004E66E7" w:rsidRDefault="00FB1D72">
            <w:pPr>
              <w:jc w:val="center"/>
            </w:pPr>
            <w:r>
              <w:rPr>
                <w:color w:val="000000"/>
                <w:sz w:val="17"/>
              </w:rPr>
              <w:t>3.2.8</w:t>
            </w:r>
          </w:p>
        </w:tc>
        <w:tc>
          <w:tcPr>
            <w:tcW w:w="5356" w:type="dxa"/>
            <w:tcMar>
              <w:top w:w="75" w:type="dxa"/>
              <w:left w:w="75" w:type="dxa"/>
              <w:bottom w:w="75" w:type="dxa"/>
              <w:right w:w="75" w:type="dxa"/>
            </w:tcMar>
          </w:tcPr>
          <w:p w14:paraId="1EB540A8" w14:textId="77777777" w:rsidR="004E66E7" w:rsidRDefault="00FB1D72">
            <w:pPr>
              <w:keepNext/>
              <w:spacing w:after="40"/>
            </w:pPr>
            <w:r>
              <w:rPr>
                <w:b/>
                <w:color w:val="000000"/>
                <w:sz w:val="19"/>
                <w:u w:val="single"/>
              </w:rPr>
              <w:t>Closure Phase: Resolve and Notify</w:t>
            </w:r>
          </w:p>
          <w:p w14:paraId="2A7E218F" w14:textId="77777777" w:rsidR="004E66E7" w:rsidRDefault="00FB1D72">
            <w:pPr>
              <w:pStyle w:val="ListBullet1"/>
              <w:spacing w:after="20"/>
              <w:ind w:left="288" w:hanging="202"/>
            </w:pPr>
            <w:r>
              <w:rPr>
                <w:rFonts w:ascii="Calibri" w:hAnsi="Calibri"/>
                <w:color w:val="000000"/>
                <w:sz w:val="18"/>
              </w:rPr>
              <w:t>Authorized IT staff changes the ticket status to RESOLVED only after verification.</w:t>
            </w:r>
          </w:p>
          <w:p w14:paraId="43DA2B17" w14:textId="77777777" w:rsidR="004E66E7" w:rsidRDefault="00FB1D72">
            <w:pPr>
              <w:pStyle w:val="ListBullet1"/>
              <w:spacing w:after="20"/>
              <w:ind w:left="288" w:hanging="202"/>
            </w:pPr>
            <w:r>
              <w:rPr>
                <w:rFonts w:ascii="Calibri" w:hAnsi="Calibri"/>
                <w:color w:val="000000"/>
                <w:sz w:val="18"/>
              </w:rPr>
              <w:t>AIO sends a status-update notification to the requester through the configured email service.</w:t>
            </w:r>
          </w:p>
          <w:p w14:paraId="23B3D76A" w14:textId="77777777" w:rsidR="004E66E7" w:rsidRDefault="00FB1D72">
            <w:pPr>
              <w:pStyle w:val="ListBullet1"/>
              <w:spacing w:after="20"/>
              <w:ind w:left="288" w:hanging="202"/>
            </w:pPr>
            <w:r>
              <w:rPr>
                <w:rFonts w:ascii="Calibri" w:hAnsi="Calibri"/>
                <w:color w:val="000000"/>
                <w:sz w:val="18"/>
              </w:rPr>
              <w:t>If the issue recurs or is disputed, a follow-up ticket is logged and cross-referenced in the notes.</w:t>
            </w:r>
          </w:p>
        </w:tc>
        <w:tc>
          <w:tcPr>
            <w:tcW w:w="1123" w:type="dxa"/>
            <w:tcMar>
              <w:top w:w="75" w:type="dxa"/>
              <w:left w:w="75" w:type="dxa"/>
              <w:bottom w:w="75" w:type="dxa"/>
              <w:right w:w="75" w:type="dxa"/>
            </w:tcMar>
          </w:tcPr>
          <w:p w14:paraId="455BD0FA" w14:textId="77777777" w:rsidR="004E66E7" w:rsidRDefault="00FB1D72">
            <w:pPr>
              <w:jc w:val="center"/>
            </w:pPr>
            <w:r>
              <w:rPr>
                <w:color w:val="000000"/>
                <w:sz w:val="17"/>
              </w:rPr>
              <w:t>ITT</w:t>
            </w:r>
            <w:r>
              <w:br/>
            </w:r>
            <w:r>
              <w:rPr>
                <w:color w:val="000000"/>
                <w:sz w:val="17"/>
              </w:rPr>
              <w:t>ITM</w:t>
            </w:r>
            <w:r>
              <w:br/>
            </w:r>
            <w:r>
              <w:rPr>
                <w:color w:val="000000"/>
                <w:sz w:val="17"/>
              </w:rPr>
              <w:t>AIO</w:t>
            </w:r>
          </w:p>
        </w:tc>
        <w:tc>
          <w:tcPr>
            <w:tcW w:w="1756" w:type="dxa"/>
            <w:tcMar>
              <w:top w:w="75" w:type="dxa"/>
              <w:left w:w="75" w:type="dxa"/>
              <w:bottom w:w="75" w:type="dxa"/>
              <w:right w:w="75" w:type="dxa"/>
            </w:tcMar>
          </w:tcPr>
          <w:p w14:paraId="6E6CEDFE" w14:textId="77777777" w:rsidR="004E66E7" w:rsidRDefault="00FB1D72">
            <w:r>
              <w:rPr>
                <w:color w:val="000000"/>
                <w:sz w:val="17"/>
              </w:rPr>
              <w:t>Resolved status; requester notification attempted</w:t>
            </w:r>
          </w:p>
        </w:tc>
      </w:tr>
      <w:tr w:rsidR="004E66E7" w14:paraId="6CDA0978" w14:textId="77777777">
        <w:trPr>
          <w:jc w:val="center"/>
        </w:trPr>
        <w:tc>
          <w:tcPr>
            <w:tcW w:w="792" w:type="dxa"/>
            <w:tcMar>
              <w:top w:w="75" w:type="dxa"/>
              <w:left w:w="75" w:type="dxa"/>
              <w:bottom w:w="75" w:type="dxa"/>
              <w:right w:w="75" w:type="dxa"/>
            </w:tcMar>
          </w:tcPr>
          <w:p w14:paraId="033A571B" w14:textId="77777777" w:rsidR="004E66E7" w:rsidRDefault="00FB1D72">
            <w:pPr>
              <w:jc w:val="center"/>
            </w:pPr>
            <w:r>
              <w:rPr>
                <w:color w:val="000000"/>
                <w:sz w:val="17"/>
              </w:rPr>
              <w:t>3.2.9</w:t>
            </w:r>
          </w:p>
        </w:tc>
        <w:tc>
          <w:tcPr>
            <w:tcW w:w="5356" w:type="dxa"/>
            <w:tcMar>
              <w:top w:w="75" w:type="dxa"/>
              <w:left w:w="75" w:type="dxa"/>
              <w:bottom w:w="75" w:type="dxa"/>
              <w:right w:w="75" w:type="dxa"/>
            </w:tcMar>
          </w:tcPr>
          <w:p w14:paraId="702C6AFE" w14:textId="77777777" w:rsidR="004E66E7" w:rsidRDefault="00FB1D72">
            <w:pPr>
              <w:keepNext/>
              <w:spacing w:after="40"/>
            </w:pPr>
            <w:r>
              <w:rPr>
                <w:b/>
                <w:color w:val="000000"/>
                <w:sz w:val="19"/>
                <w:u w:val="single"/>
              </w:rPr>
              <w:t>Escalation and Nonconformity Phase</w:t>
            </w:r>
          </w:p>
          <w:p w14:paraId="7311775A" w14:textId="77777777" w:rsidR="004E66E7" w:rsidRDefault="00FB1D72">
            <w:pPr>
              <w:pStyle w:val="ListBullet1"/>
              <w:spacing w:after="20"/>
              <w:ind w:left="288" w:hanging="202"/>
            </w:pPr>
            <w:r>
              <w:rPr>
                <w:rFonts w:ascii="Calibri" w:hAnsi="Calibri"/>
                <w:color w:val="000000"/>
                <w:sz w:val="18"/>
              </w:rPr>
              <w:t xml:space="preserve">Urgent, recurring, security-related or business-critical issues are </w:t>
            </w:r>
            <w:r>
              <w:rPr>
                <w:rFonts w:ascii="Calibri" w:hAnsi="Calibri"/>
                <w:color w:val="000000"/>
                <w:sz w:val="18"/>
              </w:rPr>
              <w:lastRenderedPageBreak/>
              <w:t>escalated to the Head of PC Support/IT Manager and relevant management.</w:t>
            </w:r>
          </w:p>
          <w:p w14:paraId="001CA9D1" w14:textId="77777777" w:rsidR="004E66E7" w:rsidRDefault="00FB1D72">
            <w:pPr>
              <w:pStyle w:val="ListBullet1"/>
              <w:spacing w:after="20"/>
              <w:ind w:left="288" w:hanging="202"/>
            </w:pPr>
            <w:r>
              <w:rPr>
                <w:rFonts w:ascii="Calibri" w:hAnsi="Calibri"/>
                <w:color w:val="000000"/>
                <w:sz w:val="18"/>
              </w:rPr>
              <w:t>Where the issue indicates a systemic failure or repeated nonconformity, corrective action and effectiveness review are initiated under the applicable QMS process.</w:t>
            </w:r>
          </w:p>
          <w:p w14:paraId="66AB5C9D" w14:textId="77777777" w:rsidR="004E66E7" w:rsidRDefault="00FB1D72">
            <w:pPr>
              <w:pStyle w:val="ListBullet1"/>
              <w:spacing w:after="20"/>
              <w:ind w:left="288" w:hanging="202"/>
            </w:pPr>
            <w:r>
              <w:rPr>
                <w:rFonts w:ascii="Calibri" w:hAnsi="Calibri"/>
                <w:color w:val="000000"/>
                <w:sz w:val="18"/>
              </w:rPr>
              <w:t>Vendor support is engaged when internal capability or warranty conditions require it.</w:t>
            </w:r>
          </w:p>
        </w:tc>
        <w:tc>
          <w:tcPr>
            <w:tcW w:w="1123" w:type="dxa"/>
            <w:tcMar>
              <w:top w:w="75" w:type="dxa"/>
              <w:left w:w="75" w:type="dxa"/>
              <w:bottom w:w="75" w:type="dxa"/>
              <w:right w:w="75" w:type="dxa"/>
            </w:tcMar>
          </w:tcPr>
          <w:p w14:paraId="570CDAE3" w14:textId="77777777" w:rsidR="004E66E7" w:rsidRDefault="00FB1D72">
            <w:pPr>
              <w:jc w:val="center"/>
            </w:pPr>
            <w:r>
              <w:rPr>
                <w:color w:val="000000"/>
                <w:sz w:val="17"/>
              </w:rPr>
              <w:lastRenderedPageBreak/>
              <w:t>ITT</w:t>
            </w:r>
            <w:r>
              <w:br/>
            </w:r>
            <w:r>
              <w:rPr>
                <w:color w:val="000000"/>
                <w:sz w:val="17"/>
              </w:rPr>
              <w:t>ITM</w:t>
            </w:r>
            <w:r>
              <w:br/>
            </w:r>
            <w:r>
              <w:rPr>
                <w:color w:val="000000"/>
                <w:sz w:val="17"/>
              </w:rPr>
              <w:lastRenderedPageBreak/>
              <w:t>MGMT</w:t>
            </w:r>
          </w:p>
        </w:tc>
        <w:tc>
          <w:tcPr>
            <w:tcW w:w="1756" w:type="dxa"/>
            <w:tcMar>
              <w:top w:w="75" w:type="dxa"/>
              <w:left w:w="75" w:type="dxa"/>
              <w:bottom w:w="75" w:type="dxa"/>
              <w:right w:w="75" w:type="dxa"/>
            </w:tcMar>
          </w:tcPr>
          <w:p w14:paraId="23361540" w14:textId="77777777" w:rsidR="004E66E7" w:rsidRDefault="00FB1D72">
            <w:r>
              <w:rPr>
                <w:color w:val="000000"/>
                <w:sz w:val="17"/>
              </w:rPr>
              <w:lastRenderedPageBreak/>
              <w:t xml:space="preserve">Escalation recorded; corrective action </w:t>
            </w:r>
            <w:r>
              <w:rPr>
                <w:color w:val="000000"/>
                <w:sz w:val="17"/>
              </w:rPr>
              <w:lastRenderedPageBreak/>
              <w:t>raised when required</w:t>
            </w:r>
          </w:p>
        </w:tc>
      </w:tr>
      <w:tr w:rsidR="004E66E7" w14:paraId="7ECC1271" w14:textId="77777777">
        <w:trPr>
          <w:jc w:val="center"/>
        </w:trPr>
        <w:tc>
          <w:tcPr>
            <w:tcW w:w="792" w:type="dxa"/>
            <w:tcMar>
              <w:top w:w="75" w:type="dxa"/>
              <w:left w:w="75" w:type="dxa"/>
              <w:bottom w:w="75" w:type="dxa"/>
              <w:right w:w="75" w:type="dxa"/>
            </w:tcMar>
          </w:tcPr>
          <w:p w14:paraId="03AA3CE7" w14:textId="77777777" w:rsidR="004E66E7" w:rsidRDefault="00FB1D72">
            <w:pPr>
              <w:jc w:val="center"/>
            </w:pPr>
            <w:r>
              <w:rPr>
                <w:color w:val="000000"/>
                <w:sz w:val="17"/>
              </w:rPr>
              <w:lastRenderedPageBreak/>
              <w:t>3.2.10</w:t>
            </w:r>
          </w:p>
        </w:tc>
        <w:tc>
          <w:tcPr>
            <w:tcW w:w="5356" w:type="dxa"/>
            <w:tcMar>
              <w:top w:w="75" w:type="dxa"/>
              <w:left w:w="75" w:type="dxa"/>
              <w:bottom w:w="75" w:type="dxa"/>
              <w:right w:w="75" w:type="dxa"/>
            </w:tcMar>
          </w:tcPr>
          <w:p w14:paraId="34EF2A95" w14:textId="77777777" w:rsidR="004E66E7" w:rsidRDefault="00FB1D72">
            <w:pPr>
              <w:keepNext/>
              <w:spacing w:after="40"/>
            </w:pPr>
            <w:r>
              <w:rPr>
                <w:b/>
                <w:color w:val="000000"/>
                <w:sz w:val="19"/>
                <w:u w:val="single"/>
              </w:rPr>
              <w:t>Monitoring Phase: Review Support Performance</w:t>
            </w:r>
          </w:p>
          <w:p w14:paraId="5641669A" w14:textId="77777777" w:rsidR="004E66E7" w:rsidRDefault="00FB1D72">
            <w:pPr>
              <w:pStyle w:val="ListBullet1"/>
              <w:spacing w:after="20"/>
              <w:ind w:left="288" w:hanging="202"/>
            </w:pPr>
            <w:r>
              <w:rPr>
                <w:rFonts w:ascii="Calibri" w:hAnsi="Calibri"/>
                <w:color w:val="000000"/>
                <w:sz w:val="18"/>
              </w:rPr>
              <w:t>IT Manager reviews ticket volume, open/in-progress/resolved status, priority, SLA deadlines, recurring causes and support costs.</w:t>
            </w:r>
          </w:p>
          <w:p w14:paraId="2609FEEF" w14:textId="77777777" w:rsidR="004E66E7" w:rsidRDefault="00FB1D72">
            <w:pPr>
              <w:pStyle w:val="ListBullet1"/>
              <w:spacing w:after="20"/>
              <w:ind w:left="288" w:hanging="202"/>
            </w:pPr>
            <w:r>
              <w:rPr>
                <w:rFonts w:ascii="Calibri" w:hAnsi="Calibri"/>
                <w:color w:val="000000"/>
                <w:sz w:val="18"/>
              </w:rPr>
              <w:t>Trends and exceptions are discussed during the relevant management or departmental review.</w:t>
            </w:r>
          </w:p>
          <w:p w14:paraId="6885DA42" w14:textId="77777777" w:rsidR="004E66E7" w:rsidRDefault="00FB1D72">
            <w:pPr>
              <w:pStyle w:val="ListBullet1"/>
              <w:spacing w:after="20"/>
              <w:ind w:left="288" w:hanging="202"/>
            </w:pPr>
            <w:r>
              <w:rPr>
                <w:rFonts w:ascii="Calibri" w:hAnsi="Calibri"/>
                <w:color w:val="000000"/>
                <w:sz w:val="18"/>
              </w:rPr>
              <w:t>Improvement actions are assigned and followed up when targets are not met.</w:t>
            </w:r>
          </w:p>
        </w:tc>
        <w:tc>
          <w:tcPr>
            <w:tcW w:w="1123" w:type="dxa"/>
            <w:tcMar>
              <w:top w:w="75" w:type="dxa"/>
              <w:left w:w="75" w:type="dxa"/>
              <w:bottom w:w="75" w:type="dxa"/>
              <w:right w:w="75" w:type="dxa"/>
            </w:tcMar>
          </w:tcPr>
          <w:p w14:paraId="72130218" w14:textId="77777777" w:rsidR="004E66E7" w:rsidRDefault="00FB1D72">
            <w:pPr>
              <w:jc w:val="center"/>
            </w:pPr>
            <w:r>
              <w:rPr>
                <w:color w:val="000000"/>
                <w:sz w:val="17"/>
              </w:rPr>
              <w:t>ITM</w:t>
            </w:r>
            <w:r>
              <w:br/>
            </w:r>
            <w:r>
              <w:rPr>
                <w:color w:val="000000"/>
                <w:sz w:val="17"/>
              </w:rPr>
              <w:t>HOU</w:t>
            </w:r>
          </w:p>
        </w:tc>
        <w:tc>
          <w:tcPr>
            <w:tcW w:w="1756" w:type="dxa"/>
            <w:tcMar>
              <w:top w:w="75" w:type="dxa"/>
              <w:left w:w="75" w:type="dxa"/>
              <w:bottom w:w="75" w:type="dxa"/>
              <w:right w:w="75" w:type="dxa"/>
            </w:tcMar>
          </w:tcPr>
          <w:p w14:paraId="5E44570A" w14:textId="77777777" w:rsidR="004E66E7" w:rsidRDefault="00FB1D72">
            <w:r>
              <w:rPr>
                <w:color w:val="000000"/>
                <w:sz w:val="17"/>
              </w:rPr>
              <w:t>Periodic review completed; actions tracked</w:t>
            </w:r>
          </w:p>
        </w:tc>
      </w:tr>
    </w:tbl>
    <w:p w14:paraId="75EC63E5" w14:textId="77777777" w:rsidR="004E66E7" w:rsidRDefault="00FB1D72">
      <w:pPr>
        <w:pStyle w:val="Heading2"/>
        <w:spacing w:before="100" w:after="80"/>
      </w:pPr>
      <w:r>
        <w:rPr>
          <w:b w:val="0"/>
          <w:i w:val="0"/>
          <w:sz w:val="22"/>
        </w:rPr>
        <w:t>3.3</w:t>
      </w:r>
      <w:r>
        <w:rPr>
          <w:b w:val="0"/>
          <w:i w:val="0"/>
          <w:sz w:val="22"/>
        </w:rPr>
        <w:tab/>
        <w:t>Priority and SLA Control</w:t>
      </w:r>
    </w:p>
    <w:p w14:paraId="08C1494C" w14:textId="77777777" w:rsidR="004E66E7" w:rsidRDefault="00FB1D72">
      <w:pPr>
        <w:spacing w:after="80" w:line="252" w:lineRule="auto"/>
        <w:ind w:left="504"/>
      </w:pPr>
      <w:r>
        <w:rPr>
          <w:color w:val="000000"/>
        </w:rPr>
        <w:t>The system calculates the target deadline from the ticket creation time. When authorized IT staff change the priority, AIO recalculates the deadline from the time of that change. Priority shall reflect business impact and urgency, not requester seniority.</w:t>
      </w:r>
    </w:p>
    <w:tbl>
      <w:tblPr>
        <w:tblStyle w:val="TableGrid"/>
        <w:tblW w:w="0" w:type="auto"/>
        <w:jc w:val="center"/>
        <w:tblLayout w:type="fixed"/>
        <w:tblLook w:val="04A0" w:firstRow="1" w:lastRow="0" w:firstColumn="1" w:lastColumn="0" w:noHBand="0" w:noVBand="1"/>
      </w:tblPr>
      <w:tblGrid>
        <w:gridCol w:w="1440"/>
        <w:gridCol w:w="1655"/>
        <w:gridCol w:w="5932"/>
      </w:tblGrid>
      <w:tr w:rsidR="004E66E7" w14:paraId="143D3488" w14:textId="77777777">
        <w:trPr>
          <w:tblHeader/>
          <w:jc w:val="center"/>
        </w:trPr>
        <w:tc>
          <w:tcPr>
            <w:tcW w:w="1440" w:type="dxa"/>
            <w:shd w:val="clear" w:color="auto" w:fill="D9EAF7"/>
          </w:tcPr>
          <w:p w14:paraId="7A259AE2" w14:textId="77777777" w:rsidR="004E66E7" w:rsidRDefault="00FB1D72">
            <w:pPr>
              <w:jc w:val="center"/>
            </w:pPr>
            <w:r>
              <w:rPr>
                <w:b/>
                <w:color w:val="000000"/>
                <w:sz w:val="18"/>
              </w:rPr>
              <w:t>Priority</w:t>
            </w:r>
          </w:p>
        </w:tc>
        <w:tc>
          <w:tcPr>
            <w:tcW w:w="1655" w:type="dxa"/>
            <w:shd w:val="clear" w:color="auto" w:fill="D9EAF7"/>
          </w:tcPr>
          <w:p w14:paraId="0FB3CBBD" w14:textId="77777777" w:rsidR="004E66E7" w:rsidRDefault="00FB1D72">
            <w:pPr>
              <w:jc w:val="center"/>
            </w:pPr>
            <w:r>
              <w:rPr>
                <w:b/>
                <w:color w:val="000000"/>
                <w:sz w:val="18"/>
              </w:rPr>
              <w:t>AIO SLA Target</w:t>
            </w:r>
          </w:p>
        </w:tc>
        <w:tc>
          <w:tcPr>
            <w:tcW w:w="5932" w:type="dxa"/>
            <w:shd w:val="clear" w:color="auto" w:fill="D9EAF7"/>
          </w:tcPr>
          <w:p w14:paraId="7F9BBA0B" w14:textId="77777777" w:rsidR="004E66E7" w:rsidRDefault="00FB1D72">
            <w:pPr>
              <w:jc w:val="center"/>
            </w:pPr>
            <w:r>
              <w:rPr>
                <w:b/>
                <w:color w:val="000000"/>
                <w:sz w:val="18"/>
              </w:rPr>
              <w:t>Typical Application</w:t>
            </w:r>
          </w:p>
        </w:tc>
      </w:tr>
      <w:tr w:rsidR="004E66E7" w14:paraId="719B1CA8" w14:textId="77777777">
        <w:trPr>
          <w:jc w:val="center"/>
        </w:trPr>
        <w:tc>
          <w:tcPr>
            <w:tcW w:w="1440" w:type="dxa"/>
            <w:tcMar>
              <w:top w:w="80" w:type="dxa"/>
              <w:left w:w="90" w:type="dxa"/>
              <w:bottom w:w="80" w:type="dxa"/>
              <w:right w:w="90" w:type="dxa"/>
            </w:tcMar>
          </w:tcPr>
          <w:p w14:paraId="0B14F4B1" w14:textId="77777777" w:rsidR="004E66E7" w:rsidRDefault="00FB1D72">
            <w:r>
              <w:rPr>
                <w:color w:val="000000"/>
                <w:sz w:val="18"/>
              </w:rPr>
              <w:t>Urgent</w:t>
            </w:r>
          </w:p>
        </w:tc>
        <w:tc>
          <w:tcPr>
            <w:tcW w:w="1655" w:type="dxa"/>
            <w:tcMar>
              <w:top w:w="80" w:type="dxa"/>
              <w:left w:w="90" w:type="dxa"/>
              <w:bottom w:w="80" w:type="dxa"/>
              <w:right w:w="90" w:type="dxa"/>
            </w:tcMar>
          </w:tcPr>
          <w:p w14:paraId="3DFBCF04" w14:textId="77777777" w:rsidR="004E66E7" w:rsidRDefault="00FB1D72">
            <w:r>
              <w:rPr>
                <w:color w:val="000000"/>
                <w:sz w:val="18"/>
              </w:rPr>
              <w:t>2 hours</w:t>
            </w:r>
          </w:p>
        </w:tc>
        <w:tc>
          <w:tcPr>
            <w:tcW w:w="5932" w:type="dxa"/>
            <w:tcMar>
              <w:top w:w="80" w:type="dxa"/>
              <w:left w:w="90" w:type="dxa"/>
              <w:bottom w:w="80" w:type="dxa"/>
              <w:right w:w="90" w:type="dxa"/>
            </w:tcMar>
          </w:tcPr>
          <w:p w14:paraId="0041A672" w14:textId="77777777" w:rsidR="004E66E7" w:rsidRDefault="00FB1D72">
            <w:r>
              <w:rPr>
                <w:color w:val="000000"/>
                <w:sz w:val="18"/>
              </w:rPr>
              <w:t>Critical service unavailable, widespread operational stoppage or severe business impact.</w:t>
            </w:r>
          </w:p>
        </w:tc>
      </w:tr>
      <w:tr w:rsidR="004E66E7" w14:paraId="161E5727" w14:textId="77777777">
        <w:trPr>
          <w:jc w:val="center"/>
        </w:trPr>
        <w:tc>
          <w:tcPr>
            <w:tcW w:w="1440" w:type="dxa"/>
            <w:tcMar>
              <w:top w:w="80" w:type="dxa"/>
              <w:left w:w="90" w:type="dxa"/>
              <w:bottom w:w="80" w:type="dxa"/>
              <w:right w:w="90" w:type="dxa"/>
            </w:tcMar>
          </w:tcPr>
          <w:p w14:paraId="66A7508B" w14:textId="77777777" w:rsidR="004E66E7" w:rsidRDefault="00FB1D72">
            <w:r>
              <w:rPr>
                <w:color w:val="000000"/>
                <w:sz w:val="18"/>
              </w:rPr>
              <w:t>High</w:t>
            </w:r>
          </w:p>
        </w:tc>
        <w:tc>
          <w:tcPr>
            <w:tcW w:w="1655" w:type="dxa"/>
            <w:tcMar>
              <w:top w:w="80" w:type="dxa"/>
              <w:left w:w="90" w:type="dxa"/>
              <w:bottom w:w="80" w:type="dxa"/>
              <w:right w:w="90" w:type="dxa"/>
            </w:tcMar>
          </w:tcPr>
          <w:p w14:paraId="3BC9C1EF" w14:textId="77777777" w:rsidR="004E66E7" w:rsidRDefault="00FB1D72">
            <w:r>
              <w:rPr>
                <w:color w:val="000000"/>
                <w:sz w:val="18"/>
              </w:rPr>
              <w:t>4 hours</w:t>
            </w:r>
          </w:p>
        </w:tc>
        <w:tc>
          <w:tcPr>
            <w:tcW w:w="5932" w:type="dxa"/>
            <w:tcMar>
              <w:top w:w="80" w:type="dxa"/>
              <w:left w:w="90" w:type="dxa"/>
              <w:bottom w:w="80" w:type="dxa"/>
              <w:right w:w="90" w:type="dxa"/>
            </w:tcMar>
          </w:tcPr>
          <w:p w14:paraId="4621B4B5" w14:textId="77777777" w:rsidR="004E66E7" w:rsidRDefault="00FB1D72">
            <w:r>
              <w:rPr>
                <w:color w:val="000000"/>
                <w:sz w:val="18"/>
              </w:rPr>
              <w:t>Major degradation or important user/process unable to operate with no reasonable workaround.</w:t>
            </w:r>
          </w:p>
        </w:tc>
      </w:tr>
      <w:tr w:rsidR="004E66E7" w14:paraId="6BBE860E" w14:textId="77777777">
        <w:trPr>
          <w:jc w:val="center"/>
        </w:trPr>
        <w:tc>
          <w:tcPr>
            <w:tcW w:w="1440" w:type="dxa"/>
            <w:tcMar>
              <w:top w:w="80" w:type="dxa"/>
              <w:left w:w="90" w:type="dxa"/>
              <w:bottom w:w="80" w:type="dxa"/>
              <w:right w:w="90" w:type="dxa"/>
            </w:tcMar>
          </w:tcPr>
          <w:p w14:paraId="25022D04" w14:textId="77777777" w:rsidR="004E66E7" w:rsidRDefault="00FB1D72">
            <w:r>
              <w:rPr>
                <w:color w:val="000000"/>
                <w:sz w:val="18"/>
              </w:rPr>
              <w:t>Medium</w:t>
            </w:r>
          </w:p>
        </w:tc>
        <w:tc>
          <w:tcPr>
            <w:tcW w:w="1655" w:type="dxa"/>
            <w:tcMar>
              <w:top w:w="80" w:type="dxa"/>
              <w:left w:w="90" w:type="dxa"/>
              <w:bottom w:w="80" w:type="dxa"/>
              <w:right w:w="90" w:type="dxa"/>
            </w:tcMar>
          </w:tcPr>
          <w:p w14:paraId="5F85AE9E" w14:textId="77777777" w:rsidR="004E66E7" w:rsidRDefault="00FB1D72">
            <w:r>
              <w:rPr>
                <w:color w:val="000000"/>
                <w:sz w:val="18"/>
              </w:rPr>
              <w:t>24 hours</w:t>
            </w:r>
          </w:p>
        </w:tc>
        <w:tc>
          <w:tcPr>
            <w:tcW w:w="5932" w:type="dxa"/>
            <w:tcMar>
              <w:top w:w="80" w:type="dxa"/>
              <w:left w:w="90" w:type="dxa"/>
              <w:bottom w:w="80" w:type="dxa"/>
              <w:right w:w="90" w:type="dxa"/>
            </w:tcMar>
          </w:tcPr>
          <w:p w14:paraId="2688DE22" w14:textId="77777777" w:rsidR="004E66E7" w:rsidRDefault="00FB1D72">
            <w:r>
              <w:rPr>
                <w:color w:val="000000"/>
                <w:sz w:val="18"/>
              </w:rPr>
              <w:t>Limited operational impact; workaround may be available.</w:t>
            </w:r>
          </w:p>
        </w:tc>
      </w:tr>
      <w:tr w:rsidR="004E66E7" w14:paraId="38BEAE68" w14:textId="77777777">
        <w:trPr>
          <w:jc w:val="center"/>
        </w:trPr>
        <w:tc>
          <w:tcPr>
            <w:tcW w:w="1440" w:type="dxa"/>
            <w:tcMar>
              <w:top w:w="80" w:type="dxa"/>
              <w:left w:w="90" w:type="dxa"/>
              <w:bottom w:w="80" w:type="dxa"/>
              <w:right w:w="90" w:type="dxa"/>
            </w:tcMar>
          </w:tcPr>
          <w:p w14:paraId="0729C0C6" w14:textId="77777777" w:rsidR="004E66E7" w:rsidRDefault="00FB1D72">
            <w:r>
              <w:rPr>
                <w:color w:val="000000"/>
                <w:sz w:val="18"/>
              </w:rPr>
              <w:t>Low</w:t>
            </w:r>
          </w:p>
        </w:tc>
        <w:tc>
          <w:tcPr>
            <w:tcW w:w="1655" w:type="dxa"/>
            <w:tcMar>
              <w:top w:w="80" w:type="dxa"/>
              <w:left w:w="90" w:type="dxa"/>
              <w:bottom w:w="80" w:type="dxa"/>
              <w:right w:w="90" w:type="dxa"/>
            </w:tcMar>
          </w:tcPr>
          <w:p w14:paraId="67D51ECE" w14:textId="77777777" w:rsidR="004E66E7" w:rsidRDefault="00FB1D72">
            <w:r>
              <w:rPr>
                <w:color w:val="000000"/>
                <w:sz w:val="18"/>
              </w:rPr>
              <w:t>48 hours</w:t>
            </w:r>
          </w:p>
        </w:tc>
        <w:tc>
          <w:tcPr>
            <w:tcW w:w="5932" w:type="dxa"/>
            <w:tcMar>
              <w:top w:w="80" w:type="dxa"/>
              <w:left w:w="90" w:type="dxa"/>
              <w:bottom w:w="80" w:type="dxa"/>
              <w:right w:w="90" w:type="dxa"/>
            </w:tcMar>
          </w:tcPr>
          <w:p w14:paraId="760BAB7C" w14:textId="77777777" w:rsidR="004E66E7" w:rsidRDefault="00FB1D72">
            <w:r>
              <w:rPr>
                <w:color w:val="000000"/>
                <w:sz w:val="18"/>
              </w:rPr>
              <w:t>Routine request, minor issue or planned support activity.</w:t>
            </w:r>
          </w:p>
        </w:tc>
      </w:tr>
    </w:tbl>
    <w:p w14:paraId="06359717" w14:textId="77777777" w:rsidR="004E66E7" w:rsidRDefault="00FB1D72">
      <w:pPr>
        <w:spacing w:after="80" w:line="252" w:lineRule="auto"/>
        <w:ind w:left="504"/>
      </w:pPr>
      <w:r>
        <w:rPr>
          <w:i/>
          <w:color w:val="000000"/>
        </w:rPr>
        <w:t>Note: The configured targets above are system settings currently implemented in AIO. Formal working-hour exclusions, pause rules and contractual commitments shall follow any separately approved service-level policy.</w:t>
      </w:r>
    </w:p>
    <w:p w14:paraId="50F1EF86" w14:textId="77777777" w:rsidR="004E66E7" w:rsidRDefault="00FB1D72">
      <w:pPr>
        <w:pStyle w:val="Heading2"/>
        <w:spacing w:before="100" w:after="80"/>
      </w:pPr>
      <w:r>
        <w:rPr>
          <w:b w:val="0"/>
          <w:i w:val="0"/>
          <w:sz w:val="22"/>
        </w:rPr>
        <w:t>3.4</w:t>
      </w:r>
      <w:r>
        <w:rPr>
          <w:b w:val="0"/>
          <w:i w:val="0"/>
          <w:sz w:val="22"/>
        </w:rPr>
        <w:tab/>
        <w:t>Ticket Status Control</w:t>
      </w:r>
    </w:p>
    <w:tbl>
      <w:tblPr>
        <w:tblStyle w:val="TableGrid"/>
        <w:tblW w:w="0" w:type="auto"/>
        <w:jc w:val="center"/>
        <w:tblLayout w:type="fixed"/>
        <w:tblLook w:val="04A0" w:firstRow="1" w:lastRow="0" w:firstColumn="1" w:lastColumn="0" w:noHBand="0" w:noVBand="1"/>
      </w:tblPr>
      <w:tblGrid>
        <w:gridCol w:w="1655"/>
        <w:gridCol w:w="3311"/>
        <w:gridCol w:w="4060"/>
      </w:tblGrid>
      <w:tr w:rsidR="004E66E7" w14:paraId="16401919" w14:textId="77777777">
        <w:trPr>
          <w:tblHeader/>
          <w:jc w:val="center"/>
        </w:trPr>
        <w:tc>
          <w:tcPr>
            <w:tcW w:w="1655" w:type="dxa"/>
            <w:shd w:val="clear" w:color="auto" w:fill="D9EAF7"/>
          </w:tcPr>
          <w:p w14:paraId="6C7EBAEC" w14:textId="77777777" w:rsidR="004E66E7" w:rsidRDefault="00FB1D72">
            <w:pPr>
              <w:jc w:val="center"/>
            </w:pPr>
            <w:r>
              <w:rPr>
                <w:b/>
                <w:color w:val="000000"/>
                <w:sz w:val="18"/>
              </w:rPr>
              <w:t>Status</w:t>
            </w:r>
          </w:p>
        </w:tc>
        <w:tc>
          <w:tcPr>
            <w:tcW w:w="3311" w:type="dxa"/>
            <w:shd w:val="clear" w:color="auto" w:fill="D9EAF7"/>
          </w:tcPr>
          <w:p w14:paraId="54D5E85E" w14:textId="77777777" w:rsidR="004E66E7" w:rsidRDefault="00FB1D72">
            <w:pPr>
              <w:jc w:val="center"/>
            </w:pPr>
            <w:r>
              <w:rPr>
                <w:b/>
                <w:color w:val="000000"/>
                <w:sz w:val="18"/>
              </w:rPr>
              <w:t>Meaning</w:t>
            </w:r>
          </w:p>
        </w:tc>
        <w:tc>
          <w:tcPr>
            <w:tcW w:w="4060" w:type="dxa"/>
            <w:shd w:val="clear" w:color="auto" w:fill="D9EAF7"/>
          </w:tcPr>
          <w:p w14:paraId="2D404913" w14:textId="77777777" w:rsidR="004E66E7" w:rsidRDefault="00FB1D72">
            <w:pPr>
              <w:jc w:val="center"/>
            </w:pPr>
            <w:r>
              <w:rPr>
                <w:b/>
                <w:color w:val="000000"/>
                <w:sz w:val="18"/>
              </w:rPr>
              <w:t>Minimum Control</w:t>
            </w:r>
          </w:p>
        </w:tc>
      </w:tr>
      <w:tr w:rsidR="004E66E7" w14:paraId="30F72CE6" w14:textId="77777777">
        <w:trPr>
          <w:jc w:val="center"/>
        </w:trPr>
        <w:tc>
          <w:tcPr>
            <w:tcW w:w="1655" w:type="dxa"/>
            <w:tcMar>
              <w:top w:w="80" w:type="dxa"/>
              <w:left w:w="90" w:type="dxa"/>
              <w:bottom w:w="80" w:type="dxa"/>
              <w:right w:w="90" w:type="dxa"/>
            </w:tcMar>
          </w:tcPr>
          <w:p w14:paraId="340F9A97" w14:textId="77777777" w:rsidR="004E66E7" w:rsidRDefault="00FB1D72">
            <w:r>
              <w:rPr>
                <w:color w:val="000000"/>
                <w:sz w:val="18"/>
              </w:rPr>
              <w:t>OPEN</w:t>
            </w:r>
          </w:p>
        </w:tc>
        <w:tc>
          <w:tcPr>
            <w:tcW w:w="3311" w:type="dxa"/>
            <w:tcMar>
              <w:top w:w="80" w:type="dxa"/>
              <w:left w:w="90" w:type="dxa"/>
              <w:bottom w:w="80" w:type="dxa"/>
              <w:right w:w="90" w:type="dxa"/>
            </w:tcMar>
          </w:tcPr>
          <w:p w14:paraId="55AA69C5" w14:textId="77777777" w:rsidR="004E66E7" w:rsidRDefault="00FB1D72">
            <w:r>
              <w:rPr>
                <w:color w:val="000000"/>
                <w:sz w:val="18"/>
              </w:rPr>
              <w:t>Request received and awaiting or undergoing initial review.</w:t>
            </w:r>
          </w:p>
        </w:tc>
        <w:tc>
          <w:tcPr>
            <w:tcW w:w="4060" w:type="dxa"/>
            <w:tcMar>
              <w:top w:w="80" w:type="dxa"/>
              <w:left w:w="90" w:type="dxa"/>
              <w:bottom w:w="80" w:type="dxa"/>
              <w:right w:w="90" w:type="dxa"/>
            </w:tcMar>
          </w:tcPr>
          <w:p w14:paraId="05A89F62" w14:textId="77777777" w:rsidR="004E66E7" w:rsidRDefault="00FB1D72">
            <w:r>
              <w:rPr>
                <w:color w:val="000000"/>
                <w:sz w:val="18"/>
              </w:rPr>
              <w:t>Required request information and priority are available.</w:t>
            </w:r>
          </w:p>
        </w:tc>
      </w:tr>
      <w:tr w:rsidR="004E66E7" w14:paraId="1218FF9C" w14:textId="77777777">
        <w:trPr>
          <w:jc w:val="center"/>
        </w:trPr>
        <w:tc>
          <w:tcPr>
            <w:tcW w:w="1655" w:type="dxa"/>
            <w:tcMar>
              <w:top w:w="80" w:type="dxa"/>
              <w:left w:w="90" w:type="dxa"/>
              <w:bottom w:w="80" w:type="dxa"/>
              <w:right w:w="90" w:type="dxa"/>
            </w:tcMar>
          </w:tcPr>
          <w:p w14:paraId="1582332C" w14:textId="77777777" w:rsidR="004E66E7" w:rsidRDefault="00FB1D72">
            <w:r>
              <w:rPr>
                <w:color w:val="000000"/>
                <w:sz w:val="18"/>
              </w:rPr>
              <w:t>IN PROGRESS</w:t>
            </w:r>
          </w:p>
        </w:tc>
        <w:tc>
          <w:tcPr>
            <w:tcW w:w="3311" w:type="dxa"/>
            <w:tcMar>
              <w:top w:w="80" w:type="dxa"/>
              <w:left w:w="90" w:type="dxa"/>
              <w:bottom w:w="80" w:type="dxa"/>
              <w:right w:w="90" w:type="dxa"/>
            </w:tcMar>
          </w:tcPr>
          <w:p w14:paraId="3EF1DAA1" w14:textId="77777777" w:rsidR="004E66E7" w:rsidRDefault="00FB1D72">
            <w:r>
              <w:rPr>
                <w:color w:val="000000"/>
                <w:sz w:val="18"/>
              </w:rPr>
              <w:t>Ticket is assigned and active diagnosis/resolution is underway.</w:t>
            </w:r>
          </w:p>
        </w:tc>
        <w:tc>
          <w:tcPr>
            <w:tcW w:w="4060" w:type="dxa"/>
            <w:tcMar>
              <w:top w:w="80" w:type="dxa"/>
              <w:left w:w="90" w:type="dxa"/>
              <w:bottom w:w="80" w:type="dxa"/>
              <w:right w:w="90" w:type="dxa"/>
            </w:tcMar>
          </w:tcPr>
          <w:p w14:paraId="5F5D1C71" w14:textId="77777777" w:rsidR="004E66E7" w:rsidRDefault="00FB1D72">
            <w:r>
              <w:rPr>
                <w:color w:val="000000"/>
                <w:sz w:val="18"/>
              </w:rPr>
              <w:t>Assignee and current work notes are maintained.</w:t>
            </w:r>
          </w:p>
        </w:tc>
      </w:tr>
      <w:tr w:rsidR="004E66E7" w14:paraId="1394469C" w14:textId="77777777">
        <w:trPr>
          <w:jc w:val="center"/>
        </w:trPr>
        <w:tc>
          <w:tcPr>
            <w:tcW w:w="1655" w:type="dxa"/>
            <w:tcMar>
              <w:top w:w="80" w:type="dxa"/>
              <w:left w:w="90" w:type="dxa"/>
              <w:bottom w:w="80" w:type="dxa"/>
              <w:right w:w="90" w:type="dxa"/>
            </w:tcMar>
          </w:tcPr>
          <w:p w14:paraId="6412AE01" w14:textId="77777777" w:rsidR="004E66E7" w:rsidRDefault="00FB1D72">
            <w:r>
              <w:rPr>
                <w:color w:val="000000"/>
                <w:sz w:val="18"/>
              </w:rPr>
              <w:t>RESOLVED</w:t>
            </w:r>
          </w:p>
        </w:tc>
        <w:tc>
          <w:tcPr>
            <w:tcW w:w="3311" w:type="dxa"/>
            <w:tcMar>
              <w:top w:w="80" w:type="dxa"/>
              <w:left w:w="90" w:type="dxa"/>
              <w:bottom w:w="80" w:type="dxa"/>
              <w:right w:w="90" w:type="dxa"/>
            </w:tcMar>
          </w:tcPr>
          <w:p w14:paraId="3BAA4E41" w14:textId="77777777" w:rsidR="004E66E7" w:rsidRDefault="00FB1D72">
            <w:r>
              <w:rPr>
                <w:color w:val="000000"/>
                <w:sz w:val="18"/>
              </w:rPr>
              <w:t>Corrective action has been tested and service restoration verified.</w:t>
            </w:r>
          </w:p>
        </w:tc>
        <w:tc>
          <w:tcPr>
            <w:tcW w:w="4060" w:type="dxa"/>
            <w:tcMar>
              <w:top w:w="80" w:type="dxa"/>
              <w:left w:w="90" w:type="dxa"/>
              <w:bottom w:w="80" w:type="dxa"/>
              <w:right w:w="90" w:type="dxa"/>
            </w:tcMar>
          </w:tcPr>
          <w:p w14:paraId="0F88F10D" w14:textId="77777777" w:rsidR="004E66E7" w:rsidRDefault="00FB1D72">
            <w:r>
              <w:rPr>
                <w:color w:val="000000"/>
                <w:sz w:val="18"/>
              </w:rPr>
              <w:t>Root cause and resolution are recorded; notification is issued.</w:t>
            </w:r>
          </w:p>
        </w:tc>
      </w:tr>
    </w:tbl>
    <w:p w14:paraId="3A657BB4" w14:textId="77777777" w:rsidR="004E66E7" w:rsidRDefault="00FB1D72">
      <w:pPr>
        <w:pStyle w:val="Heading1"/>
        <w:spacing w:before="160" w:after="80"/>
      </w:pPr>
      <w:r>
        <w:rPr>
          <w:sz w:val="24"/>
        </w:rPr>
        <w:t>4.0</w:t>
      </w:r>
      <w:r>
        <w:rPr>
          <w:sz w:val="24"/>
        </w:rPr>
        <w:tab/>
        <w:t>KPI AND MONITORING</w:t>
      </w:r>
    </w:p>
    <w:tbl>
      <w:tblPr>
        <w:tblStyle w:val="TableGrid"/>
        <w:tblW w:w="0" w:type="auto"/>
        <w:jc w:val="center"/>
        <w:tblLayout w:type="fixed"/>
        <w:tblLook w:val="04A0" w:firstRow="1" w:lastRow="0" w:firstColumn="1" w:lastColumn="0" w:noHBand="0" w:noVBand="1"/>
      </w:tblPr>
      <w:tblGrid>
        <w:gridCol w:w="2088"/>
        <w:gridCol w:w="5212"/>
        <w:gridCol w:w="1728"/>
      </w:tblGrid>
      <w:tr w:rsidR="004E66E7" w14:paraId="52488023" w14:textId="77777777">
        <w:trPr>
          <w:tblHeader/>
          <w:jc w:val="center"/>
        </w:trPr>
        <w:tc>
          <w:tcPr>
            <w:tcW w:w="2088" w:type="dxa"/>
            <w:shd w:val="clear" w:color="auto" w:fill="D9EAF7"/>
          </w:tcPr>
          <w:p w14:paraId="62478899" w14:textId="77777777" w:rsidR="004E66E7" w:rsidRDefault="00FB1D72">
            <w:pPr>
              <w:jc w:val="center"/>
            </w:pPr>
            <w:r>
              <w:rPr>
                <w:b/>
                <w:color w:val="000000"/>
                <w:sz w:val="18"/>
              </w:rPr>
              <w:t>Indicator</w:t>
            </w:r>
          </w:p>
        </w:tc>
        <w:tc>
          <w:tcPr>
            <w:tcW w:w="5212" w:type="dxa"/>
            <w:shd w:val="clear" w:color="auto" w:fill="D9EAF7"/>
          </w:tcPr>
          <w:p w14:paraId="6D50381C" w14:textId="77777777" w:rsidR="004E66E7" w:rsidRDefault="00FB1D72">
            <w:pPr>
              <w:jc w:val="center"/>
            </w:pPr>
            <w:r>
              <w:rPr>
                <w:b/>
                <w:color w:val="000000"/>
                <w:sz w:val="18"/>
              </w:rPr>
              <w:t>Measurement / Evidence</w:t>
            </w:r>
          </w:p>
        </w:tc>
        <w:tc>
          <w:tcPr>
            <w:tcW w:w="1728" w:type="dxa"/>
            <w:shd w:val="clear" w:color="auto" w:fill="D9EAF7"/>
          </w:tcPr>
          <w:p w14:paraId="398584E8" w14:textId="77777777" w:rsidR="004E66E7" w:rsidRDefault="00FB1D72">
            <w:pPr>
              <w:jc w:val="center"/>
            </w:pPr>
            <w:r>
              <w:rPr>
                <w:b/>
                <w:color w:val="000000"/>
                <w:sz w:val="18"/>
              </w:rPr>
              <w:t>Review Owner</w:t>
            </w:r>
          </w:p>
        </w:tc>
      </w:tr>
      <w:tr w:rsidR="004E66E7" w14:paraId="04F42A74" w14:textId="77777777">
        <w:trPr>
          <w:jc w:val="center"/>
        </w:trPr>
        <w:tc>
          <w:tcPr>
            <w:tcW w:w="2088" w:type="dxa"/>
            <w:tcMar>
              <w:top w:w="80" w:type="dxa"/>
              <w:left w:w="90" w:type="dxa"/>
              <w:bottom w:w="80" w:type="dxa"/>
              <w:right w:w="90" w:type="dxa"/>
            </w:tcMar>
          </w:tcPr>
          <w:p w14:paraId="42689FF9" w14:textId="77777777" w:rsidR="004E66E7" w:rsidRDefault="00FB1D72">
            <w:r>
              <w:rPr>
                <w:color w:val="000000"/>
                <w:sz w:val="18"/>
              </w:rPr>
              <w:t>Ticket completeness</w:t>
            </w:r>
          </w:p>
        </w:tc>
        <w:tc>
          <w:tcPr>
            <w:tcW w:w="5212" w:type="dxa"/>
            <w:tcMar>
              <w:top w:w="80" w:type="dxa"/>
              <w:left w:w="90" w:type="dxa"/>
              <w:bottom w:w="80" w:type="dxa"/>
              <w:right w:w="90" w:type="dxa"/>
            </w:tcMar>
          </w:tcPr>
          <w:p w14:paraId="42CDE474" w14:textId="77777777" w:rsidR="004E66E7" w:rsidRDefault="00FB1D72">
            <w:r>
              <w:rPr>
                <w:color w:val="000000"/>
                <w:sz w:val="18"/>
              </w:rPr>
              <w:t>Tickets containing sufficient requester, issue, location/unit and relevant asset information.</w:t>
            </w:r>
          </w:p>
        </w:tc>
        <w:tc>
          <w:tcPr>
            <w:tcW w:w="1728" w:type="dxa"/>
            <w:tcMar>
              <w:top w:w="80" w:type="dxa"/>
              <w:left w:w="90" w:type="dxa"/>
              <w:bottom w:w="80" w:type="dxa"/>
              <w:right w:w="90" w:type="dxa"/>
            </w:tcMar>
          </w:tcPr>
          <w:p w14:paraId="6FC21D8A" w14:textId="77777777" w:rsidR="004E66E7" w:rsidRDefault="00FB1D72">
            <w:r>
              <w:rPr>
                <w:color w:val="000000"/>
                <w:sz w:val="18"/>
              </w:rPr>
              <w:t>ITM</w:t>
            </w:r>
          </w:p>
        </w:tc>
      </w:tr>
      <w:tr w:rsidR="004E66E7" w14:paraId="22F4B2A5" w14:textId="77777777">
        <w:trPr>
          <w:jc w:val="center"/>
        </w:trPr>
        <w:tc>
          <w:tcPr>
            <w:tcW w:w="2088" w:type="dxa"/>
            <w:tcMar>
              <w:top w:w="80" w:type="dxa"/>
              <w:left w:w="90" w:type="dxa"/>
              <w:bottom w:w="80" w:type="dxa"/>
              <w:right w:w="90" w:type="dxa"/>
            </w:tcMar>
          </w:tcPr>
          <w:p w14:paraId="260D463C" w14:textId="77777777" w:rsidR="004E66E7" w:rsidRDefault="00FB1D72">
            <w:r>
              <w:rPr>
                <w:color w:val="000000"/>
                <w:sz w:val="18"/>
              </w:rPr>
              <w:t>SLA performance</w:t>
            </w:r>
          </w:p>
        </w:tc>
        <w:tc>
          <w:tcPr>
            <w:tcW w:w="5212" w:type="dxa"/>
            <w:tcMar>
              <w:top w:w="80" w:type="dxa"/>
              <w:left w:w="90" w:type="dxa"/>
              <w:bottom w:w="80" w:type="dxa"/>
              <w:right w:w="90" w:type="dxa"/>
            </w:tcMar>
          </w:tcPr>
          <w:p w14:paraId="664C3812" w14:textId="77777777" w:rsidR="004E66E7" w:rsidRDefault="00FB1D72">
            <w:r>
              <w:rPr>
                <w:color w:val="000000"/>
                <w:sz w:val="18"/>
              </w:rPr>
              <w:t>Resolved tickets compared with the configured SLA deadline by priority.</w:t>
            </w:r>
          </w:p>
        </w:tc>
        <w:tc>
          <w:tcPr>
            <w:tcW w:w="1728" w:type="dxa"/>
            <w:tcMar>
              <w:top w:w="80" w:type="dxa"/>
              <w:left w:w="90" w:type="dxa"/>
              <w:bottom w:w="80" w:type="dxa"/>
              <w:right w:w="90" w:type="dxa"/>
            </w:tcMar>
          </w:tcPr>
          <w:p w14:paraId="1510074C" w14:textId="77777777" w:rsidR="004E66E7" w:rsidRDefault="00FB1D72">
            <w:r>
              <w:rPr>
                <w:color w:val="000000"/>
                <w:sz w:val="18"/>
              </w:rPr>
              <w:t>ITM / HOU</w:t>
            </w:r>
          </w:p>
        </w:tc>
      </w:tr>
      <w:tr w:rsidR="004E66E7" w14:paraId="2DDD6948" w14:textId="77777777">
        <w:trPr>
          <w:jc w:val="center"/>
        </w:trPr>
        <w:tc>
          <w:tcPr>
            <w:tcW w:w="2088" w:type="dxa"/>
            <w:tcMar>
              <w:top w:w="80" w:type="dxa"/>
              <w:left w:w="90" w:type="dxa"/>
              <w:bottom w:w="80" w:type="dxa"/>
              <w:right w:w="90" w:type="dxa"/>
            </w:tcMar>
          </w:tcPr>
          <w:p w14:paraId="20763B16" w14:textId="77777777" w:rsidR="004E66E7" w:rsidRDefault="00FB1D72">
            <w:r>
              <w:rPr>
                <w:color w:val="000000"/>
                <w:sz w:val="18"/>
              </w:rPr>
              <w:lastRenderedPageBreak/>
              <w:t>Open-ticket aging</w:t>
            </w:r>
          </w:p>
        </w:tc>
        <w:tc>
          <w:tcPr>
            <w:tcW w:w="5212" w:type="dxa"/>
            <w:tcMar>
              <w:top w:w="80" w:type="dxa"/>
              <w:left w:w="90" w:type="dxa"/>
              <w:bottom w:w="80" w:type="dxa"/>
              <w:right w:w="90" w:type="dxa"/>
            </w:tcMar>
          </w:tcPr>
          <w:p w14:paraId="72C577FB" w14:textId="77777777" w:rsidR="004E66E7" w:rsidRDefault="00FB1D72">
            <w:r>
              <w:rPr>
                <w:color w:val="000000"/>
                <w:sz w:val="18"/>
              </w:rPr>
              <w:t>OPEN and IN PROGRESS tickets reviewed by age, priority and assignee.</w:t>
            </w:r>
          </w:p>
        </w:tc>
        <w:tc>
          <w:tcPr>
            <w:tcW w:w="1728" w:type="dxa"/>
            <w:tcMar>
              <w:top w:w="80" w:type="dxa"/>
              <w:left w:w="90" w:type="dxa"/>
              <w:bottom w:w="80" w:type="dxa"/>
              <w:right w:w="90" w:type="dxa"/>
            </w:tcMar>
          </w:tcPr>
          <w:p w14:paraId="1C98D2D8" w14:textId="77777777" w:rsidR="004E66E7" w:rsidRDefault="00FB1D72">
            <w:r>
              <w:rPr>
                <w:color w:val="000000"/>
                <w:sz w:val="18"/>
              </w:rPr>
              <w:t>ITM</w:t>
            </w:r>
          </w:p>
        </w:tc>
      </w:tr>
      <w:tr w:rsidR="004E66E7" w14:paraId="65207CF3" w14:textId="77777777">
        <w:trPr>
          <w:jc w:val="center"/>
        </w:trPr>
        <w:tc>
          <w:tcPr>
            <w:tcW w:w="2088" w:type="dxa"/>
            <w:tcMar>
              <w:top w:w="80" w:type="dxa"/>
              <w:left w:w="90" w:type="dxa"/>
              <w:bottom w:w="80" w:type="dxa"/>
              <w:right w:w="90" w:type="dxa"/>
            </w:tcMar>
          </w:tcPr>
          <w:p w14:paraId="221CCD91" w14:textId="77777777" w:rsidR="004E66E7" w:rsidRDefault="00FB1D72">
            <w:r>
              <w:rPr>
                <w:color w:val="000000"/>
                <w:sz w:val="18"/>
              </w:rPr>
              <w:t>Repeat incidents</w:t>
            </w:r>
          </w:p>
        </w:tc>
        <w:tc>
          <w:tcPr>
            <w:tcW w:w="5212" w:type="dxa"/>
            <w:tcMar>
              <w:top w:w="80" w:type="dxa"/>
              <w:left w:w="90" w:type="dxa"/>
              <w:bottom w:w="80" w:type="dxa"/>
              <w:right w:w="90" w:type="dxa"/>
            </w:tcMar>
          </w:tcPr>
          <w:p w14:paraId="4607086B" w14:textId="77777777" w:rsidR="004E66E7" w:rsidRDefault="00FB1D72">
            <w:r>
              <w:rPr>
                <w:color w:val="000000"/>
                <w:sz w:val="18"/>
              </w:rPr>
              <w:t>Recurring issue type, asset, root cause or affected unit identified through periodic review.</w:t>
            </w:r>
          </w:p>
        </w:tc>
        <w:tc>
          <w:tcPr>
            <w:tcW w:w="1728" w:type="dxa"/>
            <w:tcMar>
              <w:top w:w="80" w:type="dxa"/>
              <w:left w:w="90" w:type="dxa"/>
              <w:bottom w:w="80" w:type="dxa"/>
              <w:right w:w="90" w:type="dxa"/>
            </w:tcMar>
          </w:tcPr>
          <w:p w14:paraId="16DADB6C" w14:textId="77777777" w:rsidR="004E66E7" w:rsidRDefault="00FB1D72">
            <w:r>
              <w:rPr>
                <w:color w:val="000000"/>
                <w:sz w:val="18"/>
              </w:rPr>
              <w:t>ITM / HOU</w:t>
            </w:r>
          </w:p>
        </w:tc>
      </w:tr>
      <w:tr w:rsidR="004E66E7" w14:paraId="418F8FA2" w14:textId="77777777">
        <w:trPr>
          <w:jc w:val="center"/>
        </w:trPr>
        <w:tc>
          <w:tcPr>
            <w:tcW w:w="2088" w:type="dxa"/>
            <w:tcMar>
              <w:top w:w="80" w:type="dxa"/>
              <w:left w:w="90" w:type="dxa"/>
              <w:bottom w:w="80" w:type="dxa"/>
              <w:right w:w="90" w:type="dxa"/>
            </w:tcMar>
          </w:tcPr>
          <w:p w14:paraId="2A665164" w14:textId="77777777" w:rsidR="004E66E7" w:rsidRDefault="00FB1D72">
            <w:r>
              <w:rPr>
                <w:color w:val="000000"/>
                <w:sz w:val="18"/>
              </w:rPr>
              <w:t>Resolution quality</w:t>
            </w:r>
          </w:p>
        </w:tc>
        <w:tc>
          <w:tcPr>
            <w:tcW w:w="5212" w:type="dxa"/>
            <w:tcMar>
              <w:top w:w="80" w:type="dxa"/>
              <w:left w:w="90" w:type="dxa"/>
              <w:bottom w:w="80" w:type="dxa"/>
              <w:right w:w="90" w:type="dxa"/>
            </w:tcMar>
          </w:tcPr>
          <w:p w14:paraId="324D3E5F" w14:textId="77777777" w:rsidR="004E66E7" w:rsidRDefault="00FB1D72">
            <w:r>
              <w:rPr>
                <w:color w:val="000000"/>
                <w:sz w:val="18"/>
              </w:rPr>
              <w:t>Resolved tickets with clear root cause, resolution and verification evidence.</w:t>
            </w:r>
          </w:p>
        </w:tc>
        <w:tc>
          <w:tcPr>
            <w:tcW w:w="1728" w:type="dxa"/>
            <w:tcMar>
              <w:top w:w="80" w:type="dxa"/>
              <w:left w:w="90" w:type="dxa"/>
              <w:bottom w:w="80" w:type="dxa"/>
              <w:right w:w="90" w:type="dxa"/>
            </w:tcMar>
          </w:tcPr>
          <w:p w14:paraId="585EA292" w14:textId="77777777" w:rsidR="004E66E7" w:rsidRDefault="00FB1D72">
            <w:r>
              <w:rPr>
                <w:color w:val="000000"/>
                <w:sz w:val="18"/>
              </w:rPr>
              <w:t>ITM</w:t>
            </w:r>
          </w:p>
        </w:tc>
      </w:tr>
      <w:tr w:rsidR="004E66E7" w14:paraId="40187D8F" w14:textId="77777777">
        <w:trPr>
          <w:jc w:val="center"/>
        </w:trPr>
        <w:tc>
          <w:tcPr>
            <w:tcW w:w="2088" w:type="dxa"/>
            <w:tcMar>
              <w:top w:w="80" w:type="dxa"/>
              <w:left w:w="90" w:type="dxa"/>
              <w:bottom w:w="80" w:type="dxa"/>
              <w:right w:w="90" w:type="dxa"/>
            </w:tcMar>
          </w:tcPr>
          <w:p w14:paraId="3B861677" w14:textId="77777777" w:rsidR="004E66E7" w:rsidRDefault="00FB1D72">
            <w:r>
              <w:rPr>
                <w:color w:val="000000"/>
                <w:sz w:val="18"/>
              </w:rPr>
              <w:t>Support cost</w:t>
            </w:r>
          </w:p>
        </w:tc>
        <w:tc>
          <w:tcPr>
            <w:tcW w:w="5212" w:type="dxa"/>
            <w:tcMar>
              <w:top w:w="80" w:type="dxa"/>
              <w:left w:w="90" w:type="dxa"/>
              <w:bottom w:w="80" w:type="dxa"/>
              <w:right w:w="90" w:type="dxa"/>
            </w:tcMar>
          </w:tcPr>
          <w:p w14:paraId="22189A31" w14:textId="77777777" w:rsidR="004E66E7" w:rsidRDefault="00FB1D72">
            <w:r>
              <w:rPr>
                <w:color w:val="000000"/>
                <w:sz w:val="18"/>
              </w:rPr>
              <w:t>Ticket cost entries reviewed against approved parts/services and recurring asset expenditure.</w:t>
            </w:r>
          </w:p>
        </w:tc>
        <w:tc>
          <w:tcPr>
            <w:tcW w:w="1728" w:type="dxa"/>
            <w:tcMar>
              <w:top w:w="80" w:type="dxa"/>
              <w:left w:w="90" w:type="dxa"/>
              <w:bottom w:w="80" w:type="dxa"/>
              <w:right w:w="90" w:type="dxa"/>
            </w:tcMar>
          </w:tcPr>
          <w:p w14:paraId="24DFFDCE" w14:textId="77777777" w:rsidR="004E66E7" w:rsidRDefault="00FB1D72">
            <w:r>
              <w:rPr>
                <w:color w:val="000000"/>
                <w:sz w:val="18"/>
              </w:rPr>
              <w:t>ITM / MGMT</w:t>
            </w:r>
          </w:p>
        </w:tc>
      </w:tr>
    </w:tbl>
    <w:p w14:paraId="0695B9DC" w14:textId="77777777" w:rsidR="004E66E7" w:rsidRDefault="00FB1D72">
      <w:pPr>
        <w:pStyle w:val="Heading1"/>
        <w:spacing w:before="160" w:after="80"/>
      </w:pPr>
      <w:r>
        <w:rPr>
          <w:sz w:val="24"/>
        </w:rPr>
        <w:t>5.0</w:t>
      </w:r>
      <w:r>
        <w:rPr>
          <w:sz w:val="24"/>
        </w:rPr>
        <w:tab/>
        <w:t>RECORDS AND RETENTION</w:t>
      </w:r>
    </w:p>
    <w:tbl>
      <w:tblPr>
        <w:tblStyle w:val="TableGrid"/>
        <w:tblW w:w="0" w:type="auto"/>
        <w:jc w:val="center"/>
        <w:tblLayout w:type="fixed"/>
        <w:tblLook w:val="04A0" w:firstRow="1" w:lastRow="0" w:firstColumn="1" w:lastColumn="0" w:noHBand="0" w:noVBand="1"/>
      </w:tblPr>
      <w:tblGrid>
        <w:gridCol w:w="2088"/>
        <w:gridCol w:w="2476"/>
        <w:gridCol w:w="4464"/>
      </w:tblGrid>
      <w:tr w:rsidR="004E66E7" w14:paraId="4AF0B556" w14:textId="77777777">
        <w:trPr>
          <w:tblHeader/>
          <w:jc w:val="center"/>
        </w:trPr>
        <w:tc>
          <w:tcPr>
            <w:tcW w:w="2088" w:type="dxa"/>
            <w:shd w:val="clear" w:color="auto" w:fill="D9EAF7"/>
          </w:tcPr>
          <w:p w14:paraId="3907D768" w14:textId="77777777" w:rsidR="004E66E7" w:rsidRDefault="00FB1D72">
            <w:pPr>
              <w:jc w:val="center"/>
            </w:pPr>
            <w:r>
              <w:rPr>
                <w:b/>
                <w:color w:val="000000"/>
                <w:sz w:val="17"/>
              </w:rPr>
              <w:t>Record</w:t>
            </w:r>
          </w:p>
        </w:tc>
        <w:tc>
          <w:tcPr>
            <w:tcW w:w="2476" w:type="dxa"/>
            <w:shd w:val="clear" w:color="auto" w:fill="D9EAF7"/>
          </w:tcPr>
          <w:p w14:paraId="7CDF8A3E" w14:textId="77777777" w:rsidR="004E66E7" w:rsidRDefault="00FB1D72">
            <w:pPr>
              <w:jc w:val="center"/>
            </w:pPr>
            <w:r>
              <w:rPr>
                <w:b/>
                <w:color w:val="000000"/>
                <w:sz w:val="17"/>
              </w:rPr>
              <w:t>System / Location</w:t>
            </w:r>
          </w:p>
        </w:tc>
        <w:tc>
          <w:tcPr>
            <w:tcW w:w="4464" w:type="dxa"/>
            <w:shd w:val="clear" w:color="auto" w:fill="D9EAF7"/>
          </w:tcPr>
          <w:p w14:paraId="26C76815" w14:textId="77777777" w:rsidR="004E66E7" w:rsidRDefault="00FB1D72">
            <w:pPr>
              <w:jc w:val="center"/>
            </w:pPr>
            <w:r>
              <w:rPr>
                <w:b/>
                <w:color w:val="000000"/>
                <w:sz w:val="17"/>
              </w:rPr>
              <w:t>Control and Retention</w:t>
            </w:r>
          </w:p>
        </w:tc>
      </w:tr>
      <w:tr w:rsidR="004E66E7" w14:paraId="561CD85E" w14:textId="77777777">
        <w:trPr>
          <w:jc w:val="center"/>
        </w:trPr>
        <w:tc>
          <w:tcPr>
            <w:tcW w:w="2088" w:type="dxa"/>
            <w:tcMar>
              <w:top w:w="80" w:type="dxa"/>
              <w:left w:w="90" w:type="dxa"/>
              <w:bottom w:w="80" w:type="dxa"/>
              <w:right w:w="90" w:type="dxa"/>
            </w:tcMar>
          </w:tcPr>
          <w:p w14:paraId="0F697791" w14:textId="77777777" w:rsidR="004E66E7" w:rsidRDefault="00FB1D72">
            <w:r>
              <w:rPr>
                <w:color w:val="000000"/>
                <w:sz w:val="17"/>
              </w:rPr>
              <w:t>IT support ticket</w:t>
            </w:r>
          </w:p>
        </w:tc>
        <w:tc>
          <w:tcPr>
            <w:tcW w:w="2476" w:type="dxa"/>
            <w:tcMar>
              <w:top w:w="80" w:type="dxa"/>
              <w:left w:w="90" w:type="dxa"/>
              <w:bottom w:w="80" w:type="dxa"/>
              <w:right w:w="90" w:type="dxa"/>
            </w:tcMar>
          </w:tcPr>
          <w:p w14:paraId="5C1CA88D" w14:textId="77777777" w:rsidR="004E66E7" w:rsidRDefault="00FB1D72">
            <w:r>
              <w:rPr>
                <w:color w:val="000000"/>
                <w:sz w:val="17"/>
              </w:rPr>
              <w:t>AIO Ticket module</w:t>
            </w:r>
          </w:p>
        </w:tc>
        <w:tc>
          <w:tcPr>
            <w:tcW w:w="4464" w:type="dxa"/>
            <w:tcMar>
              <w:top w:w="80" w:type="dxa"/>
              <w:left w:w="90" w:type="dxa"/>
              <w:bottom w:w="80" w:type="dxa"/>
              <w:right w:w="90" w:type="dxa"/>
            </w:tcMar>
          </w:tcPr>
          <w:p w14:paraId="527B0FE0" w14:textId="77777777" w:rsidR="004E66E7" w:rsidRDefault="00FB1D72">
            <w:r>
              <w:rPr>
                <w:color w:val="000000"/>
                <w:sz w:val="17"/>
              </w:rPr>
              <w:t>Unique ticket number, timestamps and controlled user access; retain according to the approved corporate record-retention schedule.</w:t>
            </w:r>
          </w:p>
        </w:tc>
      </w:tr>
      <w:tr w:rsidR="004E66E7" w14:paraId="10AC3BD2" w14:textId="77777777">
        <w:trPr>
          <w:jc w:val="center"/>
        </w:trPr>
        <w:tc>
          <w:tcPr>
            <w:tcW w:w="2088" w:type="dxa"/>
            <w:tcMar>
              <w:top w:w="80" w:type="dxa"/>
              <w:left w:w="90" w:type="dxa"/>
              <w:bottom w:w="80" w:type="dxa"/>
              <w:right w:w="90" w:type="dxa"/>
            </w:tcMar>
          </w:tcPr>
          <w:p w14:paraId="2BA57FBE" w14:textId="77777777" w:rsidR="004E66E7" w:rsidRDefault="00FB1D72">
            <w:r>
              <w:rPr>
                <w:color w:val="000000"/>
                <w:sz w:val="17"/>
              </w:rPr>
              <w:t>Root cause and resolution</w:t>
            </w:r>
          </w:p>
        </w:tc>
        <w:tc>
          <w:tcPr>
            <w:tcW w:w="2476" w:type="dxa"/>
            <w:tcMar>
              <w:top w:w="80" w:type="dxa"/>
              <w:left w:w="90" w:type="dxa"/>
              <w:bottom w:w="80" w:type="dxa"/>
              <w:right w:w="90" w:type="dxa"/>
            </w:tcMar>
          </w:tcPr>
          <w:p w14:paraId="07225D97" w14:textId="77777777" w:rsidR="004E66E7" w:rsidRDefault="00FB1D72">
            <w:r>
              <w:rPr>
                <w:color w:val="000000"/>
                <w:sz w:val="17"/>
              </w:rPr>
              <w:t>AIO ticket detail</w:t>
            </w:r>
          </w:p>
        </w:tc>
        <w:tc>
          <w:tcPr>
            <w:tcW w:w="4464" w:type="dxa"/>
            <w:tcMar>
              <w:top w:w="80" w:type="dxa"/>
              <w:left w:w="90" w:type="dxa"/>
              <w:bottom w:w="80" w:type="dxa"/>
              <w:right w:w="90" w:type="dxa"/>
            </w:tcMar>
          </w:tcPr>
          <w:p w14:paraId="4C6D1ADC" w14:textId="77777777" w:rsidR="004E66E7" w:rsidRDefault="00FB1D72">
            <w:r>
              <w:rPr>
                <w:color w:val="000000"/>
                <w:sz w:val="17"/>
              </w:rPr>
              <w:t>Completed before RESOLVED status; retained with the ticket.</w:t>
            </w:r>
          </w:p>
        </w:tc>
      </w:tr>
      <w:tr w:rsidR="004E66E7" w14:paraId="6F81E8C8" w14:textId="77777777">
        <w:trPr>
          <w:jc w:val="center"/>
        </w:trPr>
        <w:tc>
          <w:tcPr>
            <w:tcW w:w="2088" w:type="dxa"/>
            <w:tcMar>
              <w:top w:w="80" w:type="dxa"/>
              <w:left w:w="90" w:type="dxa"/>
              <w:bottom w:w="80" w:type="dxa"/>
              <w:right w:w="90" w:type="dxa"/>
            </w:tcMar>
          </w:tcPr>
          <w:p w14:paraId="3A7FAF39" w14:textId="77777777" w:rsidR="004E66E7" w:rsidRDefault="00FB1D72">
            <w:r>
              <w:rPr>
                <w:color w:val="000000"/>
                <w:sz w:val="17"/>
              </w:rPr>
              <w:t>Internal diagnostic notes</w:t>
            </w:r>
          </w:p>
        </w:tc>
        <w:tc>
          <w:tcPr>
            <w:tcW w:w="2476" w:type="dxa"/>
            <w:tcMar>
              <w:top w:w="80" w:type="dxa"/>
              <w:left w:w="90" w:type="dxa"/>
              <w:bottom w:w="80" w:type="dxa"/>
              <w:right w:w="90" w:type="dxa"/>
            </w:tcMar>
          </w:tcPr>
          <w:p w14:paraId="4F71DF92" w14:textId="77777777" w:rsidR="004E66E7" w:rsidRDefault="00FB1D72">
            <w:r>
              <w:rPr>
                <w:color w:val="000000"/>
                <w:sz w:val="17"/>
              </w:rPr>
              <w:t>AIO IT workspace</w:t>
            </w:r>
          </w:p>
        </w:tc>
        <w:tc>
          <w:tcPr>
            <w:tcW w:w="4464" w:type="dxa"/>
            <w:tcMar>
              <w:top w:w="80" w:type="dxa"/>
              <w:left w:w="90" w:type="dxa"/>
              <w:bottom w:w="80" w:type="dxa"/>
              <w:right w:w="90" w:type="dxa"/>
            </w:tcMar>
          </w:tcPr>
          <w:p w14:paraId="5E9AB0EA" w14:textId="77777777" w:rsidR="004E66E7" w:rsidRDefault="00FB1D72">
            <w:r>
              <w:rPr>
                <w:color w:val="000000"/>
                <w:sz w:val="17"/>
              </w:rPr>
              <w:t>Restricted to authorized IT users; no credentials or unnecessary personal data.</w:t>
            </w:r>
          </w:p>
        </w:tc>
      </w:tr>
      <w:tr w:rsidR="004E66E7" w14:paraId="58E1C37D" w14:textId="77777777">
        <w:trPr>
          <w:jc w:val="center"/>
        </w:trPr>
        <w:tc>
          <w:tcPr>
            <w:tcW w:w="2088" w:type="dxa"/>
            <w:tcMar>
              <w:top w:w="80" w:type="dxa"/>
              <w:left w:w="90" w:type="dxa"/>
              <w:bottom w:w="80" w:type="dxa"/>
              <w:right w:w="90" w:type="dxa"/>
            </w:tcMar>
          </w:tcPr>
          <w:p w14:paraId="65CC3073" w14:textId="77777777" w:rsidR="004E66E7" w:rsidRDefault="00FB1D72">
            <w:r>
              <w:rPr>
                <w:color w:val="000000"/>
                <w:sz w:val="17"/>
              </w:rPr>
              <w:t>Ticket cost record</w:t>
            </w:r>
          </w:p>
        </w:tc>
        <w:tc>
          <w:tcPr>
            <w:tcW w:w="2476" w:type="dxa"/>
            <w:tcMar>
              <w:top w:w="80" w:type="dxa"/>
              <w:left w:w="90" w:type="dxa"/>
              <w:bottom w:w="80" w:type="dxa"/>
              <w:right w:w="90" w:type="dxa"/>
            </w:tcMar>
          </w:tcPr>
          <w:p w14:paraId="656B85EA" w14:textId="77777777" w:rsidR="004E66E7" w:rsidRDefault="00FB1D72">
            <w:r>
              <w:rPr>
                <w:color w:val="000000"/>
                <w:sz w:val="17"/>
              </w:rPr>
              <w:t>AIO ticket cost entries</w:t>
            </w:r>
          </w:p>
        </w:tc>
        <w:tc>
          <w:tcPr>
            <w:tcW w:w="4464" w:type="dxa"/>
            <w:tcMar>
              <w:top w:w="80" w:type="dxa"/>
              <w:left w:w="90" w:type="dxa"/>
              <w:bottom w:w="80" w:type="dxa"/>
              <w:right w:w="90" w:type="dxa"/>
            </w:tcMar>
          </w:tcPr>
          <w:p w14:paraId="68FD4F8D" w14:textId="77777777" w:rsidR="004E66E7" w:rsidRDefault="00FB1D72">
            <w:r>
              <w:rPr>
                <w:color w:val="000000"/>
                <w:sz w:val="17"/>
              </w:rPr>
              <w:t>Supported by approval/purchase evidence where applicable; retained with the ticket.</w:t>
            </w:r>
          </w:p>
        </w:tc>
      </w:tr>
      <w:tr w:rsidR="004E66E7" w14:paraId="2F4C754B" w14:textId="77777777">
        <w:trPr>
          <w:jc w:val="center"/>
        </w:trPr>
        <w:tc>
          <w:tcPr>
            <w:tcW w:w="2088" w:type="dxa"/>
            <w:tcMar>
              <w:top w:w="80" w:type="dxa"/>
              <w:left w:w="90" w:type="dxa"/>
              <w:bottom w:w="80" w:type="dxa"/>
              <w:right w:w="90" w:type="dxa"/>
            </w:tcMar>
          </w:tcPr>
          <w:p w14:paraId="6815887F" w14:textId="77777777" w:rsidR="004E66E7" w:rsidRDefault="00FB1D72">
            <w:r>
              <w:rPr>
                <w:color w:val="000000"/>
                <w:sz w:val="17"/>
              </w:rPr>
              <w:t>Asset reference/history</w:t>
            </w:r>
          </w:p>
        </w:tc>
        <w:tc>
          <w:tcPr>
            <w:tcW w:w="2476" w:type="dxa"/>
            <w:tcMar>
              <w:top w:w="80" w:type="dxa"/>
              <w:left w:w="90" w:type="dxa"/>
              <w:bottom w:w="80" w:type="dxa"/>
              <w:right w:w="90" w:type="dxa"/>
            </w:tcMar>
          </w:tcPr>
          <w:p w14:paraId="1D22542B" w14:textId="77777777" w:rsidR="004E66E7" w:rsidRDefault="00FB1D72">
            <w:r>
              <w:rPr>
                <w:color w:val="000000"/>
                <w:sz w:val="17"/>
              </w:rPr>
              <w:t>AIO Asset module and ticket fields</w:t>
            </w:r>
          </w:p>
        </w:tc>
        <w:tc>
          <w:tcPr>
            <w:tcW w:w="4464" w:type="dxa"/>
            <w:tcMar>
              <w:top w:w="80" w:type="dxa"/>
              <w:left w:w="90" w:type="dxa"/>
              <w:bottom w:w="80" w:type="dxa"/>
              <w:right w:w="90" w:type="dxa"/>
            </w:tcMar>
          </w:tcPr>
          <w:p w14:paraId="4903BBE7" w14:textId="77777777" w:rsidR="004E66E7" w:rsidRDefault="00FB1D72">
            <w:r>
              <w:rPr>
                <w:color w:val="000000"/>
                <w:sz w:val="17"/>
              </w:rPr>
              <w:t>Asset identity and maintenance/assignment history retained under the asset-management procedure.</w:t>
            </w:r>
          </w:p>
        </w:tc>
      </w:tr>
      <w:tr w:rsidR="004E66E7" w14:paraId="6A2F76AA" w14:textId="77777777">
        <w:trPr>
          <w:jc w:val="center"/>
        </w:trPr>
        <w:tc>
          <w:tcPr>
            <w:tcW w:w="2088" w:type="dxa"/>
            <w:tcMar>
              <w:top w:w="80" w:type="dxa"/>
              <w:left w:w="90" w:type="dxa"/>
              <w:bottom w:w="80" w:type="dxa"/>
              <w:right w:w="90" w:type="dxa"/>
            </w:tcMar>
          </w:tcPr>
          <w:p w14:paraId="233C9910" w14:textId="77777777" w:rsidR="004E66E7" w:rsidRDefault="00FB1D72">
            <w:r>
              <w:rPr>
                <w:color w:val="000000"/>
                <w:sz w:val="17"/>
              </w:rPr>
              <w:t>Performance review</w:t>
            </w:r>
          </w:p>
        </w:tc>
        <w:tc>
          <w:tcPr>
            <w:tcW w:w="2476" w:type="dxa"/>
            <w:tcMar>
              <w:top w:w="80" w:type="dxa"/>
              <w:left w:w="90" w:type="dxa"/>
              <w:bottom w:w="80" w:type="dxa"/>
              <w:right w:w="90" w:type="dxa"/>
            </w:tcMar>
          </w:tcPr>
          <w:p w14:paraId="66C8B3FB" w14:textId="77777777" w:rsidR="004E66E7" w:rsidRDefault="00FB1D72">
            <w:r>
              <w:rPr>
                <w:color w:val="000000"/>
                <w:sz w:val="17"/>
              </w:rPr>
              <w:t>Approved report/minutes/action tracker</w:t>
            </w:r>
          </w:p>
        </w:tc>
        <w:tc>
          <w:tcPr>
            <w:tcW w:w="4464" w:type="dxa"/>
            <w:tcMar>
              <w:top w:w="80" w:type="dxa"/>
              <w:left w:w="90" w:type="dxa"/>
              <w:bottom w:w="80" w:type="dxa"/>
              <w:right w:w="90" w:type="dxa"/>
            </w:tcMar>
          </w:tcPr>
          <w:p w14:paraId="3CAD94BA" w14:textId="77777777" w:rsidR="004E66E7" w:rsidRDefault="00FB1D72">
            <w:r>
              <w:rPr>
                <w:color w:val="000000"/>
                <w:sz w:val="17"/>
              </w:rPr>
              <w:t>Reviewed at the defined departmental or management-review frequency.</w:t>
            </w:r>
          </w:p>
        </w:tc>
      </w:tr>
    </w:tbl>
    <w:p w14:paraId="39E84275" w14:textId="77777777" w:rsidR="004E66E7" w:rsidRDefault="00FB1D72">
      <w:pPr>
        <w:pStyle w:val="Heading1"/>
        <w:spacing w:before="160" w:after="80"/>
      </w:pPr>
      <w:r>
        <w:rPr>
          <w:sz w:val="24"/>
        </w:rPr>
        <w:t>6.0</w:t>
      </w:r>
      <w:r>
        <w:rPr>
          <w:sz w:val="24"/>
        </w:rPr>
        <w:tab/>
        <w:t>REFERENCES</w:t>
      </w:r>
    </w:p>
    <w:p w14:paraId="1E4A4F28" w14:textId="77777777" w:rsidR="004E66E7" w:rsidRDefault="00FB1D72">
      <w:pPr>
        <w:pStyle w:val="ListBullet1"/>
        <w:spacing w:after="40"/>
        <w:ind w:left="648" w:hanging="259"/>
      </w:pPr>
      <w:r>
        <w:rPr>
          <w:rFonts w:ascii="Calibri" w:hAnsi="Calibri"/>
          <w:color w:val="000000"/>
          <w:sz w:val="21"/>
        </w:rPr>
        <w:t>MS ISO 9001:2015 - Clauses 7.1.3, 7.5, 8.1, 9.1 and 10.2, as applicable.</w:t>
      </w:r>
    </w:p>
    <w:p w14:paraId="23CB8467" w14:textId="77777777" w:rsidR="004E66E7" w:rsidRDefault="00FB1D72">
      <w:pPr>
        <w:pStyle w:val="ListBullet1"/>
        <w:spacing w:after="40"/>
        <w:ind w:left="648" w:hanging="259"/>
      </w:pPr>
      <w:r>
        <w:rPr>
          <w:rFonts w:ascii="Calibri" w:hAnsi="Calibri"/>
          <w:color w:val="000000"/>
          <w:sz w:val="21"/>
        </w:rPr>
        <w:t>BubblesO2 All-in-One System - Ticket, User Access and Asset modules.</w:t>
      </w:r>
    </w:p>
    <w:p w14:paraId="51A33936" w14:textId="77777777" w:rsidR="004E66E7" w:rsidRDefault="00FB1D72">
      <w:pPr>
        <w:pStyle w:val="ListBullet1"/>
        <w:spacing w:after="40"/>
        <w:ind w:left="648" w:hanging="259"/>
      </w:pPr>
      <w:r>
        <w:rPr>
          <w:rFonts w:ascii="Calibri" w:hAnsi="Calibri"/>
          <w:color w:val="000000"/>
          <w:sz w:val="21"/>
        </w:rPr>
        <w:t>Applicable Information Technology, Asset Management, Purchasing, Backup/Recovery and Corrective Action procedures.</w:t>
      </w:r>
    </w:p>
    <w:p w14:paraId="7DD6A5A1" w14:textId="77777777" w:rsidR="004E66E7" w:rsidRDefault="00FB1D72">
      <w:pPr>
        <w:pStyle w:val="ListBullet1"/>
        <w:spacing w:after="40"/>
        <w:ind w:left="648" w:hanging="259"/>
      </w:pPr>
      <w:r>
        <w:rPr>
          <w:rFonts w:ascii="Calibri" w:hAnsi="Calibri"/>
          <w:color w:val="000000"/>
          <w:sz w:val="21"/>
        </w:rPr>
        <w:t>Approved corporate record-retention schedule and information-security requirements.</w:t>
      </w:r>
    </w:p>
    <w:p w14:paraId="2E9D099A" w14:textId="77777777" w:rsidR="004E66E7" w:rsidRDefault="004E66E7">
      <w:pPr>
        <w:sectPr w:rsidR="004E66E7">
          <w:headerReference w:type="even" r:id="rId7"/>
          <w:headerReference w:type="default" r:id="rId8"/>
          <w:footerReference w:type="even" r:id="rId9"/>
          <w:footerReference w:type="default" r:id="rId10"/>
          <w:headerReference w:type="first" r:id="rId11"/>
          <w:footerReference w:type="first" r:id="rId12"/>
          <w:type w:val="continuous"/>
          <w:pgSz w:w="11909" w:h="16834" w:code="9"/>
          <w:pgMar w:top="2376" w:right="1440" w:bottom="1224" w:left="1440" w:header="360" w:footer="504" w:gutter="0"/>
          <w:cols w:space="720"/>
          <w:docGrid w:linePitch="360"/>
        </w:sectPr>
      </w:pPr>
    </w:p>
    <w:p w14:paraId="59861303" w14:textId="77777777" w:rsidR="004E66E7" w:rsidRDefault="00FB1D72">
      <w:pPr>
        <w:pStyle w:val="Heading1"/>
        <w:spacing w:before="160" w:after="80"/>
      </w:pPr>
      <w:r>
        <w:rPr>
          <w:sz w:val="24"/>
        </w:rPr>
        <w:lastRenderedPageBreak/>
        <w:t>7.0</w:t>
      </w:r>
      <w:r>
        <w:rPr>
          <w:sz w:val="24"/>
        </w:rPr>
        <w:tab/>
        <w:t>APPENDIX</w:t>
      </w:r>
    </w:p>
    <w:p w14:paraId="07945188" w14:textId="77777777" w:rsidR="004E66E7" w:rsidRDefault="00FB1D72">
      <w:pPr>
        <w:pStyle w:val="Heading2"/>
        <w:spacing w:before="100" w:after="80"/>
      </w:pPr>
      <w:r>
        <w:rPr>
          <w:b w:val="0"/>
          <w:i w:val="0"/>
          <w:sz w:val="22"/>
        </w:rPr>
        <w:t>7.1</w:t>
      </w:r>
      <w:r>
        <w:rPr>
          <w:b w:val="0"/>
          <w:i w:val="0"/>
          <w:sz w:val="22"/>
        </w:rPr>
        <w:tab/>
        <w:t>PC Support Process Map</w:t>
      </w:r>
    </w:p>
    <w:tbl>
      <w:tblPr>
        <w:tblStyle w:val="TableGrid"/>
        <w:tblW w:w="0" w:type="auto"/>
        <w:jc w:val="center"/>
        <w:tblLayout w:type="fixed"/>
        <w:tblLook w:val="04A0" w:firstRow="1" w:lastRow="0" w:firstColumn="1" w:lastColumn="0" w:noHBand="0" w:noVBand="1"/>
      </w:tblPr>
      <w:tblGrid>
        <w:gridCol w:w="648"/>
        <w:gridCol w:w="3240"/>
        <w:gridCol w:w="1512"/>
        <w:gridCol w:w="3628"/>
      </w:tblGrid>
      <w:tr w:rsidR="004E66E7" w14:paraId="27400C63" w14:textId="77777777">
        <w:trPr>
          <w:jc w:val="center"/>
        </w:trPr>
        <w:tc>
          <w:tcPr>
            <w:tcW w:w="648" w:type="dxa"/>
            <w:shd w:val="clear" w:color="auto" w:fill="4472C4"/>
          </w:tcPr>
          <w:p w14:paraId="6008700C" w14:textId="77777777" w:rsidR="004E66E7" w:rsidRDefault="00FB1D72">
            <w:pPr>
              <w:jc w:val="center"/>
            </w:pPr>
            <w:r>
              <w:rPr>
                <w:b/>
                <w:color w:val="FFFFFF"/>
                <w:sz w:val="19"/>
              </w:rPr>
              <w:t>Step</w:t>
            </w:r>
          </w:p>
        </w:tc>
        <w:tc>
          <w:tcPr>
            <w:tcW w:w="3240" w:type="dxa"/>
            <w:shd w:val="clear" w:color="auto" w:fill="4472C4"/>
          </w:tcPr>
          <w:p w14:paraId="3EBF6B8E" w14:textId="77777777" w:rsidR="004E66E7" w:rsidRDefault="00FB1D72">
            <w:pPr>
              <w:jc w:val="center"/>
            </w:pPr>
            <w:r>
              <w:rPr>
                <w:b/>
                <w:color w:val="FFFFFF"/>
                <w:sz w:val="19"/>
              </w:rPr>
              <w:t>Process</w:t>
            </w:r>
          </w:p>
        </w:tc>
        <w:tc>
          <w:tcPr>
            <w:tcW w:w="1512" w:type="dxa"/>
            <w:shd w:val="clear" w:color="auto" w:fill="4472C4"/>
          </w:tcPr>
          <w:p w14:paraId="508DEF57" w14:textId="77777777" w:rsidR="004E66E7" w:rsidRDefault="00FB1D72">
            <w:pPr>
              <w:jc w:val="center"/>
            </w:pPr>
            <w:r>
              <w:rPr>
                <w:b/>
                <w:color w:val="FFFFFF"/>
                <w:sz w:val="19"/>
              </w:rPr>
              <w:t>Owner</w:t>
            </w:r>
          </w:p>
        </w:tc>
        <w:tc>
          <w:tcPr>
            <w:tcW w:w="3628" w:type="dxa"/>
            <w:shd w:val="clear" w:color="auto" w:fill="4472C4"/>
          </w:tcPr>
          <w:p w14:paraId="7023C4C1" w14:textId="77777777" w:rsidR="004E66E7" w:rsidRDefault="00FB1D72">
            <w:pPr>
              <w:jc w:val="center"/>
            </w:pPr>
            <w:r>
              <w:rPr>
                <w:b/>
                <w:color w:val="FFFFFF"/>
                <w:sz w:val="19"/>
              </w:rPr>
              <w:t>AIO Record / Output</w:t>
            </w:r>
          </w:p>
        </w:tc>
      </w:tr>
      <w:tr w:rsidR="004E66E7" w14:paraId="1FE2AE40" w14:textId="77777777">
        <w:trPr>
          <w:jc w:val="center"/>
        </w:trPr>
        <w:tc>
          <w:tcPr>
            <w:tcW w:w="648" w:type="dxa"/>
            <w:tcMar>
              <w:top w:w="90" w:type="dxa"/>
              <w:left w:w="90" w:type="dxa"/>
              <w:bottom w:w="90" w:type="dxa"/>
              <w:right w:w="90" w:type="dxa"/>
            </w:tcMar>
          </w:tcPr>
          <w:p w14:paraId="5F27F792" w14:textId="77777777" w:rsidR="004E66E7" w:rsidRDefault="00FB1D72">
            <w:pPr>
              <w:jc w:val="center"/>
            </w:pPr>
            <w:r>
              <w:rPr>
                <w:color w:val="000000"/>
                <w:sz w:val="18"/>
              </w:rPr>
              <w:t>1</w:t>
            </w:r>
          </w:p>
        </w:tc>
        <w:tc>
          <w:tcPr>
            <w:tcW w:w="3240" w:type="dxa"/>
            <w:tcMar>
              <w:top w:w="90" w:type="dxa"/>
              <w:left w:w="90" w:type="dxa"/>
              <w:bottom w:w="90" w:type="dxa"/>
              <w:right w:w="90" w:type="dxa"/>
            </w:tcMar>
          </w:tcPr>
          <w:p w14:paraId="1B51926E" w14:textId="77777777" w:rsidR="004E66E7" w:rsidRDefault="00FB1D72">
            <w:pPr>
              <w:jc w:val="center"/>
            </w:pPr>
            <w:r>
              <w:rPr>
                <w:b/>
                <w:color w:val="000000"/>
                <w:sz w:val="18"/>
              </w:rPr>
              <w:t>Request logged</w:t>
            </w:r>
            <w:r>
              <w:br/>
            </w:r>
            <w:r>
              <w:rPr>
                <w:b/>
                <w:color w:val="000000"/>
                <w:sz w:val="18"/>
              </w:rPr>
              <w:t>↓</w:t>
            </w:r>
          </w:p>
        </w:tc>
        <w:tc>
          <w:tcPr>
            <w:tcW w:w="1512" w:type="dxa"/>
            <w:tcMar>
              <w:top w:w="90" w:type="dxa"/>
              <w:left w:w="90" w:type="dxa"/>
              <w:bottom w:w="90" w:type="dxa"/>
              <w:right w:w="90" w:type="dxa"/>
            </w:tcMar>
          </w:tcPr>
          <w:p w14:paraId="236B3924" w14:textId="77777777" w:rsidR="004E66E7" w:rsidRDefault="00FB1D72">
            <w:pPr>
              <w:jc w:val="center"/>
            </w:pPr>
            <w:r>
              <w:rPr>
                <w:color w:val="000000"/>
                <w:sz w:val="18"/>
              </w:rPr>
              <w:t>REQ</w:t>
            </w:r>
          </w:p>
        </w:tc>
        <w:tc>
          <w:tcPr>
            <w:tcW w:w="3628" w:type="dxa"/>
            <w:tcMar>
              <w:top w:w="90" w:type="dxa"/>
              <w:left w:w="90" w:type="dxa"/>
              <w:bottom w:w="90" w:type="dxa"/>
              <w:right w:w="90" w:type="dxa"/>
            </w:tcMar>
          </w:tcPr>
          <w:p w14:paraId="637BCFE0" w14:textId="77777777" w:rsidR="004E66E7" w:rsidRDefault="00FB1D72">
            <w:r>
              <w:rPr>
                <w:color w:val="000000"/>
                <w:sz w:val="18"/>
              </w:rPr>
              <w:t>BO2-IT ticket number</w:t>
            </w:r>
          </w:p>
        </w:tc>
      </w:tr>
      <w:tr w:rsidR="004E66E7" w14:paraId="543C7FA4" w14:textId="77777777">
        <w:trPr>
          <w:jc w:val="center"/>
        </w:trPr>
        <w:tc>
          <w:tcPr>
            <w:tcW w:w="648" w:type="dxa"/>
            <w:shd w:val="clear" w:color="auto" w:fill="F2F2F2"/>
            <w:tcMar>
              <w:top w:w="90" w:type="dxa"/>
              <w:left w:w="90" w:type="dxa"/>
              <w:bottom w:w="90" w:type="dxa"/>
              <w:right w:w="90" w:type="dxa"/>
            </w:tcMar>
          </w:tcPr>
          <w:p w14:paraId="564399FA" w14:textId="77777777" w:rsidR="004E66E7" w:rsidRDefault="00FB1D72">
            <w:pPr>
              <w:jc w:val="center"/>
            </w:pPr>
            <w:r>
              <w:rPr>
                <w:color w:val="000000"/>
                <w:sz w:val="18"/>
              </w:rPr>
              <w:t>2</w:t>
            </w:r>
          </w:p>
        </w:tc>
        <w:tc>
          <w:tcPr>
            <w:tcW w:w="3240" w:type="dxa"/>
            <w:shd w:val="clear" w:color="auto" w:fill="F2F2F2"/>
            <w:tcMar>
              <w:top w:w="90" w:type="dxa"/>
              <w:left w:w="90" w:type="dxa"/>
              <w:bottom w:w="90" w:type="dxa"/>
              <w:right w:w="90" w:type="dxa"/>
            </w:tcMar>
          </w:tcPr>
          <w:p w14:paraId="7A76E5A8" w14:textId="77777777" w:rsidR="004E66E7" w:rsidRDefault="00FB1D72">
            <w:pPr>
              <w:jc w:val="center"/>
            </w:pPr>
            <w:r>
              <w:rPr>
                <w:b/>
                <w:color w:val="000000"/>
                <w:sz w:val="18"/>
              </w:rPr>
              <w:t>Triage and priority</w:t>
            </w:r>
            <w:r>
              <w:br/>
            </w:r>
            <w:r>
              <w:rPr>
                <w:b/>
                <w:color w:val="000000"/>
                <w:sz w:val="18"/>
              </w:rPr>
              <w:t>↓</w:t>
            </w:r>
          </w:p>
        </w:tc>
        <w:tc>
          <w:tcPr>
            <w:tcW w:w="1512" w:type="dxa"/>
            <w:shd w:val="clear" w:color="auto" w:fill="F2F2F2"/>
            <w:tcMar>
              <w:top w:w="90" w:type="dxa"/>
              <w:left w:w="90" w:type="dxa"/>
              <w:bottom w:w="90" w:type="dxa"/>
              <w:right w:w="90" w:type="dxa"/>
            </w:tcMar>
          </w:tcPr>
          <w:p w14:paraId="3E555611" w14:textId="77777777" w:rsidR="004E66E7" w:rsidRDefault="00FB1D72">
            <w:pPr>
              <w:jc w:val="center"/>
            </w:pPr>
            <w:r>
              <w:rPr>
                <w:color w:val="000000"/>
                <w:sz w:val="18"/>
              </w:rPr>
              <w:t>ITT / ITM</w:t>
            </w:r>
          </w:p>
        </w:tc>
        <w:tc>
          <w:tcPr>
            <w:tcW w:w="3628" w:type="dxa"/>
            <w:shd w:val="clear" w:color="auto" w:fill="F2F2F2"/>
            <w:tcMar>
              <w:top w:w="90" w:type="dxa"/>
              <w:left w:w="90" w:type="dxa"/>
              <w:bottom w:w="90" w:type="dxa"/>
              <w:right w:w="90" w:type="dxa"/>
            </w:tcMar>
          </w:tcPr>
          <w:p w14:paraId="6AD3A3B6" w14:textId="77777777" w:rsidR="004E66E7" w:rsidRDefault="00FB1D72">
            <w:r>
              <w:rPr>
                <w:color w:val="000000"/>
                <w:sz w:val="18"/>
              </w:rPr>
              <w:t>Priority and SLA deadline</w:t>
            </w:r>
          </w:p>
        </w:tc>
      </w:tr>
      <w:tr w:rsidR="004E66E7" w14:paraId="16C3FAC2" w14:textId="77777777">
        <w:trPr>
          <w:jc w:val="center"/>
        </w:trPr>
        <w:tc>
          <w:tcPr>
            <w:tcW w:w="648" w:type="dxa"/>
            <w:tcMar>
              <w:top w:w="90" w:type="dxa"/>
              <w:left w:w="90" w:type="dxa"/>
              <w:bottom w:w="90" w:type="dxa"/>
              <w:right w:w="90" w:type="dxa"/>
            </w:tcMar>
          </w:tcPr>
          <w:p w14:paraId="2FF9A09A" w14:textId="77777777" w:rsidR="004E66E7" w:rsidRDefault="00FB1D72">
            <w:pPr>
              <w:jc w:val="center"/>
            </w:pPr>
            <w:r>
              <w:rPr>
                <w:color w:val="000000"/>
                <w:sz w:val="18"/>
              </w:rPr>
              <w:t>3</w:t>
            </w:r>
          </w:p>
        </w:tc>
        <w:tc>
          <w:tcPr>
            <w:tcW w:w="3240" w:type="dxa"/>
            <w:tcMar>
              <w:top w:w="90" w:type="dxa"/>
              <w:left w:w="90" w:type="dxa"/>
              <w:bottom w:w="90" w:type="dxa"/>
              <w:right w:w="90" w:type="dxa"/>
            </w:tcMar>
          </w:tcPr>
          <w:p w14:paraId="16930E9D" w14:textId="77777777" w:rsidR="004E66E7" w:rsidRDefault="00FB1D72">
            <w:pPr>
              <w:jc w:val="center"/>
            </w:pPr>
            <w:r>
              <w:rPr>
                <w:b/>
                <w:color w:val="000000"/>
                <w:sz w:val="18"/>
              </w:rPr>
              <w:t>Technician assigned</w:t>
            </w:r>
            <w:r>
              <w:br/>
            </w:r>
            <w:r>
              <w:rPr>
                <w:b/>
                <w:color w:val="000000"/>
                <w:sz w:val="18"/>
              </w:rPr>
              <w:t>↓</w:t>
            </w:r>
          </w:p>
        </w:tc>
        <w:tc>
          <w:tcPr>
            <w:tcW w:w="1512" w:type="dxa"/>
            <w:tcMar>
              <w:top w:w="90" w:type="dxa"/>
              <w:left w:w="90" w:type="dxa"/>
              <w:bottom w:w="90" w:type="dxa"/>
              <w:right w:w="90" w:type="dxa"/>
            </w:tcMar>
          </w:tcPr>
          <w:p w14:paraId="22A44845" w14:textId="77777777" w:rsidR="004E66E7" w:rsidRDefault="00FB1D72">
            <w:pPr>
              <w:jc w:val="center"/>
            </w:pPr>
            <w:r>
              <w:rPr>
                <w:color w:val="000000"/>
                <w:sz w:val="18"/>
              </w:rPr>
              <w:t>ITM</w:t>
            </w:r>
          </w:p>
        </w:tc>
        <w:tc>
          <w:tcPr>
            <w:tcW w:w="3628" w:type="dxa"/>
            <w:tcMar>
              <w:top w:w="90" w:type="dxa"/>
              <w:left w:w="90" w:type="dxa"/>
              <w:bottom w:w="90" w:type="dxa"/>
              <w:right w:w="90" w:type="dxa"/>
            </w:tcMar>
          </w:tcPr>
          <w:p w14:paraId="1375517E" w14:textId="77777777" w:rsidR="004E66E7" w:rsidRDefault="00FB1D72">
            <w:r>
              <w:rPr>
                <w:color w:val="000000"/>
                <w:sz w:val="18"/>
              </w:rPr>
              <w:t>Assignee and category</w:t>
            </w:r>
          </w:p>
        </w:tc>
      </w:tr>
      <w:tr w:rsidR="004E66E7" w14:paraId="504D5180" w14:textId="77777777">
        <w:trPr>
          <w:jc w:val="center"/>
        </w:trPr>
        <w:tc>
          <w:tcPr>
            <w:tcW w:w="648" w:type="dxa"/>
            <w:shd w:val="clear" w:color="auto" w:fill="F2F2F2"/>
            <w:tcMar>
              <w:top w:w="90" w:type="dxa"/>
              <w:left w:w="90" w:type="dxa"/>
              <w:bottom w:w="90" w:type="dxa"/>
              <w:right w:w="90" w:type="dxa"/>
            </w:tcMar>
          </w:tcPr>
          <w:p w14:paraId="7777AFDA" w14:textId="77777777" w:rsidR="004E66E7" w:rsidRDefault="00FB1D72">
            <w:pPr>
              <w:jc w:val="center"/>
            </w:pPr>
            <w:r>
              <w:rPr>
                <w:color w:val="000000"/>
                <w:sz w:val="18"/>
              </w:rPr>
              <w:t>4</w:t>
            </w:r>
          </w:p>
        </w:tc>
        <w:tc>
          <w:tcPr>
            <w:tcW w:w="3240" w:type="dxa"/>
            <w:shd w:val="clear" w:color="auto" w:fill="F2F2F2"/>
            <w:tcMar>
              <w:top w:w="90" w:type="dxa"/>
              <w:left w:w="90" w:type="dxa"/>
              <w:bottom w:w="90" w:type="dxa"/>
              <w:right w:w="90" w:type="dxa"/>
            </w:tcMar>
          </w:tcPr>
          <w:p w14:paraId="45A2340F" w14:textId="77777777" w:rsidR="004E66E7" w:rsidRDefault="00FB1D72">
            <w:pPr>
              <w:jc w:val="center"/>
            </w:pPr>
            <w:r>
              <w:rPr>
                <w:b/>
                <w:color w:val="000000"/>
                <w:sz w:val="18"/>
              </w:rPr>
              <w:t>Diagnose issue</w:t>
            </w:r>
            <w:r>
              <w:br/>
            </w:r>
            <w:r>
              <w:rPr>
                <w:b/>
                <w:color w:val="000000"/>
                <w:sz w:val="18"/>
              </w:rPr>
              <w:t>↓</w:t>
            </w:r>
          </w:p>
        </w:tc>
        <w:tc>
          <w:tcPr>
            <w:tcW w:w="1512" w:type="dxa"/>
            <w:shd w:val="clear" w:color="auto" w:fill="F2F2F2"/>
            <w:tcMar>
              <w:top w:w="90" w:type="dxa"/>
              <w:left w:w="90" w:type="dxa"/>
              <w:bottom w:w="90" w:type="dxa"/>
              <w:right w:w="90" w:type="dxa"/>
            </w:tcMar>
          </w:tcPr>
          <w:p w14:paraId="7AB3F2A5" w14:textId="77777777" w:rsidR="004E66E7" w:rsidRDefault="00FB1D72">
            <w:pPr>
              <w:jc w:val="center"/>
            </w:pPr>
            <w:r>
              <w:rPr>
                <w:color w:val="000000"/>
                <w:sz w:val="18"/>
              </w:rPr>
              <w:t>ITT</w:t>
            </w:r>
          </w:p>
        </w:tc>
        <w:tc>
          <w:tcPr>
            <w:tcW w:w="3628" w:type="dxa"/>
            <w:shd w:val="clear" w:color="auto" w:fill="F2F2F2"/>
            <w:tcMar>
              <w:top w:w="90" w:type="dxa"/>
              <w:left w:w="90" w:type="dxa"/>
              <w:bottom w:w="90" w:type="dxa"/>
              <w:right w:w="90" w:type="dxa"/>
            </w:tcMar>
          </w:tcPr>
          <w:p w14:paraId="6470A3EB" w14:textId="77777777" w:rsidR="004E66E7" w:rsidRDefault="00FB1D72">
            <w:r>
              <w:rPr>
                <w:color w:val="000000"/>
                <w:sz w:val="18"/>
              </w:rPr>
              <w:t>Findings/internal notes</w:t>
            </w:r>
          </w:p>
        </w:tc>
      </w:tr>
      <w:tr w:rsidR="004E66E7" w14:paraId="522BDF78" w14:textId="77777777">
        <w:trPr>
          <w:jc w:val="center"/>
        </w:trPr>
        <w:tc>
          <w:tcPr>
            <w:tcW w:w="648" w:type="dxa"/>
            <w:tcMar>
              <w:top w:w="90" w:type="dxa"/>
              <w:left w:w="90" w:type="dxa"/>
              <w:bottom w:w="90" w:type="dxa"/>
              <w:right w:w="90" w:type="dxa"/>
            </w:tcMar>
          </w:tcPr>
          <w:p w14:paraId="413C8141" w14:textId="77777777" w:rsidR="004E66E7" w:rsidRDefault="00FB1D72">
            <w:pPr>
              <w:jc w:val="center"/>
            </w:pPr>
            <w:r>
              <w:rPr>
                <w:color w:val="000000"/>
                <w:sz w:val="18"/>
              </w:rPr>
              <w:t>5</w:t>
            </w:r>
          </w:p>
        </w:tc>
        <w:tc>
          <w:tcPr>
            <w:tcW w:w="3240" w:type="dxa"/>
            <w:tcMar>
              <w:top w:w="90" w:type="dxa"/>
              <w:left w:w="90" w:type="dxa"/>
              <w:bottom w:w="90" w:type="dxa"/>
              <w:right w:w="90" w:type="dxa"/>
            </w:tcMar>
          </w:tcPr>
          <w:p w14:paraId="493767B7" w14:textId="77777777" w:rsidR="004E66E7" w:rsidRDefault="00FB1D72">
            <w:pPr>
              <w:jc w:val="center"/>
            </w:pPr>
            <w:r>
              <w:rPr>
                <w:b/>
                <w:color w:val="000000"/>
                <w:sz w:val="18"/>
              </w:rPr>
              <w:t>Implement action</w:t>
            </w:r>
            <w:r>
              <w:br/>
            </w:r>
            <w:r>
              <w:rPr>
                <w:b/>
                <w:color w:val="000000"/>
                <w:sz w:val="18"/>
              </w:rPr>
              <w:t>↓</w:t>
            </w:r>
          </w:p>
        </w:tc>
        <w:tc>
          <w:tcPr>
            <w:tcW w:w="1512" w:type="dxa"/>
            <w:tcMar>
              <w:top w:w="90" w:type="dxa"/>
              <w:left w:w="90" w:type="dxa"/>
              <w:bottom w:w="90" w:type="dxa"/>
              <w:right w:w="90" w:type="dxa"/>
            </w:tcMar>
          </w:tcPr>
          <w:p w14:paraId="6D92ADCC" w14:textId="77777777" w:rsidR="004E66E7" w:rsidRDefault="00FB1D72">
            <w:pPr>
              <w:jc w:val="center"/>
            </w:pPr>
            <w:r>
              <w:rPr>
                <w:color w:val="000000"/>
                <w:sz w:val="18"/>
              </w:rPr>
              <w:t>ITT</w:t>
            </w:r>
          </w:p>
        </w:tc>
        <w:tc>
          <w:tcPr>
            <w:tcW w:w="3628" w:type="dxa"/>
            <w:tcMar>
              <w:top w:w="90" w:type="dxa"/>
              <w:left w:w="90" w:type="dxa"/>
              <w:bottom w:w="90" w:type="dxa"/>
              <w:right w:w="90" w:type="dxa"/>
            </w:tcMar>
          </w:tcPr>
          <w:p w14:paraId="2F224E8A" w14:textId="77777777" w:rsidR="004E66E7" w:rsidRDefault="00FB1D72">
            <w:r>
              <w:rPr>
                <w:color w:val="000000"/>
                <w:sz w:val="18"/>
              </w:rPr>
              <w:t>Fix/workaround/repair</w:t>
            </w:r>
          </w:p>
        </w:tc>
      </w:tr>
      <w:tr w:rsidR="004E66E7" w14:paraId="557CF48B" w14:textId="77777777">
        <w:trPr>
          <w:jc w:val="center"/>
        </w:trPr>
        <w:tc>
          <w:tcPr>
            <w:tcW w:w="648" w:type="dxa"/>
            <w:shd w:val="clear" w:color="auto" w:fill="F2F2F2"/>
            <w:tcMar>
              <w:top w:w="90" w:type="dxa"/>
              <w:left w:w="90" w:type="dxa"/>
              <w:bottom w:w="90" w:type="dxa"/>
              <w:right w:w="90" w:type="dxa"/>
            </w:tcMar>
          </w:tcPr>
          <w:p w14:paraId="7828E88A" w14:textId="77777777" w:rsidR="004E66E7" w:rsidRDefault="00FB1D72">
            <w:pPr>
              <w:jc w:val="center"/>
            </w:pPr>
            <w:r>
              <w:rPr>
                <w:color w:val="000000"/>
                <w:sz w:val="18"/>
              </w:rPr>
              <w:t>6</w:t>
            </w:r>
          </w:p>
        </w:tc>
        <w:tc>
          <w:tcPr>
            <w:tcW w:w="3240" w:type="dxa"/>
            <w:shd w:val="clear" w:color="auto" w:fill="F2F2F2"/>
            <w:tcMar>
              <w:top w:w="90" w:type="dxa"/>
              <w:left w:w="90" w:type="dxa"/>
              <w:bottom w:w="90" w:type="dxa"/>
              <w:right w:w="90" w:type="dxa"/>
            </w:tcMar>
          </w:tcPr>
          <w:p w14:paraId="546DF031" w14:textId="77777777" w:rsidR="004E66E7" w:rsidRDefault="00FB1D72">
            <w:pPr>
              <w:jc w:val="center"/>
            </w:pPr>
            <w:r>
              <w:rPr>
                <w:b/>
                <w:color w:val="000000"/>
                <w:sz w:val="18"/>
              </w:rPr>
              <w:t>Verify restoration</w:t>
            </w:r>
            <w:r>
              <w:br/>
            </w:r>
            <w:r>
              <w:rPr>
                <w:b/>
                <w:color w:val="000000"/>
                <w:sz w:val="18"/>
              </w:rPr>
              <w:t>↓</w:t>
            </w:r>
          </w:p>
        </w:tc>
        <w:tc>
          <w:tcPr>
            <w:tcW w:w="1512" w:type="dxa"/>
            <w:shd w:val="clear" w:color="auto" w:fill="F2F2F2"/>
            <w:tcMar>
              <w:top w:w="90" w:type="dxa"/>
              <w:left w:w="90" w:type="dxa"/>
              <w:bottom w:w="90" w:type="dxa"/>
              <w:right w:w="90" w:type="dxa"/>
            </w:tcMar>
          </w:tcPr>
          <w:p w14:paraId="18A45D99" w14:textId="77777777" w:rsidR="004E66E7" w:rsidRDefault="00FB1D72">
            <w:pPr>
              <w:jc w:val="center"/>
            </w:pPr>
            <w:r>
              <w:rPr>
                <w:color w:val="000000"/>
                <w:sz w:val="18"/>
              </w:rPr>
              <w:t>ITT</w:t>
            </w:r>
          </w:p>
        </w:tc>
        <w:tc>
          <w:tcPr>
            <w:tcW w:w="3628" w:type="dxa"/>
            <w:shd w:val="clear" w:color="auto" w:fill="F2F2F2"/>
            <w:tcMar>
              <w:top w:w="90" w:type="dxa"/>
              <w:left w:w="90" w:type="dxa"/>
              <w:bottom w:w="90" w:type="dxa"/>
              <w:right w:w="90" w:type="dxa"/>
            </w:tcMar>
          </w:tcPr>
          <w:p w14:paraId="74A7693B" w14:textId="77777777" w:rsidR="004E66E7" w:rsidRDefault="00FB1D72">
            <w:r>
              <w:rPr>
                <w:color w:val="000000"/>
                <w:sz w:val="18"/>
              </w:rPr>
              <w:t>Root cause and resolution</w:t>
            </w:r>
          </w:p>
        </w:tc>
      </w:tr>
      <w:tr w:rsidR="004E66E7" w14:paraId="60E02961" w14:textId="77777777">
        <w:trPr>
          <w:jc w:val="center"/>
        </w:trPr>
        <w:tc>
          <w:tcPr>
            <w:tcW w:w="648" w:type="dxa"/>
            <w:tcMar>
              <w:top w:w="90" w:type="dxa"/>
              <w:left w:w="90" w:type="dxa"/>
              <w:bottom w:w="90" w:type="dxa"/>
              <w:right w:w="90" w:type="dxa"/>
            </w:tcMar>
          </w:tcPr>
          <w:p w14:paraId="35BE58EE" w14:textId="77777777" w:rsidR="004E66E7" w:rsidRDefault="00FB1D72">
            <w:pPr>
              <w:jc w:val="center"/>
            </w:pPr>
            <w:r>
              <w:rPr>
                <w:color w:val="000000"/>
                <w:sz w:val="18"/>
              </w:rPr>
              <w:t>7</w:t>
            </w:r>
          </w:p>
        </w:tc>
        <w:tc>
          <w:tcPr>
            <w:tcW w:w="3240" w:type="dxa"/>
            <w:tcMar>
              <w:top w:w="90" w:type="dxa"/>
              <w:left w:w="90" w:type="dxa"/>
              <w:bottom w:w="90" w:type="dxa"/>
              <w:right w:w="90" w:type="dxa"/>
            </w:tcMar>
          </w:tcPr>
          <w:p w14:paraId="62667388" w14:textId="77777777" w:rsidR="004E66E7" w:rsidRDefault="00FB1D72">
            <w:pPr>
              <w:jc w:val="center"/>
            </w:pPr>
            <w:r>
              <w:rPr>
                <w:b/>
                <w:color w:val="000000"/>
                <w:sz w:val="18"/>
              </w:rPr>
              <w:t>Resolve and notify</w:t>
            </w:r>
            <w:r>
              <w:br/>
            </w:r>
            <w:r>
              <w:rPr>
                <w:b/>
                <w:color w:val="000000"/>
                <w:sz w:val="18"/>
              </w:rPr>
              <w:t>↓</w:t>
            </w:r>
          </w:p>
        </w:tc>
        <w:tc>
          <w:tcPr>
            <w:tcW w:w="1512" w:type="dxa"/>
            <w:tcMar>
              <w:top w:w="90" w:type="dxa"/>
              <w:left w:w="90" w:type="dxa"/>
              <w:bottom w:w="90" w:type="dxa"/>
              <w:right w:w="90" w:type="dxa"/>
            </w:tcMar>
          </w:tcPr>
          <w:p w14:paraId="0F6B16C7" w14:textId="77777777" w:rsidR="004E66E7" w:rsidRDefault="00FB1D72">
            <w:pPr>
              <w:jc w:val="center"/>
            </w:pPr>
            <w:r>
              <w:rPr>
                <w:color w:val="000000"/>
                <w:sz w:val="18"/>
              </w:rPr>
              <w:t>ITT / AIO</w:t>
            </w:r>
          </w:p>
        </w:tc>
        <w:tc>
          <w:tcPr>
            <w:tcW w:w="3628" w:type="dxa"/>
            <w:tcMar>
              <w:top w:w="90" w:type="dxa"/>
              <w:left w:w="90" w:type="dxa"/>
              <w:bottom w:w="90" w:type="dxa"/>
              <w:right w:w="90" w:type="dxa"/>
            </w:tcMar>
          </w:tcPr>
          <w:p w14:paraId="1A559920" w14:textId="77777777" w:rsidR="004E66E7" w:rsidRDefault="00FB1D72">
            <w:r>
              <w:rPr>
                <w:color w:val="000000"/>
                <w:sz w:val="18"/>
              </w:rPr>
              <w:t>RESOLVED status/email</w:t>
            </w:r>
          </w:p>
        </w:tc>
      </w:tr>
      <w:tr w:rsidR="004E66E7" w14:paraId="30AFE281" w14:textId="77777777">
        <w:trPr>
          <w:jc w:val="center"/>
        </w:trPr>
        <w:tc>
          <w:tcPr>
            <w:tcW w:w="648" w:type="dxa"/>
            <w:shd w:val="clear" w:color="auto" w:fill="F2F2F2"/>
            <w:tcMar>
              <w:top w:w="90" w:type="dxa"/>
              <w:left w:w="90" w:type="dxa"/>
              <w:bottom w:w="90" w:type="dxa"/>
              <w:right w:w="90" w:type="dxa"/>
            </w:tcMar>
          </w:tcPr>
          <w:p w14:paraId="12A05664" w14:textId="77777777" w:rsidR="004E66E7" w:rsidRDefault="00FB1D72">
            <w:pPr>
              <w:jc w:val="center"/>
            </w:pPr>
            <w:r>
              <w:rPr>
                <w:color w:val="000000"/>
                <w:sz w:val="18"/>
              </w:rPr>
              <w:t>8</w:t>
            </w:r>
          </w:p>
        </w:tc>
        <w:tc>
          <w:tcPr>
            <w:tcW w:w="3240" w:type="dxa"/>
            <w:shd w:val="clear" w:color="auto" w:fill="F2F2F2"/>
            <w:tcMar>
              <w:top w:w="90" w:type="dxa"/>
              <w:left w:w="90" w:type="dxa"/>
              <w:bottom w:w="90" w:type="dxa"/>
              <w:right w:w="90" w:type="dxa"/>
            </w:tcMar>
          </w:tcPr>
          <w:p w14:paraId="2C1F003D" w14:textId="77777777" w:rsidR="004E66E7" w:rsidRDefault="00FB1D72">
            <w:pPr>
              <w:jc w:val="center"/>
            </w:pPr>
            <w:r>
              <w:rPr>
                <w:b/>
                <w:color w:val="000000"/>
                <w:sz w:val="18"/>
              </w:rPr>
              <w:t>Review performance</w:t>
            </w:r>
          </w:p>
        </w:tc>
        <w:tc>
          <w:tcPr>
            <w:tcW w:w="1512" w:type="dxa"/>
            <w:shd w:val="clear" w:color="auto" w:fill="F2F2F2"/>
            <w:tcMar>
              <w:top w:w="90" w:type="dxa"/>
              <w:left w:w="90" w:type="dxa"/>
              <w:bottom w:w="90" w:type="dxa"/>
              <w:right w:w="90" w:type="dxa"/>
            </w:tcMar>
          </w:tcPr>
          <w:p w14:paraId="3C58E9B2" w14:textId="77777777" w:rsidR="004E66E7" w:rsidRDefault="00FB1D72">
            <w:pPr>
              <w:jc w:val="center"/>
            </w:pPr>
            <w:r>
              <w:rPr>
                <w:color w:val="000000"/>
                <w:sz w:val="18"/>
              </w:rPr>
              <w:t>ITM / HOU</w:t>
            </w:r>
          </w:p>
        </w:tc>
        <w:tc>
          <w:tcPr>
            <w:tcW w:w="3628" w:type="dxa"/>
            <w:shd w:val="clear" w:color="auto" w:fill="F2F2F2"/>
            <w:tcMar>
              <w:top w:w="90" w:type="dxa"/>
              <w:left w:w="90" w:type="dxa"/>
              <w:bottom w:w="90" w:type="dxa"/>
              <w:right w:w="90" w:type="dxa"/>
            </w:tcMar>
          </w:tcPr>
          <w:p w14:paraId="3A0A1AB8" w14:textId="77777777" w:rsidR="004E66E7" w:rsidRDefault="00FB1D72">
            <w:r>
              <w:rPr>
                <w:color w:val="000000"/>
                <w:sz w:val="18"/>
              </w:rPr>
              <w:t>KPI/trend actions</w:t>
            </w:r>
          </w:p>
        </w:tc>
      </w:tr>
    </w:tbl>
    <w:p w14:paraId="66914AA6" w14:textId="77777777" w:rsidR="004E66E7" w:rsidRDefault="00FB1D72">
      <w:pPr>
        <w:pStyle w:val="Heading2"/>
        <w:spacing w:before="100" w:after="80"/>
      </w:pPr>
      <w:r>
        <w:rPr>
          <w:b w:val="0"/>
          <w:i w:val="0"/>
          <w:sz w:val="22"/>
        </w:rPr>
        <w:t>7.2</w:t>
      </w:r>
      <w:r>
        <w:rPr>
          <w:b w:val="0"/>
          <w:i w:val="0"/>
          <w:sz w:val="22"/>
        </w:rPr>
        <w:tab/>
        <w:t>Minimum Audit Evidence Checklist</w:t>
      </w:r>
    </w:p>
    <w:tbl>
      <w:tblPr>
        <w:tblStyle w:val="TableGrid"/>
        <w:tblW w:w="0" w:type="auto"/>
        <w:jc w:val="center"/>
        <w:tblLayout w:type="fixed"/>
        <w:tblLook w:val="04A0" w:firstRow="1" w:lastRow="0" w:firstColumn="1" w:lastColumn="0" w:noHBand="0" w:noVBand="1"/>
      </w:tblPr>
      <w:tblGrid>
        <w:gridCol w:w="2880"/>
        <w:gridCol w:w="6148"/>
      </w:tblGrid>
      <w:tr w:rsidR="004E66E7" w14:paraId="09EC6C77" w14:textId="77777777">
        <w:trPr>
          <w:tblHeader/>
          <w:jc w:val="center"/>
        </w:trPr>
        <w:tc>
          <w:tcPr>
            <w:tcW w:w="2880" w:type="dxa"/>
            <w:shd w:val="clear" w:color="auto" w:fill="D9EAF7"/>
          </w:tcPr>
          <w:p w14:paraId="6EE9AFB3" w14:textId="77777777" w:rsidR="004E66E7" w:rsidRDefault="00FB1D72">
            <w:pPr>
              <w:jc w:val="center"/>
            </w:pPr>
            <w:r>
              <w:rPr>
                <w:b/>
                <w:color w:val="000000"/>
                <w:sz w:val="18"/>
              </w:rPr>
              <w:t>Audit Check</w:t>
            </w:r>
          </w:p>
        </w:tc>
        <w:tc>
          <w:tcPr>
            <w:tcW w:w="6148" w:type="dxa"/>
            <w:shd w:val="clear" w:color="auto" w:fill="D9EAF7"/>
          </w:tcPr>
          <w:p w14:paraId="1606475D" w14:textId="77777777" w:rsidR="004E66E7" w:rsidRDefault="00FB1D72">
            <w:pPr>
              <w:jc w:val="center"/>
            </w:pPr>
            <w:r>
              <w:rPr>
                <w:b/>
                <w:color w:val="000000"/>
                <w:sz w:val="18"/>
              </w:rPr>
              <w:t>Expected Evidence</w:t>
            </w:r>
          </w:p>
        </w:tc>
      </w:tr>
      <w:tr w:rsidR="004E66E7" w14:paraId="7401360A" w14:textId="77777777">
        <w:trPr>
          <w:jc w:val="center"/>
        </w:trPr>
        <w:tc>
          <w:tcPr>
            <w:tcW w:w="2880" w:type="dxa"/>
            <w:tcMar>
              <w:top w:w="80" w:type="dxa"/>
              <w:left w:w="90" w:type="dxa"/>
              <w:bottom w:w="80" w:type="dxa"/>
              <w:right w:w="90" w:type="dxa"/>
            </w:tcMar>
          </w:tcPr>
          <w:p w14:paraId="4E09D51D" w14:textId="77777777" w:rsidR="004E66E7" w:rsidRDefault="00FB1D72">
            <w:r>
              <w:rPr>
                <w:color w:val="000000"/>
                <w:sz w:val="18"/>
              </w:rPr>
              <w:t>Request traceability</w:t>
            </w:r>
          </w:p>
        </w:tc>
        <w:tc>
          <w:tcPr>
            <w:tcW w:w="6148" w:type="dxa"/>
            <w:tcMar>
              <w:top w:w="80" w:type="dxa"/>
              <w:left w:w="90" w:type="dxa"/>
              <w:bottom w:w="80" w:type="dxa"/>
              <w:right w:w="90" w:type="dxa"/>
            </w:tcMar>
          </w:tcPr>
          <w:p w14:paraId="6A41A91A" w14:textId="77777777" w:rsidR="004E66E7" w:rsidRDefault="00FB1D72">
            <w:r>
              <w:rPr>
                <w:color w:val="000000"/>
                <w:sz w:val="18"/>
              </w:rPr>
              <w:t>BO2-IT ticket number, requester, unit/location and creation timestamp.</w:t>
            </w:r>
          </w:p>
        </w:tc>
      </w:tr>
      <w:tr w:rsidR="004E66E7" w14:paraId="60601907" w14:textId="77777777">
        <w:trPr>
          <w:jc w:val="center"/>
        </w:trPr>
        <w:tc>
          <w:tcPr>
            <w:tcW w:w="2880" w:type="dxa"/>
            <w:tcMar>
              <w:top w:w="80" w:type="dxa"/>
              <w:left w:w="90" w:type="dxa"/>
              <w:bottom w:w="80" w:type="dxa"/>
              <w:right w:w="90" w:type="dxa"/>
            </w:tcMar>
          </w:tcPr>
          <w:p w14:paraId="6D83178A" w14:textId="77777777" w:rsidR="004E66E7" w:rsidRDefault="00FB1D72">
            <w:r>
              <w:rPr>
                <w:color w:val="000000"/>
                <w:sz w:val="18"/>
              </w:rPr>
              <w:t>Control of priority</w:t>
            </w:r>
          </w:p>
        </w:tc>
        <w:tc>
          <w:tcPr>
            <w:tcW w:w="6148" w:type="dxa"/>
            <w:tcMar>
              <w:top w:w="80" w:type="dxa"/>
              <w:left w:w="90" w:type="dxa"/>
              <w:bottom w:w="80" w:type="dxa"/>
              <w:right w:w="90" w:type="dxa"/>
            </w:tcMar>
          </w:tcPr>
          <w:p w14:paraId="592AF75A" w14:textId="77777777" w:rsidR="004E66E7" w:rsidRDefault="00FB1D72">
            <w:r>
              <w:rPr>
                <w:color w:val="000000"/>
                <w:sz w:val="18"/>
              </w:rPr>
              <w:t>Priority, SLA deadline and justification where priority is changed.</w:t>
            </w:r>
          </w:p>
        </w:tc>
      </w:tr>
      <w:tr w:rsidR="004E66E7" w14:paraId="6F7AEF8D" w14:textId="77777777">
        <w:trPr>
          <w:jc w:val="center"/>
        </w:trPr>
        <w:tc>
          <w:tcPr>
            <w:tcW w:w="2880" w:type="dxa"/>
            <w:tcMar>
              <w:top w:w="80" w:type="dxa"/>
              <w:left w:w="90" w:type="dxa"/>
              <w:bottom w:w="80" w:type="dxa"/>
              <w:right w:w="90" w:type="dxa"/>
            </w:tcMar>
          </w:tcPr>
          <w:p w14:paraId="61ACF982" w14:textId="77777777" w:rsidR="004E66E7" w:rsidRDefault="00FB1D72">
            <w:r>
              <w:rPr>
                <w:color w:val="000000"/>
                <w:sz w:val="18"/>
              </w:rPr>
              <w:t>Responsibility</w:t>
            </w:r>
          </w:p>
        </w:tc>
        <w:tc>
          <w:tcPr>
            <w:tcW w:w="6148" w:type="dxa"/>
            <w:tcMar>
              <w:top w:w="80" w:type="dxa"/>
              <w:left w:w="90" w:type="dxa"/>
              <w:bottom w:w="80" w:type="dxa"/>
              <w:right w:w="90" w:type="dxa"/>
            </w:tcMar>
          </w:tcPr>
          <w:p w14:paraId="43ECD382" w14:textId="77777777" w:rsidR="004E66E7" w:rsidRDefault="00FB1D72">
            <w:r>
              <w:rPr>
                <w:color w:val="000000"/>
                <w:sz w:val="18"/>
              </w:rPr>
              <w:t>Assigned IT technician and authorized status updates.</w:t>
            </w:r>
          </w:p>
        </w:tc>
      </w:tr>
      <w:tr w:rsidR="004E66E7" w14:paraId="7FBEFDF0" w14:textId="77777777">
        <w:trPr>
          <w:jc w:val="center"/>
        </w:trPr>
        <w:tc>
          <w:tcPr>
            <w:tcW w:w="2880" w:type="dxa"/>
            <w:tcMar>
              <w:top w:w="80" w:type="dxa"/>
              <w:left w:w="90" w:type="dxa"/>
              <w:bottom w:w="80" w:type="dxa"/>
              <w:right w:w="90" w:type="dxa"/>
            </w:tcMar>
          </w:tcPr>
          <w:p w14:paraId="5A44DF72" w14:textId="77777777" w:rsidR="004E66E7" w:rsidRDefault="00FB1D72">
            <w:r>
              <w:rPr>
                <w:color w:val="000000"/>
                <w:sz w:val="18"/>
              </w:rPr>
              <w:t>Technical evidence</w:t>
            </w:r>
          </w:p>
        </w:tc>
        <w:tc>
          <w:tcPr>
            <w:tcW w:w="6148" w:type="dxa"/>
            <w:tcMar>
              <w:top w:w="80" w:type="dxa"/>
              <w:left w:w="90" w:type="dxa"/>
              <w:bottom w:w="80" w:type="dxa"/>
              <w:right w:w="90" w:type="dxa"/>
            </w:tcMar>
          </w:tcPr>
          <w:p w14:paraId="1F3CEF8F" w14:textId="77777777" w:rsidR="004E66E7" w:rsidRDefault="00FB1D72">
            <w:r>
              <w:rPr>
                <w:color w:val="000000"/>
                <w:sz w:val="18"/>
              </w:rPr>
              <w:t>Diagnosis/internal notes, root cause, corrective action and verification result.</w:t>
            </w:r>
          </w:p>
        </w:tc>
      </w:tr>
      <w:tr w:rsidR="004E66E7" w14:paraId="3892D35A" w14:textId="77777777">
        <w:trPr>
          <w:jc w:val="center"/>
        </w:trPr>
        <w:tc>
          <w:tcPr>
            <w:tcW w:w="2880" w:type="dxa"/>
            <w:tcMar>
              <w:top w:w="80" w:type="dxa"/>
              <w:left w:w="90" w:type="dxa"/>
              <w:bottom w:w="80" w:type="dxa"/>
              <w:right w:w="90" w:type="dxa"/>
            </w:tcMar>
          </w:tcPr>
          <w:p w14:paraId="5D20DAD8" w14:textId="77777777" w:rsidR="004E66E7" w:rsidRDefault="00FB1D72">
            <w:r>
              <w:rPr>
                <w:color w:val="000000"/>
                <w:sz w:val="18"/>
              </w:rPr>
              <w:t>Resource/cost control</w:t>
            </w:r>
          </w:p>
        </w:tc>
        <w:tc>
          <w:tcPr>
            <w:tcW w:w="6148" w:type="dxa"/>
            <w:tcMar>
              <w:top w:w="80" w:type="dxa"/>
              <w:left w:w="90" w:type="dxa"/>
              <w:bottom w:w="80" w:type="dxa"/>
              <w:right w:w="90" w:type="dxa"/>
            </w:tcMar>
          </w:tcPr>
          <w:p w14:paraId="507877A5" w14:textId="77777777" w:rsidR="004E66E7" w:rsidRDefault="00FB1D72">
            <w:r>
              <w:rPr>
                <w:color w:val="000000"/>
                <w:sz w:val="18"/>
              </w:rPr>
              <w:t>Asset reference and authorized cost details where applicable.</w:t>
            </w:r>
          </w:p>
        </w:tc>
      </w:tr>
      <w:tr w:rsidR="004E66E7" w14:paraId="3A9EA207" w14:textId="77777777">
        <w:trPr>
          <w:jc w:val="center"/>
        </w:trPr>
        <w:tc>
          <w:tcPr>
            <w:tcW w:w="2880" w:type="dxa"/>
            <w:tcMar>
              <w:top w:w="80" w:type="dxa"/>
              <w:left w:w="90" w:type="dxa"/>
              <w:bottom w:w="80" w:type="dxa"/>
              <w:right w:w="90" w:type="dxa"/>
            </w:tcMar>
          </w:tcPr>
          <w:p w14:paraId="73C2F870" w14:textId="77777777" w:rsidR="004E66E7" w:rsidRDefault="00FB1D72">
            <w:r>
              <w:rPr>
                <w:color w:val="000000"/>
                <w:sz w:val="18"/>
              </w:rPr>
              <w:t>Closure</w:t>
            </w:r>
          </w:p>
        </w:tc>
        <w:tc>
          <w:tcPr>
            <w:tcW w:w="6148" w:type="dxa"/>
            <w:tcMar>
              <w:top w:w="80" w:type="dxa"/>
              <w:left w:w="90" w:type="dxa"/>
              <w:bottom w:w="80" w:type="dxa"/>
              <w:right w:w="90" w:type="dxa"/>
            </w:tcMar>
          </w:tcPr>
          <w:p w14:paraId="19C1CB3D" w14:textId="77777777" w:rsidR="004E66E7" w:rsidRDefault="00FB1D72">
            <w:r>
              <w:rPr>
                <w:color w:val="000000"/>
                <w:sz w:val="18"/>
              </w:rPr>
              <w:t>RESOLVED status, final resolution and requester notification evidence.</w:t>
            </w:r>
          </w:p>
        </w:tc>
      </w:tr>
      <w:tr w:rsidR="004E66E7" w14:paraId="229E23AE" w14:textId="77777777">
        <w:trPr>
          <w:jc w:val="center"/>
        </w:trPr>
        <w:tc>
          <w:tcPr>
            <w:tcW w:w="2880" w:type="dxa"/>
            <w:tcMar>
              <w:top w:w="80" w:type="dxa"/>
              <w:left w:w="90" w:type="dxa"/>
              <w:bottom w:w="80" w:type="dxa"/>
              <w:right w:w="90" w:type="dxa"/>
            </w:tcMar>
          </w:tcPr>
          <w:p w14:paraId="72BAA93A" w14:textId="77777777" w:rsidR="004E66E7" w:rsidRDefault="00FB1D72">
            <w:r>
              <w:rPr>
                <w:color w:val="000000"/>
                <w:sz w:val="18"/>
              </w:rPr>
              <w:t>Improvement</w:t>
            </w:r>
          </w:p>
        </w:tc>
        <w:tc>
          <w:tcPr>
            <w:tcW w:w="6148" w:type="dxa"/>
            <w:tcMar>
              <w:top w:w="80" w:type="dxa"/>
              <w:left w:w="90" w:type="dxa"/>
              <w:bottom w:w="80" w:type="dxa"/>
              <w:right w:w="90" w:type="dxa"/>
            </w:tcMar>
          </w:tcPr>
          <w:p w14:paraId="7DFB093B" w14:textId="77777777" w:rsidR="004E66E7" w:rsidRDefault="00FB1D72">
            <w:r>
              <w:rPr>
                <w:color w:val="000000"/>
                <w:sz w:val="18"/>
              </w:rPr>
              <w:t>Trend review, repeated-incident analysis and corrective actions where required.</w:t>
            </w:r>
          </w:p>
        </w:tc>
      </w:tr>
    </w:tbl>
    <w:p w14:paraId="27CB9ECF" w14:textId="77777777" w:rsidR="00FB1D72" w:rsidRDefault="00FB1D72"/>
    <w:sectPr w:rsidR="00FB1D72" w:rsidSect="00CE7D64">
      <w:pgSz w:w="11909" w:h="16834" w:code="9"/>
      <w:pgMar w:top="2376" w:right="1440" w:bottom="1224" w:left="1440" w:header="36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8A34E" w14:textId="77777777" w:rsidR="00FB1D72" w:rsidRDefault="00FB1D72">
      <w:r>
        <w:separator/>
      </w:r>
    </w:p>
  </w:endnote>
  <w:endnote w:type="continuationSeparator" w:id="0">
    <w:p w14:paraId="3F2417B3" w14:textId="77777777" w:rsidR="00FB1D72" w:rsidRDefault="00FB1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CC68" w14:textId="77777777" w:rsidR="009E40DE" w:rsidRDefault="009E40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9EB1" w14:textId="77777777" w:rsidR="009E40DE" w:rsidRDefault="009E40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948C" w14:textId="77777777" w:rsidR="009E40DE" w:rsidRDefault="009E4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0CC2C" w14:textId="77777777" w:rsidR="00FB1D72" w:rsidRDefault="00FB1D72">
      <w:r>
        <w:separator/>
      </w:r>
    </w:p>
  </w:footnote>
  <w:footnote w:type="continuationSeparator" w:id="0">
    <w:p w14:paraId="57AA4E2A" w14:textId="77777777" w:rsidR="00FB1D72" w:rsidRDefault="00FB1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C3C8" w14:textId="77777777" w:rsidR="004E66E7" w:rsidRDefault="00FB1D72">
    <w:pPr>
      <w:spacing w:line="1" w:lineRule="exact"/>
    </w:pPr>
    <w:r>
      <w:pict w14:anchorId="6F9F3E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68pt;height:468pt;rotation:315;z-index:-251658752;mso-wrap-edited:f;mso-position-horizontal:center;mso-position-vertical:center" fillcolor="#bfbfbf" stroked="f">
          <v:fill opacity="9830f"/>
          <v:textpath style="font-family:&quot;Times New Roman&quot;;font-size:1pt" string="CONTROLLED DOCUMENT"/>
        </v:shape>
      </w:pict>
    </w:r>
  </w:p>
  <w:tbl>
    <w:tblPr>
      <w:tblStyle w:val="TableGrid"/>
      <w:tblW w:w="0" w:type="auto"/>
      <w:jc w:val="center"/>
      <w:tblLayout w:type="fixed"/>
      <w:tblLook w:val="04A0" w:firstRow="1" w:lastRow="0" w:firstColumn="1" w:lastColumn="0" w:noHBand="0" w:noVBand="1"/>
    </w:tblPr>
    <w:tblGrid>
      <w:gridCol w:w="1800"/>
      <w:gridCol w:w="1584"/>
      <w:gridCol w:w="2520"/>
      <w:gridCol w:w="936"/>
      <w:gridCol w:w="2160"/>
    </w:tblGrid>
    <w:tr w:rsidR="004E66E7" w14:paraId="39080D88" w14:textId="77777777">
      <w:trPr>
        <w:jc w:val="center"/>
      </w:trPr>
      <w:tc>
        <w:tcPr>
          <w:tcW w:w="1800" w:type="dxa"/>
          <w:vMerge w:val="restart"/>
          <w:tcMar>
            <w:top w:w="40" w:type="dxa"/>
            <w:left w:w="60" w:type="dxa"/>
            <w:bottom w:w="40" w:type="dxa"/>
            <w:right w:w="60" w:type="dxa"/>
          </w:tcMar>
          <w:vAlign w:val="center"/>
        </w:tcPr>
        <w:p w14:paraId="2435D3AF" w14:textId="77777777" w:rsidR="004E66E7" w:rsidRDefault="00FB1D72">
          <w:pPr>
            <w:jc w:val="center"/>
          </w:pPr>
          <w:r>
            <w:rPr>
              <w:color w:val="000000"/>
              <w:sz w:val="20"/>
            </w:rPr>
            <w:t>Co. No. 491202-P</w:t>
          </w:r>
        </w:p>
      </w:tc>
      <w:tc>
        <w:tcPr>
          <w:tcW w:w="1584" w:type="dxa"/>
          <w:tcMar>
            <w:top w:w="40" w:type="dxa"/>
            <w:left w:w="60" w:type="dxa"/>
            <w:bottom w:w="40" w:type="dxa"/>
            <w:right w:w="60" w:type="dxa"/>
          </w:tcMar>
          <w:vAlign w:val="center"/>
        </w:tcPr>
        <w:p w14:paraId="40069626" w14:textId="77777777" w:rsidR="004E66E7" w:rsidRDefault="00FB1D72">
          <w:pPr>
            <w:jc w:val="center"/>
          </w:pPr>
          <w:r>
            <w:rPr>
              <w:color w:val="000000"/>
              <w:sz w:val="14"/>
            </w:rPr>
            <w:t>Document Type: Level III</w:t>
          </w:r>
          <w:r>
            <w:br/>
          </w:r>
          <w:r>
            <w:rPr>
              <w:b/>
              <w:color w:val="000000"/>
              <w:sz w:val="22"/>
            </w:rPr>
            <w:t>WORK</w:t>
          </w:r>
          <w:r>
            <w:br/>
          </w:r>
          <w:r>
            <w:rPr>
              <w:b/>
              <w:color w:val="000000"/>
              <w:sz w:val="22"/>
            </w:rPr>
            <w:t>INSTRUCTION</w:t>
          </w:r>
        </w:p>
      </w:tc>
      <w:tc>
        <w:tcPr>
          <w:tcW w:w="3456" w:type="dxa"/>
          <w:gridSpan w:val="2"/>
          <w:tcMar>
            <w:top w:w="40" w:type="dxa"/>
            <w:left w:w="60" w:type="dxa"/>
            <w:bottom w:w="40" w:type="dxa"/>
            <w:right w:w="60" w:type="dxa"/>
          </w:tcMar>
          <w:vAlign w:val="center"/>
        </w:tcPr>
        <w:p w14:paraId="57BB04C6" w14:textId="77777777" w:rsidR="004E66E7" w:rsidRDefault="00FB1D72">
          <w:pPr>
            <w:jc w:val="center"/>
          </w:pPr>
          <w:r>
            <w:rPr>
              <w:color w:val="000000"/>
              <w:sz w:val="14"/>
            </w:rPr>
            <w:t>Procedure/Work Plan Title:</w:t>
          </w:r>
          <w:r>
            <w:br/>
          </w:r>
          <w:r>
            <w:rPr>
              <w:b/>
              <w:color w:val="000000"/>
              <w:sz w:val="22"/>
            </w:rPr>
            <w:t>MANAGE PC SUPPORT</w:t>
          </w:r>
          <w:r>
            <w:br/>
          </w:r>
          <w:r>
            <w:rPr>
              <w:b/>
              <w:color w:val="000000"/>
              <w:sz w:val="22"/>
            </w:rPr>
            <w:t>WORK INSTRUCTION</w:t>
          </w:r>
        </w:p>
      </w:tc>
      <w:tc>
        <w:tcPr>
          <w:tcW w:w="2160" w:type="dxa"/>
          <w:tcMar>
            <w:top w:w="40" w:type="dxa"/>
            <w:left w:w="60" w:type="dxa"/>
            <w:bottom w:w="40" w:type="dxa"/>
            <w:right w:w="60" w:type="dxa"/>
          </w:tcMar>
          <w:vAlign w:val="center"/>
        </w:tcPr>
        <w:p w14:paraId="3CB2F905" w14:textId="77777777" w:rsidR="004E66E7" w:rsidRDefault="00FB1D72">
          <w:pPr>
            <w:jc w:val="center"/>
          </w:pPr>
          <w:r>
            <w:rPr>
              <w:color w:val="000000"/>
              <w:sz w:val="14"/>
            </w:rPr>
            <w:t>Document Number:</w:t>
          </w:r>
          <w:r>
            <w:br/>
          </w:r>
          <w:r>
            <w:rPr>
              <w:b/>
              <w:color w:val="000000"/>
              <w:sz w:val="20"/>
            </w:rPr>
            <w:t>ITD-850-001-WI04</w:t>
          </w:r>
        </w:p>
      </w:tc>
    </w:tr>
    <w:tr w:rsidR="004E66E7" w14:paraId="74C6FAF0" w14:textId="77777777">
      <w:trPr>
        <w:jc w:val="center"/>
      </w:trPr>
      <w:tc>
        <w:tcPr>
          <w:tcW w:w="1800" w:type="dxa"/>
          <w:vMerge/>
        </w:tcPr>
        <w:p w14:paraId="04FBF6A6" w14:textId="77777777" w:rsidR="004E66E7" w:rsidRDefault="004E66E7"/>
      </w:tc>
      <w:tc>
        <w:tcPr>
          <w:tcW w:w="4104" w:type="dxa"/>
          <w:gridSpan w:val="2"/>
          <w:vMerge w:val="restart"/>
          <w:tcMar>
            <w:top w:w="40" w:type="dxa"/>
            <w:left w:w="60" w:type="dxa"/>
            <w:bottom w:w="40" w:type="dxa"/>
            <w:right w:w="60" w:type="dxa"/>
          </w:tcMar>
          <w:vAlign w:val="center"/>
        </w:tcPr>
        <w:p w14:paraId="5131E26B" w14:textId="77777777" w:rsidR="004E66E7" w:rsidRDefault="00FB1D72">
          <w:pPr>
            <w:jc w:val="center"/>
          </w:pPr>
          <w:r>
            <w:rPr>
              <w:b/>
              <w:color w:val="000000"/>
              <w:sz w:val="20"/>
            </w:rPr>
            <w:t>HEAD OF PC SUPPORT UNIT</w:t>
          </w:r>
          <w:r>
            <w:br/>
          </w:r>
          <w:r>
            <w:rPr>
              <w:color w:val="000000"/>
              <w:sz w:val="20"/>
            </w:rPr>
            <w:t>BUBBLES O2 SDN BHD</w:t>
          </w:r>
        </w:p>
      </w:tc>
      <w:tc>
        <w:tcPr>
          <w:tcW w:w="936" w:type="dxa"/>
          <w:tcMar>
            <w:top w:w="40" w:type="dxa"/>
            <w:left w:w="60" w:type="dxa"/>
            <w:bottom w:w="40" w:type="dxa"/>
            <w:right w:w="60" w:type="dxa"/>
          </w:tcMar>
          <w:vAlign w:val="center"/>
        </w:tcPr>
        <w:p w14:paraId="01C811D8" w14:textId="77777777" w:rsidR="004E66E7" w:rsidRDefault="00FB1D72">
          <w:r>
            <w:rPr>
              <w:color w:val="000000"/>
              <w:sz w:val="16"/>
            </w:rPr>
            <w:t>Page:</w:t>
          </w:r>
        </w:p>
      </w:tc>
      <w:tc>
        <w:tcPr>
          <w:tcW w:w="2160" w:type="dxa"/>
          <w:tcMar>
            <w:top w:w="40" w:type="dxa"/>
            <w:left w:w="60" w:type="dxa"/>
            <w:bottom w:w="40" w:type="dxa"/>
            <w:right w:w="60" w:type="dxa"/>
          </w:tcMar>
          <w:vAlign w:val="center"/>
        </w:tcPr>
        <w:p w14:paraId="73613F51" w14:textId="77777777" w:rsidR="004E66E7" w:rsidRDefault="00FB1D72">
          <w:r>
            <w:fldChar w:fldCharType="begin"/>
          </w:r>
          <w:r>
            <w:instrText>PAGE</w:instrText>
          </w:r>
          <w:r>
            <w:fldChar w:fldCharType="separate"/>
          </w:r>
          <w:r>
            <w:rPr>
              <w:sz w:val="20"/>
            </w:rPr>
            <w:t>1</w:t>
          </w:r>
          <w:r>
            <w:rPr>
              <w:sz w:val="20"/>
            </w:rPr>
            <w:fldChar w:fldCharType="end"/>
          </w:r>
          <w:r>
            <w:rPr>
              <w:color w:val="000000"/>
              <w:sz w:val="16"/>
            </w:rPr>
            <w:t xml:space="preserve"> of </w:t>
          </w:r>
          <w:r>
            <w:fldChar w:fldCharType="begin"/>
          </w:r>
          <w:r>
            <w:instrText>NUMPAGES</w:instrText>
          </w:r>
          <w:r>
            <w:fldChar w:fldCharType="separate"/>
          </w:r>
          <w:r>
            <w:rPr>
              <w:sz w:val="20"/>
            </w:rPr>
            <w:t>1</w:t>
          </w:r>
          <w:r>
            <w:rPr>
              <w:sz w:val="20"/>
            </w:rPr>
            <w:fldChar w:fldCharType="end"/>
          </w:r>
        </w:p>
      </w:tc>
    </w:tr>
    <w:tr w:rsidR="004E66E7" w14:paraId="5CC72522" w14:textId="77777777">
      <w:trPr>
        <w:jc w:val="center"/>
      </w:trPr>
      <w:tc>
        <w:tcPr>
          <w:tcW w:w="1800" w:type="dxa"/>
          <w:vMerge/>
        </w:tcPr>
        <w:p w14:paraId="1095CB57" w14:textId="77777777" w:rsidR="004E66E7" w:rsidRDefault="004E66E7"/>
      </w:tc>
      <w:tc>
        <w:tcPr>
          <w:tcW w:w="4104" w:type="dxa"/>
          <w:gridSpan w:val="2"/>
          <w:vMerge/>
        </w:tcPr>
        <w:p w14:paraId="5DA68FB6" w14:textId="77777777" w:rsidR="004E66E7" w:rsidRDefault="004E66E7"/>
      </w:tc>
      <w:tc>
        <w:tcPr>
          <w:tcW w:w="936" w:type="dxa"/>
          <w:tcMar>
            <w:top w:w="40" w:type="dxa"/>
            <w:left w:w="60" w:type="dxa"/>
            <w:bottom w:w="40" w:type="dxa"/>
            <w:right w:w="60" w:type="dxa"/>
          </w:tcMar>
          <w:vAlign w:val="center"/>
        </w:tcPr>
        <w:p w14:paraId="59E4216B" w14:textId="77777777" w:rsidR="004E66E7" w:rsidRDefault="00FB1D72">
          <w:r>
            <w:rPr>
              <w:color w:val="000000"/>
              <w:sz w:val="16"/>
            </w:rPr>
            <w:t>Revision:</w:t>
          </w:r>
        </w:p>
      </w:tc>
      <w:tc>
        <w:tcPr>
          <w:tcW w:w="2160" w:type="dxa"/>
          <w:tcMar>
            <w:top w:w="40" w:type="dxa"/>
            <w:left w:w="60" w:type="dxa"/>
            <w:bottom w:w="40" w:type="dxa"/>
            <w:right w:w="60" w:type="dxa"/>
          </w:tcMar>
          <w:vAlign w:val="center"/>
        </w:tcPr>
        <w:p w14:paraId="1FE2D9B8" w14:textId="77777777" w:rsidR="004E66E7" w:rsidRDefault="00FB1D72">
          <w:r>
            <w:rPr>
              <w:color w:val="000000"/>
              <w:sz w:val="16"/>
            </w:rPr>
            <w:t>1</w:t>
          </w:r>
        </w:p>
      </w:tc>
    </w:tr>
    <w:tr w:rsidR="004E66E7" w14:paraId="69D0B4A9" w14:textId="77777777">
      <w:trPr>
        <w:jc w:val="center"/>
      </w:trPr>
      <w:tc>
        <w:tcPr>
          <w:tcW w:w="1800" w:type="dxa"/>
          <w:vMerge/>
        </w:tcPr>
        <w:p w14:paraId="5EE87985" w14:textId="77777777" w:rsidR="004E66E7" w:rsidRDefault="004E66E7"/>
      </w:tc>
      <w:tc>
        <w:tcPr>
          <w:tcW w:w="4104" w:type="dxa"/>
          <w:gridSpan w:val="2"/>
          <w:vMerge/>
        </w:tcPr>
        <w:p w14:paraId="178AB9F0" w14:textId="77777777" w:rsidR="004E66E7" w:rsidRDefault="004E66E7"/>
      </w:tc>
      <w:tc>
        <w:tcPr>
          <w:tcW w:w="936" w:type="dxa"/>
          <w:tcMar>
            <w:top w:w="40" w:type="dxa"/>
            <w:left w:w="60" w:type="dxa"/>
            <w:bottom w:w="40" w:type="dxa"/>
            <w:right w:w="60" w:type="dxa"/>
          </w:tcMar>
          <w:vAlign w:val="center"/>
        </w:tcPr>
        <w:p w14:paraId="400BDEC4" w14:textId="77777777" w:rsidR="004E66E7" w:rsidRDefault="00FB1D72">
          <w:r>
            <w:rPr>
              <w:color w:val="000000"/>
              <w:sz w:val="16"/>
            </w:rPr>
            <w:t>Date:</w:t>
          </w:r>
        </w:p>
      </w:tc>
      <w:tc>
        <w:tcPr>
          <w:tcW w:w="2160" w:type="dxa"/>
          <w:tcMar>
            <w:top w:w="40" w:type="dxa"/>
            <w:left w:w="60" w:type="dxa"/>
            <w:bottom w:w="40" w:type="dxa"/>
            <w:right w:w="60" w:type="dxa"/>
          </w:tcMar>
          <w:vAlign w:val="center"/>
        </w:tcPr>
        <w:p w14:paraId="226DCFFC" w14:textId="77777777" w:rsidR="004E66E7" w:rsidRDefault="00FB1D72">
          <w:r>
            <w:rPr>
              <w:color w:val="000000"/>
              <w:sz w:val="16"/>
            </w:rPr>
            <w:t>24/08/2026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3610" w14:textId="77777777" w:rsidR="004E66E7" w:rsidRDefault="00FB1D72">
    <w:pPr>
      <w:spacing w:line="1" w:lineRule="exact"/>
    </w:pPr>
    <w:r>
      <w:pict w14:anchorId="4B1E8B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ControlledDocumentWatermark" o:spid="_x0000_s1027" type="#_x0000_t136" style="position:absolute;margin-left:0;margin-top:0;width:468pt;height:468pt;rotation:315;z-index:-251659776;mso-wrap-edited:f;mso-position-horizontal:center;mso-position-vertical:center" fillcolor="#bfbfbf" stroked="f">
          <v:fill opacity="9830f"/>
          <v:textpath style="font-family:&quot;Times New Roman&quot;;font-size:1pt" string="CONTROLLED DOCUMENT"/>
        </v:shape>
      </w:pict>
    </w:r>
  </w:p>
  <w:tbl>
    <w:tblPr>
      <w:tblStyle w:val="TableGrid"/>
      <w:tblW w:w="0" w:type="auto"/>
      <w:jc w:val="center"/>
      <w:tblLayout w:type="fixed"/>
      <w:tblLook w:val="04A0" w:firstRow="1" w:lastRow="0" w:firstColumn="1" w:lastColumn="0" w:noHBand="0" w:noVBand="1"/>
    </w:tblPr>
    <w:tblGrid>
      <w:gridCol w:w="1800"/>
      <w:gridCol w:w="1584"/>
      <w:gridCol w:w="2520"/>
      <w:gridCol w:w="936"/>
      <w:gridCol w:w="2160"/>
    </w:tblGrid>
    <w:tr w:rsidR="004E66E7" w14:paraId="0837E4FC" w14:textId="77777777">
      <w:trPr>
        <w:jc w:val="center"/>
      </w:trPr>
      <w:tc>
        <w:tcPr>
          <w:tcW w:w="1800" w:type="dxa"/>
          <w:vMerge w:val="restart"/>
          <w:tcMar>
            <w:top w:w="40" w:type="dxa"/>
            <w:left w:w="60" w:type="dxa"/>
            <w:bottom w:w="40" w:type="dxa"/>
            <w:right w:w="60" w:type="dxa"/>
          </w:tcMar>
          <w:vAlign w:val="center"/>
        </w:tcPr>
        <w:p w14:paraId="2B5BBA83" w14:textId="77777777" w:rsidR="004E66E7" w:rsidRDefault="00FB1D72">
          <w:pPr>
            <w:jc w:val="center"/>
          </w:pPr>
          <w:r>
            <w:rPr>
              <w:color w:val="000000"/>
              <w:sz w:val="20"/>
            </w:rPr>
            <w:t>Co. No. 491202-P</w:t>
          </w:r>
        </w:p>
      </w:tc>
      <w:tc>
        <w:tcPr>
          <w:tcW w:w="1584" w:type="dxa"/>
          <w:tcMar>
            <w:top w:w="40" w:type="dxa"/>
            <w:left w:w="60" w:type="dxa"/>
            <w:bottom w:w="40" w:type="dxa"/>
            <w:right w:w="60" w:type="dxa"/>
          </w:tcMar>
          <w:vAlign w:val="center"/>
        </w:tcPr>
        <w:p w14:paraId="790EFDFE" w14:textId="77777777" w:rsidR="004E66E7" w:rsidRDefault="00FB1D72">
          <w:pPr>
            <w:jc w:val="center"/>
          </w:pPr>
          <w:r>
            <w:rPr>
              <w:color w:val="000000"/>
              <w:sz w:val="14"/>
            </w:rPr>
            <w:t>Document Type: Level III</w:t>
          </w:r>
          <w:r>
            <w:br/>
          </w:r>
          <w:r>
            <w:rPr>
              <w:b/>
              <w:color w:val="000000"/>
              <w:sz w:val="22"/>
            </w:rPr>
            <w:t>WORK</w:t>
          </w:r>
          <w:r>
            <w:br/>
          </w:r>
          <w:r>
            <w:rPr>
              <w:b/>
              <w:color w:val="000000"/>
              <w:sz w:val="22"/>
            </w:rPr>
            <w:t>INSTRUCTION</w:t>
          </w:r>
        </w:p>
      </w:tc>
      <w:tc>
        <w:tcPr>
          <w:tcW w:w="3456" w:type="dxa"/>
          <w:gridSpan w:val="2"/>
          <w:tcMar>
            <w:top w:w="40" w:type="dxa"/>
            <w:left w:w="60" w:type="dxa"/>
            <w:bottom w:w="40" w:type="dxa"/>
            <w:right w:w="60" w:type="dxa"/>
          </w:tcMar>
          <w:vAlign w:val="center"/>
        </w:tcPr>
        <w:p w14:paraId="4F32E146" w14:textId="77777777" w:rsidR="004E66E7" w:rsidRDefault="00FB1D72">
          <w:pPr>
            <w:jc w:val="center"/>
          </w:pPr>
          <w:r>
            <w:rPr>
              <w:color w:val="000000"/>
              <w:sz w:val="14"/>
            </w:rPr>
            <w:t>Procedure/Work Plan Title:</w:t>
          </w:r>
          <w:r>
            <w:br/>
          </w:r>
          <w:r>
            <w:rPr>
              <w:b/>
              <w:color w:val="000000"/>
              <w:sz w:val="22"/>
            </w:rPr>
            <w:t>MANAGE PC SUPPORT</w:t>
          </w:r>
          <w:r>
            <w:br/>
          </w:r>
          <w:r>
            <w:rPr>
              <w:b/>
              <w:color w:val="000000"/>
              <w:sz w:val="22"/>
            </w:rPr>
            <w:t>WORK INSTRUCTION</w:t>
          </w:r>
        </w:p>
      </w:tc>
      <w:tc>
        <w:tcPr>
          <w:tcW w:w="2160" w:type="dxa"/>
          <w:tcMar>
            <w:top w:w="40" w:type="dxa"/>
            <w:left w:w="60" w:type="dxa"/>
            <w:bottom w:w="40" w:type="dxa"/>
            <w:right w:w="60" w:type="dxa"/>
          </w:tcMar>
          <w:vAlign w:val="center"/>
        </w:tcPr>
        <w:p w14:paraId="6DF918C3" w14:textId="77777777" w:rsidR="004E66E7" w:rsidRDefault="00FB1D72">
          <w:pPr>
            <w:jc w:val="center"/>
          </w:pPr>
          <w:r>
            <w:rPr>
              <w:color w:val="000000"/>
              <w:sz w:val="14"/>
            </w:rPr>
            <w:t>Document Number:</w:t>
          </w:r>
          <w:r>
            <w:br/>
          </w:r>
          <w:r>
            <w:rPr>
              <w:b/>
              <w:color w:val="000000"/>
              <w:sz w:val="20"/>
            </w:rPr>
            <w:t>ITD-850-001-WI04</w:t>
          </w:r>
        </w:p>
      </w:tc>
    </w:tr>
    <w:tr w:rsidR="004E66E7" w14:paraId="3395CAFE" w14:textId="77777777">
      <w:trPr>
        <w:jc w:val="center"/>
      </w:trPr>
      <w:tc>
        <w:tcPr>
          <w:tcW w:w="1800" w:type="dxa"/>
          <w:vMerge/>
        </w:tcPr>
        <w:p w14:paraId="635839A3" w14:textId="77777777" w:rsidR="004E66E7" w:rsidRDefault="004E66E7"/>
      </w:tc>
      <w:tc>
        <w:tcPr>
          <w:tcW w:w="4104" w:type="dxa"/>
          <w:gridSpan w:val="2"/>
          <w:vMerge w:val="restart"/>
          <w:tcMar>
            <w:top w:w="40" w:type="dxa"/>
            <w:left w:w="60" w:type="dxa"/>
            <w:bottom w:w="40" w:type="dxa"/>
            <w:right w:w="60" w:type="dxa"/>
          </w:tcMar>
          <w:vAlign w:val="center"/>
        </w:tcPr>
        <w:p w14:paraId="4AA814DB" w14:textId="77777777" w:rsidR="004E66E7" w:rsidRDefault="00FB1D72">
          <w:pPr>
            <w:jc w:val="center"/>
          </w:pPr>
          <w:r>
            <w:rPr>
              <w:b/>
              <w:color w:val="000000"/>
              <w:sz w:val="20"/>
            </w:rPr>
            <w:t>HEAD OF PC SUPPORT UNIT</w:t>
          </w:r>
          <w:r>
            <w:br/>
          </w:r>
          <w:r>
            <w:rPr>
              <w:color w:val="000000"/>
              <w:sz w:val="20"/>
            </w:rPr>
            <w:t>BUBBLES O2 SDN BHD</w:t>
          </w:r>
        </w:p>
      </w:tc>
      <w:tc>
        <w:tcPr>
          <w:tcW w:w="936" w:type="dxa"/>
          <w:tcMar>
            <w:top w:w="40" w:type="dxa"/>
            <w:left w:w="60" w:type="dxa"/>
            <w:bottom w:w="40" w:type="dxa"/>
            <w:right w:w="60" w:type="dxa"/>
          </w:tcMar>
          <w:vAlign w:val="center"/>
        </w:tcPr>
        <w:p w14:paraId="2D34EBF4" w14:textId="77777777" w:rsidR="004E66E7" w:rsidRDefault="00FB1D72">
          <w:r>
            <w:rPr>
              <w:color w:val="000000"/>
              <w:sz w:val="16"/>
            </w:rPr>
            <w:t>Page:</w:t>
          </w:r>
        </w:p>
      </w:tc>
      <w:tc>
        <w:tcPr>
          <w:tcW w:w="2160" w:type="dxa"/>
          <w:tcMar>
            <w:top w:w="40" w:type="dxa"/>
            <w:left w:w="60" w:type="dxa"/>
            <w:bottom w:w="40" w:type="dxa"/>
            <w:right w:w="60" w:type="dxa"/>
          </w:tcMar>
          <w:vAlign w:val="center"/>
        </w:tcPr>
        <w:p w14:paraId="624CB3AC" w14:textId="77777777" w:rsidR="004E66E7" w:rsidRDefault="00FB1D72">
          <w:r>
            <w:fldChar w:fldCharType="begin"/>
          </w:r>
          <w:r>
            <w:instrText>PAGE</w:instrText>
          </w:r>
          <w:r>
            <w:fldChar w:fldCharType="separate"/>
          </w:r>
          <w:r>
            <w:rPr>
              <w:sz w:val="20"/>
            </w:rPr>
            <w:t>1</w:t>
          </w:r>
          <w:r>
            <w:rPr>
              <w:sz w:val="20"/>
            </w:rPr>
            <w:fldChar w:fldCharType="end"/>
          </w:r>
          <w:r>
            <w:rPr>
              <w:color w:val="000000"/>
              <w:sz w:val="16"/>
            </w:rPr>
            <w:t xml:space="preserve"> of </w:t>
          </w:r>
          <w:r>
            <w:fldChar w:fldCharType="begin"/>
          </w:r>
          <w:r>
            <w:instrText>NUMPAGES</w:instrText>
          </w:r>
          <w:r>
            <w:fldChar w:fldCharType="separate"/>
          </w:r>
          <w:r>
            <w:rPr>
              <w:sz w:val="20"/>
            </w:rPr>
            <w:t>1</w:t>
          </w:r>
          <w:r>
            <w:rPr>
              <w:sz w:val="20"/>
            </w:rPr>
            <w:fldChar w:fldCharType="end"/>
          </w:r>
        </w:p>
      </w:tc>
    </w:tr>
    <w:tr w:rsidR="004E66E7" w14:paraId="7157384F" w14:textId="77777777">
      <w:trPr>
        <w:jc w:val="center"/>
      </w:trPr>
      <w:tc>
        <w:tcPr>
          <w:tcW w:w="1800" w:type="dxa"/>
          <w:vMerge/>
        </w:tcPr>
        <w:p w14:paraId="14992F45" w14:textId="77777777" w:rsidR="004E66E7" w:rsidRDefault="004E66E7"/>
      </w:tc>
      <w:tc>
        <w:tcPr>
          <w:tcW w:w="4104" w:type="dxa"/>
          <w:gridSpan w:val="2"/>
          <w:vMerge/>
        </w:tcPr>
        <w:p w14:paraId="53B717FF" w14:textId="77777777" w:rsidR="004E66E7" w:rsidRDefault="004E66E7"/>
      </w:tc>
      <w:tc>
        <w:tcPr>
          <w:tcW w:w="936" w:type="dxa"/>
          <w:tcMar>
            <w:top w:w="40" w:type="dxa"/>
            <w:left w:w="60" w:type="dxa"/>
            <w:bottom w:w="40" w:type="dxa"/>
            <w:right w:w="60" w:type="dxa"/>
          </w:tcMar>
          <w:vAlign w:val="center"/>
        </w:tcPr>
        <w:p w14:paraId="322078BD" w14:textId="77777777" w:rsidR="004E66E7" w:rsidRDefault="00FB1D72">
          <w:r>
            <w:rPr>
              <w:color w:val="000000"/>
              <w:sz w:val="16"/>
            </w:rPr>
            <w:t>Revision:</w:t>
          </w:r>
        </w:p>
      </w:tc>
      <w:tc>
        <w:tcPr>
          <w:tcW w:w="2160" w:type="dxa"/>
          <w:tcMar>
            <w:top w:w="40" w:type="dxa"/>
            <w:left w:w="60" w:type="dxa"/>
            <w:bottom w:w="40" w:type="dxa"/>
            <w:right w:w="60" w:type="dxa"/>
          </w:tcMar>
          <w:vAlign w:val="center"/>
        </w:tcPr>
        <w:p w14:paraId="22C4C21B" w14:textId="77777777" w:rsidR="004E66E7" w:rsidRDefault="00FB1D72">
          <w:r>
            <w:rPr>
              <w:color w:val="000000"/>
              <w:sz w:val="16"/>
            </w:rPr>
            <w:t>1</w:t>
          </w:r>
        </w:p>
      </w:tc>
    </w:tr>
    <w:tr w:rsidR="004E66E7" w14:paraId="27E68402" w14:textId="77777777">
      <w:trPr>
        <w:jc w:val="center"/>
      </w:trPr>
      <w:tc>
        <w:tcPr>
          <w:tcW w:w="1800" w:type="dxa"/>
          <w:vMerge/>
        </w:tcPr>
        <w:p w14:paraId="3A1818E0" w14:textId="77777777" w:rsidR="004E66E7" w:rsidRDefault="004E66E7"/>
      </w:tc>
      <w:tc>
        <w:tcPr>
          <w:tcW w:w="4104" w:type="dxa"/>
          <w:gridSpan w:val="2"/>
          <w:vMerge/>
        </w:tcPr>
        <w:p w14:paraId="497F0BB0" w14:textId="77777777" w:rsidR="004E66E7" w:rsidRDefault="004E66E7"/>
      </w:tc>
      <w:tc>
        <w:tcPr>
          <w:tcW w:w="936" w:type="dxa"/>
          <w:tcMar>
            <w:top w:w="40" w:type="dxa"/>
            <w:left w:w="60" w:type="dxa"/>
            <w:bottom w:w="40" w:type="dxa"/>
            <w:right w:w="60" w:type="dxa"/>
          </w:tcMar>
          <w:vAlign w:val="center"/>
        </w:tcPr>
        <w:p w14:paraId="29F02F43" w14:textId="77777777" w:rsidR="004E66E7" w:rsidRDefault="00FB1D72">
          <w:r>
            <w:rPr>
              <w:color w:val="000000"/>
              <w:sz w:val="16"/>
            </w:rPr>
            <w:t>Date:</w:t>
          </w:r>
        </w:p>
      </w:tc>
      <w:tc>
        <w:tcPr>
          <w:tcW w:w="2160" w:type="dxa"/>
          <w:tcMar>
            <w:top w:w="40" w:type="dxa"/>
            <w:left w:w="60" w:type="dxa"/>
            <w:bottom w:w="40" w:type="dxa"/>
            <w:right w:w="60" w:type="dxa"/>
          </w:tcMar>
          <w:vAlign w:val="center"/>
        </w:tcPr>
        <w:p w14:paraId="7E51EC63" w14:textId="77777777" w:rsidR="004E66E7" w:rsidRDefault="00FB1D72">
          <w:r>
            <w:rPr>
              <w:color w:val="000000"/>
              <w:sz w:val="16"/>
            </w:rPr>
            <w:t>24/08/2026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A20A" w14:textId="77777777" w:rsidR="004E66E7" w:rsidRDefault="00FB1D72">
    <w:pPr>
      <w:spacing w:line="1" w:lineRule="exact"/>
    </w:pPr>
    <w:r>
      <w:pict w14:anchorId="6DD75A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margin-left:0;margin-top:0;width:468pt;height:468pt;rotation:315;z-index:-251657728;mso-wrap-edited:f;mso-position-horizontal:center;mso-position-vertical:center" fillcolor="#bfbfbf" stroked="f">
          <v:fill opacity="9830f"/>
          <v:textpath style="font-family:&quot;Times New Roman&quot;;font-size:1pt" string="CONTROLLED DOCUMENT"/>
        </v:shape>
      </w:pict>
    </w:r>
  </w:p>
  <w:tbl>
    <w:tblPr>
      <w:tblStyle w:val="TableGrid"/>
      <w:tblW w:w="0" w:type="auto"/>
      <w:jc w:val="center"/>
      <w:tblLayout w:type="fixed"/>
      <w:tblLook w:val="04A0" w:firstRow="1" w:lastRow="0" w:firstColumn="1" w:lastColumn="0" w:noHBand="0" w:noVBand="1"/>
    </w:tblPr>
    <w:tblGrid>
      <w:gridCol w:w="1800"/>
      <w:gridCol w:w="1584"/>
      <w:gridCol w:w="2520"/>
      <w:gridCol w:w="936"/>
      <w:gridCol w:w="2160"/>
    </w:tblGrid>
    <w:tr w:rsidR="004E66E7" w14:paraId="4B0F25B9" w14:textId="77777777">
      <w:trPr>
        <w:jc w:val="center"/>
      </w:trPr>
      <w:tc>
        <w:tcPr>
          <w:tcW w:w="1800" w:type="dxa"/>
          <w:vMerge w:val="restart"/>
          <w:tcMar>
            <w:top w:w="40" w:type="dxa"/>
            <w:left w:w="60" w:type="dxa"/>
            <w:bottom w:w="40" w:type="dxa"/>
            <w:right w:w="60" w:type="dxa"/>
          </w:tcMar>
          <w:vAlign w:val="center"/>
        </w:tcPr>
        <w:p w14:paraId="2A864BE6" w14:textId="77777777" w:rsidR="004E66E7" w:rsidRDefault="00FB1D72">
          <w:pPr>
            <w:jc w:val="center"/>
          </w:pPr>
          <w:r>
            <w:rPr>
              <w:color w:val="000000"/>
              <w:sz w:val="20"/>
            </w:rPr>
            <w:t>Co. No. 491202-P</w:t>
          </w:r>
        </w:p>
      </w:tc>
      <w:tc>
        <w:tcPr>
          <w:tcW w:w="1584" w:type="dxa"/>
          <w:tcMar>
            <w:top w:w="40" w:type="dxa"/>
            <w:left w:w="60" w:type="dxa"/>
            <w:bottom w:w="40" w:type="dxa"/>
            <w:right w:w="60" w:type="dxa"/>
          </w:tcMar>
          <w:vAlign w:val="center"/>
        </w:tcPr>
        <w:p w14:paraId="7D1A9077" w14:textId="77777777" w:rsidR="004E66E7" w:rsidRDefault="00FB1D72">
          <w:pPr>
            <w:jc w:val="center"/>
          </w:pPr>
          <w:r>
            <w:rPr>
              <w:color w:val="000000"/>
              <w:sz w:val="14"/>
            </w:rPr>
            <w:t>Document Type: Level III</w:t>
          </w:r>
          <w:r>
            <w:br/>
          </w:r>
          <w:r>
            <w:rPr>
              <w:b/>
              <w:color w:val="000000"/>
              <w:sz w:val="22"/>
            </w:rPr>
            <w:t>WORK</w:t>
          </w:r>
          <w:r>
            <w:br/>
          </w:r>
          <w:r>
            <w:rPr>
              <w:b/>
              <w:color w:val="000000"/>
              <w:sz w:val="22"/>
            </w:rPr>
            <w:t>INSTRUCTION</w:t>
          </w:r>
        </w:p>
      </w:tc>
      <w:tc>
        <w:tcPr>
          <w:tcW w:w="3456" w:type="dxa"/>
          <w:gridSpan w:val="2"/>
          <w:tcMar>
            <w:top w:w="40" w:type="dxa"/>
            <w:left w:w="60" w:type="dxa"/>
            <w:bottom w:w="40" w:type="dxa"/>
            <w:right w:w="60" w:type="dxa"/>
          </w:tcMar>
          <w:vAlign w:val="center"/>
        </w:tcPr>
        <w:p w14:paraId="7F25243B" w14:textId="77777777" w:rsidR="004E66E7" w:rsidRDefault="00FB1D72">
          <w:pPr>
            <w:jc w:val="center"/>
          </w:pPr>
          <w:r>
            <w:rPr>
              <w:color w:val="000000"/>
              <w:sz w:val="14"/>
            </w:rPr>
            <w:t>Procedure/Work Plan Title:</w:t>
          </w:r>
          <w:r>
            <w:br/>
          </w:r>
          <w:r>
            <w:rPr>
              <w:b/>
              <w:color w:val="000000"/>
              <w:sz w:val="22"/>
            </w:rPr>
            <w:t>MANAGE PC SUPPORT</w:t>
          </w:r>
          <w:r>
            <w:br/>
          </w:r>
          <w:r>
            <w:rPr>
              <w:b/>
              <w:color w:val="000000"/>
              <w:sz w:val="22"/>
            </w:rPr>
            <w:t>WORK INSTRUCTION</w:t>
          </w:r>
        </w:p>
      </w:tc>
      <w:tc>
        <w:tcPr>
          <w:tcW w:w="2160" w:type="dxa"/>
          <w:tcMar>
            <w:top w:w="40" w:type="dxa"/>
            <w:left w:w="60" w:type="dxa"/>
            <w:bottom w:w="40" w:type="dxa"/>
            <w:right w:w="60" w:type="dxa"/>
          </w:tcMar>
          <w:vAlign w:val="center"/>
        </w:tcPr>
        <w:p w14:paraId="4EEBE724" w14:textId="77777777" w:rsidR="004E66E7" w:rsidRDefault="00FB1D72">
          <w:pPr>
            <w:jc w:val="center"/>
          </w:pPr>
          <w:r>
            <w:rPr>
              <w:color w:val="000000"/>
              <w:sz w:val="14"/>
            </w:rPr>
            <w:t>Document Number:</w:t>
          </w:r>
          <w:r>
            <w:br/>
          </w:r>
          <w:r>
            <w:rPr>
              <w:b/>
              <w:color w:val="000000"/>
              <w:sz w:val="20"/>
            </w:rPr>
            <w:t>ITD-850-001-WI04</w:t>
          </w:r>
        </w:p>
      </w:tc>
    </w:tr>
    <w:tr w:rsidR="004E66E7" w14:paraId="4F89B4E0" w14:textId="77777777">
      <w:trPr>
        <w:jc w:val="center"/>
      </w:trPr>
      <w:tc>
        <w:tcPr>
          <w:tcW w:w="1800" w:type="dxa"/>
          <w:vMerge/>
        </w:tcPr>
        <w:p w14:paraId="1F26F54A" w14:textId="77777777" w:rsidR="004E66E7" w:rsidRDefault="004E66E7"/>
      </w:tc>
      <w:tc>
        <w:tcPr>
          <w:tcW w:w="4104" w:type="dxa"/>
          <w:gridSpan w:val="2"/>
          <w:vMerge w:val="restart"/>
          <w:tcMar>
            <w:top w:w="40" w:type="dxa"/>
            <w:left w:w="60" w:type="dxa"/>
            <w:bottom w:w="40" w:type="dxa"/>
            <w:right w:w="60" w:type="dxa"/>
          </w:tcMar>
          <w:vAlign w:val="center"/>
        </w:tcPr>
        <w:p w14:paraId="349CCB82" w14:textId="77777777" w:rsidR="004E66E7" w:rsidRDefault="00FB1D72">
          <w:pPr>
            <w:jc w:val="center"/>
          </w:pPr>
          <w:r>
            <w:rPr>
              <w:b/>
              <w:color w:val="000000"/>
              <w:sz w:val="20"/>
            </w:rPr>
            <w:t>HEAD OF PC SUPPORT UNIT</w:t>
          </w:r>
          <w:r>
            <w:br/>
          </w:r>
          <w:r>
            <w:rPr>
              <w:color w:val="000000"/>
              <w:sz w:val="20"/>
            </w:rPr>
            <w:t>BUBBLES O2 SDN BHD</w:t>
          </w:r>
        </w:p>
      </w:tc>
      <w:tc>
        <w:tcPr>
          <w:tcW w:w="936" w:type="dxa"/>
          <w:tcMar>
            <w:top w:w="40" w:type="dxa"/>
            <w:left w:w="60" w:type="dxa"/>
            <w:bottom w:w="40" w:type="dxa"/>
            <w:right w:w="60" w:type="dxa"/>
          </w:tcMar>
          <w:vAlign w:val="center"/>
        </w:tcPr>
        <w:p w14:paraId="7E3819D5" w14:textId="77777777" w:rsidR="004E66E7" w:rsidRDefault="00FB1D72">
          <w:r>
            <w:rPr>
              <w:color w:val="000000"/>
              <w:sz w:val="16"/>
            </w:rPr>
            <w:t>Page:</w:t>
          </w:r>
        </w:p>
      </w:tc>
      <w:tc>
        <w:tcPr>
          <w:tcW w:w="2160" w:type="dxa"/>
          <w:tcMar>
            <w:top w:w="40" w:type="dxa"/>
            <w:left w:w="60" w:type="dxa"/>
            <w:bottom w:w="40" w:type="dxa"/>
            <w:right w:w="60" w:type="dxa"/>
          </w:tcMar>
          <w:vAlign w:val="center"/>
        </w:tcPr>
        <w:p w14:paraId="4943F7E4" w14:textId="77777777" w:rsidR="004E66E7" w:rsidRDefault="00FB1D72">
          <w:r>
            <w:fldChar w:fldCharType="begin"/>
          </w:r>
          <w:r>
            <w:instrText>PAGE</w:instrText>
          </w:r>
          <w:r>
            <w:fldChar w:fldCharType="separate"/>
          </w:r>
          <w:r>
            <w:rPr>
              <w:sz w:val="20"/>
            </w:rPr>
            <w:t>1</w:t>
          </w:r>
          <w:r>
            <w:rPr>
              <w:sz w:val="20"/>
            </w:rPr>
            <w:fldChar w:fldCharType="end"/>
          </w:r>
          <w:r>
            <w:rPr>
              <w:color w:val="000000"/>
              <w:sz w:val="16"/>
            </w:rPr>
            <w:t xml:space="preserve"> of </w:t>
          </w:r>
          <w:r>
            <w:fldChar w:fldCharType="begin"/>
          </w:r>
          <w:r>
            <w:instrText>NUMPAGES</w:instrText>
          </w:r>
          <w:r>
            <w:fldChar w:fldCharType="separate"/>
          </w:r>
          <w:r>
            <w:rPr>
              <w:sz w:val="20"/>
            </w:rPr>
            <w:t>1</w:t>
          </w:r>
          <w:r>
            <w:rPr>
              <w:sz w:val="20"/>
            </w:rPr>
            <w:fldChar w:fldCharType="end"/>
          </w:r>
        </w:p>
      </w:tc>
    </w:tr>
    <w:tr w:rsidR="004E66E7" w14:paraId="0E9EC1AE" w14:textId="77777777">
      <w:trPr>
        <w:jc w:val="center"/>
      </w:trPr>
      <w:tc>
        <w:tcPr>
          <w:tcW w:w="1800" w:type="dxa"/>
          <w:vMerge/>
        </w:tcPr>
        <w:p w14:paraId="70ECE76A" w14:textId="77777777" w:rsidR="004E66E7" w:rsidRDefault="004E66E7"/>
      </w:tc>
      <w:tc>
        <w:tcPr>
          <w:tcW w:w="4104" w:type="dxa"/>
          <w:gridSpan w:val="2"/>
          <w:vMerge/>
        </w:tcPr>
        <w:p w14:paraId="4B76B8E1" w14:textId="77777777" w:rsidR="004E66E7" w:rsidRDefault="004E66E7"/>
      </w:tc>
      <w:tc>
        <w:tcPr>
          <w:tcW w:w="936" w:type="dxa"/>
          <w:tcMar>
            <w:top w:w="40" w:type="dxa"/>
            <w:left w:w="60" w:type="dxa"/>
            <w:bottom w:w="40" w:type="dxa"/>
            <w:right w:w="60" w:type="dxa"/>
          </w:tcMar>
          <w:vAlign w:val="center"/>
        </w:tcPr>
        <w:p w14:paraId="249F74D2" w14:textId="77777777" w:rsidR="004E66E7" w:rsidRDefault="00FB1D72">
          <w:r>
            <w:rPr>
              <w:color w:val="000000"/>
              <w:sz w:val="16"/>
            </w:rPr>
            <w:t>Revision:</w:t>
          </w:r>
        </w:p>
      </w:tc>
      <w:tc>
        <w:tcPr>
          <w:tcW w:w="2160" w:type="dxa"/>
          <w:tcMar>
            <w:top w:w="40" w:type="dxa"/>
            <w:left w:w="60" w:type="dxa"/>
            <w:bottom w:w="40" w:type="dxa"/>
            <w:right w:w="60" w:type="dxa"/>
          </w:tcMar>
          <w:vAlign w:val="center"/>
        </w:tcPr>
        <w:p w14:paraId="1451510B" w14:textId="77777777" w:rsidR="004E66E7" w:rsidRDefault="00FB1D72">
          <w:r>
            <w:rPr>
              <w:color w:val="000000"/>
              <w:sz w:val="16"/>
            </w:rPr>
            <w:t>1</w:t>
          </w:r>
        </w:p>
      </w:tc>
    </w:tr>
    <w:tr w:rsidR="004E66E7" w14:paraId="740E3EE6" w14:textId="77777777">
      <w:trPr>
        <w:jc w:val="center"/>
      </w:trPr>
      <w:tc>
        <w:tcPr>
          <w:tcW w:w="1800" w:type="dxa"/>
          <w:vMerge/>
        </w:tcPr>
        <w:p w14:paraId="7B78E9E7" w14:textId="77777777" w:rsidR="004E66E7" w:rsidRDefault="004E66E7"/>
      </w:tc>
      <w:tc>
        <w:tcPr>
          <w:tcW w:w="4104" w:type="dxa"/>
          <w:gridSpan w:val="2"/>
          <w:vMerge/>
        </w:tcPr>
        <w:p w14:paraId="68B23DE0" w14:textId="77777777" w:rsidR="004E66E7" w:rsidRDefault="004E66E7"/>
      </w:tc>
      <w:tc>
        <w:tcPr>
          <w:tcW w:w="936" w:type="dxa"/>
          <w:tcMar>
            <w:top w:w="40" w:type="dxa"/>
            <w:left w:w="60" w:type="dxa"/>
            <w:bottom w:w="40" w:type="dxa"/>
            <w:right w:w="60" w:type="dxa"/>
          </w:tcMar>
          <w:vAlign w:val="center"/>
        </w:tcPr>
        <w:p w14:paraId="18FC9710" w14:textId="77777777" w:rsidR="004E66E7" w:rsidRDefault="00FB1D72">
          <w:r>
            <w:rPr>
              <w:color w:val="000000"/>
              <w:sz w:val="16"/>
            </w:rPr>
            <w:t>Date:</w:t>
          </w:r>
        </w:p>
      </w:tc>
      <w:tc>
        <w:tcPr>
          <w:tcW w:w="2160" w:type="dxa"/>
          <w:tcMar>
            <w:top w:w="40" w:type="dxa"/>
            <w:left w:w="60" w:type="dxa"/>
            <w:bottom w:w="40" w:type="dxa"/>
            <w:right w:w="60" w:type="dxa"/>
          </w:tcMar>
          <w:vAlign w:val="center"/>
        </w:tcPr>
        <w:p w14:paraId="2D3C0EBD" w14:textId="77777777" w:rsidR="004E66E7" w:rsidRDefault="00FB1D72">
          <w:r>
            <w:rPr>
              <w:color w:val="000000"/>
              <w:sz w:val="16"/>
            </w:rPr>
            <w:t>24/08/2026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505"/>
    <w:multiLevelType w:val="hybridMultilevel"/>
    <w:tmpl w:val="4D983340"/>
    <w:lvl w:ilvl="0" w:tplc="0409000F">
      <w:start w:val="6"/>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778EA"/>
    <w:multiLevelType w:val="multilevel"/>
    <w:tmpl w:val="178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5E00"/>
    <w:multiLevelType w:val="multilevel"/>
    <w:tmpl w:val="E14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32237"/>
    <w:multiLevelType w:val="hybridMultilevel"/>
    <w:tmpl w:val="87C0542A"/>
    <w:lvl w:ilvl="0" w:tplc="09EAC00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C924173"/>
    <w:multiLevelType w:val="multilevel"/>
    <w:tmpl w:val="1144E1AE"/>
    <w:lvl w:ilvl="0">
      <w:start w:val="6"/>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5" w15:restartNumberingAfterBreak="0">
    <w:nsid w:val="21113F29"/>
    <w:multiLevelType w:val="hybridMultilevel"/>
    <w:tmpl w:val="45F643BE"/>
    <w:lvl w:ilvl="0" w:tplc="378A0E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867292"/>
    <w:multiLevelType w:val="multilevel"/>
    <w:tmpl w:val="44C0EA3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33F623E3"/>
    <w:multiLevelType w:val="hybridMultilevel"/>
    <w:tmpl w:val="FA2E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551025"/>
    <w:multiLevelType w:val="singleLevel"/>
    <w:tmpl w:val="B17C5666"/>
    <w:lvl w:ilvl="0">
      <w:start w:val="1"/>
      <w:numFmt w:val="bullet"/>
      <w:pStyle w:val="ListBullet1"/>
      <w:lvlText w:val="•"/>
      <w:lvlJc w:val="left"/>
      <w:pPr>
        <w:tabs>
          <w:tab w:val="num" w:pos="360"/>
        </w:tabs>
        <w:ind w:left="360" w:hanging="180"/>
      </w:pPr>
    </w:lvl>
  </w:abstractNum>
  <w:abstractNum w:abstractNumId="9" w15:restartNumberingAfterBreak="0">
    <w:nsid w:val="3A3E146F"/>
    <w:multiLevelType w:val="multilevel"/>
    <w:tmpl w:val="190C58F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1430"/>
        </w:tabs>
        <w:ind w:left="1430" w:hanging="720"/>
      </w:pPr>
      <w:rPr>
        <w:rFonts w:hint="default"/>
        <w:color w:val="auto"/>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10" w15:restartNumberingAfterBreak="0">
    <w:nsid w:val="3AD54C89"/>
    <w:multiLevelType w:val="hybridMultilevel"/>
    <w:tmpl w:val="4A425926"/>
    <w:lvl w:ilvl="0" w:tplc="44090001">
      <w:start w:val="1"/>
      <w:numFmt w:val="bullet"/>
      <w:lvlText w:val=""/>
      <w:lvlJc w:val="left"/>
      <w:pPr>
        <w:ind w:left="107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A06750"/>
    <w:multiLevelType w:val="hybridMultilevel"/>
    <w:tmpl w:val="09DC7970"/>
    <w:lvl w:ilvl="0" w:tplc="44090001">
      <w:start w:val="1"/>
      <w:numFmt w:val="bullet"/>
      <w:lvlText w:val=""/>
      <w:lvlJc w:val="left"/>
      <w:pPr>
        <w:ind w:left="1347" w:hanging="360"/>
      </w:pPr>
      <w:rPr>
        <w:rFonts w:ascii="Symbol" w:hAnsi="Symbol" w:hint="default"/>
      </w:rPr>
    </w:lvl>
    <w:lvl w:ilvl="1" w:tplc="44090003">
      <w:start w:val="1"/>
      <w:numFmt w:val="bullet"/>
      <w:lvlText w:val="o"/>
      <w:lvlJc w:val="left"/>
      <w:pPr>
        <w:ind w:left="2067" w:hanging="360"/>
      </w:pPr>
      <w:rPr>
        <w:rFonts w:ascii="Courier New" w:hAnsi="Courier New" w:cs="Courier New" w:hint="default"/>
      </w:rPr>
    </w:lvl>
    <w:lvl w:ilvl="2" w:tplc="44090005" w:tentative="1">
      <w:start w:val="1"/>
      <w:numFmt w:val="bullet"/>
      <w:lvlText w:val=""/>
      <w:lvlJc w:val="left"/>
      <w:pPr>
        <w:ind w:left="2787" w:hanging="360"/>
      </w:pPr>
      <w:rPr>
        <w:rFonts w:ascii="Wingdings" w:hAnsi="Wingdings" w:hint="default"/>
      </w:rPr>
    </w:lvl>
    <w:lvl w:ilvl="3" w:tplc="44090001" w:tentative="1">
      <w:start w:val="1"/>
      <w:numFmt w:val="bullet"/>
      <w:lvlText w:val=""/>
      <w:lvlJc w:val="left"/>
      <w:pPr>
        <w:ind w:left="3507" w:hanging="360"/>
      </w:pPr>
      <w:rPr>
        <w:rFonts w:ascii="Symbol" w:hAnsi="Symbol" w:hint="default"/>
      </w:rPr>
    </w:lvl>
    <w:lvl w:ilvl="4" w:tplc="44090003" w:tentative="1">
      <w:start w:val="1"/>
      <w:numFmt w:val="bullet"/>
      <w:lvlText w:val="o"/>
      <w:lvlJc w:val="left"/>
      <w:pPr>
        <w:ind w:left="4227" w:hanging="360"/>
      </w:pPr>
      <w:rPr>
        <w:rFonts w:ascii="Courier New" w:hAnsi="Courier New" w:cs="Courier New" w:hint="default"/>
      </w:rPr>
    </w:lvl>
    <w:lvl w:ilvl="5" w:tplc="44090005" w:tentative="1">
      <w:start w:val="1"/>
      <w:numFmt w:val="bullet"/>
      <w:lvlText w:val=""/>
      <w:lvlJc w:val="left"/>
      <w:pPr>
        <w:ind w:left="4947" w:hanging="360"/>
      </w:pPr>
      <w:rPr>
        <w:rFonts w:ascii="Wingdings" w:hAnsi="Wingdings" w:hint="default"/>
      </w:rPr>
    </w:lvl>
    <w:lvl w:ilvl="6" w:tplc="44090001" w:tentative="1">
      <w:start w:val="1"/>
      <w:numFmt w:val="bullet"/>
      <w:lvlText w:val=""/>
      <w:lvlJc w:val="left"/>
      <w:pPr>
        <w:ind w:left="5667" w:hanging="360"/>
      </w:pPr>
      <w:rPr>
        <w:rFonts w:ascii="Symbol" w:hAnsi="Symbol" w:hint="default"/>
      </w:rPr>
    </w:lvl>
    <w:lvl w:ilvl="7" w:tplc="44090003" w:tentative="1">
      <w:start w:val="1"/>
      <w:numFmt w:val="bullet"/>
      <w:lvlText w:val="o"/>
      <w:lvlJc w:val="left"/>
      <w:pPr>
        <w:ind w:left="6387" w:hanging="360"/>
      </w:pPr>
      <w:rPr>
        <w:rFonts w:ascii="Courier New" w:hAnsi="Courier New" w:cs="Courier New" w:hint="default"/>
      </w:rPr>
    </w:lvl>
    <w:lvl w:ilvl="8" w:tplc="44090005" w:tentative="1">
      <w:start w:val="1"/>
      <w:numFmt w:val="bullet"/>
      <w:lvlText w:val=""/>
      <w:lvlJc w:val="left"/>
      <w:pPr>
        <w:ind w:left="7107" w:hanging="360"/>
      </w:pPr>
      <w:rPr>
        <w:rFonts w:ascii="Wingdings" w:hAnsi="Wingdings" w:hint="default"/>
      </w:rPr>
    </w:lvl>
  </w:abstractNum>
  <w:abstractNum w:abstractNumId="12" w15:restartNumberingAfterBreak="0">
    <w:nsid w:val="410351B2"/>
    <w:multiLevelType w:val="multilevel"/>
    <w:tmpl w:val="DA5C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33B48"/>
    <w:multiLevelType w:val="hybridMultilevel"/>
    <w:tmpl w:val="84C638DC"/>
    <w:lvl w:ilvl="0" w:tplc="04090011">
      <w:start w:val="1"/>
      <w:numFmt w:val="decimal"/>
      <w:lvlText w:val="%1)"/>
      <w:lvlJc w:val="left"/>
      <w:pPr>
        <w:ind w:left="501"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54706B7"/>
    <w:multiLevelType w:val="hybridMultilevel"/>
    <w:tmpl w:val="B8203E7C"/>
    <w:lvl w:ilvl="0" w:tplc="E5D853EA">
      <w:start w:val="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7402DD"/>
    <w:multiLevelType w:val="hybridMultilevel"/>
    <w:tmpl w:val="2642FD3C"/>
    <w:lvl w:ilvl="0" w:tplc="44090001">
      <w:start w:val="1"/>
      <w:numFmt w:val="bullet"/>
      <w:lvlText w:val=""/>
      <w:lvlJc w:val="left"/>
      <w:pPr>
        <w:ind w:left="1211" w:hanging="360"/>
      </w:pPr>
      <w:rPr>
        <w:rFonts w:ascii="Symbol" w:hAnsi="Symbol" w:hint="default"/>
      </w:rPr>
    </w:lvl>
    <w:lvl w:ilvl="1" w:tplc="44090003" w:tentative="1">
      <w:start w:val="1"/>
      <w:numFmt w:val="bullet"/>
      <w:lvlText w:val="o"/>
      <w:lvlJc w:val="left"/>
      <w:pPr>
        <w:ind w:left="1931" w:hanging="360"/>
      </w:pPr>
      <w:rPr>
        <w:rFonts w:ascii="Courier New" w:hAnsi="Courier New" w:cs="Courier New" w:hint="default"/>
      </w:rPr>
    </w:lvl>
    <w:lvl w:ilvl="2" w:tplc="44090005" w:tentative="1">
      <w:start w:val="1"/>
      <w:numFmt w:val="bullet"/>
      <w:lvlText w:val=""/>
      <w:lvlJc w:val="left"/>
      <w:pPr>
        <w:ind w:left="2651" w:hanging="360"/>
      </w:pPr>
      <w:rPr>
        <w:rFonts w:ascii="Wingdings" w:hAnsi="Wingdings" w:hint="default"/>
      </w:rPr>
    </w:lvl>
    <w:lvl w:ilvl="3" w:tplc="44090001" w:tentative="1">
      <w:start w:val="1"/>
      <w:numFmt w:val="bullet"/>
      <w:lvlText w:val=""/>
      <w:lvlJc w:val="left"/>
      <w:pPr>
        <w:ind w:left="3371" w:hanging="360"/>
      </w:pPr>
      <w:rPr>
        <w:rFonts w:ascii="Symbol" w:hAnsi="Symbol" w:hint="default"/>
      </w:rPr>
    </w:lvl>
    <w:lvl w:ilvl="4" w:tplc="44090003" w:tentative="1">
      <w:start w:val="1"/>
      <w:numFmt w:val="bullet"/>
      <w:lvlText w:val="o"/>
      <w:lvlJc w:val="left"/>
      <w:pPr>
        <w:ind w:left="4091" w:hanging="360"/>
      </w:pPr>
      <w:rPr>
        <w:rFonts w:ascii="Courier New" w:hAnsi="Courier New" w:cs="Courier New" w:hint="default"/>
      </w:rPr>
    </w:lvl>
    <w:lvl w:ilvl="5" w:tplc="44090005" w:tentative="1">
      <w:start w:val="1"/>
      <w:numFmt w:val="bullet"/>
      <w:lvlText w:val=""/>
      <w:lvlJc w:val="left"/>
      <w:pPr>
        <w:ind w:left="4811" w:hanging="360"/>
      </w:pPr>
      <w:rPr>
        <w:rFonts w:ascii="Wingdings" w:hAnsi="Wingdings" w:hint="default"/>
      </w:rPr>
    </w:lvl>
    <w:lvl w:ilvl="6" w:tplc="44090001" w:tentative="1">
      <w:start w:val="1"/>
      <w:numFmt w:val="bullet"/>
      <w:lvlText w:val=""/>
      <w:lvlJc w:val="left"/>
      <w:pPr>
        <w:ind w:left="5531" w:hanging="360"/>
      </w:pPr>
      <w:rPr>
        <w:rFonts w:ascii="Symbol" w:hAnsi="Symbol" w:hint="default"/>
      </w:rPr>
    </w:lvl>
    <w:lvl w:ilvl="7" w:tplc="44090003" w:tentative="1">
      <w:start w:val="1"/>
      <w:numFmt w:val="bullet"/>
      <w:lvlText w:val="o"/>
      <w:lvlJc w:val="left"/>
      <w:pPr>
        <w:ind w:left="6251" w:hanging="360"/>
      </w:pPr>
      <w:rPr>
        <w:rFonts w:ascii="Courier New" w:hAnsi="Courier New" w:cs="Courier New" w:hint="default"/>
      </w:rPr>
    </w:lvl>
    <w:lvl w:ilvl="8" w:tplc="44090005" w:tentative="1">
      <w:start w:val="1"/>
      <w:numFmt w:val="bullet"/>
      <w:lvlText w:val=""/>
      <w:lvlJc w:val="left"/>
      <w:pPr>
        <w:ind w:left="6971" w:hanging="360"/>
      </w:pPr>
      <w:rPr>
        <w:rFonts w:ascii="Wingdings" w:hAnsi="Wingdings" w:hint="default"/>
      </w:rPr>
    </w:lvl>
  </w:abstractNum>
  <w:abstractNum w:abstractNumId="16" w15:restartNumberingAfterBreak="0">
    <w:nsid w:val="49731290"/>
    <w:multiLevelType w:val="multilevel"/>
    <w:tmpl w:val="915C21B2"/>
    <w:lvl w:ilvl="0">
      <w:start w:val="9"/>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17" w15:restartNumberingAfterBreak="0">
    <w:nsid w:val="4DFB6C69"/>
    <w:multiLevelType w:val="multilevel"/>
    <w:tmpl w:val="6CF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D62F6"/>
    <w:multiLevelType w:val="multilevel"/>
    <w:tmpl w:val="744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94D8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6275445"/>
    <w:multiLevelType w:val="hybridMultilevel"/>
    <w:tmpl w:val="4A20127E"/>
    <w:lvl w:ilvl="0" w:tplc="44090001">
      <w:start w:val="1"/>
      <w:numFmt w:val="bullet"/>
      <w:lvlText w:val=""/>
      <w:lvlJc w:val="left"/>
      <w:pPr>
        <w:ind w:left="1211" w:hanging="360"/>
      </w:pPr>
      <w:rPr>
        <w:rFonts w:ascii="Symbol" w:hAnsi="Symbol" w:hint="default"/>
      </w:rPr>
    </w:lvl>
    <w:lvl w:ilvl="1" w:tplc="44090003" w:tentative="1">
      <w:start w:val="1"/>
      <w:numFmt w:val="bullet"/>
      <w:lvlText w:val="o"/>
      <w:lvlJc w:val="left"/>
      <w:pPr>
        <w:ind w:left="1931" w:hanging="360"/>
      </w:pPr>
      <w:rPr>
        <w:rFonts w:ascii="Courier New" w:hAnsi="Courier New" w:cs="Courier New" w:hint="default"/>
      </w:rPr>
    </w:lvl>
    <w:lvl w:ilvl="2" w:tplc="44090005" w:tentative="1">
      <w:start w:val="1"/>
      <w:numFmt w:val="bullet"/>
      <w:lvlText w:val=""/>
      <w:lvlJc w:val="left"/>
      <w:pPr>
        <w:ind w:left="2651" w:hanging="360"/>
      </w:pPr>
      <w:rPr>
        <w:rFonts w:ascii="Wingdings" w:hAnsi="Wingdings" w:hint="default"/>
      </w:rPr>
    </w:lvl>
    <w:lvl w:ilvl="3" w:tplc="44090001" w:tentative="1">
      <w:start w:val="1"/>
      <w:numFmt w:val="bullet"/>
      <w:lvlText w:val=""/>
      <w:lvlJc w:val="left"/>
      <w:pPr>
        <w:ind w:left="3371" w:hanging="360"/>
      </w:pPr>
      <w:rPr>
        <w:rFonts w:ascii="Symbol" w:hAnsi="Symbol" w:hint="default"/>
      </w:rPr>
    </w:lvl>
    <w:lvl w:ilvl="4" w:tplc="44090003" w:tentative="1">
      <w:start w:val="1"/>
      <w:numFmt w:val="bullet"/>
      <w:lvlText w:val="o"/>
      <w:lvlJc w:val="left"/>
      <w:pPr>
        <w:ind w:left="4091" w:hanging="360"/>
      </w:pPr>
      <w:rPr>
        <w:rFonts w:ascii="Courier New" w:hAnsi="Courier New" w:cs="Courier New" w:hint="default"/>
      </w:rPr>
    </w:lvl>
    <w:lvl w:ilvl="5" w:tplc="44090005" w:tentative="1">
      <w:start w:val="1"/>
      <w:numFmt w:val="bullet"/>
      <w:lvlText w:val=""/>
      <w:lvlJc w:val="left"/>
      <w:pPr>
        <w:ind w:left="4811" w:hanging="360"/>
      </w:pPr>
      <w:rPr>
        <w:rFonts w:ascii="Wingdings" w:hAnsi="Wingdings" w:hint="default"/>
      </w:rPr>
    </w:lvl>
    <w:lvl w:ilvl="6" w:tplc="44090001" w:tentative="1">
      <w:start w:val="1"/>
      <w:numFmt w:val="bullet"/>
      <w:lvlText w:val=""/>
      <w:lvlJc w:val="left"/>
      <w:pPr>
        <w:ind w:left="5531" w:hanging="360"/>
      </w:pPr>
      <w:rPr>
        <w:rFonts w:ascii="Symbol" w:hAnsi="Symbol" w:hint="default"/>
      </w:rPr>
    </w:lvl>
    <w:lvl w:ilvl="7" w:tplc="44090003" w:tentative="1">
      <w:start w:val="1"/>
      <w:numFmt w:val="bullet"/>
      <w:lvlText w:val="o"/>
      <w:lvlJc w:val="left"/>
      <w:pPr>
        <w:ind w:left="6251" w:hanging="360"/>
      </w:pPr>
      <w:rPr>
        <w:rFonts w:ascii="Courier New" w:hAnsi="Courier New" w:cs="Courier New" w:hint="default"/>
      </w:rPr>
    </w:lvl>
    <w:lvl w:ilvl="8" w:tplc="44090005" w:tentative="1">
      <w:start w:val="1"/>
      <w:numFmt w:val="bullet"/>
      <w:lvlText w:val=""/>
      <w:lvlJc w:val="left"/>
      <w:pPr>
        <w:ind w:left="6971" w:hanging="360"/>
      </w:pPr>
      <w:rPr>
        <w:rFonts w:ascii="Wingdings" w:hAnsi="Wingdings" w:hint="default"/>
      </w:rPr>
    </w:lvl>
  </w:abstractNum>
  <w:abstractNum w:abstractNumId="21" w15:restartNumberingAfterBreak="0">
    <w:nsid w:val="58CB284F"/>
    <w:multiLevelType w:val="hybridMultilevel"/>
    <w:tmpl w:val="4DA2A0C2"/>
    <w:lvl w:ilvl="0" w:tplc="FFFFFFFF">
      <w:start w:val="1"/>
      <w:numFmt w:val="bullet"/>
      <w:lvlText w:val=""/>
      <w:lvlJc w:val="left"/>
      <w:pPr>
        <w:tabs>
          <w:tab w:val="num" w:pos="2340"/>
        </w:tabs>
        <w:ind w:left="2340" w:hanging="360"/>
      </w:pPr>
      <w:rPr>
        <w:rFonts w:ascii="Symbol" w:hAnsi="Symbol" w:hint="default"/>
      </w:rPr>
    </w:lvl>
    <w:lvl w:ilvl="1" w:tplc="FFFFFFFF">
      <w:start w:val="1"/>
      <w:numFmt w:val="bullet"/>
      <w:lvlText w:val="o"/>
      <w:lvlJc w:val="left"/>
      <w:pPr>
        <w:tabs>
          <w:tab w:val="num" w:pos="3060"/>
        </w:tabs>
        <w:ind w:left="3060" w:hanging="360"/>
      </w:pPr>
      <w:rPr>
        <w:rFonts w:ascii="Courier New" w:hAnsi="Courier New" w:hint="default"/>
      </w:rPr>
    </w:lvl>
    <w:lvl w:ilvl="2" w:tplc="FFFFFFFF">
      <w:start w:val="1"/>
      <w:numFmt w:val="bullet"/>
      <w:lvlText w:val=""/>
      <w:lvlJc w:val="left"/>
      <w:pPr>
        <w:tabs>
          <w:tab w:val="num" w:pos="3780"/>
        </w:tabs>
        <w:ind w:left="3780" w:hanging="360"/>
      </w:pPr>
      <w:rPr>
        <w:rFonts w:ascii="Wingdings" w:hAnsi="Wingdings" w:hint="default"/>
      </w:rPr>
    </w:lvl>
    <w:lvl w:ilvl="3" w:tplc="FFFFFFFF" w:tentative="1">
      <w:start w:val="1"/>
      <w:numFmt w:val="bullet"/>
      <w:lvlText w:val=""/>
      <w:lvlJc w:val="left"/>
      <w:pPr>
        <w:tabs>
          <w:tab w:val="num" w:pos="4500"/>
        </w:tabs>
        <w:ind w:left="4500" w:hanging="360"/>
      </w:pPr>
      <w:rPr>
        <w:rFonts w:ascii="Symbol" w:hAnsi="Symbol" w:hint="default"/>
      </w:rPr>
    </w:lvl>
    <w:lvl w:ilvl="4" w:tplc="FFFFFFFF" w:tentative="1">
      <w:start w:val="1"/>
      <w:numFmt w:val="bullet"/>
      <w:lvlText w:val="o"/>
      <w:lvlJc w:val="left"/>
      <w:pPr>
        <w:tabs>
          <w:tab w:val="num" w:pos="5220"/>
        </w:tabs>
        <w:ind w:left="5220" w:hanging="360"/>
      </w:pPr>
      <w:rPr>
        <w:rFonts w:ascii="Courier New" w:hAnsi="Courier New" w:hint="default"/>
      </w:rPr>
    </w:lvl>
    <w:lvl w:ilvl="5" w:tplc="FFFFFFFF" w:tentative="1">
      <w:start w:val="1"/>
      <w:numFmt w:val="bullet"/>
      <w:lvlText w:val=""/>
      <w:lvlJc w:val="left"/>
      <w:pPr>
        <w:tabs>
          <w:tab w:val="num" w:pos="5940"/>
        </w:tabs>
        <w:ind w:left="5940" w:hanging="360"/>
      </w:pPr>
      <w:rPr>
        <w:rFonts w:ascii="Wingdings" w:hAnsi="Wingdings" w:hint="default"/>
      </w:rPr>
    </w:lvl>
    <w:lvl w:ilvl="6" w:tplc="FFFFFFFF" w:tentative="1">
      <w:start w:val="1"/>
      <w:numFmt w:val="bullet"/>
      <w:lvlText w:val=""/>
      <w:lvlJc w:val="left"/>
      <w:pPr>
        <w:tabs>
          <w:tab w:val="num" w:pos="6660"/>
        </w:tabs>
        <w:ind w:left="6660" w:hanging="360"/>
      </w:pPr>
      <w:rPr>
        <w:rFonts w:ascii="Symbol" w:hAnsi="Symbol" w:hint="default"/>
      </w:rPr>
    </w:lvl>
    <w:lvl w:ilvl="7" w:tplc="FFFFFFFF" w:tentative="1">
      <w:start w:val="1"/>
      <w:numFmt w:val="bullet"/>
      <w:lvlText w:val="o"/>
      <w:lvlJc w:val="left"/>
      <w:pPr>
        <w:tabs>
          <w:tab w:val="num" w:pos="7380"/>
        </w:tabs>
        <w:ind w:left="7380" w:hanging="360"/>
      </w:pPr>
      <w:rPr>
        <w:rFonts w:ascii="Courier New" w:hAnsi="Courier New" w:hint="default"/>
      </w:rPr>
    </w:lvl>
    <w:lvl w:ilvl="8" w:tplc="FFFFFFFF" w:tentative="1">
      <w:start w:val="1"/>
      <w:numFmt w:val="bullet"/>
      <w:lvlText w:val=""/>
      <w:lvlJc w:val="left"/>
      <w:pPr>
        <w:tabs>
          <w:tab w:val="num" w:pos="8100"/>
        </w:tabs>
        <w:ind w:left="8100" w:hanging="360"/>
      </w:pPr>
      <w:rPr>
        <w:rFonts w:ascii="Wingdings" w:hAnsi="Wingdings" w:hint="default"/>
      </w:rPr>
    </w:lvl>
  </w:abstractNum>
  <w:abstractNum w:abstractNumId="22" w15:restartNumberingAfterBreak="0">
    <w:nsid w:val="5E2C7A9A"/>
    <w:multiLevelType w:val="hybridMultilevel"/>
    <w:tmpl w:val="4D3C7EC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61BD4E60"/>
    <w:multiLevelType w:val="multilevel"/>
    <w:tmpl w:val="0FA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214E6"/>
    <w:multiLevelType w:val="hybridMultilevel"/>
    <w:tmpl w:val="E1041B22"/>
    <w:lvl w:ilvl="0" w:tplc="04090001">
      <w:start w:val="1"/>
      <w:numFmt w:val="decimal"/>
      <w:lvlText w:val="%1."/>
      <w:lvlJc w:val="left"/>
      <w:pPr>
        <w:tabs>
          <w:tab w:val="num" w:pos="720"/>
        </w:tabs>
        <w:ind w:left="720" w:hanging="360"/>
      </w:pPr>
    </w:lvl>
    <w:lvl w:ilvl="1" w:tplc="04090003">
      <w:start w:val="3"/>
      <w:numFmt w:val="lowerRoman"/>
      <w:lvlText w:val="%2."/>
      <w:lvlJc w:val="left"/>
      <w:pPr>
        <w:tabs>
          <w:tab w:val="num" w:pos="1800"/>
        </w:tabs>
        <w:ind w:left="1800" w:hanging="72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63271EC8"/>
    <w:multiLevelType w:val="hybridMultilevel"/>
    <w:tmpl w:val="ACCED5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55546EA"/>
    <w:multiLevelType w:val="hybridMultilevel"/>
    <w:tmpl w:val="7624C87E"/>
    <w:lvl w:ilvl="0" w:tplc="80A24E64">
      <w:start w:val="2004"/>
      <w:numFmt w:val="bullet"/>
      <w:lvlText w:val=""/>
      <w:lvlJc w:val="left"/>
      <w:pPr>
        <w:tabs>
          <w:tab w:val="num" w:pos="1004"/>
        </w:tabs>
        <w:ind w:left="1004" w:hanging="284"/>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693C0175"/>
    <w:multiLevelType w:val="multilevel"/>
    <w:tmpl w:val="368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17AFB"/>
    <w:multiLevelType w:val="hybridMultilevel"/>
    <w:tmpl w:val="5F6E7350"/>
    <w:lvl w:ilvl="0" w:tplc="0409000F">
      <w:start w:val="1"/>
      <w:numFmt w:val="bullet"/>
      <w:lvlText w:val=""/>
      <w:lvlJc w:val="left"/>
      <w:pPr>
        <w:tabs>
          <w:tab w:val="num" w:pos="1800"/>
        </w:tabs>
        <w:ind w:left="1800" w:hanging="360"/>
      </w:pPr>
      <w:rPr>
        <w:rFonts w:ascii="Symbol" w:hAnsi="Symbol" w:hint="default"/>
      </w:rPr>
    </w:lvl>
    <w:lvl w:ilvl="1" w:tplc="2A427B92" w:tentative="1">
      <w:start w:val="1"/>
      <w:numFmt w:val="bullet"/>
      <w:lvlText w:val="o"/>
      <w:lvlJc w:val="left"/>
      <w:pPr>
        <w:tabs>
          <w:tab w:val="num" w:pos="2520"/>
        </w:tabs>
        <w:ind w:left="2520" w:hanging="360"/>
      </w:pPr>
      <w:rPr>
        <w:rFonts w:ascii="Courier New" w:hAnsi="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9" w15:restartNumberingAfterBreak="0">
    <w:nsid w:val="6F39383E"/>
    <w:multiLevelType w:val="hybridMultilevel"/>
    <w:tmpl w:val="0FCA0C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B12407"/>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1" w15:restartNumberingAfterBreak="0">
    <w:nsid w:val="71DC67C4"/>
    <w:multiLevelType w:val="multilevel"/>
    <w:tmpl w:val="4EA22EE0"/>
    <w:lvl w:ilvl="0">
      <w:start w:val="5"/>
      <w:numFmt w:val="decimal"/>
      <w:lvlText w:val="%1.0"/>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32" w15:restartNumberingAfterBreak="0">
    <w:nsid w:val="73376811"/>
    <w:multiLevelType w:val="hybridMultilevel"/>
    <w:tmpl w:val="F28A5D1C"/>
    <w:lvl w:ilvl="0" w:tplc="44090001">
      <w:start w:val="1"/>
      <w:numFmt w:val="bullet"/>
      <w:lvlText w:val=""/>
      <w:lvlJc w:val="left"/>
      <w:pPr>
        <w:ind w:left="1251" w:hanging="400"/>
      </w:pPr>
      <w:rPr>
        <w:rFonts w:ascii="Symbol" w:hAnsi="Symbol"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33" w15:restartNumberingAfterBreak="0">
    <w:nsid w:val="742A332F"/>
    <w:multiLevelType w:val="hybridMultilevel"/>
    <w:tmpl w:val="C50A9512"/>
    <w:lvl w:ilvl="0" w:tplc="FFFFFFFF">
      <w:start w:val="1"/>
      <w:numFmt w:val="bullet"/>
      <w:lvlText w:val=""/>
      <w:lvlJc w:val="left"/>
      <w:pPr>
        <w:tabs>
          <w:tab w:val="num" w:pos="3611"/>
        </w:tabs>
        <w:ind w:left="3611" w:hanging="360"/>
      </w:pPr>
      <w:rPr>
        <w:rFonts w:ascii="Symbol" w:hAnsi="Symbol" w:hint="default"/>
      </w:rPr>
    </w:lvl>
    <w:lvl w:ilvl="1" w:tplc="FFFFFFFF">
      <w:start w:val="1"/>
      <w:numFmt w:val="bullet"/>
      <w:lvlText w:val="o"/>
      <w:lvlJc w:val="left"/>
      <w:pPr>
        <w:tabs>
          <w:tab w:val="num" w:pos="4331"/>
        </w:tabs>
        <w:ind w:left="4331" w:hanging="360"/>
      </w:pPr>
      <w:rPr>
        <w:rFonts w:ascii="Courier New" w:hAnsi="Courier New" w:hint="default"/>
      </w:rPr>
    </w:lvl>
    <w:lvl w:ilvl="2" w:tplc="FFFFFFFF" w:tentative="1">
      <w:start w:val="1"/>
      <w:numFmt w:val="bullet"/>
      <w:lvlText w:val=""/>
      <w:lvlJc w:val="left"/>
      <w:pPr>
        <w:tabs>
          <w:tab w:val="num" w:pos="5051"/>
        </w:tabs>
        <w:ind w:left="5051" w:hanging="360"/>
      </w:pPr>
      <w:rPr>
        <w:rFonts w:ascii="Wingdings" w:hAnsi="Wingdings" w:hint="default"/>
      </w:rPr>
    </w:lvl>
    <w:lvl w:ilvl="3" w:tplc="FFFFFFFF" w:tentative="1">
      <w:start w:val="1"/>
      <w:numFmt w:val="bullet"/>
      <w:lvlText w:val=""/>
      <w:lvlJc w:val="left"/>
      <w:pPr>
        <w:tabs>
          <w:tab w:val="num" w:pos="5771"/>
        </w:tabs>
        <w:ind w:left="5771" w:hanging="360"/>
      </w:pPr>
      <w:rPr>
        <w:rFonts w:ascii="Symbol" w:hAnsi="Symbol" w:hint="default"/>
      </w:rPr>
    </w:lvl>
    <w:lvl w:ilvl="4" w:tplc="FFFFFFFF" w:tentative="1">
      <w:start w:val="1"/>
      <w:numFmt w:val="bullet"/>
      <w:lvlText w:val="o"/>
      <w:lvlJc w:val="left"/>
      <w:pPr>
        <w:tabs>
          <w:tab w:val="num" w:pos="6491"/>
        </w:tabs>
        <w:ind w:left="6491" w:hanging="360"/>
      </w:pPr>
      <w:rPr>
        <w:rFonts w:ascii="Courier New" w:hAnsi="Courier New" w:hint="default"/>
      </w:rPr>
    </w:lvl>
    <w:lvl w:ilvl="5" w:tplc="FFFFFFFF" w:tentative="1">
      <w:start w:val="1"/>
      <w:numFmt w:val="bullet"/>
      <w:lvlText w:val=""/>
      <w:lvlJc w:val="left"/>
      <w:pPr>
        <w:tabs>
          <w:tab w:val="num" w:pos="7211"/>
        </w:tabs>
        <w:ind w:left="7211" w:hanging="360"/>
      </w:pPr>
      <w:rPr>
        <w:rFonts w:ascii="Wingdings" w:hAnsi="Wingdings" w:hint="default"/>
      </w:rPr>
    </w:lvl>
    <w:lvl w:ilvl="6" w:tplc="FFFFFFFF" w:tentative="1">
      <w:start w:val="1"/>
      <w:numFmt w:val="bullet"/>
      <w:lvlText w:val=""/>
      <w:lvlJc w:val="left"/>
      <w:pPr>
        <w:tabs>
          <w:tab w:val="num" w:pos="7931"/>
        </w:tabs>
        <w:ind w:left="7931" w:hanging="360"/>
      </w:pPr>
      <w:rPr>
        <w:rFonts w:ascii="Symbol" w:hAnsi="Symbol" w:hint="default"/>
      </w:rPr>
    </w:lvl>
    <w:lvl w:ilvl="7" w:tplc="FFFFFFFF" w:tentative="1">
      <w:start w:val="1"/>
      <w:numFmt w:val="bullet"/>
      <w:lvlText w:val="o"/>
      <w:lvlJc w:val="left"/>
      <w:pPr>
        <w:tabs>
          <w:tab w:val="num" w:pos="8651"/>
        </w:tabs>
        <w:ind w:left="8651" w:hanging="360"/>
      </w:pPr>
      <w:rPr>
        <w:rFonts w:ascii="Courier New" w:hAnsi="Courier New" w:hint="default"/>
      </w:rPr>
    </w:lvl>
    <w:lvl w:ilvl="8" w:tplc="FFFFFFFF" w:tentative="1">
      <w:start w:val="1"/>
      <w:numFmt w:val="bullet"/>
      <w:lvlText w:val=""/>
      <w:lvlJc w:val="left"/>
      <w:pPr>
        <w:tabs>
          <w:tab w:val="num" w:pos="9371"/>
        </w:tabs>
        <w:ind w:left="9371" w:hanging="360"/>
      </w:pPr>
      <w:rPr>
        <w:rFonts w:ascii="Wingdings" w:hAnsi="Wingdings" w:hint="default"/>
      </w:rPr>
    </w:lvl>
  </w:abstractNum>
  <w:abstractNum w:abstractNumId="34" w15:restartNumberingAfterBreak="0">
    <w:nsid w:val="77652BC5"/>
    <w:multiLevelType w:val="multilevel"/>
    <w:tmpl w:val="D162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07E2B"/>
    <w:multiLevelType w:val="hybridMultilevel"/>
    <w:tmpl w:val="B8368D1A"/>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6" w15:restartNumberingAfterBreak="0">
    <w:nsid w:val="7A5C5B88"/>
    <w:multiLevelType w:val="multilevel"/>
    <w:tmpl w:val="71C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6159F"/>
    <w:multiLevelType w:val="hybridMultilevel"/>
    <w:tmpl w:val="201051D2"/>
    <w:lvl w:ilvl="0" w:tplc="5D44880E">
      <w:start w:val="1"/>
      <w:numFmt w:val="lowerRoman"/>
      <w:lvlText w:val="%1.)"/>
      <w:lvlJc w:val="right"/>
      <w:pPr>
        <w:ind w:left="1595" w:hanging="400"/>
      </w:pPr>
      <w:rPr>
        <w:rFonts w:hint="eastAsia"/>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38" w15:restartNumberingAfterBreak="0">
    <w:nsid w:val="7C4377A4"/>
    <w:multiLevelType w:val="multilevel"/>
    <w:tmpl w:val="51D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46EC6"/>
    <w:multiLevelType w:val="hybridMultilevel"/>
    <w:tmpl w:val="E2DA5474"/>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86261F"/>
    <w:multiLevelType w:val="hybridMultilevel"/>
    <w:tmpl w:val="389293F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114253457">
    <w:abstractNumId w:val="24"/>
  </w:num>
  <w:num w:numId="2" w16cid:durableId="249852287">
    <w:abstractNumId w:val="19"/>
  </w:num>
  <w:num w:numId="3" w16cid:durableId="1701776745">
    <w:abstractNumId w:val="6"/>
  </w:num>
  <w:num w:numId="4" w16cid:durableId="947004919">
    <w:abstractNumId w:val="31"/>
  </w:num>
  <w:num w:numId="5" w16cid:durableId="1072243071">
    <w:abstractNumId w:val="22"/>
  </w:num>
  <w:num w:numId="6" w16cid:durableId="825779526">
    <w:abstractNumId w:val="28"/>
  </w:num>
  <w:num w:numId="7" w16cid:durableId="2055738159">
    <w:abstractNumId w:val="21"/>
  </w:num>
  <w:num w:numId="8" w16cid:durableId="910426314">
    <w:abstractNumId w:val="9"/>
  </w:num>
  <w:num w:numId="9" w16cid:durableId="45574125">
    <w:abstractNumId w:val="4"/>
  </w:num>
  <w:num w:numId="10" w16cid:durableId="1328905563">
    <w:abstractNumId w:val="33"/>
  </w:num>
  <w:num w:numId="11" w16cid:durableId="1410738809">
    <w:abstractNumId w:val="16"/>
  </w:num>
  <w:num w:numId="12" w16cid:durableId="481849224">
    <w:abstractNumId w:val="26"/>
  </w:num>
  <w:num w:numId="13" w16cid:durableId="50469825">
    <w:abstractNumId w:val="35"/>
  </w:num>
  <w:num w:numId="14" w16cid:durableId="1911425376">
    <w:abstractNumId w:val="11"/>
  </w:num>
  <w:num w:numId="15" w16cid:durableId="1756436169">
    <w:abstractNumId w:val="30"/>
  </w:num>
  <w:num w:numId="16" w16cid:durableId="1356421371">
    <w:abstractNumId w:val="37"/>
  </w:num>
  <w:num w:numId="17" w16cid:durableId="1790929120">
    <w:abstractNumId w:val="39"/>
  </w:num>
  <w:num w:numId="18" w16cid:durableId="725907480">
    <w:abstractNumId w:val="3"/>
  </w:num>
  <w:num w:numId="19" w16cid:durableId="1923951111">
    <w:abstractNumId w:val="5"/>
  </w:num>
  <w:num w:numId="20" w16cid:durableId="379935986">
    <w:abstractNumId w:val="32"/>
  </w:num>
  <w:num w:numId="21" w16cid:durableId="2069181937">
    <w:abstractNumId w:val="10"/>
  </w:num>
  <w:num w:numId="22" w16cid:durableId="519245803">
    <w:abstractNumId w:val="15"/>
  </w:num>
  <w:num w:numId="23" w16cid:durableId="1309745586">
    <w:abstractNumId w:val="25"/>
  </w:num>
  <w:num w:numId="24" w16cid:durableId="1535313883">
    <w:abstractNumId w:val="40"/>
  </w:num>
  <w:num w:numId="25" w16cid:durableId="499581430">
    <w:abstractNumId w:val="20"/>
  </w:num>
  <w:num w:numId="26" w16cid:durableId="1523057786">
    <w:abstractNumId w:val="0"/>
  </w:num>
  <w:num w:numId="27" w16cid:durableId="1785802900">
    <w:abstractNumId w:val="14"/>
  </w:num>
  <w:num w:numId="28" w16cid:durableId="1299147215">
    <w:abstractNumId w:val="7"/>
  </w:num>
  <w:num w:numId="29" w16cid:durableId="1882860551">
    <w:abstractNumId w:val="29"/>
  </w:num>
  <w:num w:numId="30" w16cid:durableId="875194239">
    <w:abstractNumId w:val="13"/>
  </w:num>
  <w:num w:numId="31" w16cid:durableId="1285381241">
    <w:abstractNumId w:val="17"/>
  </w:num>
  <w:num w:numId="32" w16cid:durableId="1244337203">
    <w:abstractNumId w:val="38"/>
  </w:num>
  <w:num w:numId="33" w16cid:durableId="349794381">
    <w:abstractNumId w:val="2"/>
  </w:num>
  <w:num w:numId="34" w16cid:durableId="359357929">
    <w:abstractNumId w:val="12"/>
  </w:num>
  <w:num w:numId="35" w16cid:durableId="109859727">
    <w:abstractNumId w:val="23"/>
  </w:num>
  <w:num w:numId="36" w16cid:durableId="1289703708">
    <w:abstractNumId w:val="34"/>
  </w:num>
  <w:num w:numId="37" w16cid:durableId="1967656749">
    <w:abstractNumId w:val="36"/>
  </w:num>
  <w:num w:numId="38" w16cid:durableId="1971203774">
    <w:abstractNumId w:val="27"/>
  </w:num>
  <w:num w:numId="39" w16cid:durableId="2009289641">
    <w:abstractNumId w:val="18"/>
  </w:num>
  <w:num w:numId="40" w16cid:durableId="1181968081">
    <w:abstractNumId w:val="1"/>
  </w:num>
  <w:num w:numId="41" w16cid:durableId="13826352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57"/>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3661"/>
    <w:rsid w:val="000006F7"/>
    <w:rsid w:val="000118FD"/>
    <w:rsid w:val="0001284E"/>
    <w:rsid w:val="000562F1"/>
    <w:rsid w:val="00073FA2"/>
    <w:rsid w:val="00081C8A"/>
    <w:rsid w:val="00087D69"/>
    <w:rsid w:val="00095057"/>
    <w:rsid w:val="000A0E1B"/>
    <w:rsid w:val="000B2303"/>
    <w:rsid w:val="000B40EB"/>
    <w:rsid w:val="000C2DA9"/>
    <w:rsid w:val="000C733B"/>
    <w:rsid w:val="000E5A44"/>
    <w:rsid w:val="000F7DD2"/>
    <w:rsid w:val="00104330"/>
    <w:rsid w:val="00110868"/>
    <w:rsid w:val="00120BBC"/>
    <w:rsid w:val="0012157D"/>
    <w:rsid w:val="001311E6"/>
    <w:rsid w:val="0014248C"/>
    <w:rsid w:val="0014509E"/>
    <w:rsid w:val="0015749C"/>
    <w:rsid w:val="0016448A"/>
    <w:rsid w:val="0016682D"/>
    <w:rsid w:val="00173A54"/>
    <w:rsid w:val="00177772"/>
    <w:rsid w:val="00182E72"/>
    <w:rsid w:val="00195213"/>
    <w:rsid w:val="00197AC1"/>
    <w:rsid w:val="001A4992"/>
    <w:rsid w:val="001B0B29"/>
    <w:rsid w:val="001E03AD"/>
    <w:rsid w:val="001E3B6C"/>
    <w:rsid w:val="001E4D4C"/>
    <w:rsid w:val="001E6A37"/>
    <w:rsid w:val="001F6D25"/>
    <w:rsid w:val="00204008"/>
    <w:rsid w:val="002042A4"/>
    <w:rsid w:val="00204911"/>
    <w:rsid w:val="00207C02"/>
    <w:rsid w:val="0021338D"/>
    <w:rsid w:val="002212F8"/>
    <w:rsid w:val="00223361"/>
    <w:rsid w:val="002310F1"/>
    <w:rsid w:val="0027486D"/>
    <w:rsid w:val="00285D84"/>
    <w:rsid w:val="002A3661"/>
    <w:rsid w:val="002A3F43"/>
    <w:rsid w:val="002B0816"/>
    <w:rsid w:val="002B56C6"/>
    <w:rsid w:val="002D1DA3"/>
    <w:rsid w:val="002D773A"/>
    <w:rsid w:val="002F38BE"/>
    <w:rsid w:val="002F6AD6"/>
    <w:rsid w:val="003120D6"/>
    <w:rsid w:val="00333329"/>
    <w:rsid w:val="00335E0D"/>
    <w:rsid w:val="003437A2"/>
    <w:rsid w:val="00343B0B"/>
    <w:rsid w:val="00345684"/>
    <w:rsid w:val="003710FD"/>
    <w:rsid w:val="00373808"/>
    <w:rsid w:val="00396871"/>
    <w:rsid w:val="003A172B"/>
    <w:rsid w:val="003A4826"/>
    <w:rsid w:val="003A626E"/>
    <w:rsid w:val="003B0BF8"/>
    <w:rsid w:val="003B6A64"/>
    <w:rsid w:val="003D1443"/>
    <w:rsid w:val="003E4D33"/>
    <w:rsid w:val="003F5D27"/>
    <w:rsid w:val="0041404B"/>
    <w:rsid w:val="00417FC5"/>
    <w:rsid w:val="0042285E"/>
    <w:rsid w:val="00431AAA"/>
    <w:rsid w:val="004325D1"/>
    <w:rsid w:val="004513C6"/>
    <w:rsid w:val="00460D60"/>
    <w:rsid w:val="00466588"/>
    <w:rsid w:val="00466965"/>
    <w:rsid w:val="00486922"/>
    <w:rsid w:val="00490148"/>
    <w:rsid w:val="00494575"/>
    <w:rsid w:val="004A5A56"/>
    <w:rsid w:val="004B036D"/>
    <w:rsid w:val="004B4DBD"/>
    <w:rsid w:val="004C0533"/>
    <w:rsid w:val="004D29A9"/>
    <w:rsid w:val="004E4DA1"/>
    <w:rsid w:val="004E62FD"/>
    <w:rsid w:val="004E66E7"/>
    <w:rsid w:val="004F3C5D"/>
    <w:rsid w:val="004F572F"/>
    <w:rsid w:val="004F5A1C"/>
    <w:rsid w:val="004F6629"/>
    <w:rsid w:val="00517093"/>
    <w:rsid w:val="005204D4"/>
    <w:rsid w:val="00524496"/>
    <w:rsid w:val="00525179"/>
    <w:rsid w:val="00532D63"/>
    <w:rsid w:val="00540228"/>
    <w:rsid w:val="00542CF7"/>
    <w:rsid w:val="00577C02"/>
    <w:rsid w:val="00577E11"/>
    <w:rsid w:val="00583A05"/>
    <w:rsid w:val="00583D5C"/>
    <w:rsid w:val="0058591D"/>
    <w:rsid w:val="005A2248"/>
    <w:rsid w:val="005A6516"/>
    <w:rsid w:val="005B5538"/>
    <w:rsid w:val="005B6B5B"/>
    <w:rsid w:val="005C3E19"/>
    <w:rsid w:val="005E36AF"/>
    <w:rsid w:val="00600664"/>
    <w:rsid w:val="00604D34"/>
    <w:rsid w:val="0060690C"/>
    <w:rsid w:val="006273B0"/>
    <w:rsid w:val="00647996"/>
    <w:rsid w:val="006559AD"/>
    <w:rsid w:val="006616CE"/>
    <w:rsid w:val="006629CF"/>
    <w:rsid w:val="00677AF9"/>
    <w:rsid w:val="006868D2"/>
    <w:rsid w:val="00693D22"/>
    <w:rsid w:val="006A65A8"/>
    <w:rsid w:val="006B5E74"/>
    <w:rsid w:val="006D2888"/>
    <w:rsid w:val="006D3392"/>
    <w:rsid w:val="006D7962"/>
    <w:rsid w:val="006E3A83"/>
    <w:rsid w:val="006E42AC"/>
    <w:rsid w:val="006F28A9"/>
    <w:rsid w:val="00706668"/>
    <w:rsid w:val="00707B4A"/>
    <w:rsid w:val="00711657"/>
    <w:rsid w:val="00713DA3"/>
    <w:rsid w:val="007159EC"/>
    <w:rsid w:val="0072331F"/>
    <w:rsid w:val="00725C37"/>
    <w:rsid w:val="00727778"/>
    <w:rsid w:val="00762110"/>
    <w:rsid w:val="00774540"/>
    <w:rsid w:val="007843B7"/>
    <w:rsid w:val="00786D22"/>
    <w:rsid w:val="007D4B27"/>
    <w:rsid w:val="008046DD"/>
    <w:rsid w:val="00810489"/>
    <w:rsid w:val="00813A7F"/>
    <w:rsid w:val="00820575"/>
    <w:rsid w:val="00821F22"/>
    <w:rsid w:val="0083514B"/>
    <w:rsid w:val="0083605E"/>
    <w:rsid w:val="00837AB1"/>
    <w:rsid w:val="00844C54"/>
    <w:rsid w:val="00857139"/>
    <w:rsid w:val="00860CFA"/>
    <w:rsid w:val="008631E2"/>
    <w:rsid w:val="008703E3"/>
    <w:rsid w:val="0088441C"/>
    <w:rsid w:val="008913C9"/>
    <w:rsid w:val="008A014A"/>
    <w:rsid w:val="008C34BF"/>
    <w:rsid w:val="008D5DDB"/>
    <w:rsid w:val="008E19E9"/>
    <w:rsid w:val="008F68C5"/>
    <w:rsid w:val="009206A0"/>
    <w:rsid w:val="009317CD"/>
    <w:rsid w:val="0093483E"/>
    <w:rsid w:val="0093510C"/>
    <w:rsid w:val="009514B1"/>
    <w:rsid w:val="00952C26"/>
    <w:rsid w:val="00970F09"/>
    <w:rsid w:val="0097670D"/>
    <w:rsid w:val="0099794E"/>
    <w:rsid w:val="009B6AF2"/>
    <w:rsid w:val="009C15C2"/>
    <w:rsid w:val="009D4AE0"/>
    <w:rsid w:val="009E118A"/>
    <w:rsid w:val="009E40DE"/>
    <w:rsid w:val="009F5683"/>
    <w:rsid w:val="00A0108B"/>
    <w:rsid w:val="00A0414A"/>
    <w:rsid w:val="00A14BEB"/>
    <w:rsid w:val="00A20A64"/>
    <w:rsid w:val="00A31F7A"/>
    <w:rsid w:val="00A41542"/>
    <w:rsid w:val="00A547C1"/>
    <w:rsid w:val="00A62241"/>
    <w:rsid w:val="00A705B1"/>
    <w:rsid w:val="00A81CF3"/>
    <w:rsid w:val="00A841D4"/>
    <w:rsid w:val="00A84692"/>
    <w:rsid w:val="00AA3A80"/>
    <w:rsid w:val="00AA4E5E"/>
    <w:rsid w:val="00AC69FA"/>
    <w:rsid w:val="00AD18A9"/>
    <w:rsid w:val="00AD1ED8"/>
    <w:rsid w:val="00AD5D1C"/>
    <w:rsid w:val="00AE429F"/>
    <w:rsid w:val="00AF6BB1"/>
    <w:rsid w:val="00B00208"/>
    <w:rsid w:val="00B05356"/>
    <w:rsid w:val="00B25CCE"/>
    <w:rsid w:val="00B25F51"/>
    <w:rsid w:val="00B3788E"/>
    <w:rsid w:val="00B959B8"/>
    <w:rsid w:val="00BA6590"/>
    <w:rsid w:val="00BB6D9E"/>
    <w:rsid w:val="00BD6C97"/>
    <w:rsid w:val="00BE2ABE"/>
    <w:rsid w:val="00C04072"/>
    <w:rsid w:val="00C15C6B"/>
    <w:rsid w:val="00C21767"/>
    <w:rsid w:val="00C27B3A"/>
    <w:rsid w:val="00C6517B"/>
    <w:rsid w:val="00C655A4"/>
    <w:rsid w:val="00C66651"/>
    <w:rsid w:val="00C75988"/>
    <w:rsid w:val="00C807BA"/>
    <w:rsid w:val="00C8548C"/>
    <w:rsid w:val="00C918E0"/>
    <w:rsid w:val="00C960EC"/>
    <w:rsid w:val="00CB79AA"/>
    <w:rsid w:val="00CB7BE0"/>
    <w:rsid w:val="00CC3721"/>
    <w:rsid w:val="00CD0CCB"/>
    <w:rsid w:val="00CD42B8"/>
    <w:rsid w:val="00CD79C4"/>
    <w:rsid w:val="00CE7D64"/>
    <w:rsid w:val="00D34C26"/>
    <w:rsid w:val="00D45344"/>
    <w:rsid w:val="00D63E38"/>
    <w:rsid w:val="00D6467C"/>
    <w:rsid w:val="00DD2C01"/>
    <w:rsid w:val="00DD2E47"/>
    <w:rsid w:val="00DE2AC1"/>
    <w:rsid w:val="00DE355E"/>
    <w:rsid w:val="00E009FD"/>
    <w:rsid w:val="00E01CBB"/>
    <w:rsid w:val="00E01ECE"/>
    <w:rsid w:val="00E11834"/>
    <w:rsid w:val="00E82124"/>
    <w:rsid w:val="00E85F3E"/>
    <w:rsid w:val="00E928B6"/>
    <w:rsid w:val="00E92FFE"/>
    <w:rsid w:val="00E94673"/>
    <w:rsid w:val="00E9689E"/>
    <w:rsid w:val="00EA1EE7"/>
    <w:rsid w:val="00EA20C2"/>
    <w:rsid w:val="00EA7C95"/>
    <w:rsid w:val="00EB5EBE"/>
    <w:rsid w:val="00ED2503"/>
    <w:rsid w:val="00F01143"/>
    <w:rsid w:val="00F124D1"/>
    <w:rsid w:val="00F2280E"/>
    <w:rsid w:val="00F27DF1"/>
    <w:rsid w:val="00F408AF"/>
    <w:rsid w:val="00F66481"/>
    <w:rsid w:val="00F87695"/>
    <w:rsid w:val="00F91EE7"/>
    <w:rsid w:val="00F97299"/>
    <w:rsid w:val="00FA296A"/>
    <w:rsid w:val="00FA2A25"/>
    <w:rsid w:val="00FB0977"/>
    <w:rsid w:val="00FB1D72"/>
    <w:rsid w:val="00FC3123"/>
    <w:rsid w:val="00FC46DF"/>
    <w:rsid w:val="00FE4438"/>
    <w:rsid w:val="00FE7C2F"/>
    <w:rsid w:val="00FF077A"/>
    <w:rsid w:val="00FF1F9C"/>
    <w:rsid w:val="00FF2DD9"/>
    <w:rsid w:val="00FF70E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F6E11C"/>
  <w15:chartTrackingRefBased/>
  <w15:docId w15:val="{6207FE00-4362-435D-9683-DB1BA9353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690C"/>
    <w:rPr>
      <w:rFonts w:ascii="Calibri" w:hAnsi="Calibri"/>
      <w:sz w:val="21"/>
      <w:lang w:val="en-GB" w:eastAsia="en-US"/>
    </w:rPr>
  </w:style>
  <w:style w:type="paragraph" w:styleId="Heading1">
    <w:name w:val="heading 1"/>
    <w:basedOn w:val="Normal"/>
    <w:next w:val="Normal"/>
    <w:link w:val="Heading1Char"/>
    <w:qFormat/>
    <w:rsid w:val="0042285E"/>
    <w:pPr>
      <w:keepNext/>
      <w:outlineLvl w:val="0"/>
    </w:pPr>
    <w:rPr>
      <w:b/>
      <w:color w:val="000000"/>
      <w:sz w:val="20"/>
    </w:rPr>
  </w:style>
  <w:style w:type="paragraph" w:styleId="Heading2">
    <w:name w:val="heading 2"/>
    <w:basedOn w:val="Normal"/>
    <w:next w:val="Normal"/>
    <w:qFormat/>
    <w:rsid w:val="0060690C"/>
    <w:pPr>
      <w:keepNext/>
      <w:spacing w:before="240" w:after="60"/>
      <w:outlineLvl w:val="1"/>
    </w:pPr>
    <w:rPr>
      <w:rFonts w:cs="Arial"/>
      <w:b/>
      <w:bCs/>
      <w:i/>
      <w:iCs/>
      <w:color w:val="000000"/>
      <w:sz w:val="28"/>
      <w:szCs w:val="28"/>
    </w:rPr>
  </w:style>
  <w:style w:type="paragraph" w:styleId="Heading3">
    <w:name w:val="heading 3"/>
    <w:basedOn w:val="Normal"/>
    <w:next w:val="Normal"/>
    <w:link w:val="Heading3Char"/>
    <w:unhideWhenUsed/>
    <w:qFormat/>
    <w:rsid w:val="00DD2E47"/>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AE429F"/>
    <w:pPr>
      <w:keepNext/>
      <w:spacing w:before="240" w:after="60"/>
      <w:outlineLvl w:val="3"/>
    </w:pPr>
    <w:rPr>
      <w:rFonts w:ascii="Aptos"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3661"/>
    <w:pPr>
      <w:tabs>
        <w:tab w:val="center" w:pos="4320"/>
        <w:tab w:val="right" w:pos="8640"/>
      </w:tabs>
    </w:pPr>
  </w:style>
  <w:style w:type="paragraph" w:styleId="Footer">
    <w:name w:val="footer"/>
    <w:basedOn w:val="Normal"/>
    <w:rsid w:val="002A3661"/>
    <w:pPr>
      <w:tabs>
        <w:tab w:val="center" w:pos="4320"/>
        <w:tab w:val="right" w:pos="8640"/>
      </w:tabs>
    </w:pPr>
  </w:style>
  <w:style w:type="table" w:styleId="TableGrid">
    <w:name w:val="Table Grid"/>
    <w:basedOn w:val="TableNormal"/>
    <w:rsid w:val="002A36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60690C"/>
    <w:pPr>
      <w:tabs>
        <w:tab w:val="left" w:pos="990"/>
      </w:tabs>
      <w:ind w:left="990"/>
    </w:pPr>
  </w:style>
  <w:style w:type="paragraph" w:styleId="BodyTextIndent3">
    <w:name w:val="Body Text Indent 3"/>
    <w:basedOn w:val="Normal"/>
    <w:rsid w:val="0060690C"/>
    <w:pPr>
      <w:ind w:left="720"/>
      <w:jc w:val="both"/>
    </w:pPr>
  </w:style>
  <w:style w:type="paragraph" w:styleId="BodyTextIndent2">
    <w:name w:val="Body Text Indent 2"/>
    <w:basedOn w:val="Normal"/>
    <w:rsid w:val="0060690C"/>
    <w:pPr>
      <w:spacing w:after="120" w:line="480" w:lineRule="auto"/>
      <w:ind w:left="283"/>
    </w:pPr>
  </w:style>
  <w:style w:type="paragraph" w:styleId="Caption">
    <w:name w:val="caption"/>
    <w:basedOn w:val="Normal"/>
    <w:next w:val="Normal"/>
    <w:qFormat/>
    <w:rsid w:val="00583D5C"/>
    <w:pPr>
      <w:jc w:val="center"/>
    </w:pPr>
    <w:rPr>
      <w:rFonts w:ascii="Century Gothic" w:hAnsi="Century Gothic"/>
      <w:b/>
      <w:bCs/>
      <w:szCs w:val="24"/>
      <w:lang w:val="en-US"/>
    </w:rPr>
  </w:style>
  <w:style w:type="paragraph" w:styleId="Title">
    <w:name w:val="Title"/>
    <w:basedOn w:val="Normal"/>
    <w:qFormat/>
    <w:rsid w:val="00345684"/>
    <w:pPr>
      <w:jc w:val="center"/>
    </w:pPr>
    <w:rPr>
      <w:b/>
      <w:sz w:val="22"/>
      <w:u w:val="single"/>
    </w:rPr>
  </w:style>
  <w:style w:type="paragraph" w:styleId="Subtitle">
    <w:name w:val="Subtitle"/>
    <w:basedOn w:val="Normal"/>
    <w:qFormat/>
    <w:rsid w:val="00345684"/>
    <w:rPr>
      <w:rFonts w:ascii="Arial" w:hAnsi="Arial" w:cs="Arial"/>
      <w:b/>
      <w:bCs/>
      <w:lang w:val="en-US"/>
    </w:rPr>
  </w:style>
  <w:style w:type="character" w:customStyle="1" w:styleId="apple-converted-space">
    <w:name w:val="apple-converted-space"/>
    <w:rsid w:val="00EA1EE7"/>
  </w:style>
  <w:style w:type="paragraph" w:styleId="ListParagraph">
    <w:name w:val="List Paragraph"/>
    <w:basedOn w:val="Normal"/>
    <w:uiPriority w:val="34"/>
    <w:qFormat/>
    <w:rsid w:val="008631E2"/>
    <w:pPr>
      <w:ind w:left="720"/>
    </w:pPr>
  </w:style>
  <w:style w:type="character" w:styleId="Hyperlink">
    <w:name w:val="Hyperlink"/>
    <w:rsid w:val="00335E0D"/>
    <w:rPr>
      <w:color w:val="0000FF"/>
      <w:u w:val="single"/>
    </w:rPr>
  </w:style>
  <w:style w:type="character" w:customStyle="1" w:styleId="Heading1Char">
    <w:name w:val="Heading 1 Char"/>
    <w:link w:val="Heading1"/>
    <w:rsid w:val="00C807BA"/>
    <w:rPr>
      <w:rFonts w:ascii="Arial" w:hAnsi="Arial"/>
      <w:b/>
      <w:lang w:val="en-GB" w:eastAsia="en-US"/>
    </w:rPr>
  </w:style>
  <w:style w:type="paragraph" w:styleId="BalloonText">
    <w:name w:val="Balloon Text"/>
    <w:basedOn w:val="Normal"/>
    <w:link w:val="BalloonTextChar"/>
    <w:rsid w:val="0041404B"/>
    <w:rPr>
      <w:rFonts w:ascii="Tahoma" w:hAnsi="Tahoma" w:cs="Tahoma"/>
      <w:sz w:val="16"/>
      <w:szCs w:val="16"/>
    </w:rPr>
  </w:style>
  <w:style w:type="character" w:customStyle="1" w:styleId="BalloonTextChar">
    <w:name w:val="Balloon Text Char"/>
    <w:link w:val="BalloonText"/>
    <w:rsid w:val="0041404B"/>
    <w:rPr>
      <w:rFonts w:ascii="Tahoma" w:hAnsi="Tahoma" w:cs="Tahoma"/>
      <w:sz w:val="16"/>
      <w:szCs w:val="16"/>
      <w:lang w:val="en-GB" w:eastAsia="en-US"/>
    </w:rPr>
  </w:style>
  <w:style w:type="table" w:styleId="TableClassic1">
    <w:name w:val="Table Classic 1"/>
    <w:basedOn w:val="TableNormal"/>
    <w:rsid w:val="001B0B2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B0B2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Heading3Char">
    <w:name w:val="Heading 3 Char"/>
    <w:link w:val="Heading3"/>
    <w:rsid w:val="00DD2E47"/>
    <w:rPr>
      <w:rFonts w:ascii="Cambria" w:eastAsia="Times New Roman" w:hAnsi="Cambria" w:cs="Times New Roman"/>
      <w:b/>
      <w:bCs/>
      <w:sz w:val="26"/>
      <w:szCs w:val="26"/>
      <w:lang w:val="en-GB"/>
    </w:rPr>
  </w:style>
  <w:style w:type="paragraph" w:customStyle="1" w:styleId="wp-caption-text">
    <w:name w:val="wp-caption-text"/>
    <w:basedOn w:val="Normal"/>
    <w:rsid w:val="00DD2E47"/>
    <w:pPr>
      <w:spacing w:before="100" w:beforeAutospacing="1" w:after="100" w:afterAutospacing="1"/>
    </w:pPr>
    <w:rPr>
      <w:szCs w:val="24"/>
      <w:lang w:val="en-US"/>
    </w:rPr>
  </w:style>
  <w:style w:type="paragraph" w:styleId="NormalWeb">
    <w:name w:val="Normal (Web)"/>
    <w:basedOn w:val="Normal"/>
    <w:uiPriority w:val="99"/>
    <w:unhideWhenUsed/>
    <w:rsid w:val="00DD2E47"/>
    <w:pPr>
      <w:spacing w:before="100" w:beforeAutospacing="1" w:after="100" w:afterAutospacing="1"/>
    </w:pPr>
    <w:rPr>
      <w:szCs w:val="24"/>
      <w:lang w:val="en-US"/>
    </w:rPr>
  </w:style>
  <w:style w:type="character" w:styleId="Emphasis">
    <w:name w:val="Emphasis"/>
    <w:uiPriority w:val="20"/>
    <w:qFormat/>
    <w:rsid w:val="00762110"/>
    <w:rPr>
      <w:i/>
      <w:iCs/>
    </w:rPr>
  </w:style>
  <w:style w:type="character" w:customStyle="1" w:styleId="Heading4Char">
    <w:name w:val="Heading 4 Char"/>
    <w:link w:val="Heading4"/>
    <w:semiHidden/>
    <w:rsid w:val="00AE429F"/>
    <w:rPr>
      <w:rFonts w:ascii="Aptos" w:eastAsia="Times New Roman" w:hAnsi="Aptos" w:cs="Times New Roman"/>
      <w:b/>
      <w:bCs/>
      <w:sz w:val="28"/>
      <w:szCs w:val="28"/>
      <w:lang w:val="en-GB" w:eastAsia="en-US"/>
    </w:rPr>
  </w:style>
  <w:style w:type="paragraph" w:customStyle="1" w:styleId="ListBullet1">
    <w:name w:val="List Bullet1"/>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073">
      <w:bodyDiv w:val="1"/>
      <w:marLeft w:val="0"/>
      <w:marRight w:val="0"/>
      <w:marTop w:val="0"/>
      <w:marBottom w:val="0"/>
      <w:divBdr>
        <w:top w:val="none" w:sz="0" w:space="0" w:color="auto"/>
        <w:left w:val="none" w:sz="0" w:space="0" w:color="auto"/>
        <w:bottom w:val="none" w:sz="0" w:space="0" w:color="auto"/>
        <w:right w:val="none" w:sz="0" w:space="0" w:color="auto"/>
      </w:divBdr>
    </w:div>
    <w:div w:id="248932747">
      <w:bodyDiv w:val="1"/>
      <w:marLeft w:val="0"/>
      <w:marRight w:val="0"/>
      <w:marTop w:val="0"/>
      <w:marBottom w:val="0"/>
      <w:divBdr>
        <w:top w:val="none" w:sz="0" w:space="0" w:color="auto"/>
        <w:left w:val="none" w:sz="0" w:space="0" w:color="auto"/>
        <w:bottom w:val="none" w:sz="0" w:space="0" w:color="auto"/>
        <w:right w:val="none" w:sz="0" w:space="0" w:color="auto"/>
      </w:divBdr>
    </w:div>
    <w:div w:id="284041121">
      <w:bodyDiv w:val="1"/>
      <w:marLeft w:val="0"/>
      <w:marRight w:val="0"/>
      <w:marTop w:val="0"/>
      <w:marBottom w:val="0"/>
      <w:divBdr>
        <w:top w:val="none" w:sz="0" w:space="0" w:color="auto"/>
        <w:left w:val="none" w:sz="0" w:space="0" w:color="auto"/>
        <w:bottom w:val="none" w:sz="0" w:space="0" w:color="auto"/>
        <w:right w:val="none" w:sz="0" w:space="0" w:color="auto"/>
      </w:divBdr>
    </w:div>
    <w:div w:id="378667264">
      <w:bodyDiv w:val="1"/>
      <w:marLeft w:val="0"/>
      <w:marRight w:val="0"/>
      <w:marTop w:val="0"/>
      <w:marBottom w:val="0"/>
      <w:divBdr>
        <w:top w:val="none" w:sz="0" w:space="0" w:color="auto"/>
        <w:left w:val="none" w:sz="0" w:space="0" w:color="auto"/>
        <w:bottom w:val="none" w:sz="0" w:space="0" w:color="auto"/>
        <w:right w:val="none" w:sz="0" w:space="0" w:color="auto"/>
      </w:divBdr>
    </w:div>
    <w:div w:id="411976356">
      <w:bodyDiv w:val="1"/>
      <w:marLeft w:val="0"/>
      <w:marRight w:val="0"/>
      <w:marTop w:val="0"/>
      <w:marBottom w:val="0"/>
      <w:divBdr>
        <w:top w:val="none" w:sz="0" w:space="0" w:color="auto"/>
        <w:left w:val="none" w:sz="0" w:space="0" w:color="auto"/>
        <w:bottom w:val="none" w:sz="0" w:space="0" w:color="auto"/>
        <w:right w:val="none" w:sz="0" w:space="0" w:color="auto"/>
      </w:divBdr>
    </w:div>
    <w:div w:id="442767257">
      <w:bodyDiv w:val="1"/>
      <w:marLeft w:val="0"/>
      <w:marRight w:val="0"/>
      <w:marTop w:val="0"/>
      <w:marBottom w:val="0"/>
      <w:divBdr>
        <w:top w:val="none" w:sz="0" w:space="0" w:color="auto"/>
        <w:left w:val="none" w:sz="0" w:space="0" w:color="auto"/>
        <w:bottom w:val="none" w:sz="0" w:space="0" w:color="auto"/>
        <w:right w:val="none" w:sz="0" w:space="0" w:color="auto"/>
      </w:divBdr>
    </w:div>
    <w:div w:id="494107610">
      <w:bodyDiv w:val="1"/>
      <w:marLeft w:val="0"/>
      <w:marRight w:val="0"/>
      <w:marTop w:val="0"/>
      <w:marBottom w:val="0"/>
      <w:divBdr>
        <w:top w:val="none" w:sz="0" w:space="0" w:color="auto"/>
        <w:left w:val="none" w:sz="0" w:space="0" w:color="auto"/>
        <w:bottom w:val="none" w:sz="0" w:space="0" w:color="auto"/>
        <w:right w:val="none" w:sz="0" w:space="0" w:color="auto"/>
      </w:divBdr>
    </w:div>
    <w:div w:id="526481694">
      <w:bodyDiv w:val="1"/>
      <w:marLeft w:val="0"/>
      <w:marRight w:val="0"/>
      <w:marTop w:val="0"/>
      <w:marBottom w:val="0"/>
      <w:divBdr>
        <w:top w:val="none" w:sz="0" w:space="0" w:color="auto"/>
        <w:left w:val="none" w:sz="0" w:space="0" w:color="auto"/>
        <w:bottom w:val="none" w:sz="0" w:space="0" w:color="auto"/>
        <w:right w:val="none" w:sz="0" w:space="0" w:color="auto"/>
      </w:divBdr>
    </w:div>
    <w:div w:id="626589753">
      <w:bodyDiv w:val="1"/>
      <w:marLeft w:val="0"/>
      <w:marRight w:val="0"/>
      <w:marTop w:val="0"/>
      <w:marBottom w:val="0"/>
      <w:divBdr>
        <w:top w:val="none" w:sz="0" w:space="0" w:color="auto"/>
        <w:left w:val="none" w:sz="0" w:space="0" w:color="auto"/>
        <w:bottom w:val="none" w:sz="0" w:space="0" w:color="auto"/>
        <w:right w:val="none" w:sz="0" w:space="0" w:color="auto"/>
      </w:divBdr>
    </w:div>
    <w:div w:id="640229729">
      <w:bodyDiv w:val="1"/>
      <w:marLeft w:val="0"/>
      <w:marRight w:val="0"/>
      <w:marTop w:val="0"/>
      <w:marBottom w:val="0"/>
      <w:divBdr>
        <w:top w:val="none" w:sz="0" w:space="0" w:color="auto"/>
        <w:left w:val="none" w:sz="0" w:space="0" w:color="auto"/>
        <w:bottom w:val="none" w:sz="0" w:space="0" w:color="auto"/>
        <w:right w:val="none" w:sz="0" w:space="0" w:color="auto"/>
      </w:divBdr>
    </w:div>
    <w:div w:id="669872594">
      <w:bodyDiv w:val="1"/>
      <w:marLeft w:val="0"/>
      <w:marRight w:val="0"/>
      <w:marTop w:val="0"/>
      <w:marBottom w:val="0"/>
      <w:divBdr>
        <w:top w:val="none" w:sz="0" w:space="0" w:color="auto"/>
        <w:left w:val="none" w:sz="0" w:space="0" w:color="auto"/>
        <w:bottom w:val="none" w:sz="0" w:space="0" w:color="auto"/>
        <w:right w:val="none" w:sz="0" w:space="0" w:color="auto"/>
      </w:divBdr>
    </w:div>
    <w:div w:id="675380396">
      <w:bodyDiv w:val="1"/>
      <w:marLeft w:val="0"/>
      <w:marRight w:val="0"/>
      <w:marTop w:val="0"/>
      <w:marBottom w:val="0"/>
      <w:divBdr>
        <w:top w:val="none" w:sz="0" w:space="0" w:color="auto"/>
        <w:left w:val="none" w:sz="0" w:space="0" w:color="auto"/>
        <w:bottom w:val="none" w:sz="0" w:space="0" w:color="auto"/>
        <w:right w:val="none" w:sz="0" w:space="0" w:color="auto"/>
      </w:divBdr>
    </w:div>
    <w:div w:id="789864721">
      <w:bodyDiv w:val="1"/>
      <w:marLeft w:val="0"/>
      <w:marRight w:val="0"/>
      <w:marTop w:val="0"/>
      <w:marBottom w:val="0"/>
      <w:divBdr>
        <w:top w:val="none" w:sz="0" w:space="0" w:color="auto"/>
        <w:left w:val="none" w:sz="0" w:space="0" w:color="auto"/>
        <w:bottom w:val="none" w:sz="0" w:space="0" w:color="auto"/>
        <w:right w:val="none" w:sz="0" w:space="0" w:color="auto"/>
      </w:divBdr>
    </w:div>
    <w:div w:id="852766097">
      <w:bodyDiv w:val="1"/>
      <w:marLeft w:val="0"/>
      <w:marRight w:val="0"/>
      <w:marTop w:val="0"/>
      <w:marBottom w:val="0"/>
      <w:divBdr>
        <w:top w:val="none" w:sz="0" w:space="0" w:color="auto"/>
        <w:left w:val="none" w:sz="0" w:space="0" w:color="auto"/>
        <w:bottom w:val="none" w:sz="0" w:space="0" w:color="auto"/>
        <w:right w:val="none" w:sz="0" w:space="0" w:color="auto"/>
      </w:divBdr>
    </w:div>
    <w:div w:id="855072197">
      <w:bodyDiv w:val="1"/>
      <w:marLeft w:val="0"/>
      <w:marRight w:val="0"/>
      <w:marTop w:val="0"/>
      <w:marBottom w:val="0"/>
      <w:divBdr>
        <w:top w:val="none" w:sz="0" w:space="0" w:color="auto"/>
        <w:left w:val="none" w:sz="0" w:space="0" w:color="auto"/>
        <w:bottom w:val="none" w:sz="0" w:space="0" w:color="auto"/>
        <w:right w:val="none" w:sz="0" w:space="0" w:color="auto"/>
      </w:divBdr>
    </w:div>
    <w:div w:id="905067862">
      <w:bodyDiv w:val="1"/>
      <w:marLeft w:val="0"/>
      <w:marRight w:val="0"/>
      <w:marTop w:val="0"/>
      <w:marBottom w:val="0"/>
      <w:divBdr>
        <w:top w:val="none" w:sz="0" w:space="0" w:color="auto"/>
        <w:left w:val="none" w:sz="0" w:space="0" w:color="auto"/>
        <w:bottom w:val="none" w:sz="0" w:space="0" w:color="auto"/>
        <w:right w:val="none" w:sz="0" w:space="0" w:color="auto"/>
      </w:divBdr>
    </w:div>
    <w:div w:id="1014841717">
      <w:bodyDiv w:val="1"/>
      <w:marLeft w:val="0"/>
      <w:marRight w:val="0"/>
      <w:marTop w:val="0"/>
      <w:marBottom w:val="0"/>
      <w:divBdr>
        <w:top w:val="none" w:sz="0" w:space="0" w:color="auto"/>
        <w:left w:val="none" w:sz="0" w:space="0" w:color="auto"/>
        <w:bottom w:val="none" w:sz="0" w:space="0" w:color="auto"/>
        <w:right w:val="none" w:sz="0" w:space="0" w:color="auto"/>
      </w:divBdr>
    </w:div>
    <w:div w:id="1066337588">
      <w:bodyDiv w:val="1"/>
      <w:marLeft w:val="0"/>
      <w:marRight w:val="0"/>
      <w:marTop w:val="0"/>
      <w:marBottom w:val="0"/>
      <w:divBdr>
        <w:top w:val="none" w:sz="0" w:space="0" w:color="auto"/>
        <w:left w:val="none" w:sz="0" w:space="0" w:color="auto"/>
        <w:bottom w:val="none" w:sz="0" w:space="0" w:color="auto"/>
        <w:right w:val="none" w:sz="0" w:space="0" w:color="auto"/>
      </w:divBdr>
    </w:div>
    <w:div w:id="1098716057">
      <w:bodyDiv w:val="1"/>
      <w:marLeft w:val="0"/>
      <w:marRight w:val="0"/>
      <w:marTop w:val="0"/>
      <w:marBottom w:val="0"/>
      <w:divBdr>
        <w:top w:val="none" w:sz="0" w:space="0" w:color="auto"/>
        <w:left w:val="none" w:sz="0" w:space="0" w:color="auto"/>
        <w:bottom w:val="none" w:sz="0" w:space="0" w:color="auto"/>
        <w:right w:val="none" w:sz="0" w:space="0" w:color="auto"/>
      </w:divBdr>
    </w:div>
    <w:div w:id="1283463990">
      <w:bodyDiv w:val="1"/>
      <w:marLeft w:val="0"/>
      <w:marRight w:val="0"/>
      <w:marTop w:val="0"/>
      <w:marBottom w:val="0"/>
      <w:divBdr>
        <w:top w:val="none" w:sz="0" w:space="0" w:color="auto"/>
        <w:left w:val="none" w:sz="0" w:space="0" w:color="auto"/>
        <w:bottom w:val="none" w:sz="0" w:space="0" w:color="auto"/>
        <w:right w:val="none" w:sz="0" w:space="0" w:color="auto"/>
      </w:divBdr>
    </w:div>
    <w:div w:id="1389642475">
      <w:bodyDiv w:val="1"/>
      <w:marLeft w:val="0"/>
      <w:marRight w:val="0"/>
      <w:marTop w:val="0"/>
      <w:marBottom w:val="0"/>
      <w:divBdr>
        <w:top w:val="none" w:sz="0" w:space="0" w:color="auto"/>
        <w:left w:val="none" w:sz="0" w:space="0" w:color="auto"/>
        <w:bottom w:val="none" w:sz="0" w:space="0" w:color="auto"/>
        <w:right w:val="none" w:sz="0" w:space="0" w:color="auto"/>
      </w:divBdr>
    </w:div>
    <w:div w:id="1471439868">
      <w:bodyDiv w:val="1"/>
      <w:marLeft w:val="0"/>
      <w:marRight w:val="0"/>
      <w:marTop w:val="0"/>
      <w:marBottom w:val="0"/>
      <w:divBdr>
        <w:top w:val="none" w:sz="0" w:space="0" w:color="auto"/>
        <w:left w:val="none" w:sz="0" w:space="0" w:color="auto"/>
        <w:bottom w:val="none" w:sz="0" w:space="0" w:color="auto"/>
        <w:right w:val="none" w:sz="0" w:space="0" w:color="auto"/>
      </w:divBdr>
      <w:divsChild>
        <w:div w:id="1539851574">
          <w:marLeft w:val="0"/>
          <w:marRight w:val="0"/>
          <w:marTop w:val="0"/>
          <w:marBottom w:val="0"/>
          <w:divBdr>
            <w:top w:val="none" w:sz="0" w:space="0" w:color="auto"/>
            <w:left w:val="none" w:sz="0" w:space="0" w:color="auto"/>
            <w:bottom w:val="none" w:sz="0" w:space="0" w:color="auto"/>
            <w:right w:val="none" w:sz="0" w:space="0" w:color="auto"/>
          </w:divBdr>
        </w:div>
      </w:divsChild>
    </w:div>
    <w:div w:id="1510826302">
      <w:bodyDiv w:val="1"/>
      <w:marLeft w:val="0"/>
      <w:marRight w:val="0"/>
      <w:marTop w:val="0"/>
      <w:marBottom w:val="0"/>
      <w:divBdr>
        <w:top w:val="none" w:sz="0" w:space="0" w:color="auto"/>
        <w:left w:val="none" w:sz="0" w:space="0" w:color="auto"/>
        <w:bottom w:val="none" w:sz="0" w:space="0" w:color="auto"/>
        <w:right w:val="none" w:sz="0" w:space="0" w:color="auto"/>
      </w:divBdr>
    </w:div>
    <w:div w:id="1672097704">
      <w:bodyDiv w:val="1"/>
      <w:marLeft w:val="0"/>
      <w:marRight w:val="0"/>
      <w:marTop w:val="0"/>
      <w:marBottom w:val="0"/>
      <w:divBdr>
        <w:top w:val="none" w:sz="0" w:space="0" w:color="auto"/>
        <w:left w:val="none" w:sz="0" w:space="0" w:color="auto"/>
        <w:bottom w:val="none" w:sz="0" w:space="0" w:color="auto"/>
        <w:right w:val="none" w:sz="0" w:space="0" w:color="auto"/>
      </w:divBdr>
    </w:div>
    <w:div w:id="1683703657">
      <w:bodyDiv w:val="1"/>
      <w:marLeft w:val="0"/>
      <w:marRight w:val="0"/>
      <w:marTop w:val="0"/>
      <w:marBottom w:val="0"/>
      <w:divBdr>
        <w:top w:val="none" w:sz="0" w:space="0" w:color="auto"/>
        <w:left w:val="none" w:sz="0" w:space="0" w:color="auto"/>
        <w:bottom w:val="none" w:sz="0" w:space="0" w:color="auto"/>
        <w:right w:val="none" w:sz="0" w:space="0" w:color="auto"/>
      </w:divBdr>
    </w:div>
    <w:div w:id="1722948256">
      <w:bodyDiv w:val="1"/>
      <w:marLeft w:val="0"/>
      <w:marRight w:val="0"/>
      <w:marTop w:val="0"/>
      <w:marBottom w:val="0"/>
      <w:divBdr>
        <w:top w:val="none" w:sz="0" w:space="0" w:color="auto"/>
        <w:left w:val="none" w:sz="0" w:space="0" w:color="auto"/>
        <w:bottom w:val="none" w:sz="0" w:space="0" w:color="auto"/>
        <w:right w:val="none" w:sz="0" w:space="0" w:color="auto"/>
      </w:divBdr>
    </w:div>
    <w:div w:id="1732734698">
      <w:bodyDiv w:val="1"/>
      <w:marLeft w:val="0"/>
      <w:marRight w:val="0"/>
      <w:marTop w:val="0"/>
      <w:marBottom w:val="0"/>
      <w:divBdr>
        <w:top w:val="none" w:sz="0" w:space="0" w:color="auto"/>
        <w:left w:val="none" w:sz="0" w:space="0" w:color="auto"/>
        <w:bottom w:val="none" w:sz="0" w:space="0" w:color="auto"/>
        <w:right w:val="none" w:sz="0" w:space="0" w:color="auto"/>
      </w:divBdr>
    </w:div>
    <w:div w:id="1746875731">
      <w:bodyDiv w:val="1"/>
      <w:marLeft w:val="0"/>
      <w:marRight w:val="0"/>
      <w:marTop w:val="0"/>
      <w:marBottom w:val="0"/>
      <w:divBdr>
        <w:top w:val="none" w:sz="0" w:space="0" w:color="auto"/>
        <w:left w:val="none" w:sz="0" w:space="0" w:color="auto"/>
        <w:bottom w:val="none" w:sz="0" w:space="0" w:color="auto"/>
        <w:right w:val="none" w:sz="0" w:space="0" w:color="auto"/>
      </w:divBdr>
    </w:div>
    <w:div w:id="1754014613">
      <w:bodyDiv w:val="1"/>
      <w:marLeft w:val="0"/>
      <w:marRight w:val="0"/>
      <w:marTop w:val="0"/>
      <w:marBottom w:val="0"/>
      <w:divBdr>
        <w:top w:val="none" w:sz="0" w:space="0" w:color="auto"/>
        <w:left w:val="none" w:sz="0" w:space="0" w:color="auto"/>
        <w:bottom w:val="none" w:sz="0" w:space="0" w:color="auto"/>
        <w:right w:val="none" w:sz="0" w:space="0" w:color="auto"/>
      </w:divBdr>
    </w:div>
    <w:div w:id="1914001026">
      <w:bodyDiv w:val="1"/>
      <w:marLeft w:val="0"/>
      <w:marRight w:val="0"/>
      <w:marTop w:val="0"/>
      <w:marBottom w:val="0"/>
      <w:divBdr>
        <w:top w:val="none" w:sz="0" w:space="0" w:color="auto"/>
        <w:left w:val="none" w:sz="0" w:space="0" w:color="auto"/>
        <w:bottom w:val="none" w:sz="0" w:space="0" w:color="auto"/>
        <w:right w:val="none" w:sz="0" w:space="0" w:color="auto"/>
      </w:divBdr>
    </w:div>
    <w:div w:id="1958678361">
      <w:bodyDiv w:val="1"/>
      <w:marLeft w:val="0"/>
      <w:marRight w:val="0"/>
      <w:marTop w:val="0"/>
      <w:marBottom w:val="0"/>
      <w:divBdr>
        <w:top w:val="none" w:sz="0" w:space="0" w:color="auto"/>
        <w:left w:val="none" w:sz="0" w:space="0" w:color="auto"/>
        <w:bottom w:val="none" w:sz="0" w:space="0" w:color="auto"/>
        <w:right w:val="none" w:sz="0" w:space="0" w:color="auto"/>
      </w:divBdr>
    </w:div>
    <w:div w:id="1971401014">
      <w:bodyDiv w:val="1"/>
      <w:marLeft w:val="0"/>
      <w:marRight w:val="0"/>
      <w:marTop w:val="0"/>
      <w:marBottom w:val="0"/>
      <w:divBdr>
        <w:top w:val="none" w:sz="0" w:space="0" w:color="auto"/>
        <w:left w:val="none" w:sz="0" w:space="0" w:color="auto"/>
        <w:bottom w:val="none" w:sz="0" w:space="0" w:color="auto"/>
        <w:right w:val="none" w:sz="0" w:space="0" w:color="auto"/>
      </w:divBdr>
    </w:div>
    <w:div w:id="207003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1436</Words>
  <Characters>9107</Characters>
  <Application>Microsoft Office Word</Application>
  <DocSecurity>0</DocSecurity>
  <Lines>395</Lines>
  <Paragraphs>292</Paragraphs>
  <ScaleCrop>false</ScaleCrop>
  <HeadingPairs>
    <vt:vector size="2" baseType="variant">
      <vt:variant>
        <vt:lpstr>Title</vt:lpstr>
      </vt:variant>
      <vt:variant>
        <vt:i4>1</vt:i4>
      </vt:variant>
    </vt:vector>
  </HeadingPairs>
  <TitlesOfParts>
    <vt:vector size="1" baseType="lpstr">
      <vt:lpstr>MANAGING DIRECTOR</vt:lpstr>
    </vt:vector>
  </TitlesOfParts>
  <Company>AFCM</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PC Support Work Instruction</dc:title>
  <dc:subject>AIO-based PC support workflow under QMS MS ISO 9001:2015</dc:subject>
  <dc:creator>AFCM</dc:creator>
  <cp:keywords>PC Support, IT Ticket, AIO, ISO 9001, Work Instruction</cp:keywords>
  <cp:lastModifiedBy>BubblesO2 IT</cp:lastModifiedBy>
  <cp:revision>4</cp:revision>
  <cp:lastPrinted>2026-08-24T06:45:00Z</cp:lastPrinted>
  <dcterms:created xsi:type="dcterms:W3CDTF">2026-08-24T06:26:00Z</dcterms:created>
  <dcterms:modified xsi:type="dcterms:W3CDTF">2026-08-24T06:45:00Z</dcterms:modified>
  <cp:category>Controlled Document</cp:category>
</cp:coreProperties>
</file>