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B7235" w14:textId="2EDBD8E6" w:rsidR="0025382A" w:rsidRPr="00BA7E0F" w:rsidRDefault="00BA7E0F" w:rsidP="00BA7E0F">
      <w:pPr>
        <w:tabs>
          <w:tab w:val="center" w:pos="4680"/>
          <w:tab w:val="center" w:pos="5220"/>
          <w:tab w:val="left" w:pos="6996"/>
          <w:tab w:val="right" w:pos="9360"/>
        </w:tabs>
        <w:spacing w:line="240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 w:rsidRPr="00E302A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9D47A0" wp14:editId="1803467D">
                <wp:simplePos x="0" y="0"/>
                <wp:positionH relativeFrom="column">
                  <wp:posOffset>790575</wp:posOffset>
                </wp:positionH>
                <wp:positionV relativeFrom="paragraph">
                  <wp:posOffset>-38100</wp:posOffset>
                </wp:positionV>
                <wp:extent cx="2286000" cy="228600"/>
                <wp:effectExtent l="9525" t="7620" r="9525" b="1143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074FD5" id="Group 2" o:spid="_x0000_s1026" style="position:absolute;margin-left:62.25pt;margin-top:-3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l5ZQ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Reg. No.</w:t>
      </w:r>
      <w:r w:rsidR="00AE6DE2" w:rsidRPr="00BA7E0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="00AE6DE2" w:rsidRPr="00BA7E0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                                                     CODE: SPH1</w:t>
      </w:r>
      <w:r w:rsidR="00222BC1"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="00222BC1"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="00222BC1"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="0025382A"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</w:p>
    <w:p w14:paraId="07B2FBB3" w14:textId="7703439F" w:rsidR="00E302A0" w:rsidRDefault="00E302A0" w:rsidP="00E302A0">
      <w:pPr>
        <w:spacing w:after="0" w:line="360" w:lineRule="auto"/>
        <w:ind w:hanging="2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E302A0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53462485" w14:textId="547AAD8E" w:rsidR="00E302A0" w:rsidRPr="00E302A0" w:rsidRDefault="00E302A0" w:rsidP="00E302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SUBJECT: BIOTECHNOLOGY</w:t>
      </w:r>
    </w:p>
    <w:p w14:paraId="1518AE7F" w14:textId="77777777" w:rsidR="00E302A0" w:rsidRDefault="00E302A0" w:rsidP="00E3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SPECIALIZATION PAPER -I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 - </w:t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APPLIED BIOINFORMATICS</w:t>
      </w:r>
    </w:p>
    <w:p w14:paraId="39F25897" w14:textId="39B5F8DB" w:rsidR="006B2A2E" w:rsidRPr="00E302A0" w:rsidRDefault="008E7D1F" w:rsidP="00E302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br/>
      </w:r>
      <w:r w:rsidR="00E302A0" w:rsidRPr="00E302A0">
        <w:rPr>
          <w:rFonts w:ascii="Times New Roman" w:hAnsi="Times New Roman" w:cs="Times New Roman"/>
          <w:b/>
          <w:sz w:val="24"/>
          <w:szCs w:val="24"/>
        </w:rPr>
        <w:t>Time: 03 hours</w:t>
      </w:r>
      <w:r w:rsidR="00E302A0" w:rsidRPr="00E302A0">
        <w:rPr>
          <w:rFonts w:ascii="Times New Roman" w:hAnsi="Times New Roman" w:cs="Times New Roman"/>
          <w:b/>
          <w:sz w:val="24"/>
          <w:szCs w:val="24"/>
        </w:rPr>
        <w:tab/>
      </w:r>
      <w:r w:rsidR="00E302A0" w:rsidRPr="00E302A0">
        <w:rPr>
          <w:rFonts w:ascii="Times New Roman" w:hAnsi="Times New Roman" w:cs="Times New Roman"/>
          <w:b/>
          <w:sz w:val="24"/>
          <w:szCs w:val="24"/>
        </w:rPr>
        <w:tab/>
      </w:r>
      <w:r w:rsidR="00E302A0" w:rsidRPr="00E302A0">
        <w:rPr>
          <w:rFonts w:ascii="Times New Roman" w:hAnsi="Times New Roman" w:cs="Times New Roman"/>
          <w:b/>
          <w:sz w:val="24"/>
          <w:szCs w:val="24"/>
        </w:rPr>
        <w:tab/>
      </w:r>
      <w:r w:rsidR="00E302A0" w:rsidRPr="00E302A0">
        <w:rPr>
          <w:rFonts w:ascii="Times New Roman" w:hAnsi="Times New Roman" w:cs="Times New Roman"/>
          <w:b/>
          <w:sz w:val="24"/>
          <w:szCs w:val="24"/>
        </w:rPr>
        <w:tab/>
      </w:r>
      <w:r w:rsidR="00E302A0" w:rsidRPr="00E302A0">
        <w:rPr>
          <w:rFonts w:ascii="Times New Roman" w:hAnsi="Times New Roman" w:cs="Times New Roman"/>
          <w:b/>
          <w:sz w:val="24"/>
          <w:szCs w:val="24"/>
        </w:rPr>
        <w:tab/>
      </w:r>
      <w:r w:rsidR="00E302A0" w:rsidRPr="00E302A0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Maximum Marks: 50 </w:t>
      </w:r>
    </w:p>
    <w:p w14:paraId="55AFE181" w14:textId="47C35FF6" w:rsidR="00E302A0" w:rsidRPr="00E302A0" w:rsidRDefault="00E302A0" w:rsidP="00E302A0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10A2AB07" w14:textId="6DBB7E59" w:rsidR="008E7D1F" w:rsidRDefault="00E302A0" w:rsidP="008E7D1F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hi-IN"/>
        </w:rPr>
        <w:t xml:space="preserve">Name: </w:t>
      </w:r>
      <w:r w:rsidRPr="00E302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hi-IN"/>
        </w:rPr>
        <w:t>Deepika Iyengar</w:t>
      </w:r>
    </w:p>
    <w:p w14:paraId="4CEAFFFC" w14:textId="6E6B56DD" w:rsidR="00800420" w:rsidRDefault="00800420" w:rsidP="008E7D1F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hi-IN"/>
        </w:rPr>
      </w:pPr>
    </w:p>
    <w:p w14:paraId="26F040D7" w14:textId="1EA84CFF" w:rsidR="00800420" w:rsidRPr="00800420" w:rsidRDefault="00800420" w:rsidP="00800420">
      <w:pPr>
        <w:ind w:hanging="2"/>
        <w:jc w:val="center"/>
        <w:rPr>
          <w:rFonts w:ascii="Times New Roman" w:hAnsi="Times New Roman" w:cs="Times New Roman"/>
          <w:b/>
        </w:rPr>
      </w:pPr>
      <w:r w:rsidRPr="00800420">
        <w:rPr>
          <w:rFonts w:ascii="Times New Roman" w:hAnsi="Times New Roman" w:cs="Times New Roman"/>
          <w:b/>
        </w:rPr>
        <w:t>SECTION A</w:t>
      </w:r>
    </w:p>
    <w:p w14:paraId="4B87DFC5" w14:textId="77777777" w:rsidR="008E7D1F" w:rsidRPr="00E302A0" w:rsidRDefault="008E7D1F" w:rsidP="008E7D1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36A05332" w14:textId="77777777" w:rsidR="008E7D1F" w:rsidRPr="00E302A0" w:rsidRDefault="008E7D1F" w:rsidP="008E7D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I. Compulsory question. </w:t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  <w:t xml:space="preserve">   </w:t>
      </w:r>
      <w:r w:rsidR="00B0762F"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         </w:t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 (1 x 10 = 10)</w:t>
      </w:r>
    </w:p>
    <w:p w14:paraId="3FA47BB5" w14:textId="77777777" w:rsidR="008E7D1F" w:rsidRPr="00E302A0" w:rsidRDefault="008E7D1F" w:rsidP="008E7D1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242AA0BA" w14:textId="77777777" w:rsidR="00B0762F" w:rsidRPr="00E302A0" w:rsidRDefault="00B0762F" w:rsidP="00B0762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Describe different protein domain databases and their applications.</w:t>
      </w:r>
    </w:p>
    <w:p w14:paraId="1264CE79" w14:textId="77777777" w:rsidR="00B0762F" w:rsidRPr="00E302A0" w:rsidRDefault="00B0762F" w:rsidP="00B0762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4051B5B3" w14:textId="45D41995" w:rsidR="008E7D1F" w:rsidRDefault="008E7D1F" w:rsidP="008E7D1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3DE97531" w14:textId="33F9090B" w:rsidR="00800420" w:rsidRPr="00800420" w:rsidRDefault="00800420" w:rsidP="00800420">
      <w:pPr>
        <w:ind w:hanging="2"/>
        <w:jc w:val="center"/>
        <w:rPr>
          <w:rFonts w:ascii="Times New Roman" w:hAnsi="Times New Roman" w:cs="Times New Roman"/>
          <w:b/>
        </w:rPr>
      </w:pPr>
      <w:r w:rsidRPr="00800420">
        <w:rPr>
          <w:rFonts w:ascii="Times New Roman" w:hAnsi="Times New Roman" w:cs="Times New Roman"/>
          <w:b/>
        </w:rPr>
        <w:t xml:space="preserve">SECTION </w:t>
      </w:r>
      <w:r>
        <w:rPr>
          <w:rFonts w:ascii="Times New Roman" w:hAnsi="Times New Roman" w:cs="Times New Roman"/>
          <w:b/>
        </w:rPr>
        <w:t>B</w:t>
      </w:r>
    </w:p>
    <w:p w14:paraId="74E630C2" w14:textId="77777777" w:rsidR="00800420" w:rsidRPr="00E302A0" w:rsidRDefault="00800420" w:rsidP="008E7D1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19B46148" w14:textId="4FC01C14" w:rsidR="008E7D1F" w:rsidRPr="00E302A0" w:rsidRDefault="008E7D1F" w:rsidP="008E7D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II. Answer any four of the following questions. </w:t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  <w:t xml:space="preserve">   (4</w:t>
      </w:r>
      <w:r w:rsidR="0069100D"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</w:t>
      </w:r>
      <w:r w:rsidRPr="00E302A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x 10 = 40)</w:t>
      </w:r>
    </w:p>
    <w:p w14:paraId="3804C50C" w14:textId="77777777" w:rsidR="008E7D1F" w:rsidRPr="00E302A0" w:rsidRDefault="008E7D1F" w:rsidP="008E7D1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2A08388C" w14:textId="77777777" w:rsidR="008E7D1F" w:rsidRPr="00E302A0" w:rsidRDefault="008E7D1F" w:rsidP="008E7D1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Write an account on different </w:t>
      </w:r>
      <w:r w:rsidRPr="00E302A0">
        <w:rPr>
          <w:rFonts w:ascii="Times New Roman" w:hAnsi="Times New Roman" w:cs="Times New Roman"/>
          <w:color w:val="000000" w:themeColor="text1"/>
          <w:sz w:val="24"/>
          <w:szCs w:val="24"/>
        </w:rPr>
        <w:t>file formats used in bioinformatics</w:t>
      </w:r>
      <w:r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.</w:t>
      </w:r>
    </w:p>
    <w:p w14:paraId="186E2EE0" w14:textId="207925C1" w:rsidR="008E7D1F" w:rsidRPr="00E302A0" w:rsidRDefault="008E7D1F" w:rsidP="008E7D1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Describe </w:t>
      </w:r>
      <w:r w:rsidR="00E20240"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the advantages of </w:t>
      </w:r>
      <w:r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RNA sequencing over microarray-based transcriptome analysis.</w:t>
      </w:r>
    </w:p>
    <w:p w14:paraId="5608FCF3" w14:textId="13AAACB0" w:rsidR="008E7D1F" w:rsidRPr="00E302A0" w:rsidRDefault="008E7D1F" w:rsidP="008E7D1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Describe chromosomes, scaffolds, and contig level genome assemblies</w:t>
      </w:r>
      <w:r w:rsidR="00E20240"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.</w:t>
      </w:r>
      <w:r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 </w:t>
      </w:r>
    </w:p>
    <w:p w14:paraId="31DCCB3F" w14:textId="354E69AE" w:rsidR="008E7D1F" w:rsidRPr="00E302A0" w:rsidRDefault="0069100D" w:rsidP="008E7D1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Explain</w:t>
      </w:r>
      <w:r w:rsidR="008E7D1F"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 </w:t>
      </w:r>
      <w:r w:rsidR="008E7D1F" w:rsidRPr="00E302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functional annotation of gene sequences by BLAST </w:t>
      </w:r>
      <w:r w:rsidRPr="00E302A0">
        <w:rPr>
          <w:rFonts w:ascii="Times New Roman" w:hAnsi="Times New Roman" w:cs="Times New Roman"/>
          <w:color w:val="000000" w:themeColor="text1"/>
          <w:sz w:val="24"/>
          <w:szCs w:val="24"/>
        </w:rPr>
        <w:t>and HMMER</w:t>
      </w:r>
      <w:r w:rsidR="008E7D1F" w:rsidRPr="00E302A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6E08F9" w14:textId="323AC4C4" w:rsidR="008E7D1F" w:rsidRPr="00E302A0" w:rsidRDefault="0069100D" w:rsidP="008E7D1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E302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Comment on </w:t>
      </w:r>
      <w:r w:rsidR="008E7D1F" w:rsidRPr="00E302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next-generation sequencing technologies </w:t>
      </w:r>
      <w:r w:rsidRPr="00E302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 a note on </w:t>
      </w:r>
      <w:r w:rsidR="008E7D1F" w:rsidRPr="00E302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their applications. </w:t>
      </w:r>
    </w:p>
    <w:p w14:paraId="5E5B3789" w14:textId="4EE8943E" w:rsidR="008E7D1F" w:rsidRPr="00E302A0" w:rsidRDefault="0069100D" w:rsidP="008E7D1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02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Summarize </w:t>
      </w:r>
      <w:r w:rsidR="008E7D1F" w:rsidRPr="00E302A0">
        <w:rPr>
          <w:rFonts w:ascii="Times New Roman" w:hAnsi="Times New Roman" w:cs="Times New Roman"/>
          <w:sz w:val="24"/>
          <w:szCs w:val="24"/>
        </w:rPr>
        <w:t>protein sequence databases used in bioinformatics.</w:t>
      </w:r>
    </w:p>
    <w:p w14:paraId="6C6E5F01" w14:textId="4506C6B8" w:rsidR="00E856C4" w:rsidRDefault="00E856C4">
      <w:pPr>
        <w:rPr>
          <w:rFonts w:ascii="Times New Roman" w:hAnsi="Times New Roman" w:cs="Times New Roman"/>
          <w:sz w:val="24"/>
          <w:szCs w:val="24"/>
        </w:rPr>
      </w:pPr>
    </w:p>
    <w:p w14:paraId="3002488D" w14:textId="62A61C8B" w:rsidR="00657F2D" w:rsidRDefault="00657F2D">
      <w:pPr>
        <w:rPr>
          <w:rFonts w:ascii="Times New Roman" w:hAnsi="Times New Roman" w:cs="Times New Roman"/>
          <w:sz w:val="24"/>
          <w:szCs w:val="24"/>
        </w:rPr>
      </w:pPr>
    </w:p>
    <w:p w14:paraId="19A1D9BD" w14:textId="376B365B" w:rsidR="00657F2D" w:rsidRPr="00E302A0" w:rsidRDefault="00657F2D" w:rsidP="00657F2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</w:t>
      </w:r>
    </w:p>
    <w:sectPr w:rsidR="00657F2D" w:rsidRPr="00E302A0" w:rsidSect="00EA481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F46A73" w14:textId="77777777" w:rsidR="00827A08" w:rsidRDefault="00827A08" w:rsidP="00E302A0">
      <w:pPr>
        <w:spacing w:after="0" w:line="240" w:lineRule="auto"/>
      </w:pPr>
      <w:r>
        <w:separator/>
      </w:r>
    </w:p>
  </w:endnote>
  <w:endnote w:type="continuationSeparator" w:id="0">
    <w:p w14:paraId="72DF9A84" w14:textId="77777777" w:rsidR="00827A08" w:rsidRDefault="00827A08" w:rsidP="00E30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83F29B" w14:textId="77777777" w:rsidR="00827A08" w:rsidRDefault="00827A08" w:rsidP="00E302A0">
      <w:pPr>
        <w:spacing w:after="0" w:line="240" w:lineRule="auto"/>
      </w:pPr>
      <w:r>
        <w:separator/>
      </w:r>
    </w:p>
  </w:footnote>
  <w:footnote w:type="continuationSeparator" w:id="0">
    <w:p w14:paraId="14DBC44E" w14:textId="77777777" w:rsidR="00827A08" w:rsidRDefault="00827A08" w:rsidP="00E30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EDE299" w14:textId="70E9E3C0" w:rsidR="00E302A0" w:rsidRDefault="00E302A0" w:rsidP="00E302A0">
    <w:pPr>
      <w:pStyle w:val="Header"/>
      <w:jc w:val="center"/>
    </w:pPr>
    <w:r>
      <w:rPr>
        <w:noProof/>
        <w:color w:val="000000"/>
      </w:rPr>
      <w:drawing>
        <wp:inline distT="0" distB="0" distL="0" distR="0" wp14:anchorId="57D32D11" wp14:editId="5B74C9CE">
          <wp:extent cx="1323975" cy="419100"/>
          <wp:effectExtent l="0" t="0" r="9525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7260D4"/>
    <w:multiLevelType w:val="multilevel"/>
    <w:tmpl w:val="FF9E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C34FAB"/>
    <w:multiLevelType w:val="multilevel"/>
    <w:tmpl w:val="18FA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D1F"/>
    <w:rsid w:val="001A1F5F"/>
    <w:rsid w:val="00222BC1"/>
    <w:rsid w:val="0025382A"/>
    <w:rsid w:val="002F5081"/>
    <w:rsid w:val="00517F74"/>
    <w:rsid w:val="00657F2D"/>
    <w:rsid w:val="0069100D"/>
    <w:rsid w:val="006B2A2E"/>
    <w:rsid w:val="007A1367"/>
    <w:rsid w:val="00800420"/>
    <w:rsid w:val="00827A08"/>
    <w:rsid w:val="008E7D1F"/>
    <w:rsid w:val="009311AD"/>
    <w:rsid w:val="00972587"/>
    <w:rsid w:val="00AE6DE2"/>
    <w:rsid w:val="00B0762F"/>
    <w:rsid w:val="00BA7E0F"/>
    <w:rsid w:val="00D96F99"/>
    <w:rsid w:val="00E20240"/>
    <w:rsid w:val="00E302A0"/>
    <w:rsid w:val="00E8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8729"/>
  <w15:chartTrackingRefBased/>
  <w15:docId w15:val="{2479FE83-A01B-42C6-BD05-B6636007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D1F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6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0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2A0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30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2A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34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Prarthana</cp:lastModifiedBy>
  <cp:revision>2</cp:revision>
  <dcterms:created xsi:type="dcterms:W3CDTF">2023-05-17T07:04:00Z</dcterms:created>
  <dcterms:modified xsi:type="dcterms:W3CDTF">2023-05-17T07:04:00Z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4d14c4c2e3433dc274b16af47379fd62e000482676df4bf7e642d309f6e0e89f</vt:lpwstr>
  </property>
</Properties>
</file>