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161" w:tblpY="275"/>
        <w:tblW w:w="3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3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 w:rsidR="006F6687" w14:paraId="72A58FF8" w14:textId="77777777" w:rsidTr="006F6687">
        <w:trPr>
          <w:trHeight w:val="388"/>
        </w:trPr>
        <w:tc>
          <w:tcPr>
            <w:tcW w:w="333" w:type="dxa"/>
          </w:tcPr>
          <w:p w14:paraId="40BDB7B9" w14:textId="77777777" w:rsidR="006F6687" w:rsidRDefault="006F6687" w:rsidP="006F6687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493DF8C5" w14:textId="77777777" w:rsidR="006F6687" w:rsidRDefault="006F6687" w:rsidP="006F6687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697D6FC3" w14:textId="77777777" w:rsidR="006F6687" w:rsidRDefault="006F6687" w:rsidP="006F6687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0C356FA6" w14:textId="77777777" w:rsidR="006F6687" w:rsidRDefault="006F6687" w:rsidP="006F6687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7908E4AE" w14:textId="77777777" w:rsidR="006F6687" w:rsidRDefault="006F6687" w:rsidP="006F6687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6539DBF3" w14:textId="77777777" w:rsidR="006F6687" w:rsidRDefault="006F6687" w:rsidP="006F6687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77B7D31D" w14:textId="77777777" w:rsidR="006F6687" w:rsidRDefault="006F6687" w:rsidP="006F6687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622AF792" w14:textId="77777777" w:rsidR="006F6687" w:rsidRDefault="006F6687" w:rsidP="006F6687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25687595" w14:textId="77777777" w:rsidR="006F6687" w:rsidRDefault="006F6687" w:rsidP="006F6687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33738AEE" w14:textId="77777777" w:rsidR="006F6687" w:rsidRDefault="006F6687" w:rsidP="006F6687">
            <w:pPr>
              <w:ind w:left="0" w:hanging="2"/>
              <w:textDirection w:val="lrTb"/>
            </w:pPr>
          </w:p>
        </w:tc>
      </w:tr>
    </w:tbl>
    <w:p w14:paraId="5491102F" w14:textId="746FB9C1" w:rsidR="00A333A1" w:rsidRDefault="001F4575" w:rsidP="001F45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right"/>
        <w:rPr>
          <w:color w:val="000000"/>
        </w:rPr>
      </w:pPr>
      <w:r>
        <w:rPr>
          <w:color w:val="000000"/>
        </w:rPr>
        <w:t xml:space="preserve">                                                </w:t>
      </w:r>
    </w:p>
    <w:p w14:paraId="53F746AE" w14:textId="6B551762" w:rsidR="00A333A1" w:rsidRDefault="006F6687" w:rsidP="001F45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Reg. No.</w:t>
      </w:r>
      <w:r>
        <w:rPr>
          <w:b/>
          <w:color w:val="000000"/>
        </w:rPr>
        <w:tab/>
      </w:r>
      <w:r w:rsidR="001F4575">
        <w:rPr>
          <w:b/>
          <w:color w:val="000000"/>
        </w:rPr>
        <w:t xml:space="preserve">                                                                  CODE: SPH2</w:t>
      </w:r>
      <w:r w:rsidR="001F4575">
        <w:rPr>
          <w:b/>
          <w:color w:val="000000"/>
        </w:rPr>
        <w:t xml:space="preserve">   </w:t>
      </w:r>
    </w:p>
    <w:p w14:paraId="0B1F3614" w14:textId="69A3AE6D" w:rsidR="001F4575" w:rsidRDefault="001F4575" w:rsidP="001F4575">
      <w:pPr>
        <w:spacing w:line="240" w:lineRule="auto"/>
        <w:ind w:left="0" w:hanging="2"/>
        <w:jc w:val="center"/>
        <w:rPr>
          <w:b/>
          <w:smallCaps/>
        </w:rPr>
      </w:pPr>
      <w:r>
        <w:rPr>
          <w:b/>
          <w:smallCaps/>
        </w:rPr>
        <w:t>PH. D</w:t>
      </w:r>
      <w:r w:rsidR="006F6687">
        <w:rPr>
          <w:b/>
          <w:smallCaps/>
        </w:rPr>
        <w:t xml:space="preserve"> COURSEWORK EXAMINATION, MAY 2023</w:t>
      </w:r>
    </w:p>
    <w:p w14:paraId="7523942B" w14:textId="6BDCA7D3" w:rsidR="00A333A1" w:rsidRPr="001F4575" w:rsidRDefault="001F4575" w:rsidP="001F4575">
      <w:pPr>
        <w:spacing w:line="240" w:lineRule="auto"/>
        <w:ind w:left="0" w:hanging="2"/>
        <w:jc w:val="center"/>
        <w:rPr>
          <w:b/>
          <w:smallCaps/>
        </w:rPr>
      </w:pPr>
      <w:r>
        <w:rPr>
          <w:b/>
        </w:rPr>
        <w:t>SUBJECT: CHEMISTRY</w:t>
      </w:r>
    </w:p>
    <w:p w14:paraId="7B1949B6" w14:textId="691271FB" w:rsidR="00A333A1" w:rsidRDefault="001F4575" w:rsidP="001F4575">
      <w:pPr>
        <w:spacing w:line="240" w:lineRule="auto"/>
        <w:ind w:left="0" w:hanging="2"/>
        <w:jc w:val="center"/>
        <w:rPr>
          <w:b/>
        </w:rPr>
      </w:pPr>
      <w:r>
        <w:rPr>
          <w:b/>
        </w:rPr>
        <w:t xml:space="preserve">SPECIALIZATION PAPER 2 - </w:t>
      </w:r>
      <w:r w:rsidR="006F6687">
        <w:rPr>
          <w:b/>
        </w:rPr>
        <w:t>BIOCATALYSIS &amp; NEOTERIC SOLVENTS</w:t>
      </w:r>
    </w:p>
    <w:p w14:paraId="142DB30C" w14:textId="77777777" w:rsidR="00A333A1" w:rsidRDefault="006F6687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Maximum Marks: 50 </w:t>
      </w:r>
    </w:p>
    <w:p w14:paraId="383A8470" w14:textId="77777777" w:rsidR="00A333A1" w:rsidRDefault="006F6687">
      <w:pPr>
        <w:spacing w:before="240" w:after="240"/>
        <w:ind w:left="0" w:hanging="2"/>
        <w:jc w:val="both"/>
        <w:rPr>
          <w:b/>
        </w:rPr>
      </w:pPr>
      <w:r>
        <w:rPr>
          <w:b/>
        </w:rPr>
        <w:t>Name: Mr. Pranav Bharadwaj</w:t>
      </w:r>
    </w:p>
    <w:p w14:paraId="37F7958E" w14:textId="77777777" w:rsidR="00A333A1" w:rsidRDefault="006F6687">
      <w:pPr>
        <w:spacing w:before="240" w:after="240"/>
        <w:ind w:left="0" w:hanging="2"/>
        <w:jc w:val="both"/>
        <w:rPr>
          <w:b/>
          <w:u w:val="single"/>
        </w:rPr>
      </w:pPr>
      <w:r>
        <w:rPr>
          <w:b/>
        </w:rPr>
        <w:t xml:space="preserve"> </w:t>
      </w:r>
      <w:r>
        <w:rPr>
          <w:b/>
          <w:u w:val="single"/>
        </w:rPr>
        <w:t>Instructions:</w:t>
      </w:r>
    </w:p>
    <w:p w14:paraId="30312C66" w14:textId="77777777" w:rsidR="00A333A1" w:rsidRDefault="006F6687">
      <w:pPr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</w:t>
      </w:r>
      <w:r>
        <w:rPr>
          <w:b/>
        </w:rPr>
        <w:t>Section A Compulsory</w:t>
      </w:r>
    </w:p>
    <w:p w14:paraId="6981074A" w14:textId="77777777" w:rsidR="00A333A1" w:rsidRDefault="006F6687">
      <w:pPr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</w:t>
      </w:r>
      <w:r>
        <w:rPr>
          <w:b/>
        </w:rPr>
        <w:t>Answer any four from Section B</w:t>
      </w:r>
    </w:p>
    <w:p w14:paraId="1601919B" w14:textId="77777777" w:rsidR="00A333A1" w:rsidRDefault="006F6687">
      <w:pPr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</w:t>
      </w:r>
      <w:r>
        <w:rPr>
          <w:b/>
        </w:rPr>
        <w:t>Each question carries 10 Marks</w:t>
      </w:r>
    </w:p>
    <w:p w14:paraId="553B941D" w14:textId="77777777" w:rsidR="00A333A1" w:rsidRDefault="006F6687">
      <w:pPr>
        <w:spacing w:before="240" w:after="240"/>
        <w:ind w:left="0" w:hanging="2"/>
        <w:jc w:val="center"/>
        <w:rPr>
          <w:b/>
        </w:rPr>
      </w:pPr>
      <w:r>
        <w:rPr>
          <w:b/>
        </w:rPr>
        <w:t xml:space="preserve"> SECTION A</w:t>
      </w:r>
    </w:p>
    <w:p w14:paraId="69AE0E33" w14:textId="77777777" w:rsidR="00A333A1" w:rsidRDefault="006F6687">
      <w:pPr>
        <w:spacing w:before="240" w:after="240"/>
        <w:ind w:left="0" w:hanging="2"/>
        <w:jc w:val="both"/>
        <w:rPr>
          <w:b/>
        </w:rPr>
      </w:pPr>
      <w:r>
        <w:rPr>
          <w:b/>
        </w:rPr>
        <w:t xml:space="preserve">Answer the following question: (10 Marks) </w:t>
      </w:r>
    </w:p>
    <w:p w14:paraId="5563A96C" w14:textId="164AA86D" w:rsidR="00A333A1" w:rsidRPr="00D14F8D" w:rsidRDefault="006F6687" w:rsidP="00397410">
      <w:pPr>
        <w:pStyle w:val="ListParagraph"/>
        <w:numPr>
          <w:ilvl w:val="0"/>
          <w:numId w:val="1"/>
        </w:numPr>
        <w:spacing w:before="240" w:after="240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D14F8D">
        <w:rPr>
          <w:rFonts w:ascii="Times New Roman" w:hAnsi="Times New Roman"/>
          <w:sz w:val="24"/>
          <w:szCs w:val="24"/>
        </w:rPr>
        <w:t>Discuss the factors that affect activity and stability of enzymes. Outline different strategies for protein packaging.</w:t>
      </w:r>
    </w:p>
    <w:p w14:paraId="6B67677A" w14:textId="77777777" w:rsidR="00A333A1" w:rsidRDefault="006F6687">
      <w:pPr>
        <w:spacing w:before="240" w:after="240"/>
        <w:ind w:left="0" w:hanging="2"/>
        <w:jc w:val="center"/>
        <w:rPr>
          <w:b/>
        </w:rPr>
      </w:pPr>
      <w:r>
        <w:rPr>
          <w:b/>
        </w:rPr>
        <w:t xml:space="preserve"> SECTION B</w:t>
      </w:r>
    </w:p>
    <w:p w14:paraId="78F9ABF4" w14:textId="77777777" w:rsidR="00A333A1" w:rsidRDefault="006F6687">
      <w:pPr>
        <w:spacing w:before="240" w:after="240"/>
        <w:ind w:left="0" w:hanging="2"/>
        <w:jc w:val="both"/>
        <w:rPr>
          <w:b/>
        </w:rPr>
      </w:pPr>
      <w:r>
        <w:rPr>
          <w:b/>
        </w:rPr>
        <w:t xml:space="preserve"> Answer any four 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1D469A91" w14:textId="5602D7CD" w:rsidR="00A333A1" w:rsidRDefault="006F6687" w:rsidP="001F4575">
      <w:pPr>
        <w:ind w:left="478" w:hangingChars="200" w:hanging="480"/>
        <w:jc w:val="both"/>
      </w:pPr>
      <w:r>
        <w:t>2.</w:t>
      </w:r>
      <w:r>
        <w:rPr>
          <w:sz w:val="14"/>
          <w:szCs w:val="14"/>
        </w:rPr>
        <w:t xml:space="preserve">  </w:t>
      </w:r>
      <w:r w:rsidR="001F4575"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 </w:t>
      </w:r>
      <w:r>
        <w:t>Discuss the 12</w:t>
      </w:r>
      <w:r>
        <w:rPr>
          <w:vertAlign w:val="superscript"/>
        </w:rPr>
        <w:t>th</w:t>
      </w:r>
      <w:r>
        <w:t xml:space="preserve"> principal of green chemistry. Provide a detailed overview of the United nation’s sustainable development goals.</w:t>
      </w:r>
    </w:p>
    <w:p w14:paraId="461DB7F4" w14:textId="77777777" w:rsidR="00843AFE" w:rsidRPr="00843AFE" w:rsidRDefault="00843AFE" w:rsidP="00843AFE">
      <w:pPr>
        <w:pStyle w:val="Normal1"/>
        <w:rPr>
          <w:lang w:eastAsia="en-US" w:bidi="ar-SA"/>
        </w:rPr>
      </w:pPr>
    </w:p>
    <w:p w14:paraId="38A467F2" w14:textId="7D26D55E" w:rsidR="00A333A1" w:rsidRDefault="006F6687">
      <w:pPr>
        <w:spacing w:line="360" w:lineRule="auto"/>
        <w:ind w:left="0" w:hanging="2"/>
        <w:jc w:val="both"/>
      </w:pPr>
      <w:r>
        <w:t>3</w:t>
      </w:r>
      <w:r w:rsidR="001F4575">
        <w:t xml:space="preserve">.     </w:t>
      </w:r>
      <w:r>
        <w:t>Compare the structure and function of Hb, Mb and cytochrome c with proper examples.</w:t>
      </w:r>
    </w:p>
    <w:p w14:paraId="55D46D29" w14:textId="77777777" w:rsidR="00843AFE" w:rsidRPr="00843AFE" w:rsidRDefault="00843AFE" w:rsidP="00843AFE">
      <w:pPr>
        <w:pStyle w:val="Normal1"/>
        <w:rPr>
          <w:sz w:val="12"/>
          <w:szCs w:val="12"/>
          <w:lang w:eastAsia="en-US" w:bidi="ar-SA"/>
        </w:rPr>
      </w:pPr>
    </w:p>
    <w:p w14:paraId="16347C65" w14:textId="26F3A067" w:rsidR="00A333A1" w:rsidRDefault="006F6687" w:rsidP="00843AFE">
      <w:pPr>
        <w:spacing w:line="276" w:lineRule="auto"/>
        <w:ind w:left="478" w:hangingChars="200" w:hanging="480"/>
        <w:jc w:val="both"/>
      </w:pPr>
      <w:r>
        <w:t>4.</w:t>
      </w:r>
      <w:r>
        <w:rPr>
          <w:sz w:val="14"/>
          <w:szCs w:val="14"/>
        </w:rPr>
        <w:t xml:space="preserve">  </w:t>
      </w:r>
      <w:r w:rsidR="001F4575">
        <w:rPr>
          <w:sz w:val="14"/>
          <w:szCs w:val="14"/>
        </w:rPr>
        <w:t xml:space="preserve">        </w:t>
      </w:r>
      <w:r>
        <w:t xml:space="preserve">Discuss the tandem </w:t>
      </w:r>
      <w:proofErr w:type="spellStart"/>
      <w:r>
        <w:t>biocatalysis</w:t>
      </w:r>
      <w:proofErr w:type="spellEnd"/>
      <w:r>
        <w:t xml:space="preserve"> of HRP and </w:t>
      </w:r>
      <w:proofErr w:type="spellStart"/>
      <w:r>
        <w:t>GOx</w:t>
      </w:r>
      <w:proofErr w:type="spellEnd"/>
      <w:r>
        <w:t xml:space="preserve"> with mechanisms. Give an example where such tandem </w:t>
      </w:r>
      <w:proofErr w:type="spellStart"/>
      <w:r>
        <w:t>biocatalysis</w:t>
      </w:r>
      <w:proofErr w:type="spellEnd"/>
      <w:r>
        <w:t xml:space="preserve"> is applied routinely.</w:t>
      </w:r>
    </w:p>
    <w:p w14:paraId="6B5D5C71" w14:textId="77777777" w:rsidR="00843AFE" w:rsidRPr="00843AFE" w:rsidRDefault="00843AFE" w:rsidP="00843AFE">
      <w:pPr>
        <w:pStyle w:val="Normal1"/>
        <w:rPr>
          <w:lang w:eastAsia="en-US" w:bidi="ar-SA"/>
        </w:rPr>
      </w:pPr>
    </w:p>
    <w:p w14:paraId="7694DB1F" w14:textId="3E42E833" w:rsidR="00A333A1" w:rsidRDefault="006F6687" w:rsidP="00843AFE">
      <w:pPr>
        <w:spacing w:line="276" w:lineRule="auto"/>
        <w:ind w:left="478" w:hangingChars="200" w:hanging="480"/>
        <w:jc w:val="both"/>
      </w:pPr>
      <w:r>
        <w:t>5.</w:t>
      </w:r>
      <w:r>
        <w:rPr>
          <w:sz w:val="14"/>
          <w:szCs w:val="14"/>
        </w:rPr>
        <w:t xml:space="preserve">     </w:t>
      </w:r>
      <w:r>
        <w:t>Define ionic liquids and discuss their classifications, properties, and potential application in protein folding.</w:t>
      </w:r>
    </w:p>
    <w:p w14:paraId="27D2BCDA" w14:textId="77777777" w:rsidR="00843AFE" w:rsidRPr="00843AFE" w:rsidRDefault="00843AFE" w:rsidP="00843AFE">
      <w:pPr>
        <w:pStyle w:val="Normal1"/>
        <w:rPr>
          <w:sz w:val="18"/>
          <w:szCs w:val="18"/>
          <w:lang w:eastAsia="en-US" w:bidi="ar-SA"/>
        </w:rPr>
      </w:pPr>
    </w:p>
    <w:p w14:paraId="47A72973" w14:textId="29AD8BC1" w:rsidR="00A333A1" w:rsidRDefault="006F6687" w:rsidP="00843AFE">
      <w:pPr>
        <w:spacing w:line="276" w:lineRule="auto"/>
        <w:ind w:left="478" w:hangingChars="200" w:hanging="480"/>
        <w:jc w:val="both"/>
      </w:pPr>
      <w:r>
        <w:t>6.</w:t>
      </w:r>
      <w:r>
        <w:rPr>
          <w:sz w:val="14"/>
          <w:szCs w:val="14"/>
        </w:rPr>
        <w:t xml:space="preserve">     </w:t>
      </w:r>
      <w:r>
        <w:t>Define deep eutectic solvents and discuss their classifications, properties, and potential application in nanomaterial synthesis.</w:t>
      </w:r>
    </w:p>
    <w:p w14:paraId="01D73F1D" w14:textId="77777777" w:rsidR="00843AFE" w:rsidRPr="00843AFE" w:rsidRDefault="00843AFE" w:rsidP="00843AFE">
      <w:pPr>
        <w:pStyle w:val="Normal1"/>
        <w:rPr>
          <w:sz w:val="18"/>
          <w:szCs w:val="18"/>
          <w:lang w:eastAsia="en-US" w:bidi="ar-SA"/>
        </w:rPr>
      </w:pPr>
    </w:p>
    <w:p w14:paraId="72EDFDE9" w14:textId="3D21E0F0" w:rsidR="00A333A1" w:rsidRDefault="006F6687">
      <w:pPr>
        <w:spacing w:line="360" w:lineRule="auto"/>
        <w:ind w:left="0" w:hanging="2"/>
        <w:jc w:val="both"/>
      </w:pPr>
      <w:r>
        <w:t>7.</w:t>
      </w:r>
      <w:r>
        <w:rPr>
          <w:sz w:val="14"/>
          <w:szCs w:val="14"/>
        </w:rPr>
        <w:t xml:space="preserve">    </w:t>
      </w:r>
      <w:r w:rsidR="001F4575"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 </w:t>
      </w:r>
      <w:r>
        <w:t xml:space="preserve">Discuss enzyme kinetics and enzyme inhibitions in detail. </w:t>
      </w:r>
    </w:p>
    <w:p w14:paraId="74E5E732" w14:textId="77777777" w:rsidR="00397410" w:rsidRDefault="003974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b/>
        </w:rPr>
      </w:pPr>
    </w:p>
    <w:p w14:paraId="583CF91B" w14:textId="77777777" w:rsidR="00397410" w:rsidRDefault="003974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b/>
        </w:rPr>
      </w:pPr>
    </w:p>
    <w:p w14:paraId="0617F72D" w14:textId="77777777" w:rsidR="00397410" w:rsidRDefault="003974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b/>
        </w:rPr>
      </w:pPr>
    </w:p>
    <w:p w14:paraId="2F32CB62" w14:textId="362D6211" w:rsidR="00A333A1" w:rsidRDefault="006F66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b/>
        </w:rPr>
      </w:pPr>
      <w:r>
        <w:rPr>
          <w:b/>
        </w:rPr>
        <w:t>********</w:t>
      </w:r>
    </w:p>
    <w:sectPr w:rsidR="00A333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C6A9DD" w14:textId="77777777" w:rsidR="006606DB" w:rsidRDefault="006606DB">
      <w:pPr>
        <w:spacing w:line="240" w:lineRule="auto"/>
        <w:ind w:left="0" w:hanging="2"/>
      </w:pPr>
      <w:r>
        <w:separator/>
      </w:r>
    </w:p>
  </w:endnote>
  <w:endnote w:type="continuationSeparator" w:id="0">
    <w:p w14:paraId="3498B527" w14:textId="77777777" w:rsidR="006606DB" w:rsidRDefault="006606D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21BB21" w14:textId="77777777" w:rsidR="001F4575" w:rsidRDefault="001F4575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6CBC09" w14:textId="77777777" w:rsidR="001F4575" w:rsidRDefault="001F4575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A629C0" w14:textId="77777777" w:rsidR="001F4575" w:rsidRDefault="001F457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D7E623" w14:textId="77777777" w:rsidR="006606DB" w:rsidRDefault="006606DB">
      <w:pPr>
        <w:spacing w:line="240" w:lineRule="auto"/>
        <w:ind w:left="0" w:hanging="2"/>
      </w:pPr>
      <w:r>
        <w:separator/>
      </w:r>
    </w:p>
  </w:footnote>
  <w:footnote w:type="continuationSeparator" w:id="0">
    <w:p w14:paraId="08E791AE" w14:textId="77777777" w:rsidR="006606DB" w:rsidRDefault="006606D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7F240A" w14:textId="77777777" w:rsidR="001F4575" w:rsidRDefault="001F4575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C77B6" w14:textId="219C5C0E" w:rsidR="00A333A1" w:rsidRDefault="006F6687" w:rsidP="001F45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2BEE8E00" wp14:editId="2211E557">
          <wp:extent cx="1524000" cy="416560"/>
          <wp:effectExtent l="0" t="0" r="0" b="2540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0195077" w14:textId="77777777" w:rsidR="00A333A1" w:rsidRDefault="00A33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565998" w14:textId="77777777" w:rsidR="001F4575" w:rsidRDefault="001F4575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AF45B7"/>
    <w:multiLevelType w:val="hybridMultilevel"/>
    <w:tmpl w:val="721AEE3E"/>
    <w:lvl w:ilvl="0" w:tplc="EB3057B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3A1"/>
    <w:rsid w:val="001F4575"/>
    <w:rsid w:val="00363C31"/>
    <w:rsid w:val="00397410"/>
    <w:rsid w:val="004C2892"/>
    <w:rsid w:val="0059336D"/>
    <w:rsid w:val="006606DB"/>
    <w:rsid w:val="006F6687"/>
    <w:rsid w:val="00843AFE"/>
    <w:rsid w:val="00A333A1"/>
    <w:rsid w:val="00C05DAD"/>
    <w:rsid w:val="00D1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E4B2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aWHyRTJF73Zcbmou1v/AEIIj9g==">AMUW2mXh0COzYDx6S10QZxYSJQ4zMulMvPPh11mpcq5SJoGtGbArKrTzmh55U35xFXbZjSy6iN5JFCheMhYHa4SCUvOaWrBq/RV8kd7XhgRQjiXeC14Vc0A=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</dc:creator>
  <cp:lastModifiedBy>Prarthana</cp:lastModifiedBy>
  <cp:revision>2</cp:revision>
  <dcterms:created xsi:type="dcterms:W3CDTF">2023-04-24T05:39:00Z</dcterms:created>
  <dcterms:modified xsi:type="dcterms:W3CDTF">2023-04-24T05:39:00Z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