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47B68" w14:textId="4E2E539F" w:rsidR="00575A50" w:rsidRPr="00125CA8" w:rsidRDefault="00125CA8">
      <w:pPr>
        <w:spacing w:line="360" w:lineRule="auto"/>
        <w:ind w:left="0" w:hanging="2"/>
        <w:rPr>
          <w:b/>
        </w:rPr>
      </w:pPr>
      <w:r w:rsidRPr="00125CA8">
        <w:rPr>
          <w:b/>
          <w:noProof/>
          <w:lang w:bidi="kn-IN"/>
        </w:rPr>
        <mc:AlternateContent>
          <mc:Choice Requires="wpg">
            <w:drawing>
              <wp:anchor distT="0" distB="0" distL="114300" distR="114300" simplePos="0" relativeHeight="251659264" behindDoc="0" locked="0" layoutInCell="1" allowOverlap="1" wp14:anchorId="297B5FEF" wp14:editId="679E398F">
                <wp:simplePos x="0" y="0"/>
                <wp:positionH relativeFrom="column">
                  <wp:posOffset>733425</wp:posOffset>
                </wp:positionH>
                <wp:positionV relativeFrom="paragraph">
                  <wp:posOffset>-33020</wp:posOffset>
                </wp:positionV>
                <wp:extent cx="2286000" cy="228600"/>
                <wp:effectExtent l="9525" t="5715" r="9525" b="1333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94374C" id="Group 2" o:spid="_x0000_s1026" style="position:absolute;margin-left:57.75pt;margin-top:-2.6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ZaGYw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Pr="00125CA8">
        <w:rPr>
          <w:b/>
        </w:rPr>
        <w:t>Reg. No.</w:t>
      </w:r>
      <w:r w:rsidR="00A673D4" w:rsidRPr="00125CA8">
        <w:rPr>
          <w:b/>
        </w:rPr>
        <w:tab/>
      </w:r>
      <w:r w:rsidR="00A673D4" w:rsidRPr="00125CA8">
        <w:rPr>
          <w:b/>
        </w:rPr>
        <w:tab/>
      </w:r>
      <w:r w:rsidR="00A673D4" w:rsidRPr="00125CA8">
        <w:rPr>
          <w:b/>
        </w:rPr>
        <w:tab/>
      </w:r>
      <w:r w:rsidR="00A673D4" w:rsidRPr="00125CA8">
        <w:rPr>
          <w:b/>
        </w:rPr>
        <w:tab/>
      </w:r>
      <w:r w:rsidR="00A673D4" w:rsidRPr="00125CA8">
        <w:rPr>
          <w:b/>
        </w:rPr>
        <w:tab/>
      </w:r>
      <w:r w:rsidR="00A673D4" w:rsidRPr="00125CA8">
        <w:rPr>
          <w:b/>
        </w:rPr>
        <w:tab/>
      </w:r>
      <w:r w:rsidR="00A673D4" w:rsidRPr="00125CA8">
        <w:rPr>
          <w:b/>
        </w:rPr>
        <w:tab/>
      </w:r>
      <w:r w:rsidR="003D2C85" w:rsidRPr="00125CA8">
        <w:rPr>
          <w:b/>
        </w:rPr>
        <w:t xml:space="preserve">                     </w:t>
      </w:r>
      <w:r w:rsidR="00602D85" w:rsidRPr="00125CA8">
        <w:rPr>
          <w:b/>
        </w:rPr>
        <w:tab/>
      </w:r>
      <w:r w:rsidR="00602D85" w:rsidRPr="00125CA8">
        <w:rPr>
          <w:b/>
        </w:rPr>
        <w:tab/>
      </w:r>
      <w:r w:rsidR="0016441A" w:rsidRPr="00125CA8">
        <w:rPr>
          <w:b/>
        </w:rPr>
        <w:t xml:space="preserve">       </w:t>
      </w:r>
      <w:r w:rsidRPr="00125CA8">
        <w:rPr>
          <w:b/>
        </w:rPr>
        <w:t xml:space="preserve"> </w:t>
      </w:r>
      <w:r w:rsidR="00A673D4" w:rsidRPr="00125CA8">
        <w:rPr>
          <w:b/>
        </w:rPr>
        <w:t xml:space="preserve">CODE: </w:t>
      </w:r>
      <w:r w:rsidR="00F85FCA" w:rsidRPr="00125CA8">
        <w:rPr>
          <w:b/>
        </w:rPr>
        <w:t>SP</w:t>
      </w:r>
      <w:r w:rsidRPr="00125CA8">
        <w:rPr>
          <w:b/>
        </w:rPr>
        <w:t>H</w:t>
      </w:r>
      <w:r w:rsidR="00C1462F" w:rsidRPr="00125CA8">
        <w:rPr>
          <w:b/>
        </w:rPr>
        <w:t>2</w:t>
      </w:r>
    </w:p>
    <w:p w14:paraId="78FF285C" w14:textId="5D925941" w:rsidR="00575A50" w:rsidRPr="00125CA8" w:rsidRDefault="00A673D4">
      <w:pPr>
        <w:spacing w:line="360" w:lineRule="auto"/>
        <w:ind w:left="0" w:hanging="2"/>
        <w:jc w:val="center"/>
        <w:rPr>
          <w:b/>
        </w:rPr>
      </w:pPr>
      <w:r w:rsidRPr="00125CA8">
        <w:rPr>
          <w:b/>
          <w:smallCaps/>
        </w:rPr>
        <w:t>PH.</w:t>
      </w:r>
      <w:r w:rsidR="00125CA8" w:rsidRPr="00125CA8">
        <w:rPr>
          <w:b/>
          <w:smallCaps/>
        </w:rPr>
        <w:t xml:space="preserve"> </w:t>
      </w:r>
      <w:r w:rsidRPr="00125CA8">
        <w:rPr>
          <w:b/>
          <w:smallCaps/>
        </w:rPr>
        <w:t xml:space="preserve">D </w:t>
      </w:r>
      <w:r w:rsidR="00602D85" w:rsidRPr="00125CA8">
        <w:rPr>
          <w:b/>
          <w:smallCaps/>
        </w:rPr>
        <w:t xml:space="preserve">COURSEWORK </w:t>
      </w:r>
      <w:r w:rsidRPr="00125CA8">
        <w:rPr>
          <w:b/>
          <w:smallCaps/>
        </w:rPr>
        <w:t xml:space="preserve">EXAMINATION, </w:t>
      </w:r>
      <w:r w:rsidR="00602D85" w:rsidRPr="00125CA8">
        <w:rPr>
          <w:b/>
          <w:smallCaps/>
        </w:rPr>
        <w:t>MAY 2023</w:t>
      </w:r>
    </w:p>
    <w:p w14:paraId="6FBC3A9E" w14:textId="25B99DE3" w:rsidR="00575A50" w:rsidRPr="00125CA8" w:rsidRDefault="00125CA8">
      <w:pPr>
        <w:spacing w:line="360" w:lineRule="auto"/>
        <w:ind w:left="0" w:hanging="2"/>
        <w:jc w:val="center"/>
        <w:rPr>
          <w:b/>
        </w:rPr>
      </w:pPr>
      <w:r w:rsidRPr="00125CA8">
        <w:rPr>
          <w:b/>
        </w:rPr>
        <w:t>SUBJECT: COMMERCE</w:t>
      </w:r>
    </w:p>
    <w:p w14:paraId="2321C081" w14:textId="374BB474" w:rsidR="00575A50" w:rsidRPr="00125CA8" w:rsidRDefault="00125CA8">
      <w:pPr>
        <w:spacing w:line="360" w:lineRule="auto"/>
        <w:ind w:left="0" w:hanging="2"/>
        <w:jc w:val="center"/>
        <w:rPr>
          <w:b/>
        </w:rPr>
      </w:pPr>
      <w:r w:rsidRPr="00125CA8">
        <w:rPr>
          <w:b/>
        </w:rPr>
        <w:t>SPECIALIZATION PAPER 2</w:t>
      </w:r>
    </w:p>
    <w:p w14:paraId="60E2C723" w14:textId="20618A08" w:rsidR="00F85FCA" w:rsidRPr="00125CA8" w:rsidRDefault="0016441A">
      <w:pPr>
        <w:spacing w:line="360" w:lineRule="auto"/>
        <w:ind w:left="0" w:hanging="2"/>
        <w:jc w:val="center"/>
        <w:rPr>
          <w:b/>
        </w:rPr>
      </w:pPr>
      <w:r w:rsidRPr="00125CA8">
        <w:rPr>
          <w:b/>
        </w:rPr>
        <w:t>CORPORATE SOCIAL RESPONSIBILITY IN PUBLIC SECTOR BAN</w:t>
      </w:r>
      <w:r w:rsidR="009F26F3" w:rsidRPr="00125CA8">
        <w:rPr>
          <w:b/>
        </w:rPr>
        <w:t>KS</w:t>
      </w:r>
    </w:p>
    <w:p w14:paraId="76FE8558" w14:textId="33CB4F18" w:rsidR="00575A50" w:rsidRPr="00125CA8" w:rsidRDefault="00A673D4" w:rsidP="003D2C85">
      <w:pPr>
        <w:pBdr>
          <w:bottom w:val="single" w:sz="12" w:space="0" w:color="000000"/>
        </w:pBdr>
        <w:spacing w:line="360" w:lineRule="auto"/>
        <w:ind w:left="0" w:hanging="2"/>
        <w:rPr>
          <w:b/>
        </w:rPr>
      </w:pPr>
      <w:r w:rsidRPr="00125CA8">
        <w:rPr>
          <w:b/>
        </w:rPr>
        <w:t>Time: 03 hours</w:t>
      </w:r>
      <w:r w:rsidRPr="00125CA8">
        <w:rPr>
          <w:b/>
        </w:rPr>
        <w:tab/>
      </w:r>
      <w:r w:rsidRPr="00125CA8">
        <w:rPr>
          <w:b/>
        </w:rPr>
        <w:tab/>
      </w:r>
      <w:r w:rsidRPr="00125CA8">
        <w:rPr>
          <w:b/>
        </w:rPr>
        <w:tab/>
      </w:r>
      <w:r w:rsidRPr="00125CA8">
        <w:rPr>
          <w:b/>
        </w:rPr>
        <w:tab/>
      </w:r>
      <w:r w:rsidRPr="00125CA8">
        <w:rPr>
          <w:b/>
        </w:rPr>
        <w:tab/>
      </w:r>
      <w:r w:rsidRPr="00125CA8">
        <w:rPr>
          <w:b/>
        </w:rPr>
        <w:tab/>
        <w:t xml:space="preserve">                       </w:t>
      </w:r>
      <w:r w:rsidR="0016441A" w:rsidRPr="00125CA8">
        <w:rPr>
          <w:b/>
        </w:rPr>
        <w:t xml:space="preserve">    </w:t>
      </w:r>
      <w:r w:rsidRPr="00125CA8">
        <w:rPr>
          <w:b/>
        </w:rPr>
        <w:t xml:space="preserve">Maximum Marks: 50 </w:t>
      </w:r>
    </w:p>
    <w:p w14:paraId="1D4E75EF" w14:textId="6E1C6141" w:rsidR="00575A50" w:rsidRPr="00125CA8" w:rsidRDefault="00B81A4F">
      <w:pPr>
        <w:ind w:left="0" w:hanging="2"/>
        <w:jc w:val="both"/>
        <w:rPr>
          <w:b/>
        </w:rPr>
      </w:pPr>
      <w:r w:rsidRPr="00125CA8">
        <w:rPr>
          <w:b/>
        </w:rPr>
        <w:t>Name:</w:t>
      </w:r>
      <w:r w:rsidR="009F26F3" w:rsidRPr="00125CA8">
        <w:rPr>
          <w:b/>
        </w:rPr>
        <w:t xml:space="preserve"> Geetha B P</w:t>
      </w:r>
    </w:p>
    <w:p w14:paraId="660F1A21" w14:textId="77777777" w:rsidR="00B81A4F" w:rsidRPr="00125CA8" w:rsidRDefault="00B81A4F">
      <w:pPr>
        <w:ind w:left="0" w:hanging="2"/>
        <w:jc w:val="both"/>
        <w:rPr>
          <w:b/>
        </w:rPr>
      </w:pPr>
    </w:p>
    <w:p w14:paraId="6C6A48B1" w14:textId="77777777" w:rsidR="0059171D" w:rsidRPr="00125CA8" w:rsidRDefault="00A673D4" w:rsidP="00602D85">
      <w:pPr>
        <w:ind w:left="0" w:hanging="2"/>
        <w:jc w:val="both"/>
        <w:rPr>
          <w:b/>
        </w:rPr>
      </w:pPr>
      <w:r w:rsidRPr="00125CA8">
        <w:rPr>
          <w:b/>
          <w:u w:val="single"/>
        </w:rPr>
        <w:t>Instructions:</w:t>
      </w:r>
      <w:r w:rsidRPr="00125CA8">
        <w:rPr>
          <w:b/>
        </w:rPr>
        <w:t xml:space="preserve"> </w:t>
      </w:r>
    </w:p>
    <w:p w14:paraId="44738CEF" w14:textId="77777777" w:rsidR="00602D85" w:rsidRPr="00125CA8" w:rsidRDefault="00602D85" w:rsidP="00602D85">
      <w:pPr>
        <w:numPr>
          <w:ilvl w:val="0"/>
          <w:numId w:val="9"/>
        </w:numPr>
        <w:ind w:leftChars="0" w:firstLineChars="0"/>
        <w:jc w:val="both"/>
        <w:rPr>
          <w:b/>
        </w:rPr>
      </w:pPr>
      <w:r w:rsidRPr="00125CA8">
        <w:rPr>
          <w:b/>
        </w:rPr>
        <w:t>Section A Compulsory</w:t>
      </w:r>
    </w:p>
    <w:p w14:paraId="1FF2968D" w14:textId="77777777" w:rsidR="00602D85" w:rsidRPr="00125CA8" w:rsidRDefault="00602D85" w:rsidP="00602D85">
      <w:pPr>
        <w:numPr>
          <w:ilvl w:val="0"/>
          <w:numId w:val="9"/>
        </w:numPr>
        <w:ind w:leftChars="0" w:firstLineChars="0"/>
        <w:jc w:val="both"/>
        <w:rPr>
          <w:b/>
        </w:rPr>
      </w:pPr>
      <w:r w:rsidRPr="00125CA8">
        <w:rPr>
          <w:b/>
        </w:rPr>
        <w:t>Answer any four from Section B</w:t>
      </w:r>
    </w:p>
    <w:p w14:paraId="38865E03" w14:textId="77777777" w:rsidR="00602D85" w:rsidRPr="00125CA8" w:rsidRDefault="00602D85" w:rsidP="00602D85">
      <w:pPr>
        <w:numPr>
          <w:ilvl w:val="0"/>
          <w:numId w:val="9"/>
        </w:numPr>
        <w:ind w:leftChars="0" w:firstLineChars="0"/>
        <w:jc w:val="both"/>
        <w:rPr>
          <w:b/>
        </w:rPr>
      </w:pPr>
      <w:r w:rsidRPr="00125CA8">
        <w:rPr>
          <w:b/>
        </w:rPr>
        <w:t>Each question carries 10 Marks</w:t>
      </w:r>
    </w:p>
    <w:p w14:paraId="15D17B2D" w14:textId="77777777" w:rsidR="00602D85" w:rsidRPr="00125CA8" w:rsidRDefault="00602D85" w:rsidP="00602D85">
      <w:pPr>
        <w:ind w:left="0" w:hanging="2"/>
        <w:jc w:val="both"/>
        <w:rPr>
          <w:b/>
        </w:rPr>
      </w:pPr>
    </w:p>
    <w:p w14:paraId="206F17E9" w14:textId="77777777" w:rsidR="00602D85" w:rsidRPr="00BB49CD" w:rsidRDefault="00602D85" w:rsidP="00602D85">
      <w:pPr>
        <w:jc w:val="both"/>
        <w:rPr>
          <w:b/>
          <w:sz w:val="8"/>
          <w:szCs w:val="8"/>
        </w:rPr>
      </w:pPr>
    </w:p>
    <w:p w14:paraId="60F4FFB6" w14:textId="77777777" w:rsidR="00602D85" w:rsidRPr="00125CA8" w:rsidRDefault="00602D85" w:rsidP="00602D85">
      <w:pPr>
        <w:ind w:left="0" w:hanging="2"/>
        <w:jc w:val="center"/>
        <w:rPr>
          <w:b/>
        </w:rPr>
      </w:pPr>
      <w:r w:rsidRPr="00125CA8">
        <w:rPr>
          <w:b/>
        </w:rPr>
        <w:t>SECTION A</w:t>
      </w:r>
    </w:p>
    <w:p w14:paraId="3202E08E" w14:textId="77777777" w:rsidR="00602D85" w:rsidRPr="00125CA8" w:rsidRDefault="00602D85" w:rsidP="0016441A">
      <w:pPr>
        <w:ind w:left="0" w:hanging="2"/>
        <w:jc w:val="both"/>
        <w:rPr>
          <w:b/>
        </w:rPr>
      </w:pPr>
    </w:p>
    <w:p w14:paraId="336D6F98" w14:textId="77777777" w:rsidR="00602D85" w:rsidRPr="00125CA8" w:rsidRDefault="00602D85" w:rsidP="0016441A">
      <w:pPr>
        <w:ind w:leftChars="0" w:left="0" w:firstLineChars="0" w:firstLine="0"/>
        <w:jc w:val="both"/>
        <w:rPr>
          <w:b/>
        </w:rPr>
      </w:pPr>
      <w:r w:rsidRPr="00125CA8">
        <w:rPr>
          <w:b/>
        </w:rPr>
        <w:t>Answer the following question: (10 Marks)</w:t>
      </w:r>
    </w:p>
    <w:p w14:paraId="085EE30E" w14:textId="77777777" w:rsidR="00602D85" w:rsidRPr="00125CA8" w:rsidRDefault="00602D85" w:rsidP="009F26F3">
      <w:pPr>
        <w:ind w:left="0" w:hanging="2"/>
        <w:jc w:val="both"/>
        <w:rPr>
          <w:b/>
        </w:rPr>
      </w:pPr>
    </w:p>
    <w:p w14:paraId="02F284EA" w14:textId="63975585" w:rsidR="009F26F3" w:rsidRPr="00BB49CD" w:rsidRDefault="009F26F3" w:rsidP="009F26F3">
      <w:pPr>
        <w:pStyle w:val="va-top"/>
        <w:numPr>
          <w:ilvl w:val="0"/>
          <w:numId w:val="13"/>
        </w:numPr>
        <w:shd w:val="clear" w:color="auto" w:fill="FFFFFF"/>
        <w:spacing w:before="0" w:beforeAutospacing="0" w:after="60" w:afterAutospacing="0"/>
        <w:jc w:val="both"/>
        <w:textAlignment w:val="top"/>
        <w:rPr>
          <w:bCs/>
        </w:rPr>
      </w:pPr>
      <w:r w:rsidRPr="00BB49CD">
        <w:rPr>
          <w:bCs/>
        </w:rPr>
        <w:t xml:space="preserve">Based on the comparison of CSR activities between private and public sector banks, it is found that the CSR activities offered by private sector banks focused on directly supporting their customer services and CSR activities offered by public banks are indirectly supported their brand-building activities so that these two types of banks could get benefit in terms of customer satisfaction and promotion of their services to weaker sections of the society, respectively. </w:t>
      </w:r>
    </w:p>
    <w:p w14:paraId="2CE1C29A" w14:textId="18F1D379" w:rsidR="009F26F3" w:rsidRPr="00BB49CD" w:rsidRDefault="009F26F3" w:rsidP="009F26F3">
      <w:pPr>
        <w:pStyle w:val="va-top"/>
        <w:shd w:val="clear" w:color="auto" w:fill="FFFFFF"/>
        <w:spacing w:before="0" w:beforeAutospacing="0" w:after="60" w:afterAutospacing="0"/>
        <w:ind w:left="365"/>
        <w:jc w:val="both"/>
        <w:textAlignment w:val="top"/>
        <w:rPr>
          <w:bCs/>
        </w:rPr>
      </w:pPr>
      <w:r w:rsidRPr="00BB49CD">
        <w:rPr>
          <w:bCs/>
        </w:rPr>
        <w:t xml:space="preserve">In lieu of this statement </w:t>
      </w:r>
      <w:proofErr w:type="gramStart"/>
      <w:r w:rsidRPr="00BB49CD">
        <w:rPr>
          <w:bCs/>
        </w:rPr>
        <w:t>enumerate</w:t>
      </w:r>
      <w:proofErr w:type="gramEnd"/>
      <w:r w:rsidRPr="00BB49CD">
        <w:rPr>
          <w:bCs/>
        </w:rPr>
        <w:t xml:space="preserve"> the private and public sector banks CSR initiatives and its contribution to weaker section</w:t>
      </w:r>
    </w:p>
    <w:p w14:paraId="1C525A79" w14:textId="77777777" w:rsidR="00602D85" w:rsidRPr="00125CA8" w:rsidRDefault="00602D85" w:rsidP="0016441A">
      <w:pPr>
        <w:ind w:leftChars="0" w:left="0" w:firstLineChars="0" w:firstLine="0"/>
        <w:jc w:val="both"/>
        <w:rPr>
          <w:b/>
        </w:rPr>
      </w:pPr>
    </w:p>
    <w:p w14:paraId="1E6599DE" w14:textId="77777777" w:rsidR="00602D85" w:rsidRPr="00125CA8" w:rsidRDefault="00602D85" w:rsidP="00A93BEF">
      <w:pPr>
        <w:ind w:leftChars="0" w:left="0" w:firstLineChars="0" w:firstLine="0"/>
        <w:jc w:val="center"/>
        <w:rPr>
          <w:b/>
        </w:rPr>
      </w:pPr>
      <w:r w:rsidRPr="00125CA8">
        <w:rPr>
          <w:b/>
        </w:rPr>
        <w:t>SECTION B</w:t>
      </w:r>
    </w:p>
    <w:p w14:paraId="3ACC9F2F" w14:textId="77777777" w:rsidR="00602D85" w:rsidRPr="00125CA8" w:rsidRDefault="00602D85" w:rsidP="0016441A">
      <w:pPr>
        <w:ind w:leftChars="0" w:left="0" w:firstLineChars="0" w:firstLine="0"/>
        <w:jc w:val="both"/>
        <w:rPr>
          <w:b/>
        </w:rPr>
      </w:pPr>
    </w:p>
    <w:p w14:paraId="57039721" w14:textId="2811DCE2" w:rsidR="00602D85" w:rsidRPr="00125CA8" w:rsidRDefault="00602D85" w:rsidP="007752FF">
      <w:pPr>
        <w:ind w:leftChars="0" w:left="450" w:firstLineChars="0" w:firstLine="0"/>
        <w:jc w:val="both"/>
        <w:rPr>
          <w:b/>
        </w:rPr>
      </w:pPr>
      <w:r w:rsidRPr="00125CA8">
        <w:rPr>
          <w:b/>
        </w:rPr>
        <w:t>Answer any four from the following question: (Each carrying 10 Marks)</w:t>
      </w:r>
    </w:p>
    <w:p w14:paraId="3FC9AAA6" w14:textId="77777777" w:rsidR="00602D85" w:rsidRPr="00125CA8" w:rsidRDefault="00602D85" w:rsidP="007752FF">
      <w:pPr>
        <w:ind w:leftChars="0" w:left="450" w:firstLineChars="0" w:firstLine="0"/>
        <w:jc w:val="both"/>
        <w:rPr>
          <w:b/>
        </w:rPr>
      </w:pPr>
    </w:p>
    <w:p w14:paraId="36A47E18" w14:textId="08970048" w:rsidR="00261502" w:rsidRPr="00BB49CD" w:rsidRDefault="004B1BE1" w:rsidP="00BB49CD">
      <w:pPr>
        <w:spacing w:line="360" w:lineRule="auto"/>
        <w:ind w:leftChars="0" w:left="450" w:firstLineChars="0" w:firstLine="0"/>
        <w:jc w:val="both"/>
        <w:rPr>
          <w:rFonts w:eastAsia="Calibri"/>
          <w:bCs/>
        </w:rPr>
      </w:pPr>
      <w:r w:rsidRPr="00BB49CD">
        <w:rPr>
          <w:rFonts w:eastAsia="Calibri"/>
          <w:bCs/>
        </w:rPr>
        <w:t>2</w:t>
      </w:r>
      <w:r w:rsidR="00602D85" w:rsidRPr="00125CA8">
        <w:rPr>
          <w:rFonts w:eastAsia="Calibri"/>
          <w:b/>
        </w:rPr>
        <w:t>.</w:t>
      </w:r>
      <w:r w:rsidR="004E0C3A" w:rsidRPr="00125CA8">
        <w:rPr>
          <w:rFonts w:eastAsia="Calibri"/>
          <w:b/>
        </w:rPr>
        <w:t xml:space="preserve"> </w:t>
      </w:r>
      <w:r w:rsidR="007752FF" w:rsidRPr="00BB49CD">
        <w:rPr>
          <w:rFonts w:eastAsia="Calibri"/>
          <w:bCs/>
        </w:rPr>
        <w:t>List out</w:t>
      </w:r>
      <w:r w:rsidR="004E0C3A" w:rsidRPr="00BB49CD">
        <w:rPr>
          <w:rFonts w:eastAsia="Calibri"/>
          <w:bCs/>
        </w:rPr>
        <w:t xml:space="preserve"> the difference between ESG and CSR</w:t>
      </w:r>
    </w:p>
    <w:p w14:paraId="5F8625C0" w14:textId="5ED8D08B" w:rsidR="00575A50" w:rsidRPr="00BB49CD" w:rsidRDefault="004B1BE1" w:rsidP="00BB49CD">
      <w:pPr>
        <w:spacing w:line="360" w:lineRule="auto"/>
        <w:ind w:leftChars="186" w:left="448" w:hanging="2"/>
        <w:jc w:val="both"/>
        <w:rPr>
          <w:bCs/>
        </w:rPr>
      </w:pPr>
      <w:r w:rsidRPr="00BB49CD">
        <w:rPr>
          <w:bCs/>
        </w:rPr>
        <w:t>3</w:t>
      </w:r>
      <w:r w:rsidR="00602D85" w:rsidRPr="00BB49CD">
        <w:rPr>
          <w:bCs/>
        </w:rPr>
        <w:t>.</w:t>
      </w:r>
      <w:r w:rsidR="004E0C3A" w:rsidRPr="00BB49CD">
        <w:rPr>
          <w:bCs/>
        </w:rPr>
        <w:t xml:space="preserve"> </w:t>
      </w:r>
      <w:r w:rsidR="007752FF" w:rsidRPr="00BB49CD">
        <w:rPr>
          <w:bCs/>
        </w:rPr>
        <w:t>Define sandbox policy with reference to public sector banks</w:t>
      </w:r>
    </w:p>
    <w:p w14:paraId="3DE63A6C" w14:textId="431B35BF" w:rsidR="004E0C3A" w:rsidRDefault="004B1BE1" w:rsidP="00BB49CD">
      <w:pPr>
        <w:spacing w:line="240" w:lineRule="auto"/>
        <w:ind w:leftChars="186" w:left="686" w:hangingChars="100" w:hanging="240"/>
        <w:jc w:val="both"/>
        <w:rPr>
          <w:bCs/>
        </w:rPr>
      </w:pPr>
      <w:r w:rsidRPr="00BB49CD">
        <w:rPr>
          <w:bCs/>
        </w:rPr>
        <w:t>4</w:t>
      </w:r>
      <w:r w:rsidR="00602D85" w:rsidRPr="00BB49CD">
        <w:rPr>
          <w:bCs/>
        </w:rPr>
        <w:t>.</w:t>
      </w:r>
      <w:r w:rsidR="004E0C3A" w:rsidRPr="00BB49CD">
        <w:rPr>
          <w:bCs/>
        </w:rPr>
        <w:t xml:space="preserve"> In this era of competition business house have to consider everyone customer, </w:t>
      </w:r>
      <w:r w:rsidR="00BB49CD" w:rsidRPr="00BB49CD">
        <w:rPr>
          <w:bCs/>
        </w:rPr>
        <w:t>supplier, employees</w:t>
      </w:r>
      <w:r w:rsidR="004E0C3A" w:rsidRPr="00BB49CD">
        <w:rPr>
          <w:bCs/>
        </w:rPr>
        <w:t>, laborer, society and many others. So</w:t>
      </w:r>
      <w:r w:rsidR="007752FF" w:rsidRPr="00BB49CD">
        <w:rPr>
          <w:bCs/>
        </w:rPr>
        <w:t>,</w:t>
      </w:r>
      <w:r w:rsidR="004E0C3A" w:rsidRPr="00BB49CD">
        <w:rPr>
          <w:bCs/>
        </w:rPr>
        <w:t xml:space="preserve"> they should prove their existence not only in good time of society but also in bad time of society and no company can survive for the long time if they do not concentrate in balanced development of business as well as of society. </w:t>
      </w:r>
      <w:r w:rsidR="007752FF" w:rsidRPr="00BB49CD">
        <w:rPr>
          <w:bCs/>
        </w:rPr>
        <w:t>In lieu of this statement discuss CSR initiative carried out by SBI.</w:t>
      </w:r>
    </w:p>
    <w:p w14:paraId="05E9B5F5" w14:textId="77777777" w:rsidR="00BB49CD" w:rsidRPr="00BB49CD" w:rsidRDefault="00BB49CD" w:rsidP="00BB49CD">
      <w:pPr>
        <w:spacing w:line="240" w:lineRule="auto"/>
        <w:ind w:leftChars="186" w:left="526" w:hangingChars="100" w:hanging="80"/>
        <w:jc w:val="both"/>
        <w:rPr>
          <w:bCs/>
          <w:sz w:val="8"/>
          <w:szCs w:val="8"/>
        </w:rPr>
      </w:pPr>
    </w:p>
    <w:p w14:paraId="4C9FB598" w14:textId="71F63C1C" w:rsidR="00602D85" w:rsidRDefault="004B1BE1" w:rsidP="00BB49CD">
      <w:pPr>
        <w:spacing w:line="240" w:lineRule="auto"/>
        <w:ind w:leftChars="186" w:left="448" w:hanging="2"/>
        <w:jc w:val="both"/>
        <w:rPr>
          <w:bCs/>
        </w:rPr>
      </w:pPr>
      <w:r w:rsidRPr="00BB49CD">
        <w:rPr>
          <w:bCs/>
        </w:rPr>
        <w:t>5</w:t>
      </w:r>
      <w:r w:rsidR="00602D85" w:rsidRPr="00BB49CD">
        <w:rPr>
          <w:bCs/>
        </w:rPr>
        <w:t xml:space="preserve">. </w:t>
      </w:r>
      <w:r w:rsidR="0016441A" w:rsidRPr="00BB49CD">
        <w:rPr>
          <w:bCs/>
        </w:rPr>
        <w:t>B</w:t>
      </w:r>
      <w:r w:rsidR="004E0C3A" w:rsidRPr="00BB49CD">
        <w:rPr>
          <w:bCs/>
        </w:rPr>
        <w:t>riefly discuss the adoption of CSR in banking</w:t>
      </w:r>
    </w:p>
    <w:p w14:paraId="0E6D02A6" w14:textId="77777777" w:rsidR="00BB49CD" w:rsidRPr="00BB49CD" w:rsidRDefault="00BB49CD" w:rsidP="00BB49CD">
      <w:pPr>
        <w:spacing w:line="240" w:lineRule="auto"/>
        <w:ind w:leftChars="186" w:left="447"/>
        <w:jc w:val="both"/>
        <w:rPr>
          <w:bCs/>
          <w:sz w:val="12"/>
          <w:szCs w:val="12"/>
        </w:rPr>
      </w:pPr>
    </w:p>
    <w:p w14:paraId="26066B80" w14:textId="37FED350" w:rsidR="00602D85" w:rsidRPr="00BB49CD" w:rsidRDefault="004B1BE1" w:rsidP="00BB49CD">
      <w:pPr>
        <w:spacing w:line="360" w:lineRule="auto"/>
        <w:ind w:leftChars="186" w:left="448" w:hanging="2"/>
        <w:jc w:val="both"/>
        <w:rPr>
          <w:bCs/>
        </w:rPr>
      </w:pPr>
      <w:r w:rsidRPr="00BB49CD">
        <w:rPr>
          <w:bCs/>
        </w:rPr>
        <w:t>6</w:t>
      </w:r>
      <w:r w:rsidR="00602D85" w:rsidRPr="00BB49CD">
        <w:rPr>
          <w:bCs/>
        </w:rPr>
        <w:t>.</w:t>
      </w:r>
      <w:r w:rsidR="004E0C3A" w:rsidRPr="00BB49CD">
        <w:rPr>
          <w:bCs/>
        </w:rPr>
        <w:t xml:space="preserve"> </w:t>
      </w:r>
      <w:r w:rsidR="0016441A" w:rsidRPr="00BB49CD">
        <w:rPr>
          <w:bCs/>
        </w:rPr>
        <w:t>Analyze the opportunities and challenges of CSR practices in banking sector.</w:t>
      </w:r>
    </w:p>
    <w:p w14:paraId="5F56DAD3" w14:textId="343E734B" w:rsidR="00602D85" w:rsidRPr="00BB49CD" w:rsidRDefault="004B1BE1" w:rsidP="00BB49CD">
      <w:pPr>
        <w:spacing w:line="360" w:lineRule="auto"/>
        <w:ind w:leftChars="186" w:left="448" w:hanging="2"/>
        <w:jc w:val="both"/>
        <w:rPr>
          <w:bCs/>
        </w:rPr>
      </w:pPr>
      <w:r w:rsidRPr="00BB49CD">
        <w:rPr>
          <w:bCs/>
        </w:rPr>
        <w:t>7</w:t>
      </w:r>
      <w:r w:rsidR="00602D85" w:rsidRPr="00BB49CD">
        <w:rPr>
          <w:bCs/>
        </w:rPr>
        <w:t>.</w:t>
      </w:r>
      <w:r w:rsidR="0016441A" w:rsidRPr="00BB49CD">
        <w:rPr>
          <w:bCs/>
        </w:rPr>
        <w:t xml:space="preserve"> </w:t>
      </w:r>
      <w:r w:rsidR="007752FF" w:rsidRPr="00BB49CD">
        <w:rPr>
          <w:bCs/>
        </w:rPr>
        <w:t>Elaborate the fines and penalties for</w:t>
      </w:r>
      <w:r w:rsidR="0016441A" w:rsidRPr="00BB49CD">
        <w:rPr>
          <w:bCs/>
        </w:rPr>
        <w:t xml:space="preserve"> non-compliance trends in CSR.</w:t>
      </w:r>
    </w:p>
    <w:p w14:paraId="2215BBE0" w14:textId="77777777" w:rsidR="00602D85" w:rsidRPr="00125CA8" w:rsidRDefault="00602D85" w:rsidP="00BB49CD">
      <w:pPr>
        <w:spacing w:line="360" w:lineRule="auto"/>
        <w:ind w:left="0" w:hanging="2"/>
        <w:jc w:val="both"/>
        <w:rPr>
          <w:b/>
        </w:rPr>
      </w:pPr>
    </w:p>
    <w:p w14:paraId="36D55771" w14:textId="77777777" w:rsidR="00602D85" w:rsidRPr="00125CA8" w:rsidRDefault="00602D85" w:rsidP="0016441A">
      <w:pPr>
        <w:ind w:left="0" w:hanging="2"/>
        <w:jc w:val="both"/>
        <w:rPr>
          <w:b/>
        </w:rPr>
      </w:pPr>
    </w:p>
    <w:p w14:paraId="31886670" w14:textId="77777777" w:rsidR="00602D85" w:rsidRPr="00125CA8" w:rsidRDefault="00602D85" w:rsidP="0016441A">
      <w:pPr>
        <w:ind w:left="0" w:hanging="2"/>
        <w:jc w:val="both"/>
        <w:rPr>
          <w:b/>
        </w:rPr>
      </w:pPr>
    </w:p>
    <w:p w14:paraId="58CEAF1A" w14:textId="77777777" w:rsidR="00575A50" w:rsidRPr="00125CA8" w:rsidRDefault="00A673D4" w:rsidP="0016441A">
      <w:pPr>
        <w:ind w:left="0" w:hanging="2"/>
        <w:jc w:val="center"/>
        <w:rPr>
          <w:b/>
        </w:rPr>
      </w:pPr>
      <w:r w:rsidRPr="00125CA8">
        <w:rPr>
          <w:b/>
        </w:rPr>
        <w:t>********</w:t>
      </w:r>
    </w:p>
    <w:p w14:paraId="0C205F2D" w14:textId="77777777" w:rsidR="00575A50" w:rsidRPr="00125CA8" w:rsidRDefault="00575A50" w:rsidP="0016441A">
      <w:pPr>
        <w:ind w:left="0" w:hanging="2"/>
        <w:jc w:val="both"/>
        <w:rPr>
          <w:b/>
        </w:rPr>
      </w:pPr>
    </w:p>
    <w:p w14:paraId="50EFF5F2" w14:textId="77777777" w:rsidR="00575A50" w:rsidRPr="00125CA8" w:rsidRDefault="00575A50" w:rsidP="0016441A">
      <w:pPr>
        <w:ind w:left="0" w:hanging="2"/>
        <w:jc w:val="both"/>
        <w:rPr>
          <w:b/>
        </w:rPr>
      </w:pPr>
    </w:p>
    <w:p w14:paraId="20BB3263" w14:textId="77777777" w:rsidR="00575A50" w:rsidRPr="00125CA8" w:rsidRDefault="00575A50" w:rsidP="0016441A">
      <w:pPr>
        <w:ind w:left="0" w:hanging="2"/>
        <w:jc w:val="both"/>
        <w:rPr>
          <w:b/>
        </w:rPr>
      </w:pPr>
    </w:p>
    <w:p w14:paraId="4888C1E7" w14:textId="77777777" w:rsidR="00575A50" w:rsidRPr="00125CA8" w:rsidRDefault="00575A50">
      <w:pPr>
        <w:ind w:left="0" w:hanging="2"/>
        <w:jc w:val="center"/>
        <w:rPr>
          <w:b/>
        </w:rPr>
      </w:pPr>
    </w:p>
    <w:sectPr w:rsidR="00575A50" w:rsidRPr="00125CA8" w:rsidSect="0016441A">
      <w:headerReference w:type="default" r:id="rId8"/>
      <w:pgSz w:w="11909" w:h="16834"/>
      <w:pgMar w:top="720" w:right="1199"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4EF22F" w14:textId="77777777" w:rsidR="001632A4" w:rsidRDefault="001632A4">
      <w:pPr>
        <w:spacing w:line="240" w:lineRule="auto"/>
        <w:ind w:left="0" w:hanging="2"/>
      </w:pPr>
      <w:r>
        <w:separator/>
      </w:r>
    </w:p>
  </w:endnote>
  <w:endnote w:type="continuationSeparator" w:id="0">
    <w:p w14:paraId="6104A2E5" w14:textId="77777777" w:rsidR="001632A4" w:rsidRDefault="001632A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DE2BE5" w14:textId="77777777" w:rsidR="001632A4" w:rsidRDefault="001632A4">
      <w:pPr>
        <w:spacing w:line="240" w:lineRule="auto"/>
        <w:ind w:left="0" w:hanging="2"/>
      </w:pPr>
      <w:r>
        <w:separator/>
      </w:r>
    </w:p>
  </w:footnote>
  <w:footnote w:type="continuationSeparator" w:id="0">
    <w:p w14:paraId="027010A7" w14:textId="77777777" w:rsidR="001632A4" w:rsidRDefault="001632A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F7584" w14:textId="38A6B671" w:rsidR="00575A50" w:rsidRDefault="00A3746A">
    <w:pPr>
      <w:pBdr>
        <w:top w:val="nil"/>
        <w:left w:val="nil"/>
        <w:bottom w:val="nil"/>
        <w:right w:val="nil"/>
        <w:between w:val="nil"/>
      </w:pBdr>
      <w:tabs>
        <w:tab w:val="center" w:pos="4680"/>
        <w:tab w:val="right" w:pos="9360"/>
        <w:tab w:val="center" w:pos="5220"/>
        <w:tab w:val="left" w:pos="6996"/>
      </w:tabs>
      <w:spacing w:line="240" w:lineRule="auto"/>
      <w:ind w:left="0" w:hanging="2"/>
      <w:jc w:val="center"/>
      <w:rPr>
        <w:color w:val="000000"/>
      </w:rPr>
    </w:pPr>
    <w:r w:rsidRPr="00C171BF">
      <w:rPr>
        <w:noProof/>
        <w:color w:val="000000"/>
      </w:rPr>
      <w:drawing>
        <wp:inline distT="0" distB="0" distL="0" distR="0" wp14:anchorId="6BEE6789" wp14:editId="7798B6B8">
          <wp:extent cx="1325880" cy="419100"/>
          <wp:effectExtent l="0" t="0" r="0" b="0"/>
          <wp:docPr id="29"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419100"/>
                  </a:xfrm>
                  <a:prstGeom prst="rect">
                    <a:avLst/>
                  </a:prstGeom>
                  <a:noFill/>
                  <a:ln>
                    <a:noFill/>
                  </a:ln>
                </pic:spPr>
              </pic:pic>
            </a:graphicData>
          </a:graphic>
        </wp:inline>
      </w:drawing>
    </w:r>
  </w:p>
  <w:p w14:paraId="39EC0186" w14:textId="77777777" w:rsidR="00575A50" w:rsidRDefault="00575A50">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9323A"/>
    <w:multiLevelType w:val="hybridMultilevel"/>
    <w:tmpl w:val="8F4E2B1C"/>
    <w:lvl w:ilvl="0" w:tplc="7EAE785A">
      <w:start w:val="1"/>
      <w:numFmt w:val="decimal"/>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 w15:restartNumberingAfterBreak="0">
    <w:nsid w:val="1D3236F8"/>
    <w:multiLevelType w:val="hybridMultilevel"/>
    <w:tmpl w:val="250EDE5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1ECB7EFE"/>
    <w:multiLevelType w:val="hybridMultilevel"/>
    <w:tmpl w:val="6690FBA2"/>
    <w:lvl w:ilvl="0" w:tplc="77EC0416">
      <w:start w:val="1"/>
      <w:numFmt w:val="decimal"/>
      <w:lvlText w:val="%1."/>
      <w:lvlJc w:val="left"/>
      <w:pPr>
        <w:ind w:left="1436" w:hanging="720"/>
      </w:pPr>
      <w:rPr>
        <w:rFonts w:hint="default"/>
      </w:rPr>
    </w:lvl>
    <w:lvl w:ilvl="1" w:tplc="04090019" w:tentative="1">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4" w15:restartNumberingAfterBreak="0">
    <w:nsid w:val="23315665"/>
    <w:multiLevelType w:val="hybridMultilevel"/>
    <w:tmpl w:val="8206BCCE"/>
    <w:lvl w:ilvl="0" w:tplc="2796182A">
      <w:start w:val="1"/>
      <w:numFmt w:val="decimal"/>
      <w:lvlText w:val="%1."/>
      <w:lvlJc w:val="left"/>
      <w:pPr>
        <w:ind w:left="365" w:hanging="360"/>
      </w:pPr>
      <w:rPr>
        <w:rFonts w:hint="default"/>
      </w:rPr>
    </w:lvl>
    <w:lvl w:ilvl="1" w:tplc="40090019" w:tentative="1">
      <w:start w:val="1"/>
      <w:numFmt w:val="lowerLetter"/>
      <w:lvlText w:val="%2."/>
      <w:lvlJc w:val="left"/>
      <w:pPr>
        <w:ind w:left="1085" w:hanging="360"/>
      </w:pPr>
    </w:lvl>
    <w:lvl w:ilvl="2" w:tplc="4009001B" w:tentative="1">
      <w:start w:val="1"/>
      <w:numFmt w:val="lowerRoman"/>
      <w:lvlText w:val="%3."/>
      <w:lvlJc w:val="right"/>
      <w:pPr>
        <w:ind w:left="1805" w:hanging="180"/>
      </w:pPr>
    </w:lvl>
    <w:lvl w:ilvl="3" w:tplc="4009000F" w:tentative="1">
      <w:start w:val="1"/>
      <w:numFmt w:val="decimal"/>
      <w:lvlText w:val="%4."/>
      <w:lvlJc w:val="left"/>
      <w:pPr>
        <w:ind w:left="2525" w:hanging="360"/>
      </w:pPr>
    </w:lvl>
    <w:lvl w:ilvl="4" w:tplc="40090019" w:tentative="1">
      <w:start w:val="1"/>
      <w:numFmt w:val="lowerLetter"/>
      <w:lvlText w:val="%5."/>
      <w:lvlJc w:val="left"/>
      <w:pPr>
        <w:ind w:left="3245" w:hanging="360"/>
      </w:pPr>
    </w:lvl>
    <w:lvl w:ilvl="5" w:tplc="4009001B" w:tentative="1">
      <w:start w:val="1"/>
      <w:numFmt w:val="lowerRoman"/>
      <w:lvlText w:val="%6."/>
      <w:lvlJc w:val="right"/>
      <w:pPr>
        <w:ind w:left="3965" w:hanging="180"/>
      </w:pPr>
    </w:lvl>
    <w:lvl w:ilvl="6" w:tplc="4009000F" w:tentative="1">
      <w:start w:val="1"/>
      <w:numFmt w:val="decimal"/>
      <w:lvlText w:val="%7."/>
      <w:lvlJc w:val="left"/>
      <w:pPr>
        <w:ind w:left="4685" w:hanging="360"/>
      </w:pPr>
    </w:lvl>
    <w:lvl w:ilvl="7" w:tplc="40090019" w:tentative="1">
      <w:start w:val="1"/>
      <w:numFmt w:val="lowerLetter"/>
      <w:lvlText w:val="%8."/>
      <w:lvlJc w:val="left"/>
      <w:pPr>
        <w:ind w:left="5405" w:hanging="360"/>
      </w:pPr>
    </w:lvl>
    <w:lvl w:ilvl="8" w:tplc="4009001B" w:tentative="1">
      <w:start w:val="1"/>
      <w:numFmt w:val="lowerRoman"/>
      <w:lvlText w:val="%9."/>
      <w:lvlJc w:val="right"/>
      <w:pPr>
        <w:ind w:left="6125" w:hanging="180"/>
      </w:pPr>
    </w:lvl>
  </w:abstractNum>
  <w:abstractNum w:abstractNumId="5" w15:restartNumberingAfterBreak="0">
    <w:nsid w:val="299A2A2C"/>
    <w:multiLevelType w:val="hybridMultilevel"/>
    <w:tmpl w:val="7A42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15:restartNumberingAfterBreak="0">
    <w:nsid w:val="500F07FF"/>
    <w:multiLevelType w:val="multilevel"/>
    <w:tmpl w:val="CF0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B1ABA"/>
    <w:multiLevelType w:val="hybridMultilevel"/>
    <w:tmpl w:val="1FECECE8"/>
    <w:lvl w:ilvl="0" w:tplc="77EC0416">
      <w:start w:val="1"/>
      <w:numFmt w:val="decimal"/>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9" w15:restartNumberingAfterBreak="0">
    <w:nsid w:val="5C433973"/>
    <w:multiLevelType w:val="hybridMultilevel"/>
    <w:tmpl w:val="3E165592"/>
    <w:lvl w:ilvl="0" w:tplc="3566F3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834FD5"/>
    <w:multiLevelType w:val="hybridMultilevel"/>
    <w:tmpl w:val="E2F428DE"/>
    <w:lvl w:ilvl="0" w:tplc="2314409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1" w15:restartNumberingAfterBreak="0">
    <w:nsid w:val="6DD72FAD"/>
    <w:multiLevelType w:val="hybridMultilevel"/>
    <w:tmpl w:val="BB820648"/>
    <w:lvl w:ilvl="0" w:tplc="FB98A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9E4627"/>
    <w:multiLevelType w:val="hybridMultilevel"/>
    <w:tmpl w:val="B146519A"/>
    <w:lvl w:ilvl="0" w:tplc="A68021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9"/>
  </w:num>
  <w:num w:numId="3">
    <w:abstractNumId w:val="2"/>
  </w:num>
  <w:num w:numId="4">
    <w:abstractNumId w:val="8"/>
  </w:num>
  <w:num w:numId="5">
    <w:abstractNumId w:val="3"/>
  </w:num>
  <w:num w:numId="6">
    <w:abstractNumId w:val="0"/>
  </w:num>
  <w:num w:numId="7">
    <w:abstractNumId w:val="12"/>
  </w:num>
  <w:num w:numId="8">
    <w:abstractNumId w:val="11"/>
  </w:num>
  <w:num w:numId="9">
    <w:abstractNumId w:val="6"/>
  </w:num>
  <w:num w:numId="10">
    <w:abstractNumId w:val="1"/>
  </w:num>
  <w:num w:numId="11">
    <w:abstractNumId w:val="5"/>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0"/>
    <w:rsid w:val="000307CA"/>
    <w:rsid w:val="0010478B"/>
    <w:rsid w:val="00125CA8"/>
    <w:rsid w:val="00146FE0"/>
    <w:rsid w:val="001632A4"/>
    <w:rsid w:val="0016441A"/>
    <w:rsid w:val="00166AD1"/>
    <w:rsid w:val="001B49BB"/>
    <w:rsid w:val="00261502"/>
    <w:rsid w:val="00284DBE"/>
    <w:rsid w:val="00297B46"/>
    <w:rsid w:val="002B6026"/>
    <w:rsid w:val="002C2CA4"/>
    <w:rsid w:val="002D3514"/>
    <w:rsid w:val="002D3CF4"/>
    <w:rsid w:val="002E39ED"/>
    <w:rsid w:val="003D2C85"/>
    <w:rsid w:val="00401261"/>
    <w:rsid w:val="00415177"/>
    <w:rsid w:val="004B1BE1"/>
    <w:rsid w:val="004C2E70"/>
    <w:rsid w:val="004E0C3A"/>
    <w:rsid w:val="00536688"/>
    <w:rsid w:val="00560EAB"/>
    <w:rsid w:val="00575A50"/>
    <w:rsid w:val="0059171D"/>
    <w:rsid w:val="00602D85"/>
    <w:rsid w:val="0068239F"/>
    <w:rsid w:val="007752FF"/>
    <w:rsid w:val="007B725A"/>
    <w:rsid w:val="007D0C09"/>
    <w:rsid w:val="007E05CC"/>
    <w:rsid w:val="008A132B"/>
    <w:rsid w:val="008B2701"/>
    <w:rsid w:val="009521E6"/>
    <w:rsid w:val="00995981"/>
    <w:rsid w:val="009A46ED"/>
    <w:rsid w:val="009B7BEB"/>
    <w:rsid w:val="009F26F3"/>
    <w:rsid w:val="00A02EE1"/>
    <w:rsid w:val="00A3746A"/>
    <w:rsid w:val="00A512E3"/>
    <w:rsid w:val="00A6426F"/>
    <w:rsid w:val="00A673D4"/>
    <w:rsid w:val="00A92D52"/>
    <w:rsid w:val="00A93BEF"/>
    <w:rsid w:val="00AA068E"/>
    <w:rsid w:val="00AC1401"/>
    <w:rsid w:val="00AD15DA"/>
    <w:rsid w:val="00B81A4F"/>
    <w:rsid w:val="00BB49CD"/>
    <w:rsid w:val="00C1462F"/>
    <w:rsid w:val="00C171BF"/>
    <w:rsid w:val="00C8588F"/>
    <w:rsid w:val="00D004E6"/>
    <w:rsid w:val="00D9140D"/>
    <w:rsid w:val="00DB1C8E"/>
    <w:rsid w:val="00E04F98"/>
    <w:rsid w:val="00E55B91"/>
    <w:rsid w:val="00F85FCA"/>
    <w:rsid w:val="00F92101"/>
    <w:rsid w:val="00FE5B4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348F"/>
  <w15:chartTrackingRefBased/>
  <w15:docId w15:val="{AFD74A11-0D2D-4A71-B34F-A926AFE3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7B46"/>
    <w:pPr>
      <w:suppressAutoHyphens/>
      <w:spacing w:line="1" w:lineRule="atLeast"/>
      <w:ind w:leftChars="-1" w:left="-1" w:hangingChars="1" w:hanging="1"/>
      <w:textDirection w:val="btLr"/>
      <w:textAlignment w:val="top"/>
      <w:outlineLvl w:val="0"/>
    </w:pPr>
    <w:rPr>
      <w:position w:val="-1"/>
      <w:sz w:val="24"/>
      <w:szCs w:val="24"/>
      <w:lang w:val="en-US" w:eastAsia="en-US"/>
    </w:rPr>
  </w:style>
  <w:style w:type="paragraph" w:styleId="Heading1">
    <w:name w:val="heading 1"/>
    <w:basedOn w:val="Normal"/>
    <w:rsid w:val="00297B46"/>
    <w:pPr>
      <w:widowControl w:val="0"/>
      <w:autoSpaceDE w:val="0"/>
      <w:autoSpaceDN w:val="0"/>
      <w:ind w:left="64" w:right="1"/>
      <w:jc w:val="center"/>
    </w:pPr>
    <w:rPr>
      <w:rFonts w:ascii="Calibri" w:eastAsia="Calibri" w:hAnsi="Calibri"/>
      <w:b/>
      <w:bCs/>
      <w:sz w:val="22"/>
      <w:szCs w:val="22"/>
    </w:rPr>
  </w:style>
  <w:style w:type="paragraph" w:styleId="Heading2">
    <w:name w:val="heading 2"/>
    <w:basedOn w:val="Normal"/>
    <w:next w:val="Normal"/>
    <w:rsid w:val="00297B46"/>
    <w:pPr>
      <w:keepNext/>
      <w:keepLines/>
      <w:spacing w:before="360" w:after="80"/>
      <w:outlineLvl w:val="1"/>
    </w:pPr>
    <w:rPr>
      <w:b/>
      <w:sz w:val="36"/>
      <w:szCs w:val="36"/>
    </w:rPr>
  </w:style>
  <w:style w:type="paragraph" w:styleId="Heading3">
    <w:name w:val="heading 3"/>
    <w:basedOn w:val="Normal"/>
    <w:next w:val="Normal"/>
    <w:rsid w:val="00297B46"/>
    <w:pPr>
      <w:keepNext/>
      <w:keepLines/>
      <w:spacing w:before="280" w:after="80"/>
      <w:outlineLvl w:val="2"/>
    </w:pPr>
    <w:rPr>
      <w:b/>
      <w:sz w:val="28"/>
      <w:szCs w:val="28"/>
    </w:rPr>
  </w:style>
  <w:style w:type="paragraph" w:styleId="Heading4">
    <w:name w:val="heading 4"/>
    <w:basedOn w:val="Normal"/>
    <w:next w:val="Normal"/>
    <w:rsid w:val="00297B46"/>
    <w:pPr>
      <w:keepNext/>
      <w:keepLines/>
      <w:spacing w:before="240" w:after="40"/>
      <w:outlineLvl w:val="3"/>
    </w:pPr>
    <w:rPr>
      <w:b/>
    </w:rPr>
  </w:style>
  <w:style w:type="paragraph" w:styleId="Heading5">
    <w:name w:val="heading 5"/>
    <w:basedOn w:val="Normal"/>
    <w:next w:val="Normal"/>
    <w:rsid w:val="00297B46"/>
    <w:pPr>
      <w:keepNext/>
      <w:keepLines/>
      <w:spacing w:before="220" w:after="40"/>
      <w:outlineLvl w:val="4"/>
    </w:pPr>
    <w:rPr>
      <w:b/>
      <w:sz w:val="22"/>
      <w:szCs w:val="22"/>
    </w:rPr>
  </w:style>
  <w:style w:type="paragraph" w:styleId="Heading6">
    <w:name w:val="heading 6"/>
    <w:basedOn w:val="Normal"/>
    <w:next w:val="Normal"/>
    <w:rsid w:val="00297B4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7B46"/>
    <w:pPr>
      <w:keepNext/>
      <w:keepLines/>
      <w:spacing w:before="480" w:after="120"/>
    </w:pPr>
    <w:rPr>
      <w:b/>
      <w:sz w:val="72"/>
      <w:szCs w:val="72"/>
    </w:rPr>
  </w:style>
  <w:style w:type="paragraph" w:styleId="ListParagraph">
    <w:name w:val="List Paragraph"/>
    <w:basedOn w:val="Normal"/>
    <w:rsid w:val="00297B46"/>
    <w:pPr>
      <w:spacing w:after="200" w:line="276" w:lineRule="auto"/>
      <w:ind w:left="720"/>
      <w:contextualSpacing/>
    </w:pPr>
    <w:rPr>
      <w:rFonts w:ascii="Calibri" w:eastAsia="Calibri" w:hAnsi="Calibri"/>
      <w:sz w:val="22"/>
      <w:szCs w:val="22"/>
    </w:rPr>
  </w:style>
  <w:style w:type="paragraph" w:styleId="Header">
    <w:name w:val="header"/>
    <w:basedOn w:val="Normal"/>
    <w:rsid w:val="00297B46"/>
    <w:pPr>
      <w:tabs>
        <w:tab w:val="center" w:pos="4680"/>
        <w:tab w:val="right" w:pos="9360"/>
      </w:tabs>
    </w:pPr>
  </w:style>
  <w:style w:type="character" w:customStyle="1" w:styleId="HeaderChar">
    <w:name w:val="Header Char"/>
    <w:rsid w:val="00297B46"/>
    <w:rPr>
      <w:w w:val="100"/>
      <w:position w:val="-1"/>
      <w:sz w:val="24"/>
      <w:szCs w:val="24"/>
      <w:effect w:val="none"/>
      <w:vertAlign w:val="baseline"/>
      <w:cs w:val="0"/>
      <w:em w:val="none"/>
    </w:rPr>
  </w:style>
  <w:style w:type="paragraph" w:styleId="Footer">
    <w:name w:val="footer"/>
    <w:basedOn w:val="Normal"/>
    <w:rsid w:val="00297B46"/>
    <w:pPr>
      <w:tabs>
        <w:tab w:val="center" w:pos="4680"/>
        <w:tab w:val="right" w:pos="9360"/>
      </w:tabs>
    </w:pPr>
  </w:style>
  <w:style w:type="character" w:customStyle="1" w:styleId="FooterChar">
    <w:name w:val="Footer Char"/>
    <w:rsid w:val="00297B46"/>
    <w:rPr>
      <w:w w:val="100"/>
      <w:position w:val="-1"/>
      <w:sz w:val="24"/>
      <w:szCs w:val="24"/>
      <w:effect w:val="none"/>
      <w:vertAlign w:val="baseline"/>
      <w:cs w:val="0"/>
      <w:em w:val="none"/>
    </w:rPr>
  </w:style>
  <w:style w:type="paragraph" w:styleId="BalloonText">
    <w:name w:val="Balloon Text"/>
    <w:basedOn w:val="Normal"/>
    <w:rsid w:val="00297B46"/>
    <w:rPr>
      <w:rFonts w:ascii="Tahoma" w:hAnsi="Tahoma"/>
      <w:sz w:val="16"/>
      <w:szCs w:val="16"/>
    </w:rPr>
  </w:style>
  <w:style w:type="character" w:customStyle="1" w:styleId="BalloonTextChar">
    <w:name w:val="Balloon Text Char"/>
    <w:rsid w:val="00297B46"/>
    <w:rPr>
      <w:rFonts w:ascii="Tahoma" w:hAnsi="Tahoma" w:cs="Tahoma"/>
      <w:w w:val="100"/>
      <w:position w:val="-1"/>
      <w:sz w:val="16"/>
      <w:szCs w:val="16"/>
      <w:effect w:val="none"/>
      <w:vertAlign w:val="baseline"/>
      <w:cs w:val="0"/>
      <w:em w:val="none"/>
    </w:rPr>
  </w:style>
  <w:style w:type="paragraph" w:styleId="BodyText">
    <w:name w:val="Body Text"/>
    <w:basedOn w:val="Normal"/>
    <w:rsid w:val="00297B46"/>
    <w:pPr>
      <w:widowControl w:val="0"/>
      <w:autoSpaceDE w:val="0"/>
      <w:autoSpaceDN w:val="0"/>
    </w:pPr>
  </w:style>
  <w:style w:type="character" w:customStyle="1" w:styleId="BodyTextChar">
    <w:name w:val="Body Text Char"/>
    <w:rsid w:val="00297B46"/>
    <w:rPr>
      <w:w w:val="100"/>
      <w:position w:val="-1"/>
      <w:sz w:val="24"/>
      <w:szCs w:val="24"/>
      <w:effect w:val="none"/>
      <w:vertAlign w:val="baseline"/>
      <w:cs w:val="0"/>
      <w:em w:val="none"/>
    </w:rPr>
  </w:style>
  <w:style w:type="character" w:customStyle="1" w:styleId="Heading1Char">
    <w:name w:val="Heading 1 Char"/>
    <w:rsid w:val="00297B46"/>
    <w:rPr>
      <w:rFonts w:ascii="Calibri" w:eastAsia="Calibri" w:hAnsi="Calibri" w:cs="Calibri"/>
      <w:b/>
      <w:bCs/>
      <w:w w:val="100"/>
      <w:position w:val="-1"/>
      <w:sz w:val="22"/>
      <w:szCs w:val="22"/>
      <w:effect w:val="none"/>
      <w:vertAlign w:val="baseline"/>
      <w:cs w:val="0"/>
      <w:em w:val="none"/>
    </w:rPr>
  </w:style>
  <w:style w:type="table" w:styleId="TableGrid">
    <w:name w:val="Table Grid"/>
    <w:basedOn w:val="TableNormal"/>
    <w:rsid w:val="00297B46"/>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297B46"/>
    <w:pPr>
      <w:keepNext/>
      <w:keepLines/>
      <w:spacing w:before="360" w:after="80"/>
    </w:pPr>
    <w:rPr>
      <w:rFonts w:ascii="Georgia" w:eastAsia="Georgia" w:hAnsi="Georgia" w:cs="Georgia"/>
      <w:i/>
      <w:color w:val="666666"/>
      <w:sz w:val="48"/>
      <w:szCs w:val="48"/>
    </w:rPr>
  </w:style>
  <w:style w:type="table" w:customStyle="1" w:styleId="a">
    <w:basedOn w:val="TableNormal"/>
    <w:rsid w:val="00297B46"/>
    <w:tblPr>
      <w:tblStyleRowBandSize w:val="1"/>
      <w:tblStyleColBandSize w:val="1"/>
    </w:tblPr>
  </w:style>
  <w:style w:type="paragraph" w:customStyle="1" w:styleId="va-top">
    <w:name w:val="va-top"/>
    <w:basedOn w:val="Normal"/>
    <w:rsid w:val="009F26F3"/>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6389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4X3P6dfUGh+48Ers258EW8frA==">AMUW2mW2+fWUtjGarL4ERZuZyNGhhCd/hP1/YPhHODIRhWNhCWdnjOvTdLd+rrUJZJ0YxzZRorJahifkubXBSelby7znTnC0MxipZb7TlM0+McjP1BalNQc=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cp:lastModifiedBy>Prarthana</cp:lastModifiedBy>
  <cp:revision>4</cp:revision>
  <cp:lastPrinted>2022-05-19T05:47:00Z</cp:lastPrinted>
  <dcterms:created xsi:type="dcterms:W3CDTF">2023-04-28T09:44:00Z</dcterms:created>
  <dcterms:modified xsi:type="dcterms:W3CDTF">2023-04-28T09:46:00Z</dcterms:modified>
</cp:coreProperties>
</file>