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901922" w14:textId="443B4A44" w:rsidR="00D922F0" w:rsidRPr="00D922F0" w:rsidRDefault="009E1C1F" w:rsidP="00D922F0">
      <w:pPr>
        <w:tabs>
          <w:tab w:val="left" w:pos="5205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22F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D8FD76" wp14:editId="4E58EAFA">
                <wp:simplePos x="0" y="0"/>
                <wp:positionH relativeFrom="column">
                  <wp:posOffset>581025</wp:posOffset>
                </wp:positionH>
                <wp:positionV relativeFrom="paragraph">
                  <wp:posOffset>15240</wp:posOffset>
                </wp:positionV>
                <wp:extent cx="2286000" cy="228600"/>
                <wp:effectExtent l="0" t="0" r="0" b="0"/>
                <wp:wrapNone/>
                <wp:docPr id="1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1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9A8FD1" id="Group 2" o:spid="_x0000_s1026" style="position:absolute;margin-left:45.75pt;margin-top:1.2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UGY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Ayi8ygM5uAAAA//8DAFBLAQItABQABgAIAAAAIQDb4fbL7gAAAIUBAAATAAAAAAAAAAAA&#10;AAAAAAAAAABbQ29udGVudF9UeXBlc10ueG1sUEsBAi0AFAAGAAgAAAAhAFr0LFu/AAAAFQEAAAsA&#10;AAAAAAAAAAAAAAAAHwEAAF9yZWxzLy5yZWxzUEsBAi0AFAAGAAgAAAAhAGTZQZjEAAAA2wAAAA8A&#10;AAAAAAAAAAAAAAAABwIAAGRycy9kb3ducmV2LnhtbFBLBQYAAAAAAwADALcAAAD4AgAAAAA=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4cj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s&#10;D1/CD5CzDwAAAP//AwBQSwECLQAUAAYACAAAACEA2+H2y+4AAACFAQAAEwAAAAAAAAAAAAAAAAAA&#10;AAAAW0NvbnRlbnRfVHlwZXNdLnhtbFBLAQItABQABgAIAAAAIQBa9CxbvwAAABUBAAALAAAAAAAA&#10;AAAAAAAAAB8BAABfcmVscy8ucmVsc1BLAQItABQABgAIAAAAIQBUw4cjvwAAANsAAAAPAAAAAAAA&#10;AAAAAAAAAAcCAABkcnMvZG93bnJldi54bWxQSwUGAAAAAAMAAwC3AAAA8wIAAAAA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lU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0incv8QfIJc3AAAA//8DAFBLAQItABQABgAIAAAAIQDb4fbL7gAAAIUBAAATAAAAAAAAAAAA&#10;AAAAAAAAAABbQ29udGVudF9UeXBlc10ueG1sUEsBAi0AFAAGAAgAAAAhAFr0LFu/AAAAFQEAAAsA&#10;AAAAAAAAAAAAAAAAHwEAAF9yZWxzLy5yZWxzUEsBAi0AFAAGAAgAAAAhAKQRGVTEAAAA2wAAAA8A&#10;AAAAAAAAAAAAAAAABwIAAGRycy9kb3ducmV2LnhtbFBLBQYAAAAAAwADALcAAAD4AgAAAAA=&#10;"/>
              </v:group>
            </w:pict>
          </mc:Fallback>
        </mc:AlternateContent>
      </w:r>
      <w:r w:rsidR="00D922F0" w:rsidRPr="00D922F0">
        <w:rPr>
          <w:rFonts w:ascii="Times New Roman" w:hAnsi="Times New Roman" w:cs="Times New Roman"/>
          <w:b/>
          <w:bCs/>
          <w:sz w:val="24"/>
          <w:szCs w:val="24"/>
          <w:lang w:val="en-US"/>
        </w:rPr>
        <w:t>Reg. No.</w:t>
      </w:r>
      <w:r w:rsidR="00D922F0" w:rsidRPr="00D922F0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                                          CODE: SPH2</w:t>
      </w:r>
    </w:p>
    <w:p w14:paraId="5E52F5DA" w14:textId="3E3AFAFB" w:rsidR="00D922F0" w:rsidRPr="00D922F0" w:rsidRDefault="00D922F0" w:rsidP="00D922F0">
      <w:pPr>
        <w:spacing w:after="0" w:line="276" w:lineRule="auto"/>
        <w:ind w:hanging="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922F0">
        <w:rPr>
          <w:rFonts w:ascii="Times New Roman" w:hAnsi="Times New Roman" w:cs="Times New Roman"/>
          <w:b/>
          <w:smallCaps/>
          <w:sz w:val="24"/>
          <w:szCs w:val="24"/>
        </w:rPr>
        <w:t>PH. D COURSEWORK EXAMINATION, MAY 2023</w:t>
      </w:r>
    </w:p>
    <w:p w14:paraId="2FAE8669" w14:textId="59EEB80B" w:rsidR="00D922F0" w:rsidRPr="00D922F0" w:rsidRDefault="00D922F0" w:rsidP="00D922F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922F0">
        <w:rPr>
          <w:rFonts w:ascii="Times New Roman" w:hAnsi="Times New Roman" w:cs="Times New Roman"/>
          <w:b/>
          <w:sz w:val="24"/>
          <w:szCs w:val="24"/>
        </w:rPr>
        <w:t xml:space="preserve">SUBJECT: COMMERCE   </w:t>
      </w:r>
    </w:p>
    <w:p w14:paraId="77F23E21" w14:textId="0FC50B6C" w:rsidR="0094300C" w:rsidRPr="00D922F0" w:rsidRDefault="00D922F0" w:rsidP="00D922F0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922F0">
        <w:rPr>
          <w:rFonts w:ascii="Times New Roman" w:hAnsi="Times New Roman" w:cs="Times New Roman"/>
          <w:b/>
          <w:sz w:val="24"/>
          <w:szCs w:val="24"/>
          <w:lang w:val="en-US"/>
        </w:rPr>
        <w:t>SPECIALIZATION PAPER 2 - ENTREPRENEURIAL FINANCE</w:t>
      </w:r>
    </w:p>
    <w:p w14:paraId="23466AC8" w14:textId="2C4E8F6E" w:rsidR="0094300C" w:rsidRPr="00D922F0" w:rsidRDefault="0094300C" w:rsidP="00DD0FFB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22F0">
        <w:rPr>
          <w:rFonts w:ascii="Times New Roman" w:hAnsi="Times New Roman" w:cs="Times New Roman"/>
          <w:b/>
          <w:bCs/>
          <w:sz w:val="24"/>
          <w:szCs w:val="24"/>
          <w:lang w:val="en-US"/>
        </w:rPr>
        <w:t>Time:</w:t>
      </w:r>
      <w:r w:rsidR="00D922F0" w:rsidRPr="00D922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802DF" w:rsidRPr="00D922F0">
        <w:rPr>
          <w:rFonts w:ascii="Times New Roman" w:hAnsi="Times New Roman" w:cs="Times New Roman"/>
          <w:b/>
          <w:bCs/>
          <w:sz w:val="24"/>
          <w:szCs w:val="24"/>
          <w:lang w:val="en-US"/>
        </w:rPr>
        <w:t>3hours</w:t>
      </w:r>
      <w:r w:rsidRPr="00D922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</w:t>
      </w:r>
      <w:r w:rsidR="00D922F0" w:rsidRPr="00D922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Pr="00D922F0">
        <w:rPr>
          <w:rFonts w:ascii="Times New Roman" w:hAnsi="Times New Roman" w:cs="Times New Roman"/>
          <w:b/>
          <w:bCs/>
          <w:sz w:val="24"/>
          <w:szCs w:val="24"/>
          <w:lang w:val="en-US"/>
        </w:rPr>
        <w:t>Maximum Marks: 50</w:t>
      </w:r>
    </w:p>
    <w:p w14:paraId="5F7B389F" w14:textId="67FE6609" w:rsidR="0094300C" w:rsidRPr="00D922F0" w:rsidRDefault="0094300C" w:rsidP="00DD0FF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22F0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Name:</w:t>
      </w:r>
      <w:r w:rsidR="00B8045F" w:rsidRPr="00D922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922F0" w:rsidRPr="00D922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Heena Sharma </w:t>
      </w:r>
    </w:p>
    <w:p w14:paraId="227AC844" w14:textId="77777777" w:rsidR="002802DF" w:rsidRPr="00D922F0" w:rsidRDefault="002802DF" w:rsidP="00DD0FF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8"/>
          <w:szCs w:val="8"/>
          <w:lang w:val="en-US"/>
        </w:rPr>
      </w:pPr>
    </w:p>
    <w:p w14:paraId="5B618EA6" w14:textId="77777777" w:rsidR="0094300C" w:rsidRPr="00D922F0" w:rsidRDefault="0094300C" w:rsidP="00DD0FF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22F0">
        <w:rPr>
          <w:rFonts w:ascii="Times New Roman" w:hAnsi="Times New Roman" w:cs="Times New Roman"/>
          <w:b/>
          <w:bCs/>
          <w:sz w:val="24"/>
          <w:szCs w:val="24"/>
          <w:lang w:val="en-US"/>
        </w:rPr>
        <w:t>Instructions:</w:t>
      </w:r>
    </w:p>
    <w:p w14:paraId="48AA6E1D" w14:textId="77777777" w:rsidR="0094300C" w:rsidRPr="00D922F0" w:rsidRDefault="0094300C" w:rsidP="00DD0FF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22F0">
        <w:rPr>
          <w:rFonts w:ascii="Times New Roman" w:hAnsi="Times New Roman" w:cs="Times New Roman"/>
          <w:b/>
          <w:bCs/>
          <w:sz w:val="24"/>
          <w:szCs w:val="24"/>
          <w:lang w:val="en-US"/>
        </w:rPr>
        <w:t>Section A is compulsory</w:t>
      </w:r>
    </w:p>
    <w:p w14:paraId="4D4F3962" w14:textId="77777777" w:rsidR="0094300C" w:rsidRPr="00D922F0" w:rsidRDefault="0094300C" w:rsidP="00DD0FF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22F0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 any four from Section B</w:t>
      </w:r>
    </w:p>
    <w:p w14:paraId="73593F30" w14:textId="77777777" w:rsidR="0094300C" w:rsidRPr="00D922F0" w:rsidRDefault="0094300C" w:rsidP="00DD0FF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22F0">
        <w:rPr>
          <w:rFonts w:ascii="Times New Roman" w:hAnsi="Times New Roman" w:cs="Times New Roman"/>
          <w:b/>
          <w:bCs/>
          <w:sz w:val="24"/>
          <w:szCs w:val="24"/>
          <w:lang w:val="en-US"/>
        </w:rPr>
        <w:t>Each question carries 10 Marks</w:t>
      </w:r>
    </w:p>
    <w:p w14:paraId="41DA056E" w14:textId="77777777" w:rsidR="00F34C95" w:rsidRPr="00D922F0" w:rsidRDefault="00F34C95" w:rsidP="00DD0FFB">
      <w:pPr>
        <w:spacing w:after="0" w:line="240" w:lineRule="auto"/>
        <w:jc w:val="center"/>
        <w:rPr>
          <w:rFonts w:ascii="Times New Roman" w:hAnsi="Times New Roman" w:cs="Times New Roman"/>
          <w:sz w:val="14"/>
          <w:szCs w:val="14"/>
          <w:lang w:val="en-US"/>
        </w:rPr>
      </w:pPr>
    </w:p>
    <w:p w14:paraId="640F2380" w14:textId="5CA85B37" w:rsidR="00F34C95" w:rsidRDefault="00F34C95" w:rsidP="00DD0FF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22F0">
        <w:rPr>
          <w:rFonts w:ascii="Times New Roman" w:hAnsi="Times New Roman" w:cs="Times New Roman"/>
          <w:b/>
          <w:bCs/>
          <w:sz w:val="24"/>
          <w:szCs w:val="24"/>
          <w:lang w:val="en-US"/>
        </w:rPr>
        <w:t>SECTION A</w:t>
      </w:r>
    </w:p>
    <w:p w14:paraId="41C03009" w14:textId="77777777" w:rsidR="00D922F0" w:rsidRPr="00D922F0" w:rsidRDefault="00D922F0" w:rsidP="00DD0FF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D1DDD6" w14:textId="77777777" w:rsidR="000868CB" w:rsidRPr="00D922F0" w:rsidRDefault="00EA13CF" w:rsidP="00DD0FF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22F0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 the following question: (10 Marks)</w:t>
      </w:r>
    </w:p>
    <w:p w14:paraId="153829A5" w14:textId="77777777" w:rsidR="00284059" w:rsidRPr="00D922F0" w:rsidRDefault="00284059" w:rsidP="00DD0FF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922F0">
        <w:rPr>
          <w:rFonts w:ascii="Times New Roman" w:hAnsi="Times New Roman" w:cs="Times New Roman"/>
          <w:color w:val="000000"/>
          <w:sz w:val="24"/>
          <w:szCs w:val="24"/>
        </w:rPr>
        <w:t>A company is considering two mutually exclusive projects. The company uses the certainty equivalent approach. The estimated cash flow and certainty equivalents for each project are as follows: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2"/>
        <w:gridCol w:w="1376"/>
        <w:gridCol w:w="1362"/>
        <w:gridCol w:w="9"/>
        <w:gridCol w:w="1088"/>
        <w:gridCol w:w="1362"/>
        <w:gridCol w:w="9"/>
      </w:tblGrid>
      <w:tr w:rsidR="00284059" w:rsidRPr="00D922F0" w14:paraId="1DC45B79" w14:textId="77777777" w:rsidTr="00284059">
        <w:trPr>
          <w:jc w:val="center"/>
        </w:trPr>
        <w:tc>
          <w:tcPr>
            <w:tcW w:w="952" w:type="dxa"/>
          </w:tcPr>
          <w:p w14:paraId="26A25CAF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</w:p>
        </w:tc>
        <w:tc>
          <w:tcPr>
            <w:tcW w:w="2747" w:type="dxa"/>
            <w:gridSpan w:val="3"/>
          </w:tcPr>
          <w:p w14:paraId="3DCA72D3" w14:textId="77777777" w:rsidR="00284059" w:rsidRPr="00D922F0" w:rsidRDefault="00284059" w:rsidP="00DD0FFB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D922F0">
              <w:rPr>
                <w:color w:val="000000"/>
              </w:rPr>
              <w:t>Project 1</w:t>
            </w:r>
          </w:p>
        </w:tc>
        <w:tc>
          <w:tcPr>
            <w:tcW w:w="2459" w:type="dxa"/>
            <w:gridSpan w:val="3"/>
          </w:tcPr>
          <w:p w14:paraId="1AA3ECE9" w14:textId="77777777" w:rsidR="00284059" w:rsidRPr="00D922F0" w:rsidRDefault="00284059" w:rsidP="00DD0FFB">
            <w:pPr>
              <w:pStyle w:val="ListParagraph"/>
              <w:ind w:left="0"/>
              <w:jc w:val="center"/>
              <w:rPr>
                <w:color w:val="000000"/>
              </w:rPr>
            </w:pPr>
            <w:r w:rsidRPr="00D922F0">
              <w:rPr>
                <w:color w:val="000000"/>
              </w:rPr>
              <w:t>Project 2</w:t>
            </w:r>
          </w:p>
        </w:tc>
      </w:tr>
      <w:tr w:rsidR="00284059" w:rsidRPr="00D922F0" w14:paraId="4AC9880E" w14:textId="77777777" w:rsidTr="00284059">
        <w:trPr>
          <w:gridAfter w:val="1"/>
          <w:wAfter w:w="9" w:type="dxa"/>
          <w:jc w:val="center"/>
        </w:trPr>
        <w:tc>
          <w:tcPr>
            <w:tcW w:w="952" w:type="dxa"/>
          </w:tcPr>
          <w:p w14:paraId="10F5E69C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 xml:space="preserve">Year </w:t>
            </w:r>
          </w:p>
        </w:tc>
        <w:tc>
          <w:tcPr>
            <w:tcW w:w="1376" w:type="dxa"/>
          </w:tcPr>
          <w:p w14:paraId="449CA43F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 xml:space="preserve">Cash flow </w:t>
            </w:r>
          </w:p>
        </w:tc>
        <w:tc>
          <w:tcPr>
            <w:tcW w:w="1362" w:type="dxa"/>
          </w:tcPr>
          <w:p w14:paraId="4855D9DB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 xml:space="preserve">Equivalents </w:t>
            </w:r>
          </w:p>
        </w:tc>
        <w:tc>
          <w:tcPr>
            <w:tcW w:w="1097" w:type="dxa"/>
            <w:gridSpan w:val="2"/>
          </w:tcPr>
          <w:p w14:paraId="20937FA7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 xml:space="preserve">Cash flow </w:t>
            </w:r>
          </w:p>
        </w:tc>
        <w:tc>
          <w:tcPr>
            <w:tcW w:w="1362" w:type="dxa"/>
          </w:tcPr>
          <w:p w14:paraId="5594DC05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 xml:space="preserve">Equivalents </w:t>
            </w:r>
          </w:p>
        </w:tc>
      </w:tr>
      <w:tr w:rsidR="00284059" w:rsidRPr="00D922F0" w14:paraId="68F99A98" w14:textId="77777777" w:rsidTr="00284059">
        <w:trPr>
          <w:gridAfter w:val="1"/>
          <w:wAfter w:w="9" w:type="dxa"/>
          <w:jc w:val="center"/>
        </w:trPr>
        <w:tc>
          <w:tcPr>
            <w:tcW w:w="952" w:type="dxa"/>
          </w:tcPr>
          <w:p w14:paraId="30754B91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0</w:t>
            </w:r>
          </w:p>
        </w:tc>
        <w:tc>
          <w:tcPr>
            <w:tcW w:w="1376" w:type="dxa"/>
          </w:tcPr>
          <w:p w14:paraId="1EE0C249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-30000</w:t>
            </w:r>
          </w:p>
        </w:tc>
        <w:tc>
          <w:tcPr>
            <w:tcW w:w="1362" w:type="dxa"/>
          </w:tcPr>
          <w:p w14:paraId="2F8A1E5F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1.00</w:t>
            </w:r>
          </w:p>
        </w:tc>
        <w:tc>
          <w:tcPr>
            <w:tcW w:w="1097" w:type="dxa"/>
            <w:gridSpan w:val="2"/>
          </w:tcPr>
          <w:p w14:paraId="60BBF0A9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-40000</w:t>
            </w:r>
          </w:p>
        </w:tc>
        <w:tc>
          <w:tcPr>
            <w:tcW w:w="1362" w:type="dxa"/>
          </w:tcPr>
          <w:p w14:paraId="250C6E8B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1.00</w:t>
            </w:r>
          </w:p>
        </w:tc>
      </w:tr>
      <w:tr w:rsidR="00284059" w:rsidRPr="00D922F0" w14:paraId="29DE6091" w14:textId="77777777" w:rsidTr="00284059">
        <w:trPr>
          <w:gridAfter w:val="1"/>
          <w:wAfter w:w="9" w:type="dxa"/>
          <w:jc w:val="center"/>
        </w:trPr>
        <w:tc>
          <w:tcPr>
            <w:tcW w:w="952" w:type="dxa"/>
          </w:tcPr>
          <w:p w14:paraId="4AAC99BA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1</w:t>
            </w:r>
          </w:p>
        </w:tc>
        <w:tc>
          <w:tcPr>
            <w:tcW w:w="1376" w:type="dxa"/>
          </w:tcPr>
          <w:p w14:paraId="5A924C9C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15000</w:t>
            </w:r>
          </w:p>
        </w:tc>
        <w:tc>
          <w:tcPr>
            <w:tcW w:w="1362" w:type="dxa"/>
          </w:tcPr>
          <w:p w14:paraId="3991E6EC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0.95</w:t>
            </w:r>
          </w:p>
        </w:tc>
        <w:tc>
          <w:tcPr>
            <w:tcW w:w="1097" w:type="dxa"/>
            <w:gridSpan w:val="2"/>
          </w:tcPr>
          <w:p w14:paraId="2D54B4F1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25000</w:t>
            </w:r>
          </w:p>
        </w:tc>
        <w:tc>
          <w:tcPr>
            <w:tcW w:w="1362" w:type="dxa"/>
          </w:tcPr>
          <w:p w14:paraId="25AE46C9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0.90</w:t>
            </w:r>
          </w:p>
        </w:tc>
      </w:tr>
      <w:tr w:rsidR="00284059" w:rsidRPr="00D922F0" w14:paraId="539AC6C1" w14:textId="77777777" w:rsidTr="00284059">
        <w:trPr>
          <w:gridAfter w:val="1"/>
          <w:wAfter w:w="9" w:type="dxa"/>
          <w:jc w:val="center"/>
        </w:trPr>
        <w:tc>
          <w:tcPr>
            <w:tcW w:w="952" w:type="dxa"/>
          </w:tcPr>
          <w:p w14:paraId="532B6275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2</w:t>
            </w:r>
          </w:p>
        </w:tc>
        <w:tc>
          <w:tcPr>
            <w:tcW w:w="1376" w:type="dxa"/>
          </w:tcPr>
          <w:p w14:paraId="426CFCCB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15000</w:t>
            </w:r>
          </w:p>
        </w:tc>
        <w:tc>
          <w:tcPr>
            <w:tcW w:w="1362" w:type="dxa"/>
          </w:tcPr>
          <w:p w14:paraId="6A2ACCDD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.085</w:t>
            </w:r>
          </w:p>
        </w:tc>
        <w:tc>
          <w:tcPr>
            <w:tcW w:w="1097" w:type="dxa"/>
            <w:gridSpan w:val="2"/>
          </w:tcPr>
          <w:p w14:paraId="07022151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20000</w:t>
            </w:r>
          </w:p>
        </w:tc>
        <w:tc>
          <w:tcPr>
            <w:tcW w:w="1362" w:type="dxa"/>
          </w:tcPr>
          <w:p w14:paraId="77C4CA88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0.80</w:t>
            </w:r>
          </w:p>
        </w:tc>
      </w:tr>
      <w:tr w:rsidR="00284059" w:rsidRPr="00D922F0" w14:paraId="7EB8ABDF" w14:textId="77777777" w:rsidTr="00284059">
        <w:trPr>
          <w:gridAfter w:val="1"/>
          <w:wAfter w:w="9" w:type="dxa"/>
          <w:jc w:val="center"/>
        </w:trPr>
        <w:tc>
          <w:tcPr>
            <w:tcW w:w="952" w:type="dxa"/>
          </w:tcPr>
          <w:p w14:paraId="73C7C3FC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3</w:t>
            </w:r>
          </w:p>
        </w:tc>
        <w:tc>
          <w:tcPr>
            <w:tcW w:w="1376" w:type="dxa"/>
          </w:tcPr>
          <w:p w14:paraId="51B68DA3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10000</w:t>
            </w:r>
          </w:p>
        </w:tc>
        <w:tc>
          <w:tcPr>
            <w:tcW w:w="1362" w:type="dxa"/>
          </w:tcPr>
          <w:p w14:paraId="6364800D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0.70</w:t>
            </w:r>
          </w:p>
        </w:tc>
        <w:tc>
          <w:tcPr>
            <w:tcW w:w="1097" w:type="dxa"/>
            <w:gridSpan w:val="2"/>
          </w:tcPr>
          <w:p w14:paraId="21916AC3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15000</w:t>
            </w:r>
          </w:p>
        </w:tc>
        <w:tc>
          <w:tcPr>
            <w:tcW w:w="1362" w:type="dxa"/>
          </w:tcPr>
          <w:p w14:paraId="62B96DDD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0.70</w:t>
            </w:r>
          </w:p>
        </w:tc>
      </w:tr>
      <w:tr w:rsidR="00284059" w:rsidRPr="00D922F0" w14:paraId="11F402E2" w14:textId="77777777" w:rsidTr="00284059">
        <w:trPr>
          <w:gridAfter w:val="1"/>
          <w:wAfter w:w="9" w:type="dxa"/>
          <w:jc w:val="center"/>
        </w:trPr>
        <w:tc>
          <w:tcPr>
            <w:tcW w:w="952" w:type="dxa"/>
          </w:tcPr>
          <w:p w14:paraId="0DA67C22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4</w:t>
            </w:r>
          </w:p>
        </w:tc>
        <w:tc>
          <w:tcPr>
            <w:tcW w:w="1376" w:type="dxa"/>
          </w:tcPr>
          <w:p w14:paraId="46F4CA0A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10000</w:t>
            </w:r>
          </w:p>
        </w:tc>
        <w:tc>
          <w:tcPr>
            <w:tcW w:w="1362" w:type="dxa"/>
          </w:tcPr>
          <w:p w14:paraId="37F7C97C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0.65</w:t>
            </w:r>
          </w:p>
        </w:tc>
        <w:tc>
          <w:tcPr>
            <w:tcW w:w="1097" w:type="dxa"/>
            <w:gridSpan w:val="2"/>
          </w:tcPr>
          <w:p w14:paraId="37F96A72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10000</w:t>
            </w:r>
          </w:p>
        </w:tc>
        <w:tc>
          <w:tcPr>
            <w:tcW w:w="1362" w:type="dxa"/>
          </w:tcPr>
          <w:p w14:paraId="76756D6E" w14:textId="77777777" w:rsidR="00284059" w:rsidRPr="00D922F0" w:rsidRDefault="00284059" w:rsidP="00DD0FFB">
            <w:pPr>
              <w:pStyle w:val="ListParagraph"/>
              <w:ind w:left="0"/>
              <w:rPr>
                <w:color w:val="000000"/>
              </w:rPr>
            </w:pPr>
            <w:r w:rsidRPr="00D922F0">
              <w:rPr>
                <w:color w:val="000000"/>
              </w:rPr>
              <w:t>0.60</w:t>
            </w:r>
          </w:p>
        </w:tc>
      </w:tr>
    </w:tbl>
    <w:p w14:paraId="591F5D8F" w14:textId="77777777" w:rsidR="00284059" w:rsidRPr="00D922F0" w:rsidRDefault="00284059" w:rsidP="00DD0FFB">
      <w:pPr>
        <w:pStyle w:val="ListParagraph"/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23551F67" w14:textId="77777777" w:rsidR="00284059" w:rsidRPr="00D922F0" w:rsidRDefault="00284059" w:rsidP="00DD0FF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922F0">
        <w:rPr>
          <w:rFonts w:ascii="Times New Roman" w:hAnsi="Times New Roman" w:cs="Times New Roman"/>
          <w:color w:val="000000"/>
          <w:sz w:val="24"/>
          <w:szCs w:val="24"/>
        </w:rPr>
        <w:t>Which project should be accepted, if the risk-free discount rate is 5 per cent?</w:t>
      </w:r>
    </w:p>
    <w:p w14:paraId="63F377C3" w14:textId="77777777" w:rsidR="00D922F0" w:rsidRDefault="00D922F0" w:rsidP="00DD0FF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A26DD7" w14:textId="5834281B" w:rsidR="00EE5C4E" w:rsidRDefault="00EE5C4E" w:rsidP="00DD0FF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22F0">
        <w:rPr>
          <w:rFonts w:ascii="Times New Roman" w:hAnsi="Times New Roman" w:cs="Times New Roman"/>
          <w:b/>
          <w:bCs/>
          <w:sz w:val="24"/>
          <w:szCs w:val="24"/>
          <w:lang w:val="en-US"/>
        </w:rPr>
        <w:t>SECTION B</w:t>
      </w:r>
    </w:p>
    <w:p w14:paraId="4EEC3EDB" w14:textId="77777777" w:rsidR="00D922F0" w:rsidRPr="00D922F0" w:rsidRDefault="00D922F0" w:rsidP="00DD0FF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</w:p>
    <w:p w14:paraId="595C8627" w14:textId="7752A6B7" w:rsidR="00347B8C" w:rsidRDefault="00347B8C" w:rsidP="00DD0FF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22F0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 any four from the following questions:</w:t>
      </w:r>
      <w:r w:rsidR="00D25E6E" w:rsidRPr="00D922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(Each carrying 10 Marks)</w:t>
      </w:r>
    </w:p>
    <w:p w14:paraId="38D2A4F4" w14:textId="77777777" w:rsidR="00D922F0" w:rsidRPr="00D922F0" w:rsidRDefault="00D922F0" w:rsidP="00DD0FFB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4D937716" w14:textId="77777777" w:rsidR="00EA0F2B" w:rsidRPr="00D922F0" w:rsidRDefault="001C7346" w:rsidP="00DD0FF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22F0">
        <w:rPr>
          <w:rFonts w:ascii="Times New Roman" w:hAnsi="Times New Roman" w:cs="Times New Roman"/>
          <w:sz w:val="24"/>
          <w:szCs w:val="24"/>
        </w:rPr>
        <w:t>Explain the various stages involved in the formulation of a project by an entrepreneur.</w:t>
      </w:r>
    </w:p>
    <w:p w14:paraId="2D4C5691" w14:textId="77777777" w:rsidR="002802DF" w:rsidRPr="00D922F0" w:rsidRDefault="002802DF" w:rsidP="002802DF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A1CEC4" w14:textId="77777777" w:rsidR="000D7008" w:rsidRPr="00D922F0" w:rsidRDefault="000D7008" w:rsidP="00DD0FF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22F0">
        <w:rPr>
          <w:rFonts w:ascii="Times New Roman" w:hAnsi="Times New Roman" w:cs="Times New Roman"/>
          <w:sz w:val="24"/>
          <w:szCs w:val="24"/>
          <w:lang w:val="en-US"/>
        </w:rPr>
        <w:t>Government of India is building to create a strong ecosystem that nurtures and support startups and Entrepreneurs. Validate the statement by briefing about various schemes launched by Indian Government to support startups and entrepreneurs.</w:t>
      </w:r>
    </w:p>
    <w:p w14:paraId="2E862A18" w14:textId="77777777" w:rsidR="002802DF" w:rsidRPr="00D922F0" w:rsidRDefault="002802DF" w:rsidP="002802D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</w:p>
    <w:p w14:paraId="47B1CE0A" w14:textId="39EE3157" w:rsidR="002802DF" w:rsidRPr="00D922F0" w:rsidRDefault="000D7008" w:rsidP="00D922F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22F0">
        <w:rPr>
          <w:rFonts w:ascii="Times New Roman" w:hAnsi="Times New Roman" w:cs="Times New Roman"/>
          <w:sz w:val="24"/>
          <w:szCs w:val="24"/>
          <w:lang w:val="en-US"/>
        </w:rPr>
        <w:t xml:space="preserve">Give an overview about the role of capital budgeting decisions </w:t>
      </w:r>
      <w:r w:rsidR="002802DF" w:rsidRPr="00D922F0">
        <w:rPr>
          <w:rFonts w:ascii="Times New Roman" w:hAnsi="Times New Roman" w:cs="Times New Roman"/>
          <w:sz w:val="24"/>
          <w:szCs w:val="24"/>
          <w:lang w:val="en-US"/>
        </w:rPr>
        <w:t>on startups</w:t>
      </w:r>
      <w:r w:rsidRPr="00D922F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3A382B" w14:textId="75CDD02F" w:rsidR="002802DF" w:rsidRPr="00D922F0" w:rsidRDefault="00615F5E" w:rsidP="00615F5E">
      <w:pPr>
        <w:pStyle w:val="ListParagraph"/>
        <w:tabs>
          <w:tab w:val="left" w:pos="3615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US"/>
        </w:rPr>
        <w:tab/>
      </w:r>
    </w:p>
    <w:p w14:paraId="538977A0" w14:textId="77777777" w:rsidR="00125A6E" w:rsidRPr="00D922F0" w:rsidRDefault="001547E3" w:rsidP="00DD0FF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922F0">
        <w:rPr>
          <w:rFonts w:ascii="Times New Roman" w:hAnsi="Times New Roman" w:cs="Times New Roman"/>
          <w:sz w:val="24"/>
          <w:szCs w:val="24"/>
        </w:rPr>
        <w:t xml:space="preserve">Risk Analysis is important while evaluating a project selection for investment. </w:t>
      </w:r>
      <w:r w:rsidR="002A3946" w:rsidRPr="00D922F0">
        <w:rPr>
          <w:rFonts w:ascii="Times New Roman" w:hAnsi="Times New Roman" w:cs="Times New Roman"/>
          <w:sz w:val="24"/>
          <w:szCs w:val="24"/>
        </w:rPr>
        <w:t>In the light of this statement e</w:t>
      </w:r>
      <w:r w:rsidR="00922448" w:rsidRPr="00D922F0">
        <w:rPr>
          <w:rFonts w:ascii="Times New Roman" w:hAnsi="Times New Roman" w:cs="Times New Roman"/>
          <w:sz w:val="24"/>
          <w:szCs w:val="24"/>
        </w:rPr>
        <w:t>xplain</w:t>
      </w:r>
      <w:r w:rsidR="002802DF" w:rsidRPr="00D922F0">
        <w:rPr>
          <w:rFonts w:ascii="Times New Roman" w:hAnsi="Times New Roman" w:cs="Times New Roman"/>
          <w:sz w:val="24"/>
          <w:szCs w:val="24"/>
        </w:rPr>
        <w:t xml:space="preserve"> </w:t>
      </w:r>
      <w:r w:rsidR="002A3946" w:rsidRPr="00D922F0">
        <w:rPr>
          <w:rFonts w:ascii="Times New Roman" w:hAnsi="Times New Roman" w:cs="Times New Roman"/>
          <w:sz w:val="24"/>
          <w:szCs w:val="24"/>
        </w:rPr>
        <w:t xml:space="preserve">the concept of risk analysis </w:t>
      </w:r>
      <w:r w:rsidR="00967A79" w:rsidRPr="00D922F0">
        <w:rPr>
          <w:rFonts w:ascii="Times New Roman" w:hAnsi="Times New Roman" w:cs="Times New Roman"/>
          <w:sz w:val="24"/>
          <w:szCs w:val="24"/>
        </w:rPr>
        <w:t>considering</w:t>
      </w:r>
      <w:r w:rsidR="002802DF" w:rsidRPr="00D922F0">
        <w:rPr>
          <w:rFonts w:ascii="Times New Roman" w:hAnsi="Times New Roman" w:cs="Times New Roman"/>
          <w:sz w:val="24"/>
          <w:szCs w:val="24"/>
        </w:rPr>
        <w:t xml:space="preserve"> </w:t>
      </w:r>
      <w:r w:rsidR="00922448" w:rsidRPr="00D922F0">
        <w:rPr>
          <w:rFonts w:ascii="Times New Roman" w:hAnsi="Times New Roman" w:cs="Times New Roman"/>
          <w:sz w:val="24"/>
          <w:szCs w:val="24"/>
        </w:rPr>
        <w:t xml:space="preserve">various </w:t>
      </w:r>
      <w:r w:rsidR="002A3946" w:rsidRPr="00D922F0">
        <w:rPr>
          <w:rFonts w:ascii="Times New Roman" w:hAnsi="Times New Roman" w:cs="Times New Roman"/>
          <w:sz w:val="24"/>
          <w:szCs w:val="24"/>
        </w:rPr>
        <w:t xml:space="preserve">techniques and </w:t>
      </w:r>
      <w:r w:rsidR="00922448" w:rsidRPr="00D922F0">
        <w:rPr>
          <w:rFonts w:ascii="Times New Roman" w:hAnsi="Times New Roman" w:cs="Times New Roman"/>
          <w:sz w:val="24"/>
          <w:szCs w:val="24"/>
        </w:rPr>
        <w:t>risk analysis st</w:t>
      </w:r>
      <w:r w:rsidR="002A3946" w:rsidRPr="00D922F0">
        <w:rPr>
          <w:rFonts w:ascii="Times New Roman" w:hAnsi="Times New Roman" w:cs="Times New Roman"/>
          <w:sz w:val="24"/>
          <w:szCs w:val="24"/>
        </w:rPr>
        <w:t>r</w:t>
      </w:r>
      <w:r w:rsidR="00922448" w:rsidRPr="00D922F0">
        <w:rPr>
          <w:rFonts w:ascii="Times New Roman" w:hAnsi="Times New Roman" w:cs="Times New Roman"/>
          <w:sz w:val="24"/>
          <w:szCs w:val="24"/>
        </w:rPr>
        <w:t>ategies</w:t>
      </w:r>
      <w:r w:rsidR="00340B23" w:rsidRPr="00D922F0">
        <w:rPr>
          <w:rFonts w:ascii="Times New Roman" w:hAnsi="Times New Roman" w:cs="Times New Roman"/>
          <w:sz w:val="24"/>
          <w:szCs w:val="24"/>
        </w:rPr>
        <w:t>. Also, suggest some ways for managing risk</w:t>
      </w:r>
      <w:r w:rsidR="00614A75" w:rsidRPr="00D922F0">
        <w:rPr>
          <w:rFonts w:ascii="Times New Roman" w:hAnsi="Times New Roman" w:cs="Times New Roman"/>
          <w:sz w:val="24"/>
          <w:szCs w:val="24"/>
        </w:rPr>
        <w:t>s</w:t>
      </w:r>
      <w:r w:rsidR="00614A75" w:rsidRPr="00D922F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5BBF2331" w14:textId="77777777" w:rsidR="002802DF" w:rsidRPr="00D922F0" w:rsidRDefault="002802DF" w:rsidP="002802DF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18"/>
          <w:szCs w:val="18"/>
          <w:lang w:val="en-US"/>
        </w:rPr>
      </w:pPr>
    </w:p>
    <w:p w14:paraId="4EB6087C" w14:textId="77777777" w:rsidR="00183C06" w:rsidRPr="00D922F0" w:rsidRDefault="00183C06" w:rsidP="00DD0FF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22F0">
        <w:rPr>
          <w:rFonts w:ascii="Times New Roman" w:hAnsi="Times New Roman" w:cs="Times New Roman"/>
          <w:sz w:val="24"/>
          <w:szCs w:val="24"/>
          <w:lang w:val="en-US"/>
        </w:rPr>
        <w:t>Explain nature, scope and application of behavioral finance in corporate decision making.</w:t>
      </w:r>
    </w:p>
    <w:p w14:paraId="48AB152C" w14:textId="77777777" w:rsidR="002802DF" w:rsidRPr="00D922F0" w:rsidRDefault="002802DF" w:rsidP="00D922F0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</w:p>
    <w:p w14:paraId="66580CFA" w14:textId="3DC5056A" w:rsidR="003F2AC4" w:rsidRDefault="00250380" w:rsidP="00DD0FF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922F0">
        <w:rPr>
          <w:rFonts w:ascii="Times New Roman" w:hAnsi="Times New Roman" w:cs="Times New Roman"/>
          <w:sz w:val="24"/>
          <w:szCs w:val="24"/>
          <w:lang w:val="en-US"/>
        </w:rPr>
        <w:t>Brief about</w:t>
      </w:r>
      <w:r w:rsidR="00D96BA0" w:rsidRPr="00D922F0">
        <w:rPr>
          <w:rFonts w:ascii="Times New Roman" w:hAnsi="Times New Roman" w:cs="Times New Roman"/>
          <w:sz w:val="24"/>
          <w:szCs w:val="24"/>
          <w:lang w:val="en-US"/>
        </w:rPr>
        <w:t xml:space="preserve"> major</w:t>
      </w:r>
      <w:r w:rsidR="002802DF" w:rsidRPr="00D922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57275" w:rsidRPr="00D922F0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3F2AC4" w:rsidRPr="00D922F0">
        <w:rPr>
          <w:rFonts w:ascii="Times New Roman" w:hAnsi="Times New Roman" w:cs="Times New Roman"/>
          <w:sz w:val="24"/>
          <w:szCs w:val="24"/>
          <w:lang w:val="en-US"/>
        </w:rPr>
        <w:t xml:space="preserve">unding </w:t>
      </w:r>
      <w:r w:rsidR="00B57275" w:rsidRPr="00D922F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3F2AC4" w:rsidRPr="00D922F0">
        <w:rPr>
          <w:rFonts w:ascii="Times New Roman" w:hAnsi="Times New Roman" w:cs="Times New Roman"/>
          <w:sz w:val="24"/>
          <w:szCs w:val="24"/>
          <w:lang w:val="en-US"/>
        </w:rPr>
        <w:t>hallenges</w:t>
      </w:r>
      <w:r w:rsidR="00D96BA0" w:rsidRPr="00D922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802DF" w:rsidRPr="00D922F0">
        <w:rPr>
          <w:rFonts w:ascii="Times New Roman" w:hAnsi="Times New Roman" w:cs="Times New Roman"/>
          <w:sz w:val="24"/>
          <w:szCs w:val="24"/>
          <w:lang w:val="en-US"/>
        </w:rPr>
        <w:t>those</w:t>
      </w:r>
      <w:r w:rsidR="00D96BA0" w:rsidRPr="00D922F0">
        <w:rPr>
          <w:rFonts w:ascii="Times New Roman" w:hAnsi="Times New Roman" w:cs="Times New Roman"/>
          <w:sz w:val="24"/>
          <w:szCs w:val="24"/>
          <w:lang w:val="en-US"/>
        </w:rPr>
        <w:t xml:space="preserve"> startups usually </w:t>
      </w:r>
      <w:r w:rsidR="00B57275" w:rsidRPr="00D922F0">
        <w:rPr>
          <w:rFonts w:ascii="Times New Roman" w:hAnsi="Times New Roman" w:cs="Times New Roman"/>
          <w:sz w:val="24"/>
          <w:szCs w:val="24"/>
          <w:lang w:val="en-US"/>
        </w:rPr>
        <w:t>face in their lifecycle</w:t>
      </w:r>
      <w:r w:rsidR="00D96BA0" w:rsidRPr="00D922F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AF65A7" w:rsidRPr="00D922F0">
        <w:rPr>
          <w:rFonts w:ascii="Times New Roman" w:hAnsi="Times New Roman" w:cs="Times New Roman"/>
          <w:sz w:val="24"/>
          <w:szCs w:val="24"/>
          <w:lang w:val="en-US"/>
        </w:rPr>
        <w:t xml:space="preserve"> What measures could be taken in order to o</w:t>
      </w:r>
      <w:r w:rsidR="003F2AC4" w:rsidRPr="00D922F0">
        <w:rPr>
          <w:rFonts w:ascii="Times New Roman" w:hAnsi="Times New Roman" w:cs="Times New Roman"/>
          <w:sz w:val="24"/>
          <w:szCs w:val="24"/>
          <w:lang w:val="en-US"/>
        </w:rPr>
        <w:t xml:space="preserve">vercome </w:t>
      </w:r>
      <w:r w:rsidR="00AF65A7" w:rsidRPr="00D922F0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3F2AC4" w:rsidRPr="00D922F0">
        <w:rPr>
          <w:rFonts w:ascii="Times New Roman" w:hAnsi="Times New Roman" w:cs="Times New Roman"/>
          <w:sz w:val="24"/>
          <w:szCs w:val="24"/>
          <w:lang w:val="en-US"/>
        </w:rPr>
        <w:t>hem?</w:t>
      </w:r>
    </w:p>
    <w:p w14:paraId="2F138FFB" w14:textId="1C876980" w:rsidR="00D922F0" w:rsidRPr="00DC0A23" w:rsidRDefault="00D922F0" w:rsidP="00D922F0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F6C469" w14:textId="2FA35C82" w:rsidR="00F205EF" w:rsidRPr="008B03B7" w:rsidRDefault="00D922F0" w:rsidP="008B03B7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*********</w:t>
      </w:r>
    </w:p>
    <w:sectPr w:rsidR="00F205EF" w:rsidRPr="008B03B7" w:rsidSect="0094361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F66284" w14:textId="77777777" w:rsidR="00267CAB" w:rsidRDefault="00267CAB" w:rsidP="00D922F0">
      <w:pPr>
        <w:spacing w:after="0" w:line="240" w:lineRule="auto"/>
      </w:pPr>
      <w:r>
        <w:separator/>
      </w:r>
    </w:p>
  </w:endnote>
  <w:endnote w:type="continuationSeparator" w:id="0">
    <w:p w14:paraId="0B0A84E1" w14:textId="77777777" w:rsidR="00267CAB" w:rsidRDefault="00267CAB" w:rsidP="00D92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0B72E9" w14:textId="77777777" w:rsidR="00267CAB" w:rsidRDefault="00267CAB" w:rsidP="00D922F0">
      <w:pPr>
        <w:spacing w:after="0" w:line="240" w:lineRule="auto"/>
      </w:pPr>
      <w:r>
        <w:separator/>
      </w:r>
    </w:p>
  </w:footnote>
  <w:footnote w:type="continuationSeparator" w:id="0">
    <w:p w14:paraId="70545ACB" w14:textId="77777777" w:rsidR="00267CAB" w:rsidRDefault="00267CAB" w:rsidP="00D922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3882B3" w14:textId="0C416111" w:rsidR="00D922F0" w:rsidRDefault="00D922F0" w:rsidP="00D922F0">
    <w:pPr>
      <w:pStyle w:val="Header"/>
      <w:jc w:val="center"/>
    </w:pPr>
    <w:r>
      <w:rPr>
        <w:noProof/>
        <w:color w:val="000000"/>
      </w:rPr>
      <w:drawing>
        <wp:inline distT="0" distB="0" distL="114300" distR="114300" wp14:anchorId="433577A2" wp14:editId="753B4D00">
          <wp:extent cx="1495425" cy="416560"/>
          <wp:effectExtent l="0" t="0" r="9525" b="254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5425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786DC0"/>
    <w:multiLevelType w:val="hybridMultilevel"/>
    <w:tmpl w:val="2F705D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B641F"/>
    <w:multiLevelType w:val="hybridMultilevel"/>
    <w:tmpl w:val="2E8AE6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7B4DE0"/>
    <w:multiLevelType w:val="hybridMultilevel"/>
    <w:tmpl w:val="7220CA4A"/>
    <w:lvl w:ilvl="0" w:tplc="A0542FE2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F8C14E5"/>
    <w:multiLevelType w:val="hybridMultilevel"/>
    <w:tmpl w:val="150478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B2E13"/>
    <w:multiLevelType w:val="hybridMultilevel"/>
    <w:tmpl w:val="59C2FD6A"/>
    <w:lvl w:ilvl="0" w:tplc="7FBA71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2A575D"/>
    <w:multiLevelType w:val="hybridMultilevel"/>
    <w:tmpl w:val="EEB054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3CF"/>
    <w:rsid w:val="000868CB"/>
    <w:rsid w:val="000B4192"/>
    <w:rsid w:val="000D7008"/>
    <w:rsid w:val="00125A6E"/>
    <w:rsid w:val="001547E3"/>
    <w:rsid w:val="00183C06"/>
    <w:rsid w:val="001842DA"/>
    <w:rsid w:val="001C7346"/>
    <w:rsid w:val="00240508"/>
    <w:rsid w:val="00250380"/>
    <w:rsid w:val="00267CAB"/>
    <w:rsid w:val="002802DF"/>
    <w:rsid w:val="00284059"/>
    <w:rsid w:val="002A3946"/>
    <w:rsid w:val="00340B23"/>
    <w:rsid w:val="00347B8C"/>
    <w:rsid w:val="00374297"/>
    <w:rsid w:val="003E7613"/>
    <w:rsid w:val="003F2AC4"/>
    <w:rsid w:val="00497C8C"/>
    <w:rsid w:val="004A0D98"/>
    <w:rsid w:val="004B5BA6"/>
    <w:rsid w:val="0058347B"/>
    <w:rsid w:val="00614A75"/>
    <w:rsid w:val="00615F5E"/>
    <w:rsid w:val="006441C6"/>
    <w:rsid w:val="00765183"/>
    <w:rsid w:val="00791CBE"/>
    <w:rsid w:val="007A1D11"/>
    <w:rsid w:val="007B20B4"/>
    <w:rsid w:val="00812330"/>
    <w:rsid w:val="00883E28"/>
    <w:rsid w:val="008B03B7"/>
    <w:rsid w:val="008F5E41"/>
    <w:rsid w:val="00922448"/>
    <w:rsid w:val="0094300C"/>
    <w:rsid w:val="00943617"/>
    <w:rsid w:val="00967A79"/>
    <w:rsid w:val="009E1C1F"/>
    <w:rsid w:val="00AF65A7"/>
    <w:rsid w:val="00B57275"/>
    <w:rsid w:val="00B8045F"/>
    <w:rsid w:val="00C03FC9"/>
    <w:rsid w:val="00D25E6E"/>
    <w:rsid w:val="00D37810"/>
    <w:rsid w:val="00D922F0"/>
    <w:rsid w:val="00D93C47"/>
    <w:rsid w:val="00D96BA0"/>
    <w:rsid w:val="00DC0A23"/>
    <w:rsid w:val="00DD0FFB"/>
    <w:rsid w:val="00DF75ED"/>
    <w:rsid w:val="00E17645"/>
    <w:rsid w:val="00E60630"/>
    <w:rsid w:val="00E64B4B"/>
    <w:rsid w:val="00EA0F2B"/>
    <w:rsid w:val="00EA13CF"/>
    <w:rsid w:val="00EE5C4E"/>
    <w:rsid w:val="00F205EF"/>
    <w:rsid w:val="00F34C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301E9"/>
  <w15:docId w15:val="{7B036ED1-1F33-4540-A149-0000B6805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617"/>
  </w:style>
  <w:style w:type="paragraph" w:styleId="Heading1">
    <w:name w:val="heading 1"/>
    <w:basedOn w:val="Normal"/>
    <w:link w:val="Heading1Char"/>
    <w:uiPriority w:val="9"/>
    <w:qFormat/>
    <w:rsid w:val="003F2A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8. Main Text,Main Text,List Paragraph1"/>
    <w:basedOn w:val="Normal"/>
    <w:link w:val="ListParagraphChar"/>
    <w:uiPriority w:val="99"/>
    <w:qFormat/>
    <w:rsid w:val="00EE5C4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F2AC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table" w:styleId="TableGrid">
    <w:name w:val="Table Grid"/>
    <w:basedOn w:val="TableNormal"/>
    <w:uiPriority w:val="39"/>
    <w:rsid w:val="00284059"/>
    <w:pPr>
      <w:spacing w:after="0" w:line="240" w:lineRule="auto"/>
    </w:pPr>
    <w:rPr>
      <w:rFonts w:ascii="Times New Roman" w:hAnsi="Times New Roman" w:cs="Times New Roman"/>
      <w:bCs/>
      <w:kern w:val="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8. Main Text Char,Main Text Char,List Paragraph1 Char"/>
    <w:basedOn w:val="DefaultParagraphFont"/>
    <w:link w:val="ListParagraph"/>
    <w:uiPriority w:val="99"/>
    <w:locked/>
    <w:rsid w:val="00284059"/>
  </w:style>
  <w:style w:type="paragraph" w:styleId="NoSpacing">
    <w:name w:val="No Spacing"/>
    <w:uiPriority w:val="1"/>
    <w:qFormat/>
    <w:rsid w:val="00DD0FFB"/>
    <w:pPr>
      <w:spacing w:after="0" w:line="240" w:lineRule="auto"/>
    </w:pPr>
    <w:rPr>
      <w:kern w:val="0"/>
    </w:rPr>
  </w:style>
  <w:style w:type="paragraph" w:styleId="Header">
    <w:name w:val="header"/>
    <w:basedOn w:val="Normal"/>
    <w:link w:val="HeaderChar"/>
    <w:uiPriority w:val="99"/>
    <w:unhideWhenUsed/>
    <w:rsid w:val="00D92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2F0"/>
  </w:style>
  <w:style w:type="paragraph" w:styleId="Footer">
    <w:name w:val="footer"/>
    <w:basedOn w:val="Normal"/>
    <w:link w:val="FooterChar"/>
    <w:uiPriority w:val="99"/>
    <w:unhideWhenUsed/>
    <w:rsid w:val="00D922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73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Sharma</dc:creator>
  <cp:keywords/>
  <dc:description/>
  <cp:lastModifiedBy>Prarthana</cp:lastModifiedBy>
  <cp:revision>5</cp:revision>
  <dcterms:created xsi:type="dcterms:W3CDTF">2023-04-28T10:02:00Z</dcterms:created>
  <dcterms:modified xsi:type="dcterms:W3CDTF">2023-04-28T10:02:00Z</dcterms:modified>
</cp:coreProperties>
</file>